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5xp2jc43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i75d276m7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Intelligence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(Professional Edition)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5cyc722an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1ab2n7j8q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is not a feature. It is continuous intelligence.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4mofpfdfd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Security Intelligence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Security Intelligence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Threat Intelligence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Vulnerability Knowledge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Incident History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Attack Patterns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Risk Assessment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Security Controls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Compliance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AI Security Rules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Security Metrics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└── Continuous Improvement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590214huy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SI-001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wfjrldfp0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 Intelligence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مصادرها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ukgcszwuf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Threat: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Credential Stuffing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Detection: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Multiple failed logins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IP monitoring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zew0e411b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SI-002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dr0mvw15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Knowledge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Vulnerability 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Affected Components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w24ynk91f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g5tu4hfq4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SI-003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64t2rr9rk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History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Incident 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Affected Systems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tql8jhnw5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SI-004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6ltjo22tv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Attack Pattern Library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Request Forgery (CSRF)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Access Control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Stuffing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Request Forgery (SSRF)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الأعراض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المؤشرات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e7rp9i5ls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SI-005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juwzafzc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Likelihood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Mitigation Plan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vba3nc0xr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Levels</w:t>
      </w:r>
    </w:p>
    <w:tbl>
      <w:tblPr>
        <w:tblStyle w:val="Table1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715"/>
        <w:tblGridChange w:id="0">
          <w:tblGrid>
            <w:gridCol w:w="155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1"/>
              </w:rPr>
              <w:t xml:space="preserve">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الإطلاق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القادمة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1"/>
              </w:rPr>
              <w:t xml:space="preserve">توثيق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7x49vjbcw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SI-006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u2mk24w7e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Controls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Authentication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Authorization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Encryption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Audit Logs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Input Validation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Output Encoding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Secrets Management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Backup Strategy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Monitoring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5azxd1fdi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SI-007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y5nimaof7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Knowledge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ASVS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ISO/IEC 27001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0"/>
        </w:rPr>
        <w:t xml:space="preserve"> 2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1m5sj77xo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SI-008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de3obcud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Security Rules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-408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ygj056ja7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SI-009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2hhm4mo0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Metrics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qigrfh25b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SI-010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di0jbky84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Security Improvement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Mitigate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Update Knowledge Base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jmsicubij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Record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Security ID: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Threat: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Risk Level: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Affected Components: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Verification: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Reusable: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6bopuzeqa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Security Workflow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Receive Task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Review PZ-609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Check PZ-408 Rules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Identify Risks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Generate Secure Design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o49kot41j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Review Checklist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Authentication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Authorization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Input Validation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Output Encoding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Encryption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Logging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Monitoring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Least Privilege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Error Handling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zlnuci5mo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Hardcoded API Keys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Trusting Client Input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RBAC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Logging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Monitoring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Encryption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Public Admin APIs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Prompt Injection Exposure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6ct97rw66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PZ-408 → Security Architecture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 Standards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PZ-404 → Database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AI Engineering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PZ-604 → Bug History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PZ-606 → Best Practices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PZ-607 → Anti-Patterns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