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ostdqg7tx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03d9yauwz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Process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Review Process Framework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fp7kc0wra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h7m5pi88l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6socb7m7u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Principles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hh14lbfv6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Reviews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a9nc5ld8a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Requirements Review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bq3sgtmtp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krfl24af2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Review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fyxmhbzn7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v71f29jsi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Database Review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0drxfx6ok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التطبيع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46ffhkhuy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API Review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x0kiqd198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1ew84zudz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UI / UX Review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ghsxo8df1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sxmbnc0q0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Code Review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xee4nqmh0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مراجعة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rbr7tmvxr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Testing Review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dopzxss77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مراجعة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Coverage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vn688yoic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Documentation Review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55m7yhlk9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مراجعة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cwoys2dgi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Workflow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pijppg9nx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Outcomes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zra29fen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uvk68o5k0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 with Minor Comments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0zbznl3v3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Changes Required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42svvai7f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5jtsl6ans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Checklist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fs8i5f45w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Review Rules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vav0mgolp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Metrics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mqqc6u7vp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Log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ID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التاريخ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المراجع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الملاحظات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n6ji7la4c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Roles and Responsibilities</w:t>
      </w:r>
    </w:p>
    <w:tbl>
      <w:tblPr>
        <w:tblStyle w:val="Table1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665"/>
        <w:tblGridChange w:id="0">
          <w:tblGrid>
            <w:gridCol w:w="230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المسؤولية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المخرجات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أهداف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الهندسية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والمنهجية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AI Engineering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الملاحظات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التقديم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1"/>
              </w:rPr>
              <w:t xml:space="preserve">إجراء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وموثقة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emntvq61p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انخفضت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