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1F3578">
      <w:pPr>
        <w:rPr>
          <w:b/>
          <w:color w:val="0070C0"/>
          <w:sz w:val="32"/>
          <w:szCs w:val="32"/>
          <w:lang w:val="fr-FR"/>
        </w:rPr>
      </w:pPr>
      <w:r>
        <w:rPr>
          <w:b/>
          <w:color w:val="0070C0"/>
          <w:sz w:val="32"/>
          <w:szCs w:val="32"/>
          <w:lang w:val="fr-FR"/>
        </w:rPr>
        <w:t>LC22</w:t>
      </w:r>
      <w:r w:rsidR="00D074C6" w:rsidRPr="00D074C6">
        <w:rPr>
          <w:b/>
          <w:color w:val="0070C0"/>
          <w:sz w:val="32"/>
          <w:szCs w:val="32"/>
          <w:lang w:val="fr-FR"/>
        </w:rPr>
        <w:t xml:space="preserve"> : </w:t>
      </w:r>
      <w:r>
        <w:rPr>
          <w:b/>
          <w:color w:val="0070C0"/>
          <w:sz w:val="32"/>
          <w:szCs w:val="32"/>
          <w:lang w:val="fr-FR"/>
        </w:rPr>
        <w:t>Evolution et équilibre chimique</w:t>
      </w:r>
    </w:p>
    <w:p w:rsidR="00D074C6" w:rsidRPr="00AB5C87" w:rsidRDefault="00D074C6">
      <w:pPr>
        <w:rPr>
          <w:i/>
          <w:lang w:val="fr-FR"/>
        </w:rPr>
      </w:pPr>
      <w:r w:rsidRPr="00AB5C87">
        <w:rPr>
          <w:b/>
          <w:i/>
          <w:lang w:val="fr-FR"/>
        </w:rPr>
        <w:t xml:space="preserve">Niveau : </w:t>
      </w:r>
      <w:r w:rsidR="00837E54">
        <w:rPr>
          <w:i/>
          <w:lang w:val="fr-FR"/>
        </w:rPr>
        <w:t>CPGE</w:t>
      </w:r>
      <w:r w:rsidR="001D14D7">
        <w:rPr>
          <w:i/>
          <w:lang w:val="fr-FR"/>
        </w:rPr>
        <w:t xml:space="preserve"> </w:t>
      </w:r>
    </w:p>
    <w:p w:rsidR="00D074C6" w:rsidRPr="000B61C1" w:rsidRDefault="00D074C6" w:rsidP="000B61C1">
      <w:pPr>
        <w:rPr>
          <w:b/>
          <w:i/>
          <w:lang w:val="fr-FR"/>
        </w:rPr>
      </w:pPr>
      <w:r w:rsidRPr="00AB5C87">
        <w:rPr>
          <w:b/>
          <w:i/>
          <w:lang w:val="fr-FR"/>
        </w:rPr>
        <w:t xml:space="preserve">Pré-requis : </w:t>
      </w:r>
    </w:p>
    <w:p w:rsidR="00980948" w:rsidRDefault="00D074C6" w:rsidP="00CC7809">
      <w:pPr>
        <w:rPr>
          <w:i/>
          <w:lang w:val="fr-FR"/>
        </w:rPr>
      </w:pPr>
      <w:r w:rsidRPr="00AB5C87">
        <w:rPr>
          <w:i/>
          <w:lang w:val="fr-FR"/>
        </w:rPr>
        <w:t>-</w:t>
      </w:r>
      <w:r w:rsidR="005A4B1E">
        <w:rPr>
          <w:i/>
          <w:lang w:val="fr-FR"/>
        </w:rPr>
        <w:t xml:space="preserve"> </w:t>
      </w:r>
      <w:r w:rsidR="006549E7">
        <w:rPr>
          <w:i/>
          <w:lang w:val="fr-FR"/>
        </w:rPr>
        <w:t>Premier principe de la thermodynamique</w:t>
      </w:r>
    </w:p>
    <w:p w:rsidR="006549E7" w:rsidRDefault="006549E7" w:rsidP="00CC7809">
      <w:pPr>
        <w:rPr>
          <w:i/>
          <w:lang w:val="fr-FR"/>
        </w:rPr>
      </w:pPr>
      <w:r>
        <w:rPr>
          <w:i/>
          <w:lang w:val="fr-FR"/>
        </w:rPr>
        <w:t>- Second principe de la thermodynamique</w:t>
      </w:r>
    </w:p>
    <w:p w:rsidR="006549E7" w:rsidRDefault="006549E7" w:rsidP="00CC7809">
      <w:pPr>
        <w:rPr>
          <w:i/>
          <w:lang w:val="fr-FR"/>
        </w:rPr>
      </w:pPr>
      <w:r>
        <w:rPr>
          <w:i/>
          <w:lang w:val="fr-FR"/>
        </w:rPr>
        <w:t>- Potentiel chimique</w:t>
      </w:r>
    </w:p>
    <w:p w:rsidR="006549E7" w:rsidRDefault="006549E7" w:rsidP="00CC7809">
      <w:pPr>
        <w:rPr>
          <w:i/>
          <w:lang w:val="fr-FR"/>
        </w:rPr>
      </w:pPr>
      <w:r>
        <w:rPr>
          <w:i/>
          <w:lang w:val="fr-FR"/>
        </w:rPr>
        <w:t>- Grandeur de réaction</w:t>
      </w:r>
    </w:p>
    <w:p w:rsidR="00942728" w:rsidRPr="00AA794E" w:rsidRDefault="00942728" w:rsidP="00942728">
      <w:pPr>
        <w:rPr>
          <w:b/>
          <w:i/>
          <w:lang w:val="fr-FR"/>
        </w:rPr>
      </w:pPr>
      <w:r w:rsidRPr="00AA794E">
        <w:rPr>
          <w:b/>
          <w:i/>
          <w:lang w:val="fr-FR"/>
        </w:rPr>
        <w:t>REFERENCES :</w:t>
      </w:r>
    </w:p>
    <w:p w:rsidR="00E76A84" w:rsidRDefault="00942728" w:rsidP="00CC7809">
      <w:r w:rsidRPr="006549E7">
        <w:rPr>
          <w:i/>
        </w:rPr>
        <w:t xml:space="preserve">[1] </w:t>
      </w:r>
      <w:r w:rsidR="006549E7" w:rsidRPr="006549E7">
        <w:rPr>
          <w:i/>
        </w:rPr>
        <w:t xml:space="preserve">BUP n°879 p 1173 </w:t>
      </w:r>
      <w:hyperlink r:id="rId8" w:history="1">
        <w:r w:rsidR="006549E7">
          <w:rPr>
            <w:rStyle w:val="Lienhypertexte"/>
          </w:rPr>
          <w:t>https://www.eleves.ens.fr/home/hroussil/BUP/Equilibre%20NO2%20N2O4.pdf</w:t>
        </w:r>
      </w:hyperlink>
    </w:p>
    <w:p w:rsidR="006549E7" w:rsidRDefault="006549E7" w:rsidP="006549E7">
      <w:pPr>
        <w:spacing w:line="480" w:lineRule="auto"/>
        <w:rPr>
          <w:i/>
          <w:lang w:val="fr-FR"/>
        </w:rPr>
      </w:pPr>
      <w:r w:rsidRPr="006549E7">
        <w:rPr>
          <w:i/>
          <w:lang w:val="fr-FR"/>
        </w:rPr>
        <w:t>[2</w:t>
      </w:r>
      <w:r w:rsidRPr="006549E7">
        <w:rPr>
          <w:i/>
          <w:lang w:val="fr-FR"/>
        </w:rPr>
        <w:t xml:space="preserve">] </w:t>
      </w:r>
      <w:r w:rsidRPr="006549E7">
        <w:rPr>
          <w:i/>
          <w:lang w:val="fr-FR"/>
        </w:rPr>
        <w:t>Jean-François LE MARECHAL, La chim</w:t>
      </w:r>
      <w:r>
        <w:rPr>
          <w:i/>
          <w:lang w:val="fr-FR"/>
        </w:rPr>
        <w:t>ie expérimentale tome 2, Dunod.</w:t>
      </w:r>
    </w:p>
    <w:p w:rsidR="006549E7" w:rsidRDefault="006549E7" w:rsidP="006549E7">
      <w:pPr>
        <w:spacing w:line="480" w:lineRule="auto"/>
        <w:rPr>
          <w:i/>
          <w:lang w:val="fr-FR"/>
        </w:rPr>
      </w:pPr>
      <w:r>
        <w:rPr>
          <w:i/>
          <w:lang w:val="fr-FR"/>
        </w:rPr>
        <w:t>[3</w:t>
      </w:r>
      <w:r w:rsidRPr="006549E7">
        <w:rPr>
          <w:i/>
          <w:lang w:val="fr-FR"/>
        </w:rPr>
        <w:t xml:space="preserve">] </w:t>
      </w:r>
      <w:r>
        <w:rPr>
          <w:i/>
          <w:lang w:val="fr-FR"/>
        </w:rPr>
        <w:t xml:space="preserve">Bruno </w:t>
      </w:r>
      <w:r w:rsidRPr="006549E7">
        <w:rPr>
          <w:i/>
          <w:lang w:val="fr-FR"/>
        </w:rPr>
        <w:t xml:space="preserve"> </w:t>
      </w:r>
      <w:r>
        <w:rPr>
          <w:i/>
          <w:lang w:val="fr-FR"/>
        </w:rPr>
        <w:t>FOSSET</w:t>
      </w:r>
      <w:r w:rsidRPr="006549E7">
        <w:rPr>
          <w:i/>
          <w:lang w:val="fr-FR"/>
        </w:rPr>
        <w:t xml:space="preserve">, </w:t>
      </w:r>
      <w:r>
        <w:rPr>
          <w:i/>
          <w:lang w:val="fr-FR"/>
        </w:rPr>
        <w:t>Chimie physique expérimentale</w:t>
      </w:r>
      <w:r>
        <w:rPr>
          <w:i/>
          <w:lang w:val="fr-FR"/>
        </w:rPr>
        <w:t xml:space="preserve">, </w:t>
      </w:r>
      <w:r>
        <w:rPr>
          <w:i/>
          <w:lang w:val="fr-FR"/>
        </w:rPr>
        <w:t>Hermann</w:t>
      </w:r>
      <w:r>
        <w:rPr>
          <w:i/>
          <w:lang w:val="fr-FR"/>
        </w:rPr>
        <w:t>.</w:t>
      </w:r>
    </w:p>
    <w:p w:rsidR="006549E7" w:rsidRPr="006549E7" w:rsidRDefault="006549E7" w:rsidP="006549E7">
      <w:pPr>
        <w:spacing w:line="480" w:lineRule="auto"/>
        <w:rPr>
          <w:i/>
          <w:lang w:val="fr-FR"/>
        </w:rPr>
      </w:pPr>
      <w:r>
        <w:rPr>
          <w:i/>
          <w:lang w:val="fr-FR"/>
        </w:rPr>
        <w:t>[4</w:t>
      </w:r>
      <w:r w:rsidRPr="006549E7">
        <w:rPr>
          <w:i/>
          <w:lang w:val="fr-FR"/>
        </w:rPr>
        <w:t xml:space="preserve">] </w:t>
      </w:r>
      <w:r>
        <w:rPr>
          <w:i/>
          <w:lang w:val="fr-FR"/>
        </w:rPr>
        <w:t>T. Ribeyre</w:t>
      </w:r>
      <w:r w:rsidRPr="006549E7">
        <w:rPr>
          <w:i/>
          <w:lang w:val="fr-FR"/>
        </w:rPr>
        <w:t xml:space="preserve">, </w:t>
      </w:r>
      <w:r>
        <w:rPr>
          <w:i/>
          <w:lang w:val="fr-FR"/>
        </w:rPr>
        <w:t>Chimie PC-PC*, De Boeck</w:t>
      </w:r>
      <w:r>
        <w:rPr>
          <w:i/>
          <w:lang w:val="fr-FR"/>
        </w:rPr>
        <w:t>.</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p>
    <w:p w:rsidR="003418FC" w:rsidRDefault="003418FC" w:rsidP="007F1E27">
      <w:pPr>
        <w:rPr>
          <w:rFonts w:eastAsiaTheme="minorEastAsia"/>
          <w:color w:val="000000" w:themeColor="text1"/>
          <w:lang w:val="fr-FR"/>
        </w:rPr>
      </w:pPr>
      <w:r>
        <w:rPr>
          <w:lang w:val="fr-FR"/>
        </w:rPr>
        <w:t xml:space="preserve">- On peut synthétiser du gaz roux </w:t>
      </w:r>
      <m:oMath>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(dioxyde d’azote).</w:t>
      </w:r>
    </w:p>
    <w:p w:rsidR="003418FC" w:rsidRDefault="003418FC" w:rsidP="007F1E27">
      <w:pPr>
        <w:rPr>
          <w:rFonts w:eastAsiaTheme="minorEastAsia"/>
          <w:color w:val="000000" w:themeColor="text1"/>
          <w:lang w:val="fr-FR"/>
        </w:rPr>
      </w:pPr>
      <w:r>
        <w:rPr>
          <w:rFonts w:eastAsiaTheme="minorEastAsia"/>
          <w:color w:val="000000" w:themeColor="text1"/>
          <w:lang w:val="fr-FR"/>
        </w:rPr>
        <w:t xml:space="preserve">- Il existe un équilibre entre </w:t>
      </w:r>
      <m:oMath>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et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m:t>
            </m:r>
          </m:sub>
        </m:sSub>
      </m:oMath>
      <w:r>
        <w:rPr>
          <w:rFonts w:eastAsiaTheme="minorEastAsia"/>
          <w:color w:val="000000" w:themeColor="text1"/>
          <w:lang w:val="fr-FR"/>
        </w:rPr>
        <w:t xml:space="preserve"> (tétraoxyde de diazote) : </w:t>
      </w:r>
      <m:oMath>
        <m:r>
          <w:rPr>
            <w:rFonts w:ascii="Cambria Math" w:hAnsi="Cambria Math"/>
            <w:color w:val="000000" w:themeColor="text1"/>
            <w:lang w:val="fr-FR"/>
          </w:rPr>
          <m:t>2N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m:t>
        </m:r>
        <m:r>
          <w:rPr>
            <w:rFonts w:ascii="Cambria Math" w:hAnsi="Cambria Math"/>
            <w:color w:val="000000" w:themeColor="text1"/>
            <w:lang w:val="fr-FR"/>
          </w:rPr>
          <m:t xml:space="preserve"> </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4(g)</m:t>
            </m:r>
          </m:sub>
        </m:sSub>
      </m:oMath>
      <w:r>
        <w:rPr>
          <w:rFonts w:eastAsiaTheme="minorEastAsia"/>
          <w:color w:val="000000" w:themeColor="text1"/>
          <w:lang w:val="fr-FR"/>
        </w:rPr>
        <w:t>. Ce deuxième gaz contrairement au premier est incolore.</w:t>
      </w:r>
    </w:p>
    <w:p w:rsidR="003418FC" w:rsidRDefault="003418FC" w:rsidP="007F1E27">
      <w:pPr>
        <w:rPr>
          <w:rFonts w:eastAsiaTheme="minorEastAsia"/>
          <w:color w:val="000000" w:themeColor="text1"/>
          <w:lang w:val="fr-FR"/>
        </w:rPr>
      </w:pPr>
      <w:r>
        <w:rPr>
          <w:rFonts w:eastAsiaTheme="minorEastAsia"/>
          <w:color w:val="000000" w:themeColor="text1"/>
          <w:lang w:val="fr-FR"/>
        </w:rPr>
        <w:t>- On enferme dans deux seringues distinctes le même volum</w:t>
      </w:r>
      <w:r w:rsidR="005C7203">
        <w:rPr>
          <w:rFonts w:eastAsiaTheme="minorEastAsia"/>
          <w:color w:val="000000" w:themeColor="text1"/>
          <w:lang w:val="fr-FR"/>
        </w:rPr>
        <w:t xml:space="preserve">e de gaz roux. L’une des deux seringues est plongée dans un cristallisoire contenant de l’eau à 0°C alors que l’autre est plongé dans un bain d’eau chaude à 60°C. </w:t>
      </w:r>
    </w:p>
    <w:p w:rsidR="005C7203" w:rsidRPr="005C7203" w:rsidRDefault="005C7203" w:rsidP="007F1E27">
      <w:pPr>
        <w:rPr>
          <w:rFonts w:eastAsiaTheme="minorEastAsia"/>
          <w:color w:val="000000" w:themeColor="text1"/>
          <w:lang w:val="fr-FR"/>
        </w:rPr>
      </w:pPr>
      <w:r>
        <w:rPr>
          <w:rFonts w:eastAsiaTheme="minorEastAsia"/>
          <w:color w:val="000000" w:themeColor="text1"/>
          <w:lang w:val="fr-FR"/>
        </w:rPr>
        <w:t>- Les gaz présents dans les deux seringues sont à la même pression mais à des températures différentes. On remarque que la seringue chaude est foncée alors que la froide est claire.</w:t>
      </w:r>
    </w:p>
    <w:tbl>
      <w:tblPr>
        <w:tblStyle w:val="Grilledutableau"/>
        <w:tblW w:w="0" w:type="auto"/>
        <w:tblLook w:val="04A0" w:firstRow="1" w:lastRow="0" w:firstColumn="1" w:lastColumn="0" w:noHBand="0" w:noVBand="1"/>
      </w:tblPr>
      <w:tblGrid>
        <w:gridCol w:w="9350"/>
      </w:tblGrid>
      <w:tr w:rsidR="007F1E27" w:rsidRPr="00CC7809" w:rsidTr="00AF674E">
        <w:tc>
          <w:tcPr>
            <w:tcW w:w="9350" w:type="dxa"/>
          </w:tcPr>
          <w:p w:rsidR="007F1E27" w:rsidRDefault="007F1E27" w:rsidP="00AF674E">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CC7809">
              <w:rPr>
                <w:rFonts w:eastAsiaTheme="minorEastAsia"/>
                <w:color w:val="000000" w:themeColor="text1"/>
                <w:lang w:val="fr-FR"/>
              </w:rPr>
              <w:t>blabla</w:t>
            </w:r>
            <w:r>
              <w:rPr>
                <w:rFonts w:eastAsiaTheme="minorEastAsia"/>
                <w:color w:val="000000" w:themeColor="text1"/>
                <w:lang w:val="fr-FR"/>
              </w:rPr>
              <w:t>)</w:t>
            </w:r>
          </w:p>
          <w:p w:rsidR="007F1E27" w:rsidRDefault="007F1E27" w:rsidP="00AF674E">
            <w:pPr>
              <w:rPr>
                <w:rFonts w:eastAsiaTheme="minorEastAsia"/>
                <w:color w:val="000000" w:themeColor="text1"/>
                <w:lang w:val="fr-FR"/>
              </w:rPr>
            </w:pPr>
          </w:p>
          <w:p w:rsidR="00ED6852" w:rsidRPr="00EF76C0" w:rsidRDefault="003418FC" w:rsidP="00CC7809">
            <w:pPr>
              <w:rPr>
                <w:rFonts w:eastAsiaTheme="minorEastAsia"/>
                <w:color w:val="000000" w:themeColor="text1"/>
                <w:lang w:val="fr-FR"/>
              </w:rPr>
            </w:pPr>
            <w:r w:rsidRPr="003418FC">
              <w:rPr>
                <w:rFonts w:eastAsiaTheme="minorEastAsia"/>
                <w:color w:val="FF0000"/>
                <w:lang w:val="fr-FR"/>
              </w:rPr>
              <w:t>Montrer slide 2</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Pr>
          <w:b/>
          <w:color w:val="5B9BD5" w:themeColor="accent1"/>
          <w:lang w:val="fr-FR"/>
        </w:rPr>
        <w:t>XPERIENCE 1</w:t>
      </w:r>
    </w:p>
    <w:p w:rsidR="005C7203" w:rsidRPr="005C7203" w:rsidRDefault="005C7203" w:rsidP="00037C25">
      <w:pPr>
        <w:rPr>
          <w:color w:val="000000" w:themeColor="text1"/>
          <w:lang w:val="fr-FR"/>
        </w:rPr>
      </w:pPr>
      <w:r w:rsidRPr="005C7203">
        <w:rPr>
          <w:color w:val="000000" w:themeColor="text1"/>
          <w:lang w:val="fr-FR"/>
        </w:rPr>
        <w:t>-</w:t>
      </w:r>
      <w:r>
        <w:rPr>
          <w:color w:val="000000" w:themeColor="text1"/>
          <w:lang w:val="fr-FR"/>
        </w:rPr>
        <w:t xml:space="preserve"> Visiblement, l’équilibre chimique dépend de la température. Nous tacherons au cours de cette leçon de comprendre cette observation et de présenter les autres facteurs susceptibles de modifier la position de l’équilibre d’une réaction chimique.</w:t>
      </w:r>
      <w:bookmarkStart w:id="0" w:name="_GoBack"/>
      <w:bookmarkEnd w:id="0"/>
    </w:p>
    <w:p w:rsidR="001A0C2B" w:rsidRPr="007F1E27" w:rsidRDefault="001A0C2B" w:rsidP="00037C25">
      <w:pPr>
        <w:rPr>
          <w:b/>
          <w:color w:val="5B9BD5" w:themeColor="accent1"/>
          <w:lang w:val="fr-FR"/>
        </w:rPr>
      </w:pPr>
    </w:p>
    <w:p w:rsidR="00CB7BD0" w:rsidRDefault="00837E54" w:rsidP="00CB7BD0">
      <w:pPr>
        <w:pStyle w:val="Paragraphedeliste"/>
        <w:numPr>
          <w:ilvl w:val="0"/>
          <w:numId w:val="1"/>
        </w:numPr>
        <w:rPr>
          <w:b/>
          <w:color w:val="000000" w:themeColor="text1"/>
          <w:lang w:val="fr-FR"/>
        </w:rPr>
      </w:pPr>
      <w:r>
        <w:rPr>
          <w:b/>
          <w:color w:val="000000" w:themeColor="text1"/>
          <w:lang w:val="fr-FR"/>
        </w:rPr>
        <w:t>Evolution d’un système vers l’équilibre</w:t>
      </w:r>
    </w:p>
    <w:p w:rsidR="00CB7BD0" w:rsidRPr="00CB7BD0" w:rsidRDefault="00CB7BD0" w:rsidP="00CB7BD0">
      <w:pPr>
        <w:pStyle w:val="Paragraphedeliste"/>
        <w:rPr>
          <w:b/>
          <w:color w:val="000000" w:themeColor="text1"/>
          <w:lang w:val="fr-FR"/>
        </w:rPr>
      </w:pPr>
    </w:p>
    <w:p w:rsidR="00CB7BD0" w:rsidRDefault="00CB7BD0" w:rsidP="006E5308">
      <w:pPr>
        <w:pStyle w:val="Paragraphedeliste"/>
        <w:numPr>
          <w:ilvl w:val="0"/>
          <w:numId w:val="2"/>
        </w:numPr>
        <w:rPr>
          <w:b/>
          <w:color w:val="000000" w:themeColor="text1"/>
          <w:lang w:val="fr-FR"/>
        </w:rPr>
      </w:pPr>
      <w:r w:rsidRPr="00CB7BD0">
        <w:rPr>
          <w:b/>
          <w:color w:val="000000" w:themeColor="text1"/>
          <w:lang w:val="fr-FR"/>
        </w:rPr>
        <w:t>Equilibre d’un système</w:t>
      </w:r>
    </w:p>
    <w:p w:rsidR="00F906E9" w:rsidRDefault="00F906E9" w:rsidP="00F906E9">
      <w:pPr>
        <w:rPr>
          <w:color w:val="000000" w:themeColor="text1"/>
          <w:lang w:val="fr-FR"/>
        </w:rPr>
      </w:pPr>
      <w:r>
        <w:rPr>
          <w:color w:val="000000" w:themeColor="text1"/>
          <w:lang w:val="fr-FR"/>
        </w:rPr>
        <w:t>- Dans un premier temps on doit faire un certain nombre d’hypothèses :</w:t>
      </w:r>
    </w:p>
    <w:p w:rsidR="00F906E9" w:rsidRDefault="00F906E9" w:rsidP="006E5308">
      <w:pPr>
        <w:pStyle w:val="Paragraphedeliste"/>
        <w:numPr>
          <w:ilvl w:val="0"/>
          <w:numId w:val="4"/>
        </w:numPr>
        <w:rPr>
          <w:color w:val="000000" w:themeColor="text1"/>
          <w:lang w:val="fr-FR"/>
        </w:rPr>
      </w:pPr>
      <w:r>
        <w:rPr>
          <w:color w:val="000000" w:themeColor="text1"/>
          <w:lang w:val="fr-FR"/>
        </w:rPr>
        <w:t>On suppose l’équilibre thermodynamique atteint</w:t>
      </w:r>
    </w:p>
    <w:p w:rsidR="00F906E9" w:rsidRDefault="00F906E9" w:rsidP="006E5308">
      <w:pPr>
        <w:pStyle w:val="Paragraphedeliste"/>
        <w:numPr>
          <w:ilvl w:val="0"/>
          <w:numId w:val="4"/>
        </w:numPr>
        <w:rPr>
          <w:color w:val="000000" w:themeColor="text1"/>
          <w:lang w:val="fr-FR"/>
        </w:rPr>
      </w:pPr>
      <w:r>
        <w:rPr>
          <w:color w:val="000000" w:themeColor="text1"/>
          <w:lang w:val="fr-FR"/>
        </w:rPr>
        <w:t>On considère un système fermé</w:t>
      </w:r>
    </w:p>
    <w:p w:rsidR="00F906E9" w:rsidRPr="00F906E9" w:rsidRDefault="00F906E9" w:rsidP="006E5308">
      <w:pPr>
        <w:pStyle w:val="Paragraphedeliste"/>
        <w:numPr>
          <w:ilvl w:val="0"/>
          <w:numId w:val="4"/>
        </w:numPr>
        <w:rPr>
          <w:color w:val="000000" w:themeColor="text1"/>
          <w:lang w:val="fr-FR"/>
        </w:rPr>
      </w:pPr>
      <w:r>
        <w:rPr>
          <w:color w:val="000000" w:themeColor="text1"/>
          <w:lang w:val="fr-FR"/>
        </w:rPr>
        <w:t xml:space="preserve">On s’intéresse à des transformations </w:t>
      </w:r>
      <w:r w:rsidRPr="00F906E9">
        <w:rPr>
          <w:b/>
          <w:color w:val="000000" w:themeColor="text1"/>
          <w:lang w:val="fr-FR"/>
        </w:rPr>
        <w:t>isothermes</w:t>
      </w:r>
      <w:r>
        <w:rPr>
          <w:color w:val="000000" w:themeColor="text1"/>
          <w:lang w:val="fr-FR"/>
        </w:rPr>
        <w:t xml:space="preserve"> et </w:t>
      </w:r>
      <w:r w:rsidRPr="00F906E9">
        <w:rPr>
          <w:b/>
          <w:color w:val="000000" w:themeColor="text1"/>
          <w:lang w:val="fr-FR"/>
        </w:rPr>
        <w:t>isobares</w:t>
      </w:r>
    </w:p>
    <w:p w:rsidR="00F906E9" w:rsidRDefault="00F906E9" w:rsidP="00F906E9">
      <w:pPr>
        <w:rPr>
          <w:rFonts w:eastAsiaTheme="minorEastAsia"/>
          <w:color w:val="000000" w:themeColor="text1"/>
          <w:lang w:val="fr-FR"/>
        </w:rPr>
      </w:pPr>
      <w:r>
        <w:rPr>
          <w:color w:val="000000" w:themeColor="text1"/>
          <w:lang w:val="fr-FR"/>
        </w:rPr>
        <w:t xml:space="preserve">- Pour caractériser le système, on peut considérer l’énergie interne </w:t>
      </w:r>
      <m:oMath>
        <m:r>
          <w:rPr>
            <w:rFonts w:ascii="Cambria Math" w:hAnsi="Cambria Math"/>
            <w:color w:val="000000" w:themeColor="text1"/>
            <w:lang w:val="fr-FR"/>
          </w:rPr>
          <m:t>U</m:t>
        </m:r>
      </m:oMath>
      <w:r>
        <w:rPr>
          <w:rFonts w:eastAsiaTheme="minorEastAsia"/>
          <w:color w:val="000000" w:themeColor="text1"/>
          <w:lang w:val="fr-FR"/>
        </w:rPr>
        <w:t xml:space="preserve"> dont les variables naturelles sont </w:t>
      </w:r>
      <m:oMath>
        <m:r>
          <w:rPr>
            <w:rFonts w:ascii="Cambria Math" w:eastAsiaTheme="minorEastAsia" w:hAnsi="Cambria Math"/>
            <w:color w:val="000000" w:themeColor="text1"/>
            <w:lang w:val="fr-FR"/>
          </w:rPr>
          <m:t>(S,V,</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avec </w:t>
      </w:r>
      <m:oMath>
        <m:r>
          <w:rPr>
            <w:rFonts w:ascii="Cambria Math" w:eastAsiaTheme="minorEastAsia" w:hAnsi="Cambria Math"/>
            <w:color w:val="000000" w:themeColor="text1"/>
            <w:lang w:val="fr-FR"/>
          </w:rPr>
          <m:t>S</m:t>
        </m:r>
      </m:oMath>
      <w:r>
        <w:rPr>
          <w:rFonts w:eastAsiaTheme="minorEastAsia"/>
          <w:color w:val="000000" w:themeColor="text1"/>
          <w:lang w:val="fr-FR"/>
        </w:rPr>
        <w:t xml:space="preserve"> l’entropie, </w:t>
      </w:r>
      <m:oMath>
        <m:r>
          <w:rPr>
            <w:rFonts w:ascii="Cambria Math" w:eastAsiaTheme="minorEastAsia" w:hAnsi="Cambria Math"/>
            <w:color w:val="000000" w:themeColor="text1"/>
            <w:lang w:val="fr-FR"/>
          </w:rPr>
          <m:t>V</m:t>
        </m:r>
      </m:oMath>
      <w:r>
        <w:rPr>
          <w:rFonts w:eastAsiaTheme="minorEastAsia"/>
          <w:color w:val="000000" w:themeColor="text1"/>
          <w:lang w:val="fr-FR"/>
        </w:rPr>
        <w:t xml:space="preserve"> le volume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oMath>
      <w:r>
        <w:rPr>
          <w:rFonts w:eastAsiaTheme="minorEastAsia"/>
          <w:color w:val="000000" w:themeColor="text1"/>
          <w:lang w:val="fr-FR"/>
        </w:rPr>
        <w:t xml:space="preserve"> les quantités de matières des espèces présentes dans le système.</w:t>
      </w:r>
    </w:p>
    <w:p w:rsidR="00572062" w:rsidRDefault="00572062" w:rsidP="00F906E9">
      <w:pPr>
        <w:rPr>
          <w:rFonts w:eastAsiaTheme="minorEastAsia"/>
          <w:color w:val="000000" w:themeColor="text1"/>
          <w:lang w:val="fr-FR"/>
        </w:rPr>
      </w:pPr>
      <w:r>
        <w:rPr>
          <w:rFonts w:eastAsiaTheme="minorEastAsia"/>
          <w:color w:val="000000" w:themeColor="text1"/>
          <w:lang w:val="fr-FR"/>
        </w:rPr>
        <w:t>- Comme on regarde des transformations isothermes et isobares, il est plus adapté de travailler avec l’enthalpie libre</w:t>
      </w:r>
      <w:r w:rsidR="007001B1">
        <w:rPr>
          <w:rFonts w:eastAsiaTheme="minorEastAsia"/>
          <w:color w:val="000000" w:themeColor="text1"/>
          <w:lang w:val="fr-FR"/>
        </w:rPr>
        <w:t>, en effet :</w:t>
      </w:r>
    </w:p>
    <w:p w:rsidR="00572062" w:rsidRPr="007001B1" w:rsidRDefault="007001B1" w:rsidP="00F906E9">
      <w:pPr>
        <w:rPr>
          <w:rFonts w:eastAsiaTheme="minorEastAsia"/>
          <w:color w:val="000000" w:themeColor="text1"/>
          <w:lang w:val="fr-FR"/>
        </w:rPr>
      </w:pPr>
      <m:oMathPara>
        <m:oMath>
          <m:r>
            <w:rPr>
              <w:rFonts w:ascii="Cambria Math" w:hAnsi="Cambria Math"/>
              <w:color w:val="000000" w:themeColor="text1"/>
              <w:lang w:val="fr-FR"/>
            </w:rPr>
            <m:t>G=H-TS=U+PV-TS</m:t>
          </m:r>
        </m:oMath>
      </m:oMathPara>
    </w:p>
    <w:p w:rsidR="007001B1" w:rsidRPr="007001B1" w:rsidRDefault="007001B1" w:rsidP="00F906E9">
      <w:pPr>
        <w:rPr>
          <w:rFonts w:eastAsiaTheme="minorEastAsia"/>
          <w:color w:val="000000" w:themeColor="text1"/>
          <w:lang w:val="fr-FR"/>
        </w:rPr>
      </w:pPr>
      <m:oMathPara>
        <m:oMath>
          <m:r>
            <w:rPr>
              <w:rFonts w:ascii="Cambria Math" w:eastAsiaTheme="minorEastAsia" w:hAnsi="Cambria Math"/>
              <w:color w:val="000000" w:themeColor="text1"/>
              <w:lang w:val="fr-FR"/>
            </w:rPr>
            <m:t>dG=dU+PdV+VdP-TdS-SdT=TdS-PdV+</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e>
          </m:nary>
          <m:r>
            <w:rPr>
              <w:rFonts w:ascii="Cambria Math" w:eastAsiaTheme="minorEastAsia" w:hAnsi="Cambria Math"/>
              <w:color w:val="000000" w:themeColor="text1"/>
              <w:lang w:val="fr-FR"/>
            </w:rPr>
            <m:t>+PdV+VdP-TdS-SdT</m:t>
          </m:r>
        </m:oMath>
      </m:oMathPara>
    </w:p>
    <w:p w:rsidR="007001B1" w:rsidRPr="007001B1" w:rsidRDefault="007001B1" w:rsidP="007001B1">
      <w:pPr>
        <w:jc w:val="center"/>
        <w:rPr>
          <w:rFonts w:eastAsiaTheme="minorEastAsia"/>
          <w:color w:val="000000" w:themeColor="text1"/>
          <w:lang w:val="fr-FR"/>
        </w:rPr>
      </w:pPr>
      <w:r>
        <w:rPr>
          <w:rFonts w:eastAsiaTheme="minorEastAsia"/>
          <w:color w:val="000000" w:themeColor="text1"/>
          <w:lang w:val="fr-FR"/>
        </w:rPr>
        <w:t>Et finalement :</w:t>
      </w:r>
    </w:p>
    <w:p w:rsidR="007001B1" w:rsidRPr="007001B1" w:rsidRDefault="007001B1" w:rsidP="00F906E9">
      <w:pPr>
        <w:rPr>
          <w:rFonts w:eastAsiaTheme="minorEastAsia"/>
          <w:color w:val="000000" w:themeColor="text1"/>
          <w:lang w:val="fr-FR"/>
        </w:rPr>
      </w:pPr>
      <m:oMathPara>
        <m:oMath>
          <m:r>
            <w:rPr>
              <w:rFonts w:ascii="Cambria Math" w:eastAsiaTheme="minorEastAsia" w:hAnsi="Cambria Math"/>
              <w:color w:val="000000" w:themeColor="text1"/>
              <w:lang w:val="fr-FR"/>
            </w:rPr>
            <m:t>dG=-SdT+VdP+</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e>
          </m:nary>
        </m:oMath>
      </m:oMathPara>
    </w:p>
    <w:p w:rsidR="007001B1" w:rsidRDefault="007001B1" w:rsidP="00F906E9">
      <w:pPr>
        <w:rPr>
          <w:rFonts w:eastAsiaTheme="minorEastAsia"/>
          <w:color w:val="000000" w:themeColor="text1"/>
          <w:lang w:val="fr-FR"/>
        </w:rPr>
      </w:pPr>
      <w:r>
        <w:rPr>
          <w:rFonts w:eastAsiaTheme="minorEastAsia"/>
          <w:color w:val="000000" w:themeColor="text1"/>
          <w:lang w:val="fr-FR"/>
        </w:rPr>
        <w:t xml:space="preserve">- Ainsi, on voit bien que les variables naturelles de </w:t>
      </w:r>
      <m:oMath>
        <m:r>
          <w:rPr>
            <w:rFonts w:ascii="Cambria Math" w:eastAsiaTheme="minorEastAsia" w:hAnsi="Cambria Math"/>
            <w:color w:val="000000" w:themeColor="text1"/>
            <w:lang w:val="fr-FR"/>
          </w:rPr>
          <m:t>G</m:t>
        </m:r>
      </m:oMath>
      <w:r>
        <w:rPr>
          <w:rFonts w:eastAsiaTheme="minorEastAsia"/>
          <w:color w:val="000000" w:themeColor="text1"/>
          <w:lang w:val="fr-FR"/>
        </w:rPr>
        <w:t xml:space="preserve"> sont </w:t>
      </w:r>
      <m:oMath>
        <m:r>
          <w:rPr>
            <w:rFonts w:ascii="Cambria Math" w:eastAsiaTheme="minorEastAsia" w:hAnsi="Cambria Math"/>
            <w:color w:val="000000" w:themeColor="text1"/>
            <w:lang w:val="fr-FR"/>
          </w:rPr>
          <m:t>(T,P,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oMath>
      <w:r>
        <w:rPr>
          <w:rFonts w:eastAsiaTheme="minorEastAsia"/>
          <w:color w:val="000000" w:themeColor="text1"/>
          <w:lang w:val="fr-FR"/>
        </w:rPr>
        <w:t>.</w:t>
      </w:r>
    </w:p>
    <w:p w:rsidR="007001B1" w:rsidRDefault="007001B1" w:rsidP="00F906E9">
      <w:pPr>
        <w:rPr>
          <w:rFonts w:eastAsiaTheme="minorEastAsia"/>
          <w:color w:val="000000" w:themeColor="text1"/>
          <w:lang w:val="fr-FR"/>
        </w:rPr>
      </w:pPr>
      <w:r>
        <w:rPr>
          <w:rFonts w:eastAsiaTheme="minorEastAsia"/>
          <w:color w:val="000000" w:themeColor="text1"/>
          <w:lang w:val="fr-FR"/>
        </w:rPr>
        <w:t xml:space="preserve">- Comment varie </w:t>
      </w:r>
      <m:oMath>
        <m:r>
          <w:rPr>
            <w:rFonts w:ascii="Cambria Math" w:eastAsiaTheme="minorEastAsia" w:hAnsi="Cambria Math"/>
            <w:color w:val="000000" w:themeColor="text1"/>
            <w:lang w:val="fr-FR"/>
          </w:rPr>
          <m:t>dG</m:t>
        </m:r>
      </m:oMath>
      <w:r>
        <w:rPr>
          <w:rFonts w:eastAsiaTheme="minorEastAsia"/>
          <w:color w:val="000000" w:themeColor="text1"/>
          <w:lang w:val="fr-FR"/>
        </w:rPr>
        <w:t xml:space="preserve"> pour un transformation isotherme et isobare ?</w:t>
      </w:r>
    </w:p>
    <w:p w:rsidR="007001B1" w:rsidRDefault="007001B1" w:rsidP="00F906E9">
      <w:pPr>
        <w:rPr>
          <w:rFonts w:eastAsiaTheme="minorEastAsia"/>
          <w:color w:val="000000" w:themeColor="text1"/>
          <w:lang w:val="fr-FR"/>
        </w:rPr>
      </w:pPr>
      <w:r>
        <w:rPr>
          <w:rFonts w:eastAsiaTheme="minorEastAsia"/>
          <w:color w:val="000000" w:themeColor="text1"/>
          <w:lang w:val="fr-FR"/>
        </w:rPr>
        <w:t>- Comme la transformation est isotherme on a :</w:t>
      </w:r>
    </w:p>
    <w:p w:rsidR="007001B1" w:rsidRPr="00281999" w:rsidRDefault="00281999" w:rsidP="00F906E9">
      <w:pPr>
        <w:rPr>
          <w:rFonts w:eastAsiaTheme="minorEastAsia"/>
          <w:color w:val="000000" w:themeColor="text1"/>
          <w:lang w:val="fr-FR"/>
        </w:rPr>
      </w:pPr>
      <m:oMathPara>
        <m:oMath>
          <m:r>
            <w:rPr>
              <w:rFonts w:ascii="Cambria Math" w:eastAsiaTheme="minorEastAsia" w:hAnsi="Cambria Math"/>
              <w:color w:val="000000" w:themeColor="text1"/>
              <w:lang w:val="fr-FR"/>
            </w:rPr>
            <m:t>dG=dH-TdS</m:t>
          </m:r>
        </m:oMath>
      </m:oMathPara>
    </w:p>
    <w:p w:rsidR="00281999" w:rsidRDefault="00281999" w:rsidP="00F906E9">
      <w:pPr>
        <w:rPr>
          <w:rFonts w:eastAsiaTheme="minorEastAsia"/>
          <w:color w:val="000000" w:themeColor="text1"/>
          <w:lang w:val="fr-FR"/>
        </w:rPr>
      </w:pPr>
      <w:r>
        <w:rPr>
          <w:rFonts w:eastAsiaTheme="minorEastAsia"/>
          <w:color w:val="000000" w:themeColor="text1"/>
          <w:lang w:val="fr-FR"/>
        </w:rPr>
        <w:t>- Or on sait que pour une transformation isobare :</w:t>
      </w:r>
    </w:p>
    <w:p w:rsidR="00281999" w:rsidRPr="00281999" w:rsidRDefault="00281999" w:rsidP="00F906E9">
      <w:pPr>
        <w:rPr>
          <w:rFonts w:eastAsiaTheme="minorEastAsia"/>
          <w:color w:val="000000" w:themeColor="text1"/>
          <w:lang w:val="fr-FR"/>
        </w:rPr>
      </w:pPr>
      <m:oMathPara>
        <m:oMath>
          <m:r>
            <w:rPr>
              <w:rFonts w:ascii="Cambria Math" w:eastAsiaTheme="minorEastAsia" w:hAnsi="Cambria Math"/>
              <w:color w:val="000000" w:themeColor="text1"/>
              <w:lang w:val="fr-FR"/>
            </w:rPr>
            <m:t>dH=δ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W</m:t>
              </m:r>
            </m:e>
            <m:sub>
              <m:r>
                <w:rPr>
                  <w:rFonts w:ascii="Cambria Math" w:eastAsiaTheme="minorEastAsia" w:hAnsi="Cambria Math"/>
                  <w:color w:val="000000" w:themeColor="text1"/>
                  <w:lang w:val="fr-FR"/>
                </w:rPr>
                <m:t>autre</m:t>
              </m:r>
            </m:sub>
          </m:sSub>
          <m:r>
            <w:rPr>
              <w:rFonts w:ascii="Cambria Math" w:eastAsiaTheme="minorEastAsia" w:hAnsi="Cambria Math"/>
              <w:color w:val="000000" w:themeColor="text1"/>
              <w:lang w:val="fr-FR"/>
            </w:rPr>
            <m:t>+δQ</m:t>
          </m:r>
        </m:oMath>
      </m:oMathPara>
    </w:p>
    <w:p w:rsidR="00281999" w:rsidRDefault="00281999" w:rsidP="00281999">
      <w:pPr>
        <w:jc w:val="center"/>
        <w:rPr>
          <w:rFonts w:eastAsiaTheme="minorEastAsia"/>
          <w:color w:val="000000" w:themeColor="text1"/>
          <w:lang w:val="fr-FR"/>
        </w:rPr>
      </w:pPr>
      <w:r>
        <w:rPr>
          <w:rFonts w:eastAsiaTheme="minorEastAsia"/>
          <w:color w:val="000000" w:themeColor="text1"/>
          <w:lang w:val="fr-FR"/>
        </w:rPr>
        <w:t xml:space="preserve">Ici, on considère </w:t>
      </w:r>
      <m:oMath>
        <m:r>
          <w:rPr>
            <w:rFonts w:ascii="Cambria Math" w:eastAsiaTheme="minorEastAsia" w:hAnsi="Cambria Math"/>
            <w:color w:val="000000" w:themeColor="text1"/>
            <w:lang w:val="fr-FR"/>
          </w:rPr>
          <m: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W</m:t>
            </m:r>
          </m:e>
          <m:sub>
            <m:r>
              <w:rPr>
                <w:rFonts w:ascii="Cambria Math" w:eastAsiaTheme="minorEastAsia" w:hAnsi="Cambria Math"/>
                <w:color w:val="000000" w:themeColor="text1"/>
                <w:lang w:val="fr-FR"/>
              </w:rPr>
              <m:t>autre</m:t>
            </m:r>
          </m:sub>
        </m:sSub>
        <m:r>
          <w:rPr>
            <w:rFonts w:ascii="Cambria Math" w:eastAsiaTheme="minorEastAsia" w:hAnsi="Cambria Math"/>
            <w:color w:val="000000" w:themeColor="text1"/>
            <w:lang w:val="fr-FR"/>
          </w:rPr>
          <m:t>=0</m:t>
        </m:r>
      </m:oMath>
      <w:r>
        <w:rPr>
          <w:rFonts w:eastAsiaTheme="minorEastAsia"/>
          <w:color w:val="000000" w:themeColor="text1"/>
          <w:lang w:val="fr-FR"/>
        </w:rPr>
        <w:t xml:space="preserve"> et donc : </w:t>
      </w:r>
      <m:oMath>
        <m:r>
          <w:rPr>
            <w:rFonts w:ascii="Cambria Math" w:eastAsiaTheme="minorEastAsia" w:hAnsi="Cambria Math"/>
            <w:color w:val="000000" w:themeColor="text1"/>
            <w:lang w:val="fr-FR"/>
          </w:rPr>
          <m:t>dH=δQ</m:t>
        </m:r>
      </m:oMath>
    </w:p>
    <w:p w:rsidR="00281999" w:rsidRDefault="00263886" w:rsidP="00F906E9">
      <w:pPr>
        <w:rPr>
          <w:rFonts w:eastAsiaTheme="minorEastAsia"/>
          <w:color w:val="000000" w:themeColor="text1"/>
          <w:lang w:val="fr-FR"/>
        </w:rPr>
      </w:pPr>
      <w:r>
        <w:rPr>
          <w:rFonts w:eastAsiaTheme="minorEastAsia"/>
          <w:color w:val="000000" w:themeColor="text1"/>
          <w:lang w:val="fr-FR"/>
        </w:rPr>
        <w:t>- De plus d’après le second principe de la thermodynamique on peut écrire :</w:t>
      </w:r>
    </w:p>
    <w:p w:rsidR="00263886" w:rsidRPr="00263886" w:rsidRDefault="00263886" w:rsidP="00F906E9">
      <w:pPr>
        <w:rPr>
          <w:rFonts w:eastAsiaTheme="minorEastAsia"/>
          <w:color w:val="000000" w:themeColor="text1"/>
          <w:lang w:val="fr-FR"/>
        </w:rPr>
      </w:pPr>
      <m:oMathPara>
        <m:oMath>
          <m:r>
            <w:rPr>
              <w:rFonts w:ascii="Cambria Math" w:eastAsiaTheme="minorEastAsia" w:hAnsi="Cambria Math"/>
              <w:color w:val="000000" w:themeColor="text1"/>
              <w:lang w:val="fr-FR"/>
            </w:rPr>
            <m:t>dS=δ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éch</m:t>
              </m:r>
            </m:sub>
          </m:sSub>
          <m:r>
            <w:rPr>
              <w:rFonts w:ascii="Cambria Math" w:eastAsiaTheme="minorEastAsia" w:hAnsi="Cambria Math"/>
              <w:color w:val="000000" w:themeColor="text1"/>
              <w:lang w:val="fr-FR"/>
            </w:rPr>
            <m: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créée</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δQ</m:t>
              </m:r>
            </m:num>
            <m:den>
              <m:r>
                <w:rPr>
                  <w:rFonts w:ascii="Cambria Math" w:eastAsiaTheme="minorEastAsia" w:hAnsi="Cambria Math"/>
                  <w:color w:val="000000" w:themeColor="text1"/>
                  <w:lang w:val="fr-FR"/>
                </w:rPr>
                <m:t>T</m:t>
              </m:r>
            </m:den>
          </m:f>
          <m:r>
            <w:rPr>
              <w:rFonts w:ascii="Cambria Math" w:eastAsiaTheme="minorEastAsia" w:hAnsi="Cambria Math"/>
              <w:color w:val="000000" w:themeColor="text1"/>
              <w:lang w:val="fr-FR"/>
            </w:rPr>
            <m: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créée</m:t>
              </m:r>
            </m:sub>
          </m:sSub>
        </m:oMath>
      </m:oMathPara>
    </w:p>
    <w:p w:rsidR="00263886" w:rsidRPr="00263886" w:rsidRDefault="00263886" w:rsidP="00263886">
      <w:pPr>
        <w:jc w:val="center"/>
        <w:rPr>
          <w:rFonts w:eastAsiaTheme="minorEastAsia"/>
          <w:color w:val="000000" w:themeColor="text1"/>
          <w:lang w:val="fr-FR"/>
        </w:rPr>
      </w:pPr>
      <w:r>
        <w:rPr>
          <w:rFonts w:eastAsiaTheme="minorEastAsia"/>
          <w:color w:val="000000" w:themeColor="text1"/>
          <w:lang w:val="fr-FR"/>
        </w:rPr>
        <w:t xml:space="preserve">avec </w:t>
      </w:r>
      <m:oMath>
        <m:r>
          <w:rPr>
            <w:rFonts w:ascii="Cambria Math" w:eastAsiaTheme="minorEastAsia" w:hAnsi="Cambria Math"/>
            <w:color w:val="000000" w:themeColor="text1"/>
            <w:lang w:val="fr-FR"/>
          </w:rPr>
          <m: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créée</m:t>
            </m:r>
          </m:sub>
        </m:sSub>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0</m:t>
        </m:r>
      </m:oMath>
    </w:p>
    <w:p w:rsidR="00263886" w:rsidRDefault="00263886" w:rsidP="00F906E9">
      <w:pPr>
        <w:rPr>
          <w:rFonts w:eastAsiaTheme="minorEastAsia"/>
          <w:color w:val="000000" w:themeColor="text1"/>
          <w:lang w:val="fr-FR"/>
        </w:rPr>
      </w:pPr>
      <w:r>
        <w:rPr>
          <w:rFonts w:eastAsiaTheme="minorEastAsia"/>
          <w:color w:val="000000" w:themeColor="text1"/>
          <w:lang w:val="fr-FR"/>
        </w:rPr>
        <w:t>- Finalement :</w:t>
      </w:r>
    </w:p>
    <w:p w:rsidR="00263886" w:rsidRPr="00747095" w:rsidRDefault="00263886" w:rsidP="00F906E9">
      <w:pPr>
        <w:rPr>
          <w:rFonts w:eastAsiaTheme="minorEastAsia"/>
          <w:b/>
          <w:color w:val="000000" w:themeColor="text1"/>
          <w:lang w:val="fr-FR"/>
        </w:rPr>
      </w:pPr>
      <m:oMathPara>
        <m:oMath>
          <m:r>
            <w:rPr>
              <w:rFonts w:ascii="Cambria Math" w:eastAsiaTheme="minorEastAsia" w:hAnsi="Cambria Math"/>
              <w:color w:val="000000" w:themeColor="text1"/>
              <w:lang w:val="fr-FR"/>
            </w:rPr>
            <m:t>dG=δQ-T</m:t>
          </m:r>
          <m:d>
            <m:dPr>
              <m:ctrlPr>
                <w:rPr>
                  <w:rFonts w:ascii="Cambria Math" w:eastAsiaTheme="minorEastAsia" w:hAnsi="Cambria Math"/>
                  <w:i/>
                  <w:color w:val="000000" w:themeColor="text1"/>
                  <w:lang w:val="fr-FR"/>
                </w:rPr>
              </m:ctrlPr>
            </m:dPr>
            <m:e>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δQ</m:t>
                  </m:r>
                </m:num>
                <m:den>
                  <m:r>
                    <w:rPr>
                      <w:rFonts w:ascii="Cambria Math" w:eastAsiaTheme="minorEastAsia" w:hAnsi="Cambria Math"/>
                      <w:color w:val="000000" w:themeColor="text1"/>
                      <w:lang w:val="fr-FR"/>
                    </w:rPr>
                    <m:t>T</m:t>
                  </m:r>
                </m:den>
              </m:f>
              <m:r>
                <w:rPr>
                  <w:rFonts w:ascii="Cambria Math" w:eastAsiaTheme="minorEastAsia" w:hAnsi="Cambria Math"/>
                  <w:color w:val="000000" w:themeColor="text1"/>
                  <w:lang w:val="fr-FR"/>
                </w:rPr>
                <m: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créée</m:t>
                  </m:r>
                </m:sub>
              </m:sSub>
            </m:e>
          </m:d>
          <m:r>
            <w:rPr>
              <w:rFonts w:ascii="Cambria Math" w:eastAsiaTheme="minorEastAsia" w:hAnsi="Cambria Math"/>
              <w:color w:val="000000" w:themeColor="text1"/>
              <w:lang w:val="fr-FR"/>
            </w:rPr>
            <m:t>=-Tδ</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créée</m:t>
              </m:r>
            </m:sub>
          </m:sSub>
          <m:r>
            <m:rPr>
              <m:sty m:val="bi"/>
            </m:rPr>
            <w:rPr>
              <w:rFonts w:ascii="Cambria Math" w:eastAsiaTheme="minorEastAsia" w:hAnsi="Cambria Math"/>
              <w:color w:val="000000" w:themeColor="text1"/>
              <w:lang w:val="fr-FR"/>
            </w:rPr>
            <m:t>≤0</m:t>
          </m:r>
        </m:oMath>
      </m:oMathPara>
    </w:p>
    <w:p w:rsidR="00747095" w:rsidRDefault="00747095" w:rsidP="00F906E9">
      <w:pPr>
        <w:rPr>
          <w:rFonts w:eastAsiaTheme="minorEastAsia"/>
          <w:color w:val="000000" w:themeColor="text1"/>
          <w:lang w:val="fr-FR"/>
        </w:rPr>
      </w:pPr>
      <w:r>
        <w:rPr>
          <w:rFonts w:eastAsiaTheme="minorEastAsia"/>
          <w:color w:val="000000" w:themeColor="text1"/>
          <w:lang w:val="fr-FR"/>
        </w:rPr>
        <w:lastRenderedPageBreak/>
        <w:t>- Ceci traduit le fait que l’enthalpie libre ne peut que diminuer pour un transformation isotherme et isobare. Il s’agit du potentiel thermodynamique du système qui est minimal à l’équilibre.</w:t>
      </w:r>
    </w:p>
    <w:p w:rsidR="00A61C7C" w:rsidRPr="00747095" w:rsidRDefault="00A61C7C" w:rsidP="00F906E9">
      <w:pPr>
        <w:rPr>
          <w:rFonts w:eastAsiaTheme="minorEastAsia"/>
          <w:color w:val="000000" w:themeColor="text1"/>
          <w:lang w:val="fr-FR"/>
        </w:rPr>
      </w:pPr>
      <w:r w:rsidRPr="00A61C7C">
        <w:rPr>
          <w:rFonts w:eastAsiaTheme="minorEastAsia"/>
          <w:color w:val="00B050"/>
          <w:lang w:val="fr-FR"/>
        </w:rPr>
        <w:t xml:space="preserve">Transition : </w:t>
      </w:r>
      <w:r>
        <w:rPr>
          <w:rFonts w:eastAsiaTheme="minorEastAsia"/>
          <w:color w:val="000000" w:themeColor="text1"/>
          <w:lang w:val="fr-FR"/>
        </w:rPr>
        <w:t>Comment décrire le cas particulier de l’évolution d’une réaction chimique ?</w:t>
      </w:r>
    </w:p>
    <w:p w:rsidR="00CB7BD0" w:rsidRPr="00CB7BD0" w:rsidRDefault="00CB7BD0" w:rsidP="00CB7BD0">
      <w:pPr>
        <w:pStyle w:val="Paragraphedeliste"/>
        <w:ind w:left="1440"/>
        <w:rPr>
          <w:b/>
          <w:color w:val="000000" w:themeColor="text1"/>
          <w:lang w:val="fr-FR"/>
        </w:rPr>
      </w:pPr>
    </w:p>
    <w:p w:rsidR="00CB7BD0" w:rsidRDefault="00CB7BD0" w:rsidP="006E5308">
      <w:pPr>
        <w:pStyle w:val="Paragraphedeliste"/>
        <w:numPr>
          <w:ilvl w:val="0"/>
          <w:numId w:val="2"/>
        </w:numPr>
        <w:rPr>
          <w:b/>
          <w:color w:val="000000" w:themeColor="text1"/>
          <w:lang w:val="fr-FR"/>
        </w:rPr>
      </w:pPr>
      <w:r>
        <w:rPr>
          <w:b/>
          <w:color w:val="000000" w:themeColor="text1"/>
          <w:lang w:val="fr-FR"/>
        </w:rPr>
        <w:t>Evolution d’une réaction chimique</w:t>
      </w:r>
    </w:p>
    <w:p w:rsidR="00E34583" w:rsidRDefault="00E34583" w:rsidP="00E34583">
      <w:pPr>
        <w:rPr>
          <w:rFonts w:eastAsiaTheme="minorEastAsia"/>
          <w:color w:val="000000" w:themeColor="text1"/>
          <w:lang w:val="fr-FR"/>
        </w:rPr>
      </w:pPr>
      <w:r>
        <w:rPr>
          <w:color w:val="000000" w:themeColor="text1"/>
          <w:lang w:val="fr-FR"/>
        </w:rPr>
        <w:t xml:space="preserve">- On fait le tableau d’avancement pour la réaction de l’équilibre </w:t>
      </w:r>
      <m:oMath>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m:t>
            </m:r>
          </m:sub>
        </m:sSub>
        <m:r>
          <w:rPr>
            <w:rFonts w:ascii="Cambria Math" w:hAnsi="Cambria Math"/>
            <w:color w:val="000000" w:themeColor="text1"/>
            <w:lang w:val="fr-FR"/>
          </w:rPr>
          <m:t> </m:t>
        </m:r>
      </m:oMath>
      <w:r>
        <w:rPr>
          <w:rFonts w:eastAsiaTheme="minorEastAsia"/>
          <w:color w:val="000000" w:themeColor="text1"/>
          <w:lang w:val="fr-FR"/>
        </w:rPr>
        <w:t>:</w:t>
      </w:r>
    </w:p>
    <w:tbl>
      <w:tblPr>
        <w:tblStyle w:val="Grilledutableau"/>
        <w:tblW w:w="0" w:type="auto"/>
        <w:tblLook w:val="04A0" w:firstRow="1" w:lastRow="0" w:firstColumn="1" w:lastColumn="0" w:noHBand="0" w:noVBand="1"/>
      </w:tblPr>
      <w:tblGrid>
        <w:gridCol w:w="3116"/>
        <w:gridCol w:w="3117"/>
        <w:gridCol w:w="3117"/>
      </w:tblGrid>
      <w:tr w:rsidR="00E34583" w:rsidTr="00AF674E">
        <w:tc>
          <w:tcPr>
            <w:tcW w:w="3116" w:type="dxa"/>
          </w:tcPr>
          <w:p w:rsidR="00E34583" w:rsidRDefault="00E34583" w:rsidP="00E34583">
            <w:pPr>
              <w:rPr>
                <w:color w:val="000000" w:themeColor="text1"/>
                <w:lang w:val="fr-FR"/>
              </w:rPr>
            </w:pPr>
          </w:p>
        </w:tc>
        <w:tc>
          <w:tcPr>
            <w:tcW w:w="6234" w:type="dxa"/>
            <w:gridSpan w:val="2"/>
          </w:tcPr>
          <w:p w:rsidR="00E34583" w:rsidRDefault="00E34583" w:rsidP="00E34583">
            <w:pPr>
              <w:rPr>
                <w:color w:val="000000" w:themeColor="text1"/>
                <w:lang w:val="fr-FR"/>
              </w:rPr>
            </w:pPr>
            <m:oMathPara>
              <m:oMath>
                <m:r>
                  <w:rPr>
                    <w:rFonts w:ascii="Cambria Math" w:hAnsi="Cambria Math"/>
                    <w:color w:val="000000" w:themeColor="text1"/>
                    <w:lang w:val="fr-FR"/>
                  </w:rPr>
                  <m:t>2N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4(g)</m:t>
                    </m:r>
                  </m:sub>
                </m:sSub>
                <m:r>
                  <w:rPr>
                    <w:rFonts w:ascii="Cambria Math" w:hAnsi="Cambria Math"/>
                    <w:color w:val="000000" w:themeColor="text1"/>
                    <w:lang w:val="fr-FR"/>
                  </w:rPr>
                  <m:t> </m:t>
                </m:r>
              </m:oMath>
            </m:oMathPara>
          </w:p>
        </w:tc>
      </w:tr>
      <w:tr w:rsidR="00E34583" w:rsidTr="00E34583">
        <w:tc>
          <w:tcPr>
            <w:tcW w:w="3116" w:type="dxa"/>
          </w:tcPr>
          <w:p w:rsidR="00E34583" w:rsidRDefault="00E34583" w:rsidP="00E34583">
            <w:pPr>
              <w:jc w:val="center"/>
              <w:rPr>
                <w:b/>
                <w:color w:val="000000" w:themeColor="text1"/>
                <w:lang w:val="fr-FR"/>
              </w:rPr>
            </w:pPr>
          </w:p>
          <w:p w:rsidR="00E34583" w:rsidRDefault="00E34583" w:rsidP="00E34583">
            <w:pPr>
              <w:jc w:val="center"/>
              <w:rPr>
                <w:b/>
                <w:color w:val="000000" w:themeColor="text1"/>
                <w:lang w:val="fr-FR"/>
              </w:rPr>
            </w:pPr>
            <w:r w:rsidRPr="00E34583">
              <w:rPr>
                <w:b/>
                <w:color w:val="000000" w:themeColor="text1"/>
                <w:lang w:val="fr-FR"/>
              </w:rPr>
              <w:t>Etat initial</w:t>
            </w:r>
          </w:p>
          <w:p w:rsidR="00E34583" w:rsidRPr="00E34583" w:rsidRDefault="00E34583" w:rsidP="00E34583">
            <w:pPr>
              <w:jc w:val="center"/>
              <w:rPr>
                <w:b/>
                <w:color w:val="000000" w:themeColor="text1"/>
                <w:lang w:val="fr-FR"/>
              </w:rPr>
            </w:pPr>
          </w:p>
        </w:tc>
        <w:tc>
          <w:tcPr>
            <w:tcW w:w="3117" w:type="dxa"/>
          </w:tcPr>
          <w:p w:rsidR="00E34583" w:rsidRDefault="00E34583" w:rsidP="00E34583">
            <w:pPr>
              <w:rPr>
                <w:color w:val="000000" w:themeColor="text1"/>
                <w:lang w:val="fr-FR"/>
              </w:rPr>
            </w:pPr>
          </w:p>
          <w:p w:rsidR="00E34583" w:rsidRDefault="00E34583" w:rsidP="00E34583">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01</m:t>
                    </m:r>
                  </m:sub>
                </m:sSub>
              </m:oMath>
            </m:oMathPara>
          </w:p>
        </w:tc>
        <w:tc>
          <w:tcPr>
            <w:tcW w:w="3117" w:type="dxa"/>
          </w:tcPr>
          <w:p w:rsidR="00E34583" w:rsidRDefault="00E34583" w:rsidP="00E34583">
            <w:pPr>
              <w:rPr>
                <w:rFonts w:eastAsiaTheme="minorEastAsia"/>
                <w:color w:val="000000" w:themeColor="text1"/>
                <w:lang w:val="fr-FR"/>
              </w:rPr>
            </w:pPr>
          </w:p>
          <w:p w:rsidR="00E34583" w:rsidRDefault="00E34583" w:rsidP="00E34583">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02</m:t>
                    </m:r>
                  </m:sub>
                </m:sSub>
              </m:oMath>
            </m:oMathPara>
          </w:p>
        </w:tc>
      </w:tr>
      <w:tr w:rsidR="00E34583" w:rsidTr="00E34583">
        <w:tc>
          <w:tcPr>
            <w:tcW w:w="3116" w:type="dxa"/>
          </w:tcPr>
          <w:p w:rsidR="00E34583" w:rsidRDefault="00E34583" w:rsidP="00E34583">
            <w:pPr>
              <w:jc w:val="center"/>
              <w:rPr>
                <w:b/>
                <w:color w:val="000000" w:themeColor="text1"/>
                <w:lang w:val="fr-FR"/>
              </w:rPr>
            </w:pPr>
          </w:p>
          <w:p w:rsidR="00E34583" w:rsidRDefault="00E34583" w:rsidP="00E34583">
            <w:pPr>
              <w:jc w:val="center"/>
              <w:rPr>
                <w:b/>
                <w:color w:val="000000" w:themeColor="text1"/>
                <w:lang w:val="fr-FR"/>
              </w:rPr>
            </w:pPr>
            <w:r w:rsidRPr="00E34583">
              <w:rPr>
                <w:b/>
                <w:color w:val="000000" w:themeColor="text1"/>
                <w:lang w:val="fr-FR"/>
              </w:rPr>
              <w:t>Etat final</w:t>
            </w:r>
          </w:p>
          <w:p w:rsidR="00E34583" w:rsidRPr="00E34583" w:rsidRDefault="00E34583" w:rsidP="00E34583">
            <w:pPr>
              <w:jc w:val="center"/>
              <w:rPr>
                <w:b/>
                <w:color w:val="000000" w:themeColor="text1"/>
                <w:lang w:val="fr-FR"/>
              </w:rPr>
            </w:pPr>
          </w:p>
        </w:tc>
        <w:tc>
          <w:tcPr>
            <w:tcW w:w="3117" w:type="dxa"/>
          </w:tcPr>
          <w:p w:rsidR="00E34583" w:rsidRDefault="00E34583" w:rsidP="00E34583">
            <w:pPr>
              <w:rPr>
                <w:color w:val="000000" w:themeColor="text1"/>
                <w:lang w:val="fr-FR"/>
              </w:rPr>
            </w:pPr>
          </w:p>
          <w:p w:rsidR="00E34583" w:rsidRDefault="00E34583" w:rsidP="00E34583">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01</m:t>
                    </m:r>
                  </m:sub>
                </m:sSub>
                <m:r>
                  <w:rPr>
                    <w:rFonts w:ascii="Cambria Math" w:hAnsi="Cambria Math"/>
                    <w:color w:val="000000" w:themeColor="text1"/>
                    <w:lang w:val="fr-FR"/>
                  </w:rPr>
                  <m:t>-2ξ</m:t>
                </m:r>
              </m:oMath>
            </m:oMathPara>
          </w:p>
        </w:tc>
        <w:tc>
          <w:tcPr>
            <w:tcW w:w="3117" w:type="dxa"/>
          </w:tcPr>
          <w:p w:rsidR="00E34583" w:rsidRDefault="00E34583" w:rsidP="00E34583">
            <w:pPr>
              <w:rPr>
                <w:rFonts w:eastAsiaTheme="minorEastAsia"/>
                <w:color w:val="000000" w:themeColor="text1"/>
                <w:lang w:val="fr-FR"/>
              </w:rPr>
            </w:pPr>
          </w:p>
          <w:p w:rsidR="00E34583" w:rsidRDefault="00E34583" w:rsidP="00E34583">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02</m:t>
                    </m:r>
                  </m:sub>
                </m:sSub>
                <m:r>
                  <w:rPr>
                    <w:rFonts w:ascii="Cambria Math" w:hAnsi="Cambria Math"/>
                    <w:color w:val="000000" w:themeColor="text1"/>
                    <w:lang w:val="fr-FR"/>
                  </w:rPr>
                  <m:t>+ξ</m:t>
                </m:r>
              </m:oMath>
            </m:oMathPara>
          </w:p>
        </w:tc>
      </w:tr>
    </w:tbl>
    <w:p w:rsidR="00CB7BD0" w:rsidRDefault="00CB7BD0" w:rsidP="00E34583">
      <w:pPr>
        <w:rPr>
          <w:color w:val="000000" w:themeColor="text1"/>
          <w:lang w:val="fr-FR"/>
        </w:rPr>
      </w:pPr>
    </w:p>
    <w:p w:rsidR="00E34583" w:rsidRDefault="00E34583" w:rsidP="00E34583">
      <w:pPr>
        <w:jc w:val="center"/>
        <w:rPr>
          <w:rFonts w:eastAsiaTheme="minorEastAsia"/>
          <w:color w:val="000000" w:themeColor="text1"/>
          <w:lang w:val="fr-FR"/>
        </w:rPr>
      </w:pPr>
      <w:r>
        <w:rPr>
          <w:color w:val="000000" w:themeColor="text1"/>
          <w:lang w:val="fr-FR"/>
        </w:rPr>
        <w:t xml:space="preserve">où </w:t>
      </w:r>
      <m:oMath>
        <m:r>
          <w:rPr>
            <w:rFonts w:ascii="Cambria Math" w:hAnsi="Cambria Math"/>
            <w:color w:val="000000" w:themeColor="text1"/>
            <w:lang w:val="fr-FR"/>
          </w:rPr>
          <m:t>ξ</m:t>
        </m:r>
      </m:oMath>
      <w:r>
        <w:rPr>
          <w:rFonts w:eastAsiaTheme="minorEastAsia"/>
          <w:color w:val="000000" w:themeColor="text1"/>
          <w:lang w:val="fr-FR"/>
        </w:rPr>
        <w:t xml:space="preserve"> est l’avancement de la réaction</w:t>
      </w:r>
    </w:p>
    <w:p w:rsidR="00E34583" w:rsidRPr="00E34583" w:rsidRDefault="00E34583" w:rsidP="00E34583">
      <w:pPr>
        <w:rPr>
          <w:rFonts w:eastAsiaTheme="minorEastAsia"/>
          <w:color w:val="000000" w:themeColor="text1"/>
          <w:lang w:val="fr-FR"/>
        </w:rPr>
      </w:pPr>
      <w:r>
        <w:rPr>
          <w:rFonts w:eastAsiaTheme="minorEastAsia"/>
          <w:color w:val="000000" w:themeColor="text1"/>
          <w:lang w:val="fr-FR"/>
        </w:rPr>
        <w:t xml:space="preserve">- On rappelle que pour une transformation isotherme et isobare : </w:t>
      </w:r>
      <m:oMath>
        <m:r>
          <w:rPr>
            <w:rFonts w:ascii="Cambria Math" w:eastAsiaTheme="minorEastAsia" w:hAnsi="Cambria Math"/>
            <w:color w:val="000000" w:themeColor="text1"/>
            <w:lang w:val="fr-FR"/>
          </w:rPr>
          <w:br/>
        </m:r>
      </m:oMath>
      <m:oMathPara>
        <m:oMath>
          <m:r>
            <w:rPr>
              <w:rFonts w:ascii="Cambria Math" w:eastAsiaTheme="minorEastAsia" w:hAnsi="Cambria Math"/>
              <w:color w:val="000000" w:themeColor="text1"/>
              <w:lang w:val="fr-FR"/>
            </w:rPr>
            <m:t>dG=</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e>
          </m:nary>
        </m:oMath>
      </m:oMathPara>
    </w:p>
    <w:p w:rsidR="00E34583" w:rsidRDefault="00E34583" w:rsidP="00E34583">
      <w:pPr>
        <w:jc w:val="center"/>
        <w:rPr>
          <w:rFonts w:eastAsiaTheme="minorEastAsia"/>
          <w:color w:val="000000" w:themeColor="text1"/>
          <w:lang w:val="fr-FR"/>
        </w:rPr>
      </w:pPr>
      <w:r>
        <w:rPr>
          <w:rFonts w:eastAsiaTheme="minorEastAsia"/>
          <w:color w:val="000000" w:themeColor="text1"/>
          <w:lang w:val="fr-FR"/>
        </w:rPr>
        <w:t xml:space="preserve">où les </w:t>
      </w:r>
      <m:oMath>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oMath>
      <w:r>
        <w:rPr>
          <w:rFonts w:eastAsiaTheme="minorEastAsia"/>
          <w:color w:val="000000" w:themeColor="text1"/>
          <w:lang w:val="fr-FR"/>
        </w:rPr>
        <w:t xml:space="preserve"> sont liés</w:t>
      </w:r>
    </w:p>
    <w:p w:rsidR="00E34583" w:rsidRDefault="00CE13E3" w:rsidP="00E34583">
      <w:pPr>
        <w:rPr>
          <w:rFonts w:eastAsiaTheme="minorEastAsia"/>
          <w:b/>
          <w:color w:val="000000" w:themeColor="text1"/>
          <w:lang w:val="fr-FR"/>
        </w:rPr>
      </w:pPr>
      <w:r>
        <w:rPr>
          <w:rFonts w:eastAsiaTheme="minorEastAsia"/>
          <w:color w:val="000000" w:themeColor="text1"/>
          <w:lang w:val="fr-FR"/>
        </w:rPr>
        <w:t xml:space="preserve">- On introduit alors l’enthalpie libre de réaction : </w:t>
      </w:r>
      <m:oMath>
        <m:sSub>
          <m:sSubPr>
            <m:ctrlPr>
              <w:rPr>
                <w:rFonts w:ascii="Cambria Math" w:eastAsiaTheme="minorEastAsia" w:hAnsi="Cambria Math"/>
                <w:b/>
                <w:i/>
                <w:color w:val="000000" w:themeColor="text1"/>
                <w:lang w:val="fr-FR"/>
              </w:rPr>
            </m:ctrlPr>
          </m:sSubPr>
          <m:e>
            <m:r>
              <m:rPr>
                <m:sty m:val="b"/>
              </m:rPr>
              <w:rPr>
                <w:rFonts w:ascii="Cambria Math" w:eastAsiaTheme="minorEastAsia" w:hAnsi="Cambria Math"/>
                <w:color w:val="000000" w:themeColor="text1"/>
                <w:lang w:val="fr-FR"/>
              </w:rPr>
              <m:t>Δ</m:t>
            </m:r>
          </m:e>
          <m:sub>
            <m:r>
              <m:rPr>
                <m:sty m:val="bi"/>
              </m:rPr>
              <w:rPr>
                <w:rFonts w:ascii="Cambria Math" w:eastAsiaTheme="minorEastAsia" w:hAnsi="Cambria Math"/>
                <w:color w:val="000000" w:themeColor="text1"/>
                <w:lang w:val="fr-FR"/>
              </w:rPr>
              <m:t>r</m:t>
            </m:r>
          </m:sub>
        </m:sSub>
        <m:r>
          <m:rPr>
            <m:sty m:val="bi"/>
          </m:rPr>
          <w:rPr>
            <w:rFonts w:ascii="Cambria Math" w:eastAsiaTheme="minorEastAsia" w:hAnsi="Cambria Math"/>
            <w:color w:val="000000" w:themeColor="text1"/>
            <w:lang w:val="fr-FR"/>
          </w:rPr>
          <m:t>G=</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m:t>
            </m:r>
            <m:f>
              <m:fPr>
                <m:ctrlPr>
                  <w:rPr>
                    <w:rFonts w:ascii="Cambria Math" w:eastAsiaTheme="minorEastAsia" w:hAnsi="Cambria Math"/>
                    <w:b/>
                    <w:i/>
                    <w:color w:val="000000" w:themeColor="text1"/>
                    <w:lang w:val="fr-FR"/>
                  </w:rPr>
                </m:ctrlPr>
              </m:fPr>
              <m:num>
                <m:r>
                  <m:rPr>
                    <m:sty m:val="bi"/>
                  </m:rPr>
                  <w:rPr>
                    <w:rFonts w:ascii="Cambria Math" w:eastAsiaTheme="minorEastAsia" w:hAnsi="Cambria Math"/>
                    <w:color w:val="000000" w:themeColor="text1"/>
                    <w:lang w:val="fr-FR"/>
                  </w:rPr>
                  <m:t>∂G</m:t>
                </m:r>
              </m:num>
              <m:den>
                <m:r>
                  <m:rPr>
                    <m:sty m:val="bi"/>
                  </m:rPr>
                  <w:rPr>
                    <w:rFonts w:ascii="Cambria Math" w:eastAsiaTheme="minorEastAsia" w:hAnsi="Cambria Math"/>
                    <w:color w:val="000000" w:themeColor="text1"/>
                    <w:lang w:val="fr-FR"/>
                  </w:rPr>
                  <m:t>∂ξ</m:t>
                </m:r>
              </m:den>
            </m:f>
            <m:r>
              <m:rPr>
                <m:sty m:val="bi"/>
              </m:rPr>
              <w:rPr>
                <w:rFonts w:ascii="Cambria Math" w:eastAsiaTheme="minorEastAsia" w:hAnsi="Cambria Math"/>
                <w:color w:val="000000" w:themeColor="text1"/>
                <w:lang w:val="fr-FR"/>
              </w:rPr>
              <m:t>)</m:t>
            </m:r>
          </m:e>
          <m:sub>
            <m:r>
              <m:rPr>
                <m:sty m:val="bi"/>
              </m:rPr>
              <w:rPr>
                <w:rFonts w:ascii="Cambria Math" w:eastAsiaTheme="minorEastAsia" w:hAnsi="Cambria Math"/>
                <w:color w:val="000000" w:themeColor="text1"/>
                <w:lang w:val="fr-FR"/>
              </w:rPr>
              <m:t>T,P</m:t>
            </m:r>
          </m:sub>
        </m:sSub>
      </m:oMath>
    </w:p>
    <w:p w:rsidR="00CE13E3" w:rsidRDefault="00CE13E3" w:rsidP="00E34583">
      <w:pPr>
        <w:rPr>
          <w:rFonts w:eastAsiaTheme="minorEastAsia"/>
          <w:color w:val="000000" w:themeColor="text1"/>
          <w:lang w:val="fr-FR"/>
        </w:rPr>
      </w:pPr>
      <w:r w:rsidRPr="00CE13E3">
        <w:rPr>
          <w:rFonts w:eastAsiaTheme="minorEastAsia"/>
          <w:color w:val="000000" w:themeColor="text1"/>
          <w:lang w:val="fr-FR"/>
        </w:rPr>
        <w:t>- On a alors</w:t>
      </w:r>
      <w:r>
        <w:rPr>
          <w:rFonts w:eastAsiaTheme="minorEastAsia"/>
          <w:color w:val="000000" w:themeColor="text1"/>
          <w:lang w:val="fr-FR"/>
        </w:rPr>
        <w:t xml:space="preserve"> </w:t>
      </w:r>
      <m:oMath>
        <m:r>
          <w:rPr>
            <w:rFonts w:ascii="Cambria Math" w:eastAsiaTheme="minorEastAsia" w:hAnsi="Cambria Math"/>
            <w:color w:val="000000" w:themeColor="text1"/>
            <w:lang w:val="fr-FR"/>
          </w:rPr>
          <m:t>dG=</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Gdξ</m:t>
        </m:r>
        <m:r>
          <m:rPr>
            <m:sty m:val="bi"/>
          </m:rPr>
          <w:rPr>
            <w:rFonts w:ascii="Cambria Math" w:eastAsiaTheme="minorEastAsia" w:hAnsi="Cambria Math"/>
            <w:color w:val="000000" w:themeColor="text1"/>
            <w:lang w:val="fr-FR"/>
          </w:rPr>
          <m:t>≤0</m:t>
        </m:r>
      </m:oMath>
      <w:r w:rsidR="00E044B3">
        <w:rPr>
          <w:rFonts w:eastAsiaTheme="minorEastAsia"/>
          <w:color w:val="000000" w:themeColor="text1"/>
          <w:lang w:val="fr-FR"/>
        </w:rPr>
        <w:t>, comme montré précédemment.</w:t>
      </w:r>
    </w:p>
    <w:p w:rsidR="00E044B3" w:rsidRDefault="00E044B3" w:rsidP="00E34583">
      <w:pPr>
        <w:rPr>
          <w:rFonts w:eastAsiaTheme="minorEastAsia"/>
          <w:color w:val="000000" w:themeColor="text1"/>
          <w:lang w:val="fr-FR"/>
        </w:rPr>
      </w:pPr>
      <w:r>
        <w:rPr>
          <w:rFonts w:eastAsiaTheme="minorEastAsia"/>
          <w:color w:val="000000" w:themeColor="text1"/>
          <w:lang w:val="fr-FR"/>
        </w:rPr>
        <w:t>- Ainsi :</w:t>
      </w:r>
    </w:p>
    <w:p w:rsidR="00E044B3" w:rsidRDefault="00E044B3" w:rsidP="006E5308">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G&lt;0,</m:t>
        </m:r>
      </m:oMath>
      <w:r>
        <w:rPr>
          <w:rFonts w:eastAsiaTheme="minorEastAsia"/>
          <w:color w:val="000000" w:themeColor="text1"/>
          <w:lang w:val="fr-FR"/>
        </w:rPr>
        <w:t xml:space="preserve"> alors </w:t>
      </w:r>
      <m:oMath>
        <m:r>
          <m:rPr>
            <m:sty m:val="bi"/>
          </m:rPr>
          <w:rPr>
            <w:rFonts w:ascii="Cambria Math" w:eastAsiaTheme="minorEastAsia" w:hAnsi="Cambria Math"/>
            <w:color w:val="000000" w:themeColor="text1"/>
            <w:lang w:val="fr-FR"/>
          </w:rPr>
          <m:t>dξ&gt;0</m:t>
        </m:r>
      </m:oMath>
      <w:r>
        <w:rPr>
          <w:rFonts w:eastAsiaTheme="minorEastAsia"/>
          <w:color w:val="000000" w:themeColor="text1"/>
          <w:lang w:val="fr-FR"/>
        </w:rPr>
        <w:t xml:space="preserve"> et la réaction évolution dans le </w:t>
      </w:r>
      <w:r w:rsidRPr="00E044B3">
        <w:rPr>
          <w:rFonts w:eastAsiaTheme="minorEastAsia"/>
          <w:b/>
          <w:color w:val="000000" w:themeColor="text1"/>
          <w:lang w:val="fr-FR"/>
        </w:rPr>
        <w:t>sens direct</w:t>
      </w:r>
      <w:r>
        <w:rPr>
          <w:rFonts w:eastAsiaTheme="minorEastAsia"/>
          <w:color w:val="000000" w:themeColor="text1"/>
          <w:lang w:val="fr-FR"/>
        </w:rPr>
        <w:t>.</w:t>
      </w:r>
    </w:p>
    <w:p w:rsidR="00E044B3" w:rsidRDefault="00E044B3" w:rsidP="006E5308">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G&gt;0,</m:t>
        </m:r>
      </m:oMath>
      <w:r>
        <w:rPr>
          <w:rFonts w:eastAsiaTheme="minorEastAsia"/>
          <w:color w:val="000000" w:themeColor="text1"/>
          <w:lang w:val="fr-FR"/>
        </w:rPr>
        <w:t xml:space="preserve"> alors </w:t>
      </w:r>
      <m:oMath>
        <m:r>
          <m:rPr>
            <m:sty m:val="bi"/>
          </m:rPr>
          <w:rPr>
            <w:rFonts w:ascii="Cambria Math" w:eastAsiaTheme="minorEastAsia" w:hAnsi="Cambria Math"/>
            <w:color w:val="000000" w:themeColor="text1"/>
            <w:lang w:val="fr-FR"/>
          </w:rPr>
          <m:t>dξ&lt;0</m:t>
        </m:r>
      </m:oMath>
      <w:r>
        <w:rPr>
          <w:rFonts w:eastAsiaTheme="minorEastAsia"/>
          <w:color w:val="000000" w:themeColor="text1"/>
          <w:lang w:val="fr-FR"/>
        </w:rPr>
        <w:t xml:space="preserve"> et la réaction évolution dans le </w:t>
      </w:r>
      <w:r w:rsidRPr="00E044B3">
        <w:rPr>
          <w:rFonts w:eastAsiaTheme="minorEastAsia"/>
          <w:b/>
          <w:color w:val="000000" w:themeColor="text1"/>
          <w:lang w:val="fr-FR"/>
        </w:rPr>
        <w:t>sens indirect</w:t>
      </w:r>
      <w:r>
        <w:rPr>
          <w:rFonts w:eastAsiaTheme="minorEastAsia"/>
          <w:color w:val="000000" w:themeColor="text1"/>
          <w:lang w:val="fr-FR"/>
        </w:rPr>
        <w:t>.</w:t>
      </w:r>
    </w:p>
    <w:p w:rsidR="00E044B3" w:rsidRDefault="00E044B3" w:rsidP="006E5308">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G=0</m:t>
        </m:r>
      </m:oMath>
      <w:r>
        <w:rPr>
          <w:rFonts w:eastAsiaTheme="minorEastAsia"/>
          <w:color w:val="000000" w:themeColor="text1"/>
          <w:lang w:val="fr-FR"/>
        </w:rPr>
        <w:t>, l’équilibre est atteint</w:t>
      </w:r>
    </w:p>
    <w:p w:rsidR="00E044B3" w:rsidRDefault="00E044B3" w:rsidP="00E044B3">
      <w:pPr>
        <w:rPr>
          <w:rFonts w:eastAsiaTheme="minorEastAsia"/>
          <w:color w:val="000000" w:themeColor="text1"/>
          <w:lang w:val="fr-FR"/>
        </w:rPr>
      </w:pPr>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 xml:space="preserve">G </m:t>
        </m:r>
      </m:oMath>
      <w:r>
        <w:rPr>
          <w:rFonts w:eastAsiaTheme="minorEastAsia"/>
          <w:color w:val="000000" w:themeColor="text1"/>
          <w:lang w:val="fr-FR"/>
        </w:rPr>
        <w:t>donne donc l’information sur l’évolution du système.</w:t>
      </w:r>
    </w:p>
    <w:p w:rsidR="00CB7BD0" w:rsidRPr="00EF19EA" w:rsidRDefault="00E044B3" w:rsidP="00EF19EA">
      <w:pPr>
        <w:rPr>
          <w:rFonts w:eastAsiaTheme="minorEastAsia"/>
          <w:color w:val="000000" w:themeColor="text1"/>
          <w:lang w:val="fr-FR"/>
        </w:rPr>
      </w:pPr>
      <w:r w:rsidRPr="00A61C7C">
        <w:rPr>
          <w:rFonts w:eastAsiaTheme="minorEastAsia"/>
          <w:color w:val="00B050"/>
          <w:lang w:val="fr-FR"/>
        </w:rPr>
        <w:t xml:space="preserve">Transition : </w:t>
      </w:r>
      <w:r w:rsidR="00EF19EA">
        <w:rPr>
          <w:rFonts w:eastAsiaTheme="minorEastAsia"/>
          <w:color w:val="000000" w:themeColor="text1"/>
          <w:lang w:val="fr-FR"/>
        </w:rPr>
        <w:t>On vient de caractériser l’évolution du système vers l’état d’équilibre mais pas l’équilibre lui-même.</w:t>
      </w:r>
    </w:p>
    <w:p w:rsidR="00CB7BD0" w:rsidRDefault="00CB7BD0" w:rsidP="006E5308">
      <w:pPr>
        <w:pStyle w:val="Paragraphedeliste"/>
        <w:numPr>
          <w:ilvl w:val="0"/>
          <w:numId w:val="2"/>
        </w:numPr>
        <w:rPr>
          <w:b/>
          <w:color w:val="000000" w:themeColor="text1"/>
          <w:lang w:val="fr-FR"/>
        </w:rPr>
      </w:pPr>
      <w:r>
        <w:rPr>
          <w:b/>
          <w:color w:val="000000" w:themeColor="text1"/>
          <w:lang w:val="fr-FR"/>
        </w:rPr>
        <w:t>Caractérisation de l’état d’équilibre</w:t>
      </w:r>
    </w:p>
    <w:p w:rsidR="00EF19EA" w:rsidRDefault="00EF19EA" w:rsidP="00EF19EA">
      <w:pPr>
        <w:rPr>
          <w:rFonts w:eastAsiaTheme="minorEastAsia"/>
          <w:color w:val="000000" w:themeColor="text1"/>
          <w:lang w:val="fr-FR"/>
        </w:rPr>
      </w:pPr>
      <w:r w:rsidRPr="00EF19EA">
        <w:rPr>
          <w:color w:val="000000" w:themeColor="text1"/>
          <w:lang w:val="fr-FR"/>
        </w:rPr>
        <w:t xml:space="preserve">- On a vu </w:t>
      </w:r>
      <m:oMath>
        <m:r>
          <w:rPr>
            <w:rFonts w:ascii="Cambria Math" w:eastAsiaTheme="minorEastAsia" w:hAnsi="Cambria Math"/>
            <w:color w:val="000000" w:themeColor="text1"/>
            <w:lang w:val="fr-FR"/>
          </w:rPr>
          <m:t>dG=</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Gdξ</m:t>
        </m:r>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e>
        </m:nary>
      </m:oMath>
    </w:p>
    <w:p w:rsidR="00CB7BD0" w:rsidRDefault="00EF19EA" w:rsidP="00EF19EA">
      <w:pPr>
        <w:rPr>
          <w:rFonts w:eastAsiaTheme="minorEastAsia"/>
          <w:color w:val="000000" w:themeColor="text1"/>
          <w:lang w:val="fr-FR"/>
        </w:rPr>
      </w:pPr>
      <w:r>
        <w:rPr>
          <w:rFonts w:eastAsiaTheme="minorEastAsia"/>
          <w:color w:val="000000" w:themeColor="text1"/>
          <w:lang w:val="fr-FR"/>
        </w:rPr>
        <w:t xml:space="preserve">- Or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i0</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ξ</m:t>
        </m:r>
      </m:oMath>
      <w:r>
        <w:rPr>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oMath>
      <w:r>
        <w:rPr>
          <w:rFonts w:eastAsiaTheme="minorEastAsia"/>
          <w:color w:val="000000" w:themeColor="text1"/>
          <w:lang w:val="fr-FR"/>
        </w:rPr>
        <w:t xml:space="preserve"> le coefficient stoechiométrique de l’espèce </w:t>
      </w:r>
      <m:oMath>
        <m:r>
          <w:rPr>
            <w:rFonts w:ascii="Cambria Math" w:eastAsiaTheme="minorEastAsia" w:hAnsi="Cambria Math"/>
            <w:color w:val="000000" w:themeColor="text1"/>
            <w:lang w:val="fr-FR"/>
          </w:rPr>
          <m:t>i</m:t>
        </m:r>
      </m:oMath>
      <w:r>
        <w:rPr>
          <w:rFonts w:eastAsiaTheme="minorEastAsia"/>
          <w:color w:val="000000" w:themeColor="text1"/>
          <w:lang w:val="fr-FR"/>
        </w:rPr>
        <w:t xml:space="preserve"> (algébrique). Donc </w:t>
      </w:r>
      <m:oMath>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dξ</m:t>
        </m:r>
      </m:oMath>
    </w:p>
    <w:p w:rsidR="00EF19EA" w:rsidRDefault="00EF19EA" w:rsidP="00EF19EA">
      <w:pPr>
        <w:rPr>
          <w:rFonts w:eastAsiaTheme="minorEastAsia"/>
          <w:color w:val="000000" w:themeColor="text1"/>
          <w:lang w:val="fr-FR"/>
        </w:rPr>
      </w:pPr>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Gdξ</m:t>
        </m:r>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dξ</m:t>
            </m:r>
          </m:e>
        </m:nary>
      </m:oMath>
      <w:r>
        <w:rPr>
          <w:rFonts w:eastAsiaTheme="minorEastAsia"/>
          <w:color w:val="000000" w:themeColor="text1"/>
          <w:lang w:val="fr-FR"/>
        </w:rPr>
        <w:t>, et après simplification :</w:t>
      </w:r>
    </w:p>
    <w:p w:rsidR="00EF19EA" w:rsidRPr="00EF19EA" w:rsidRDefault="00EF19EA" w:rsidP="00EF19EA">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e>
          </m:nary>
        </m:oMath>
      </m:oMathPara>
    </w:p>
    <w:p w:rsidR="00EF19EA" w:rsidRPr="00EF19EA" w:rsidRDefault="00EF19EA" w:rsidP="00EF19EA">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(T)+RTln(</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e>
          </m:nary>
        </m:oMath>
      </m:oMathPara>
    </w:p>
    <w:p w:rsidR="00EF19EA" w:rsidRDefault="00EF19EA" w:rsidP="00EF19EA">
      <w:pPr>
        <w:jc w:val="center"/>
        <w:rPr>
          <w:rFonts w:eastAsiaTheme="minorEastAsia"/>
          <w:color w:val="000000" w:themeColor="text1"/>
          <w:lang w:val="fr-FR"/>
        </w:rPr>
      </w:pPr>
      <w:r>
        <w:rPr>
          <w:rFonts w:eastAsiaTheme="minorEastAsia"/>
          <w:color w:val="000000" w:themeColor="text1"/>
          <w:lang w:val="fr-FR"/>
        </w:rPr>
        <w:t xml:space="preserve">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i</m:t>
            </m:r>
          </m:sub>
        </m:sSub>
      </m:oMath>
      <w:r>
        <w:rPr>
          <w:rFonts w:eastAsiaTheme="minorEastAsia"/>
          <w:color w:val="000000" w:themeColor="text1"/>
          <w:lang w:val="fr-FR"/>
        </w:rPr>
        <w:t xml:space="preserve"> l’activité de l’espèce chimique </w:t>
      </w:r>
      <m:oMath>
        <m:r>
          <w:rPr>
            <w:rFonts w:ascii="Cambria Math" w:eastAsiaTheme="minorEastAsia" w:hAnsi="Cambria Math"/>
            <w:color w:val="000000" w:themeColor="text1"/>
            <w:lang w:val="fr-FR"/>
          </w:rPr>
          <m:t>i</m:t>
        </m:r>
      </m:oMath>
    </w:p>
    <w:p w:rsidR="00EF19EA" w:rsidRPr="000A332E" w:rsidRDefault="00EF19EA" w:rsidP="00EF19EA">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m:t>
          </m:r>
          <m:f>
            <m:fPr>
              <m:type m:val="noBar"/>
              <m:ctrlPr>
                <w:rPr>
                  <w:rFonts w:ascii="Cambria Math" w:eastAsiaTheme="minorEastAsia" w:hAnsi="Cambria Math"/>
                  <w:i/>
                  <w:color w:val="000000" w:themeColor="text1"/>
                  <w:lang w:val="fr-FR"/>
                </w:rPr>
              </m:ctrlPr>
            </m:fPr>
            <m:num>
              <m:groupChr>
                <m:groupChrPr>
                  <m:ctrlPr>
                    <w:rPr>
                      <w:rFonts w:ascii="Cambria Math" w:eastAsiaTheme="minorEastAsia" w:hAnsi="Cambria Math"/>
                      <w:i/>
                      <w:color w:val="000000" w:themeColor="text1"/>
                      <w:lang w:val="fr-FR"/>
                    </w:rPr>
                  </m:ctrlPr>
                </m:groupChrPr>
                <m:e>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μ</m:t>
                          </m:r>
                        </m:e>
                        <m:sub>
                          <m:r>
                            <w:rPr>
                              <w:rFonts w:ascii="Cambria Math" w:eastAsiaTheme="minorEastAsia" w:hAnsi="Cambria Math"/>
                              <w:color w:val="000000" w:themeColor="text1"/>
                              <w:lang w:val="fr-FR"/>
                            </w:rPr>
                            <m:t>i</m:t>
                          </m:r>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(T)</m:t>
                      </m:r>
                    </m:e>
                  </m:nary>
                </m:e>
              </m:groupChr>
            </m:num>
            <m:den>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(T)</m:t>
              </m:r>
            </m:den>
          </m:f>
          <m:r>
            <w:rPr>
              <w:rFonts w:ascii="Cambria Math" w:eastAsiaTheme="minorEastAsia" w:hAnsi="Cambria Math"/>
              <w:color w:val="000000" w:themeColor="text1"/>
              <w:lang w:val="fr-FR"/>
            </w:rPr>
            <m:t>+RTln</m:t>
          </m:r>
          <m:d>
            <m:dPr>
              <m:ctrlPr>
                <w:rPr>
                  <w:rFonts w:ascii="Cambria Math" w:eastAsiaTheme="minorEastAsia" w:hAnsi="Cambria Math"/>
                  <w:i/>
                  <w:color w:val="000000" w:themeColor="text1"/>
                  <w:lang w:val="fr-FR"/>
                </w:rPr>
              </m:ctrlPr>
            </m:dPr>
            <m:e>
              <m:f>
                <m:fPr>
                  <m:type m:val="noBar"/>
                  <m:ctrlPr>
                    <w:rPr>
                      <w:rFonts w:ascii="Cambria Math" w:eastAsiaTheme="minorEastAsia" w:hAnsi="Cambria Math"/>
                      <w:i/>
                      <w:color w:val="000000" w:themeColor="text1"/>
                      <w:lang w:val="fr-FR"/>
                    </w:rPr>
                  </m:ctrlPr>
                </m:fPr>
                <m:num>
                  <m:groupChr>
                    <m:groupChrPr>
                      <m:ctrlPr>
                        <w:rPr>
                          <w:rFonts w:ascii="Cambria Math" w:eastAsiaTheme="minorEastAsia" w:hAnsi="Cambria Math"/>
                          <w:i/>
                          <w:color w:val="000000" w:themeColor="text1"/>
                          <w:lang w:val="fr-FR"/>
                        </w:rPr>
                      </m:ctrlPr>
                    </m:groupChrPr>
                    <m:e>
                      <m:nary>
                        <m:naryPr>
                          <m:chr m:val="∏"/>
                          <m:limLoc m:val="undOvr"/>
                          <m:subHide m:val="1"/>
                          <m:supHide m:val="1"/>
                          <m:ctrlPr>
                            <w:rPr>
                              <w:rFonts w:ascii="Cambria Math" w:eastAsiaTheme="minorEastAsia" w:hAnsi="Cambria Math"/>
                              <w:i/>
                              <w:color w:val="000000" w:themeColor="text1"/>
                              <w:lang w:val="fr-FR"/>
                            </w:rPr>
                          </m:ctrlPr>
                        </m:naryPr>
                        <m:sub/>
                        <m:sup/>
                        <m:e>
                          <m:sSup>
                            <m:sSupPr>
                              <m:ctrlPr>
                                <w:rPr>
                                  <w:rFonts w:ascii="Cambria Math" w:eastAsiaTheme="minorEastAsia" w:hAnsi="Cambria Math"/>
                                  <w:i/>
                                  <w:color w:val="000000" w:themeColor="text1"/>
                                  <w:lang w:val="fr-FR"/>
                                </w:rPr>
                              </m:ctrlPr>
                            </m:sSup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i</m:t>
                                  </m:r>
                                </m:sub>
                              </m:sSub>
                            </m:e>
                            <m:sup>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sup>
                          </m:sSup>
                        </m:e>
                      </m:nary>
                    </m:e>
                  </m:groupCh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den>
              </m:f>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+RTln(</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m:t>
          </m:r>
        </m:oMath>
      </m:oMathPara>
    </w:p>
    <w:p w:rsidR="000A332E" w:rsidRDefault="000A332E" w:rsidP="00EF19EA">
      <w:pPr>
        <w:rPr>
          <w:rFonts w:eastAsiaTheme="minorEastAsia"/>
          <w:color w:val="000000" w:themeColor="text1"/>
          <w:lang w:val="fr-FR"/>
        </w:rPr>
      </w:pPr>
      <w:r>
        <w:rPr>
          <w:rFonts w:eastAsiaTheme="minorEastAsia"/>
          <w:color w:val="000000" w:themeColor="text1"/>
          <w:lang w:val="fr-FR"/>
        </w:rPr>
        <w:t xml:space="preserve">- A l’équilibre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G=0</m:t>
        </m:r>
      </m:oMath>
      <w:r>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=K</m:t>
        </m:r>
      </m:oMath>
      <w:r>
        <w:rPr>
          <w:rFonts w:eastAsiaTheme="minorEastAsia"/>
          <w:color w:val="000000" w:themeColor="text1"/>
          <w:lang w:val="fr-FR"/>
        </w:rPr>
        <w:t xml:space="preserve"> d’où :</w:t>
      </w:r>
    </w:p>
    <w:p w:rsidR="000A332E" w:rsidRPr="000A332E" w:rsidRDefault="000A332E" w:rsidP="00EF19EA">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RTln(K)</m:t>
          </m:r>
        </m:oMath>
      </m:oMathPara>
    </w:p>
    <w:p w:rsidR="000A332E" w:rsidRPr="00C810B8" w:rsidRDefault="000A332E" w:rsidP="000A332E">
      <w:pPr>
        <w:rPr>
          <w:rFonts w:eastAsiaTheme="minorEastAsia"/>
          <w:b/>
          <w:color w:val="000000" w:themeColor="text1"/>
          <w:lang w:val="fr-FR"/>
        </w:rPr>
      </w:pPr>
      <m:oMathPara>
        <m:oMath>
          <m:r>
            <m:rPr>
              <m:sty m:val="bi"/>
            </m:rPr>
            <w:rPr>
              <w:rFonts w:ascii="Cambria Math" w:eastAsiaTheme="minorEastAsia" w:hAnsi="Cambria Math"/>
              <w:color w:val="000000" w:themeColor="text1"/>
              <w:lang w:val="fr-FR"/>
            </w:rPr>
            <m:t>K</m:t>
          </m:r>
          <m:d>
            <m:dPr>
              <m:ctrlPr>
                <w:rPr>
                  <w:rFonts w:ascii="Cambria Math" w:eastAsiaTheme="minorEastAsia" w:hAnsi="Cambria Math"/>
                  <w:b/>
                  <w:i/>
                  <w:color w:val="000000" w:themeColor="text1"/>
                  <w:lang w:val="fr-FR"/>
                </w:rPr>
              </m:ctrlPr>
            </m:dPr>
            <m:e>
              <m:r>
                <m:rPr>
                  <m:sty m:val="bi"/>
                </m:rPr>
                <w:rPr>
                  <w:rFonts w:ascii="Cambria Math" w:eastAsiaTheme="minorEastAsia" w:hAnsi="Cambria Math"/>
                  <w:color w:val="000000" w:themeColor="text1"/>
                  <w:lang w:val="fr-FR"/>
                </w:rPr>
                <m:t>T</m:t>
              </m:r>
            </m:e>
          </m:d>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e</m:t>
              </m:r>
            </m:e>
            <m:sup>
              <m:r>
                <m:rPr>
                  <m:sty m:val="bi"/>
                </m:rPr>
                <w:rPr>
                  <w:rFonts w:ascii="Cambria Math" w:eastAsiaTheme="minorEastAsia" w:hAnsi="Cambria Math"/>
                  <w:color w:val="000000" w:themeColor="text1"/>
                  <w:lang w:val="fr-FR"/>
                </w:rPr>
                <m:t>-</m:t>
              </m:r>
              <m:f>
                <m:fPr>
                  <m:ctrlPr>
                    <w:rPr>
                      <w:rFonts w:ascii="Cambria Math" w:eastAsiaTheme="minorEastAsia" w:hAnsi="Cambria Math"/>
                      <w:b/>
                      <w:i/>
                      <w:color w:val="000000" w:themeColor="text1"/>
                      <w:lang w:val="fr-FR"/>
                    </w:rPr>
                  </m:ctrlPr>
                </m:fPr>
                <m:num>
                  <m:sSub>
                    <m:sSubPr>
                      <m:ctrlPr>
                        <w:rPr>
                          <w:rFonts w:ascii="Cambria Math" w:eastAsiaTheme="minorEastAsia" w:hAnsi="Cambria Math"/>
                          <w:b/>
                          <w:i/>
                          <w:color w:val="000000" w:themeColor="text1"/>
                          <w:lang w:val="fr-FR"/>
                        </w:rPr>
                      </m:ctrlPr>
                    </m:sSubPr>
                    <m:e>
                      <m:r>
                        <m:rPr>
                          <m:sty m:val="b"/>
                        </m:rPr>
                        <w:rPr>
                          <w:rFonts w:ascii="Cambria Math" w:eastAsiaTheme="minorEastAsia" w:hAnsi="Cambria Math"/>
                          <w:color w:val="000000" w:themeColor="text1"/>
                          <w:lang w:val="fr-FR"/>
                        </w:rPr>
                        <m:t>Δ</m:t>
                      </m:r>
                    </m:e>
                    <m:sub>
                      <m:r>
                        <m:rPr>
                          <m:sty m:val="bi"/>
                        </m:rPr>
                        <w:rPr>
                          <w:rFonts w:ascii="Cambria Math" w:eastAsiaTheme="minorEastAsia" w:hAnsi="Cambria Math"/>
                          <w:color w:val="000000" w:themeColor="text1"/>
                          <w:lang w:val="fr-FR"/>
                        </w:rPr>
                        <m:t>r</m:t>
                      </m:r>
                    </m:sub>
                  </m:sSub>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G</m:t>
                      </m:r>
                    </m:e>
                    <m:sup>
                      <m:r>
                        <m:rPr>
                          <m:sty m:val="bi"/>
                        </m:rPr>
                        <w:rPr>
                          <w:rFonts w:ascii="Cambria Math" w:eastAsiaTheme="minorEastAsia" w:hAnsi="Cambria Math"/>
                          <w:color w:val="000000" w:themeColor="text1"/>
                          <w:lang w:val="fr-FR"/>
                        </w:rPr>
                        <m:t>0</m:t>
                      </m:r>
                    </m:sup>
                  </m:sSup>
                  <m:r>
                    <m:rPr>
                      <m:sty m:val="bi"/>
                    </m:rPr>
                    <w:rPr>
                      <w:rFonts w:ascii="Cambria Math" w:eastAsiaTheme="minorEastAsia" w:hAnsi="Cambria Math"/>
                      <w:color w:val="000000" w:themeColor="text1"/>
                      <w:lang w:val="fr-FR"/>
                    </w:rPr>
                    <m:t>(T)</m:t>
                  </m:r>
                </m:num>
                <m:den>
                  <m:r>
                    <m:rPr>
                      <m:sty m:val="bi"/>
                    </m:rPr>
                    <w:rPr>
                      <w:rFonts w:ascii="Cambria Math" w:eastAsiaTheme="minorEastAsia" w:hAnsi="Cambria Math"/>
                      <w:color w:val="000000" w:themeColor="text1"/>
                      <w:lang w:val="fr-FR"/>
                    </w:rPr>
                    <m:t>RT</m:t>
                  </m:r>
                </m:den>
              </m:f>
            </m:sup>
          </m:sSup>
        </m:oMath>
      </m:oMathPara>
    </w:p>
    <w:p w:rsidR="00C810B8" w:rsidRDefault="00C810B8" w:rsidP="00C810B8">
      <w:pPr>
        <w:jc w:val="center"/>
        <w:rPr>
          <w:rFonts w:eastAsiaTheme="minorEastAsia"/>
          <w:b/>
          <w:color w:val="000000" w:themeColor="text1"/>
          <w:lang w:val="fr-FR"/>
        </w:rPr>
      </w:pPr>
      <w:r>
        <w:rPr>
          <w:rFonts w:eastAsiaTheme="minorEastAsia"/>
          <w:b/>
          <w:color w:val="000000" w:themeColor="text1"/>
          <w:lang w:val="fr-FR"/>
        </w:rPr>
        <w:t>Il s’agit de la loi de Guldberg et Waage</w:t>
      </w:r>
    </w:p>
    <w:p w:rsidR="00C810B8" w:rsidRDefault="003D6988" w:rsidP="00C810B8">
      <w:pPr>
        <w:rPr>
          <w:rFonts w:eastAsiaTheme="minorEastAsia"/>
          <w:color w:val="000000" w:themeColor="text1"/>
          <w:lang w:val="fr-FR"/>
        </w:rPr>
      </w:pPr>
      <w:r>
        <w:rPr>
          <w:rFonts w:eastAsiaTheme="minorEastAsia"/>
          <w:color w:val="000000" w:themeColor="text1"/>
          <w:lang w:val="fr-FR"/>
        </w:rPr>
        <w:t>- Ainsi d’après l’expression :</w:t>
      </w:r>
    </w:p>
    <w:p w:rsidR="003D6988" w:rsidRDefault="003D6988" w:rsidP="006E5308">
      <w:pPr>
        <w:pStyle w:val="Paragraphedeliste"/>
        <w:numPr>
          <w:ilvl w:val="0"/>
          <w:numId w:val="6"/>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&gt;0</m:t>
        </m:r>
      </m:oMath>
      <w:r>
        <w:rPr>
          <w:rFonts w:eastAsiaTheme="minorEastAsia"/>
          <w:color w:val="000000" w:themeColor="text1"/>
          <w:lang w:val="fr-FR"/>
        </w:rPr>
        <w:t xml:space="preserve">, alors </w:t>
      </w:r>
      <m:oMath>
        <m:r>
          <w:rPr>
            <w:rFonts w:ascii="Cambria Math" w:eastAsiaTheme="minorEastAsia" w:hAnsi="Cambria Math"/>
            <w:color w:val="000000" w:themeColor="text1"/>
            <w:lang w:val="fr-FR"/>
          </w:rPr>
          <m:t>K&lt;1</m:t>
        </m:r>
      </m:oMath>
      <w:r>
        <w:rPr>
          <w:rFonts w:eastAsiaTheme="minorEastAsia"/>
          <w:color w:val="000000" w:themeColor="text1"/>
          <w:lang w:val="fr-FR"/>
        </w:rPr>
        <w:t>, on favorise les réactifs</w:t>
      </w:r>
    </w:p>
    <w:p w:rsidR="003D6988" w:rsidRDefault="003D6988" w:rsidP="006E5308">
      <w:pPr>
        <w:pStyle w:val="Paragraphedeliste"/>
        <w:numPr>
          <w:ilvl w:val="0"/>
          <w:numId w:val="6"/>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&lt;0</m:t>
        </m:r>
      </m:oMath>
      <w:r>
        <w:rPr>
          <w:rFonts w:eastAsiaTheme="minorEastAsia"/>
          <w:color w:val="000000" w:themeColor="text1"/>
          <w:lang w:val="fr-FR"/>
        </w:rPr>
        <w:t xml:space="preserve">, alors </w:t>
      </w:r>
      <m:oMath>
        <m:r>
          <w:rPr>
            <w:rFonts w:ascii="Cambria Math" w:eastAsiaTheme="minorEastAsia" w:hAnsi="Cambria Math"/>
            <w:color w:val="000000" w:themeColor="text1"/>
            <w:lang w:val="fr-FR"/>
          </w:rPr>
          <m:t>K&gt;1</m:t>
        </m:r>
      </m:oMath>
      <w:r>
        <w:rPr>
          <w:rFonts w:eastAsiaTheme="minorEastAsia"/>
          <w:color w:val="000000" w:themeColor="text1"/>
          <w:lang w:val="fr-FR"/>
        </w:rPr>
        <w:t>, on favorise les produits</w:t>
      </w:r>
    </w:p>
    <w:p w:rsidR="001A38B6" w:rsidRPr="00D44451" w:rsidRDefault="00CB1740" w:rsidP="00D44451">
      <w:pPr>
        <w:rPr>
          <w:rFonts w:eastAsiaTheme="minorEastAsia"/>
          <w:color w:val="000000" w:themeColor="text1"/>
          <w:lang w:val="fr-FR"/>
        </w:rPr>
      </w:pPr>
      <w:r>
        <w:rPr>
          <w:rFonts w:eastAsiaTheme="minorEastAsia"/>
          <w:color w:val="000000" w:themeColor="text1"/>
          <w:lang w:val="fr-FR"/>
        </w:rPr>
        <w:t>-</w:t>
      </w:r>
      <w:r w:rsidR="00D44451">
        <w:rPr>
          <w:rFonts w:eastAsiaTheme="minorEastAsia"/>
          <w:color w:val="000000" w:themeColor="text1"/>
          <w:lang w:val="fr-FR"/>
        </w:rPr>
        <w:t xml:space="preserve"> Dans l’expérience suivante nous allons montrer qu’il est possible d’obtenir la valeur d’une constante d’équilibre de manière expérimentale.</w:t>
      </w:r>
    </w:p>
    <w:tbl>
      <w:tblPr>
        <w:tblStyle w:val="Grilledutableau"/>
        <w:tblW w:w="0" w:type="auto"/>
        <w:tblLook w:val="04A0" w:firstRow="1" w:lastRow="0" w:firstColumn="1" w:lastColumn="0" w:noHBand="0" w:noVBand="1"/>
      </w:tblPr>
      <w:tblGrid>
        <w:gridCol w:w="9350"/>
      </w:tblGrid>
      <w:tr w:rsidR="001A38B6" w:rsidRPr="00657D8C" w:rsidTr="00AF674E">
        <w:tc>
          <w:tcPr>
            <w:tcW w:w="9350" w:type="dxa"/>
          </w:tcPr>
          <w:p w:rsidR="001A38B6" w:rsidRDefault="001A38B6" w:rsidP="00AF674E">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96394D">
              <w:rPr>
                <w:rFonts w:eastAsiaTheme="minorEastAsia"/>
                <w:color w:val="000000" w:themeColor="text1"/>
                <w:lang w:val="fr-FR"/>
              </w:rPr>
              <w:t>Mesure du pKa de l’acide acétique</w:t>
            </w:r>
            <w:r>
              <w:rPr>
                <w:rFonts w:eastAsiaTheme="minorEastAsia"/>
                <w:color w:val="000000" w:themeColor="text1"/>
                <w:lang w:val="fr-FR"/>
              </w:rPr>
              <w:t>)</w:t>
            </w:r>
          </w:p>
          <w:p w:rsidR="001A38B6" w:rsidRDefault="001A38B6" w:rsidP="00AF674E">
            <w:pPr>
              <w:rPr>
                <w:rFonts w:eastAsiaTheme="minorEastAsia"/>
                <w:color w:val="000000" w:themeColor="text1"/>
                <w:lang w:val="fr-FR"/>
              </w:rPr>
            </w:pPr>
          </w:p>
          <w:p w:rsidR="0096394D" w:rsidRPr="00EF76C0" w:rsidRDefault="0096394D" w:rsidP="00AF674E">
            <w:pPr>
              <w:rPr>
                <w:rFonts w:eastAsiaTheme="minorEastAsia"/>
                <w:color w:val="000000" w:themeColor="text1"/>
                <w:lang w:val="fr-FR"/>
              </w:rPr>
            </w:pPr>
            <w:r w:rsidRPr="00AE25CA">
              <w:rPr>
                <w:rFonts w:eastAsiaTheme="minorEastAsia"/>
                <w:color w:val="FF0000"/>
                <w:shd w:val="clear" w:color="auto" w:fill="FFFFFF" w:themeFill="background1"/>
                <w:lang w:val="fr-FR"/>
              </w:rPr>
              <w:t>Montrer slide 4</w:t>
            </w:r>
          </w:p>
        </w:tc>
      </w:tr>
    </w:tbl>
    <w:p w:rsidR="001A38B6" w:rsidRPr="001A38B6" w:rsidRDefault="001A38B6" w:rsidP="001A38B6">
      <w:pPr>
        <w:pStyle w:val="Paragraphedeliste"/>
        <w:rPr>
          <w:b/>
          <w:color w:val="000000" w:themeColor="text1"/>
          <w:lang w:val="fr-FR"/>
        </w:rPr>
      </w:pPr>
    </w:p>
    <w:p w:rsidR="00EF19EA" w:rsidRDefault="001A38B6" w:rsidP="00EF19EA">
      <w:pPr>
        <w:rPr>
          <w:b/>
          <w:color w:val="5B9BD5" w:themeColor="accent1"/>
          <w:lang w:val="fr-FR"/>
        </w:rPr>
      </w:pPr>
      <w:r w:rsidRPr="001A38B6">
        <w:rPr>
          <w:b/>
          <w:color w:val="5B9BD5" w:themeColor="accent1"/>
          <w:lang w:val="fr-FR"/>
        </w:rPr>
        <w:t>E</w:t>
      </w:r>
      <w:r>
        <w:rPr>
          <w:b/>
          <w:color w:val="5B9BD5" w:themeColor="accent1"/>
          <w:lang w:val="fr-FR"/>
        </w:rPr>
        <w:t>XPERIENCE 2</w:t>
      </w:r>
    </w:p>
    <w:p w:rsidR="00385551" w:rsidRPr="00385551" w:rsidRDefault="00385551" w:rsidP="00EF19EA">
      <w:pPr>
        <w:rPr>
          <w:rFonts w:eastAsiaTheme="minorEastAsia"/>
          <w:color w:val="000000" w:themeColor="text1"/>
          <w:lang w:val="fr-FR"/>
        </w:rPr>
      </w:pPr>
      <w:r w:rsidRPr="00A61C7C">
        <w:rPr>
          <w:rFonts w:eastAsiaTheme="minorEastAsia"/>
          <w:color w:val="00B050"/>
          <w:lang w:val="fr-FR"/>
        </w:rPr>
        <w:t xml:space="preserve">Transition : </w:t>
      </w:r>
      <w:r>
        <w:rPr>
          <w:rFonts w:eastAsiaTheme="minorEastAsia"/>
          <w:color w:val="000000" w:themeColor="text1"/>
          <w:lang w:val="fr-FR"/>
        </w:rPr>
        <w:t>On peut maintenant décrire l’état d’équilibre et d’évolution du système vers cet état. Est-il possible de jouer sur la composition chimique de l’état d’équilibre ?</w:t>
      </w:r>
    </w:p>
    <w:p w:rsidR="00CB7BD0" w:rsidRDefault="00CB7BD0" w:rsidP="00FE19FB">
      <w:pPr>
        <w:pStyle w:val="Paragraphedeliste"/>
        <w:numPr>
          <w:ilvl w:val="0"/>
          <w:numId w:val="1"/>
        </w:numPr>
        <w:rPr>
          <w:b/>
          <w:color w:val="000000" w:themeColor="text1"/>
          <w:lang w:val="fr-FR"/>
        </w:rPr>
      </w:pPr>
      <w:r>
        <w:rPr>
          <w:b/>
          <w:color w:val="000000" w:themeColor="text1"/>
          <w:lang w:val="fr-FR"/>
        </w:rPr>
        <w:t>Déplacement d’équilibre</w:t>
      </w:r>
    </w:p>
    <w:p w:rsidR="00CB7BD0" w:rsidRDefault="00CB7BD0" w:rsidP="00CB7BD0">
      <w:pPr>
        <w:pStyle w:val="Paragraphedeliste"/>
        <w:rPr>
          <w:b/>
          <w:color w:val="000000" w:themeColor="text1"/>
          <w:lang w:val="fr-FR"/>
        </w:rPr>
      </w:pPr>
    </w:p>
    <w:p w:rsidR="00CB7BD0" w:rsidRDefault="00CB7BD0" w:rsidP="006E5308">
      <w:pPr>
        <w:pStyle w:val="Paragraphedeliste"/>
        <w:numPr>
          <w:ilvl w:val="0"/>
          <w:numId w:val="3"/>
        </w:numPr>
        <w:rPr>
          <w:b/>
          <w:color w:val="000000" w:themeColor="text1"/>
          <w:lang w:val="fr-FR"/>
        </w:rPr>
      </w:pPr>
      <w:r>
        <w:rPr>
          <w:b/>
          <w:color w:val="000000" w:themeColor="text1"/>
          <w:lang w:val="fr-FR"/>
        </w:rPr>
        <w:t>Influence de la température</w:t>
      </w:r>
    </w:p>
    <w:p w:rsidR="00C248E1" w:rsidRDefault="00C248E1" w:rsidP="00C248E1">
      <w:pPr>
        <w:rPr>
          <w:color w:val="000000" w:themeColor="text1"/>
          <w:lang w:val="fr-FR"/>
        </w:rPr>
      </w:pPr>
      <w:r>
        <w:rPr>
          <w:color w:val="000000" w:themeColor="text1"/>
          <w:lang w:val="fr-FR"/>
        </w:rPr>
        <w:t xml:space="preserve"> - On peut modifier la valeur de la constante d’équilibre de la réaction </w:t>
      </w:r>
      <m:oMath>
        <m:r>
          <w:rPr>
            <w:rFonts w:ascii="Cambria Math" w:hAnsi="Cambria Math"/>
            <w:color w:val="000000" w:themeColor="text1"/>
            <w:lang w:val="fr-FR"/>
          </w:rPr>
          <m:t>K(T)</m:t>
        </m:r>
      </m:oMath>
      <w:r>
        <w:rPr>
          <w:color w:val="000000" w:themeColor="text1"/>
          <w:lang w:val="fr-FR"/>
        </w:rPr>
        <w:t xml:space="preserve"> avec la température :</w:t>
      </w:r>
    </w:p>
    <w:p w:rsidR="00304221" w:rsidRPr="00304221" w:rsidRDefault="00304221" w:rsidP="00304221">
      <w:pPr>
        <w:rPr>
          <w:rFonts w:eastAsiaTheme="minorEastAsia"/>
          <w:color w:val="000000" w:themeColor="text1"/>
          <w:lang w:val="fr-FR"/>
        </w:rPr>
      </w:pPr>
      <m:oMathPara>
        <m:oMath>
          <m:r>
            <w:rPr>
              <w:rFonts w:ascii="Cambria Math" w:eastAsiaTheme="minorEastAsia" w:hAnsi="Cambria Math"/>
              <w:color w:val="000000" w:themeColor="text1"/>
              <w:lang w:val="fr-FR"/>
            </w:rPr>
            <m:t>ln</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K</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RT</m:t>
              </m:r>
            </m:den>
          </m:f>
        </m:oMath>
      </m:oMathPara>
    </w:p>
    <w:p w:rsidR="00304221" w:rsidRDefault="00304221" w:rsidP="00304221">
      <w:pPr>
        <w:jc w:val="center"/>
        <w:rPr>
          <w:rFonts w:eastAsiaTheme="minorEastAsia"/>
          <w:color w:val="000000" w:themeColor="text1"/>
          <w:lang w:val="fr-FR"/>
        </w:rPr>
      </w:pPr>
      <w:r w:rsidRPr="00304221">
        <w:rPr>
          <w:rFonts w:eastAsiaTheme="minorEastAsia"/>
          <w:color w:val="000000" w:themeColor="text1"/>
        </w:rPr>
        <w:t xml:space="preserve">or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rPr>
              <m:t>0</m:t>
            </m:r>
          </m:sup>
        </m:sSup>
        <m:r>
          <w:rPr>
            <w:rFonts w:ascii="Cambria Math" w:eastAsiaTheme="minorEastAsia" w:hAnsi="Cambria Math"/>
            <w:color w:val="000000" w:themeColor="text1"/>
          </w:rPr>
          <m:t>(T)</m:t>
        </m:r>
        <m:r>
          <w:rPr>
            <w:rFonts w:ascii="Cambria Math" w:eastAsiaTheme="minorEastAsia" w:hAnsi="Cambria Math"/>
            <w:color w:val="000000" w:themeColor="text1"/>
          </w:rPr>
          <m:t>=</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rPr>
              <m:t>0</m:t>
            </m:r>
          </m:sup>
        </m:sSup>
        <m:r>
          <w:rPr>
            <w:rFonts w:ascii="Cambria Math" w:eastAsiaTheme="minorEastAsia" w:hAnsi="Cambria Math"/>
            <w:color w:val="000000" w:themeColor="text1"/>
          </w:rPr>
          <m:t>(T)</m:t>
        </m:r>
        <m:r>
          <w:rPr>
            <w:rFonts w:ascii="Cambria Math" w:eastAsiaTheme="minorEastAsia" w:hAnsi="Cambria Math"/>
            <w:color w:val="000000" w:themeColor="text1"/>
          </w:rPr>
          <m:t>-</m:t>
        </m:r>
        <m:r>
          <w:rPr>
            <w:rFonts w:ascii="Cambria Math" w:eastAsiaTheme="minorEastAsia" w:hAnsi="Cambria Math"/>
            <w:color w:val="000000" w:themeColor="text1"/>
            <w:lang w:val="fr-FR"/>
          </w:rPr>
          <m:t>T</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S</m:t>
            </m:r>
          </m:e>
          <m:sup>
            <m:r>
              <w:rPr>
                <w:rFonts w:ascii="Cambria Math" w:eastAsiaTheme="minorEastAsia" w:hAnsi="Cambria Math"/>
                <w:color w:val="000000" w:themeColor="text1"/>
              </w:rPr>
              <m:t>0</m:t>
            </m:r>
          </m:sup>
        </m:sSup>
        <m:r>
          <w:rPr>
            <w:rFonts w:ascii="Cambria Math" w:eastAsiaTheme="minorEastAsia" w:hAnsi="Cambria Math"/>
            <w:color w:val="000000" w:themeColor="text1"/>
            <w:lang w:val="fr-FR"/>
          </w:rPr>
          <m:t>(T)</m:t>
        </m:r>
      </m:oMath>
    </w:p>
    <w:p w:rsidR="00304221" w:rsidRDefault="00724FA0" w:rsidP="00C248E1">
      <w:pPr>
        <w:rPr>
          <w:rFonts w:eastAsiaTheme="minorEastAsia"/>
          <w:color w:val="000000" w:themeColor="text1"/>
          <w:lang w:val="fr-FR"/>
        </w:rPr>
      </w:pPr>
      <w:r>
        <w:rPr>
          <w:rFonts w:eastAsiaTheme="minorEastAsia"/>
          <w:color w:val="000000" w:themeColor="text1"/>
          <w:lang w:val="fr-FR"/>
        </w:rPr>
        <w:t xml:space="preserve">- Dans l’approximation d’Ellingham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oMath>
      <w:r w:rsidR="00AF674E">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S</m:t>
            </m:r>
          </m:e>
          <m:sup>
            <m:r>
              <w:rPr>
                <w:rFonts w:ascii="Cambria Math" w:eastAsiaTheme="minorEastAsia" w:hAnsi="Cambria Math"/>
                <w:color w:val="000000" w:themeColor="text1"/>
                <w:lang w:val="fr-FR"/>
              </w:rPr>
              <m:t>0</m:t>
            </m:r>
          </m:sup>
        </m:sSup>
      </m:oMath>
      <w:r w:rsidR="00AF674E">
        <w:rPr>
          <w:rFonts w:eastAsiaTheme="minorEastAsia"/>
          <w:color w:val="000000" w:themeColor="text1"/>
          <w:lang w:val="fr-FR"/>
        </w:rPr>
        <w:t xml:space="preserve"> peuvent considéré comme indépendants de la température (</w:t>
      </w:r>
      <w:r w:rsidR="00AF674E" w:rsidRPr="006D4921">
        <w:rPr>
          <w:rFonts w:eastAsiaTheme="minorEastAsia"/>
          <w:i/>
          <w:color w:val="000000" w:themeColor="text1"/>
          <w:lang w:val="fr-FR"/>
        </w:rPr>
        <w:t xml:space="preserve">ce qui revient à dire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t>
                </m:r>
              </m:sub>
            </m:sSub>
          </m:e>
          <m:sup>
            <m:r>
              <w:rPr>
                <w:rFonts w:ascii="Cambria Math" w:eastAsiaTheme="minorEastAsia" w:hAnsi="Cambria Math"/>
                <w:color w:val="000000" w:themeColor="text1"/>
                <w:lang w:val="fr-FR"/>
              </w:rPr>
              <m:t>0</m:t>
            </m:r>
          </m:sup>
        </m:sSup>
      </m:oMath>
      <w:r w:rsidR="00AF674E" w:rsidRPr="006D4921">
        <w:rPr>
          <w:rFonts w:eastAsiaTheme="minorEastAsia"/>
          <w:i/>
          <w:color w:val="000000" w:themeColor="text1"/>
          <w:lang w:val="fr-FR"/>
        </w:rPr>
        <w:t xml:space="preserve"> est indépendant de la température avec les lois de Kirchhoff</w:t>
      </w:r>
      <w:r w:rsidR="006D4921">
        <w:rPr>
          <w:rFonts w:eastAsiaTheme="minorEastAsia"/>
          <w:color w:val="000000" w:themeColor="text1"/>
          <w:lang w:val="fr-FR"/>
        </w:rPr>
        <w:t>)</w:t>
      </w:r>
    </w:p>
    <w:p w:rsidR="006D4921" w:rsidRPr="006D4921" w:rsidRDefault="006D4921" w:rsidP="006D4921">
      <w:pPr>
        <w:rPr>
          <w:rFonts w:eastAsiaTheme="minorEastAsia"/>
          <w:color w:val="000000" w:themeColor="text1"/>
          <w:lang w:val="fr-FR"/>
        </w:rPr>
      </w:pPr>
      <m:oMathPara>
        <m:oMath>
          <m:r>
            <w:rPr>
              <w:rFonts w:ascii="Cambria Math" w:eastAsiaTheme="minorEastAsia" w:hAnsi="Cambria Math"/>
              <w:color w:val="000000" w:themeColor="text1"/>
              <w:lang w:val="fr-FR"/>
            </w:rPr>
            <m:t>ln</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K</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rPr>
                    <m:t>0</m:t>
                  </m:r>
                </m:sup>
              </m:sSup>
            </m:num>
            <m:den>
              <m:r>
                <w:rPr>
                  <w:rFonts w:ascii="Cambria Math" w:eastAsiaTheme="minorEastAsia" w:hAnsi="Cambria Math"/>
                  <w:color w:val="000000" w:themeColor="text1"/>
                  <w:lang w:val="fr-FR"/>
                </w:rPr>
                <m:t>RT</m:t>
              </m:r>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S</m:t>
                  </m:r>
                </m:e>
                <m:sup>
                  <m:r>
                    <w:rPr>
                      <w:rFonts w:ascii="Cambria Math" w:eastAsiaTheme="minorEastAsia" w:hAnsi="Cambria Math"/>
                      <w:color w:val="000000" w:themeColor="text1"/>
                    </w:rPr>
                    <m:t>0</m:t>
                  </m:r>
                </m:sup>
              </m:sSup>
            </m:num>
            <m:den>
              <m:r>
                <w:rPr>
                  <w:rFonts w:ascii="Cambria Math" w:eastAsiaTheme="minorEastAsia" w:hAnsi="Cambria Math"/>
                  <w:color w:val="000000" w:themeColor="text1"/>
                  <w:lang w:val="fr-FR"/>
                </w:rPr>
                <m:t>R</m:t>
              </m:r>
            </m:den>
          </m:f>
        </m:oMath>
      </m:oMathPara>
    </w:p>
    <w:p w:rsidR="006D4921" w:rsidRPr="001F4A39" w:rsidRDefault="001F4A39" w:rsidP="006D4921">
      <w:pPr>
        <w:rPr>
          <w:rFonts w:eastAsiaTheme="minorEastAsia"/>
          <w:b/>
          <w:color w:val="000000" w:themeColor="text1"/>
          <w:lang w:val="fr-FR"/>
        </w:rPr>
      </w:pPr>
      <m:oMathPara>
        <m:oMath>
          <m:r>
            <m:rPr>
              <m:sty m:val="bi"/>
            </m:rPr>
            <w:rPr>
              <w:rFonts w:ascii="Cambria Math" w:eastAsiaTheme="minorEastAsia" w:hAnsi="Cambria Math"/>
              <w:color w:val="000000" w:themeColor="text1"/>
              <w:lang w:val="fr-FR"/>
            </w:rPr>
            <w:lastRenderedPageBreak/>
            <m:t xml:space="preserve">⇒ </m:t>
          </m:r>
          <m:f>
            <m:fPr>
              <m:ctrlPr>
                <w:rPr>
                  <w:rFonts w:ascii="Cambria Math" w:eastAsiaTheme="minorEastAsia" w:hAnsi="Cambria Math"/>
                  <w:b/>
                  <w:i/>
                  <w:color w:val="000000" w:themeColor="text1"/>
                  <w:lang w:val="fr-FR"/>
                </w:rPr>
              </m:ctrlPr>
            </m:fPr>
            <m:num>
              <m:r>
                <m:rPr>
                  <m:sty m:val="bi"/>
                </m:rPr>
                <w:rPr>
                  <w:rFonts w:ascii="Cambria Math" w:eastAsiaTheme="minorEastAsia" w:hAnsi="Cambria Math"/>
                  <w:color w:val="000000" w:themeColor="text1"/>
                  <w:lang w:val="fr-FR"/>
                </w:rPr>
                <m:t>dln</m:t>
              </m:r>
              <m:d>
                <m:dPr>
                  <m:ctrlPr>
                    <w:rPr>
                      <w:rFonts w:ascii="Cambria Math" w:eastAsiaTheme="minorEastAsia" w:hAnsi="Cambria Math"/>
                      <w:b/>
                      <w:i/>
                      <w:color w:val="000000" w:themeColor="text1"/>
                      <w:lang w:val="fr-FR"/>
                    </w:rPr>
                  </m:ctrlPr>
                </m:dPr>
                <m:e>
                  <m:r>
                    <m:rPr>
                      <m:sty m:val="bi"/>
                    </m:rPr>
                    <w:rPr>
                      <w:rFonts w:ascii="Cambria Math" w:eastAsiaTheme="minorEastAsia" w:hAnsi="Cambria Math"/>
                      <w:color w:val="000000" w:themeColor="text1"/>
                      <w:lang w:val="fr-FR"/>
                    </w:rPr>
                    <m:t>K</m:t>
                  </m:r>
                </m:e>
              </m:d>
            </m:num>
            <m:den>
              <m:r>
                <m:rPr>
                  <m:sty m:val="bi"/>
                </m:rPr>
                <w:rPr>
                  <w:rFonts w:ascii="Cambria Math" w:eastAsiaTheme="minorEastAsia" w:hAnsi="Cambria Math"/>
                  <w:color w:val="000000" w:themeColor="text1"/>
                  <w:lang w:val="fr-FR"/>
                </w:rPr>
                <m:t>dT</m:t>
              </m:r>
            </m:den>
          </m:f>
          <m:r>
            <m:rPr>
              <m:sty m:val="bi"/>
            </m:rPr>
            <w:rPr>
              <w:rFonts w:ascii="Cambria Math" w:eastAsiaTheme="minorEastAsia" w:hAnsi="Cambria Math"/>
              <w:color w:val="000000" w:themeColor="text1"/>
              <w:lang w:val="fr-FR"/>
            </w:rPr>
            <m:t>=</m:t>
          </m:r>
          <m:f>
            <m:fPr>
              <m:ctrlPr>
                <w:rPr>
                  <w:rFonts w:ascii="Cambria Math" w:eastAsiaTheme="minorEastAsia" w:hAnsi="Cambria Math"/>
                  <w:b/>
                  <w:i/>
                  <w:color w:val="000000" w:themeColor="text1"/>
                  <w:lang w:val="fr-FR"/>
                </w:rPr>
              </m:ctrlPr>
            </m:fPr>
            <m:num>
              <m:sSub>
                <m:sSubPr>
                  <m:ctrlPr>
                    <w:rPr>
                      <w:rFonts w:ascii="Cambria Math" w:eastAsiaTheme="minorEastAsia" w:hAnsi="Cambria Math"/>
                      <w:b/>
                      <w:i/>
                      <w:color w:val="000000" w:themeColor="text1"/>
                      <w:lang w:val="fr-FR"/>
                    </w:rPr>
                  </m:ctrlPr>
                </m:sSubPr>
                <m:e>
                  <m:r>
                    <m:rPr>
                      <m:sty m:val="b"/>
                    </m:rPr>
                    <w:rPr>
                      <w:rFonts w:ascii="Cambria Math" w:eastAsiaTheme="minorEastAsia" w:hAnsi="Cambria Math"/>
                      <w:color w:val="000000" w:themeColor="text1"/>
                      <w:lang w:val="fr-FR"/>
                    </w:rPr>
                    <m:t>Δ</m:t>
                  </m:r>
                </m:e>
                <m:sub>
                  <m:r>
                    <m:rPr>
                      <m:sty m:val="bi"/>
                    </m:rPr>
                    <w:rPr>
                      <w:rFonts w:ascii="Cambria Math" w:eastAsiaTheme="minorEastAsia" w:hAnsi="Cambria Math"/>
                      <w:color w:val="000000" w:themeColor="text1"/>
                      <w:lang w:val="fr-FR"/>
                    </w:rPr>
                    <m:t>r</m:t>
                  </m:r>
                </m:sub>
              </m:sSub>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H</m:t>
                  </m:r>
                </m:e>
                <m:sup>
                  <m:r>
                    <m:rPr>
                      <m:sty m:val="bi"/>
                    </m:rPr>
                    <w:rPr>
                      <w:rFonts w:ascii="Cambria Math" w:eastAsiaTheme="minorEastAsia" w:hAnsi="Cambria Math"/>
                      <w:color w:val="000000" w:themeColor="text1"/>
                    </w:rPr>
                    <m:t>0</m:t>
                  </m:r>
                </m:sup>
              </m:sSup>
            </m:num>
            <m:den>
              <m:r>
                <m:rPr>
                  <m:sty m:val="bi"/>
                </m:rPr>
                <w:rPr>
                  <w:rFonts w:ascii="Cambria Math" w:eastAsiaTheme="minorEastAsia" w:hAnsi="Cambria Math"/>
                  <w:color w:val="000000" w:themeColor="text1"/>
                  <w:lang w:val="fr-FR"/>
                </w:rPr>
                <m:t>R</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T</m:t>
                  </m:r>
                </m:e>
                <m:sup>
                  <m:r>
                    <m:rPr>
                      <m:sty m:val="bi"/>
                    </m:rPr>
                    <w:rPr>
                      <w:rFonts w:ascii="Cambria Math" w:eastAsiaTheme="minorEastAsia" w:hAnsi="Cambria Math"/>
                      <w:color w:val="000000" w:themeColor="text1"/>
                      <w:lang w:val="fr-FR"/>
                    </w:rPr>
                    <m:t>2</m:t>
                  </m:r>
                </m:sup>
              </m:sSup>
            </m:den>
          </m:f>
        </m:oMath>
      </m:oMathPara>
    </w:p>
    <w:p w:rsidR="001F4A39" w:rsidRDefault="001F4A39" w:rsidP="001F4A39">
      <w:pPr>
        <w:jc w:val="center"/>
        <w:rPr>
          <w:rFonts w:eastAsiaTheme="minorEastAsia"/>
          <w:b/>
          <w:color w:val="000000" w:themeColor="text1"/>
          <w:lang w:val="fr-FR"/>
        </w:rPr>
      </w:pPr>
      <w:r w:rsidRPr="001F4A39">
        <w:rPr>
          <w:rFonts w:eastAsiaTheme="minorEastAsia"/>
          <w:b/>
          <w:color w:val="000000" w:themeColor="text1"/>
          <w:lang w:val="fr-FR"/>
        </w:rPr>
        <w:t>Il s’agit de la loi de Van’t Hoff</w:t>
      </w:r>
    </w:p>
    <w:p w:rsidR="001F4A39" w:rsidRDefault="001F4A39" w:rsidP="001F4A39">
      <w:pPr>
        <w:rPr>
          <w:rFonts w:eastAsiaTheme="minorEastAsia"/>
          <w:color w:val="000000" w:themeColor="text1"/>
          <w:lang w:val="fr-FR"/>
        </w:rPr>
      </w:pPr>
      <w:r>
        <w:rPr>
          <w:rFonts w:eastAsiaTheme="minorEastAsia"/>
          <w:color w:val="000000" w:themeColor="text1"/>
          <w:lang w:val="fr-FR"/>
        </w:rPr>
        <w:t>- Ainsi :</w:t>
      </w:r>
    </w:p>
    <w:p w:rsidR="00162D44" w:rsidRDefault="00162D44" w:rsidP="006E5308">
      <w:pPr>
        <w:pStyle w:val="Paragraphedeliste"/>
        <w:numPr>
          <w:ilvl w:val="0"/>
          <w:numId w:val="7"/>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&gt;0</m:t>
        </m:r>
      </m:oMath>
      <w:r>
        <w:rPr>
          <w:rFonts w:eastAsiaTheme="minorEastAsia"/>
          <w:color w:val="000000" w:themeColor="text1"/>
          <w:lang w:val="fr-FR"/>
        </w:rPr>
        <w:t xml:space="preserve">, donc si la réaction est </w:t>
      </w:r>
      <w:r w:rsidRPr="00162D44">
        <w:rPr>
          <w:rFonts w:eastAsiaTheme="minorEastAsia"/>
          <w:b/>
          <w:color w:val="000000" w:themeColor="text1"/>
          <w:lang w:val="fr-FR"/>
        </w:rPr>
        <w:t>endothermique</w:t>
      </w:r>
      <w:r>
        <w:rPr>
          <w:rFonts w:eastAsiaTheme="minorEastAsia"/>
          <w:color w:val="000000" w:themeColor="text1"/>
          <w:lang w:val="fr-FR"/>
        </w:rPr>
        <w:t xml:space="preserve">, alors </w:t>
      </w:r>
      <m:oMath>
        <m:r>
          <w:rPr>
            <w:rFonts w:ascii="Cambria Math" w:eastAsiaTheme="minorEastAsia" w:hAnsi="Cambria Math"/>
            <w:color w:val="000000" w:themeColor="text1"/>
            <w:lang w:val="fr-FR"/>
          </w:rPr>
          <m:t>K↗</m:t>
        </m:r>
      </m:oMath>
      <w:r w:rsidR="00BE7688">
        <w:rPr>
          <w:rFonts w:eastAsiaTheme="minorEastAsia"/>
          <w:color w:val="000000" w:themeColor="text1"/>
          <w:lang w:val="fr-FR"/>
        </w:rPr>
        <w:t xml:space="preserve"> avec la température</w:t>
      </w:r>
      <w:r>
        <w:rPr>
          <w:rFonts w:eastAsiaTheme="minorEastAsia"/>
          <w:color w:val="000000" w:themeColor="text1"/>
          <w:lang w:val="fr-FR"/>
        </w:rPr>
        <w:t xml:space="preserve"> et</w:t>
      </w:r>
      <w:r w:rsidR="00BE7688">
        <w:rPr>
          <w:rFonts w:eastAsiaTheme="minorEastAsia"/>
          <w:color w:val="000000" w:themeColor="text1"/>
          <w:lang w:val="fr-FR"/>
        </w:rPr>
        <w:t xml:space="preserve"> une augmentation de la température déplace la réaction</w:t>
      </w:r>
      <w:r>
        <w:rPr>
          <w:rFonts w:eastAsiaTheme="minorEastAsia"/>
          <w:color w:val="000000" w:themeColor="text1"/>
          <w:lang w:val="fr-FR"/>
        </w:rPr>
        <w:t xml:space="preserve"> dans le sens direct</w:t>
      </w:r>
    </w:p>
    <w:p w:rsidR="00162D44" w:rsidRDefault="00162D44" w:rsidP="006E5308">
      <w:pPr>
        <w:pStyle w:val="Paragraphedeliste"/>
        <w:numPr>
          <w:ilvl w:val="0"/>
          <w:numId w:val="7"/>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&lt;</m:t>
        </m:r>
        <m:r>
          <w:rPr>
            <w:rFonts w:ascii="Cambria Math" w:eastAsiaTheme="minorEastAsia" w:hAnsi="Cambria Math"/>
            <w:color w:val="000000" w:themeColor="text1"/>
            <w:lang w:val="fr-FR"/>
          </w:rPr>
          <m:t>0</m:t>
        </m:r>
      </m:oMath>
      <w:r>
        <w:rPr>
          <w:rFonts w:eastAsiaTheme="minorEastAsia"/>
          <w:color w:val="000000" w:themeColor="text1"/>
          <w:lang w:val="fr-FR"/>
        </w:rPr>
        <w:t xml:space="preserve">, donc si la réaction est </w:t>
      </w:r>
      <w:r>
        <w:rPr>
          <w:rFonts w:eastAsiaTheme="minorEastAsia"/>
          <w:b/>
          <w:color w:val="000000" w:themeColor="text1"/>
          <w:lang w:val="fr-FR"/>
        </w:rPr>
        <w:t>exo</w:t>
      </w:r>
      <w:r w:rsidRPr="00162D44">
        <w:rPr>
          <w:rFonts w:eastAsiaTheme="minorEastAsia"/>
          <w:b/>
          <w:color w:val="000000" w:themeColor="text1"/>
          <w:lang w:val="fr-FR"/>
        </w:rPr>
        <w:t>thermique</w:t>
      </w:r>
      <w:r>
        <w:rPr>
          <w:rFonts w:eastAsiaTheme="minorEastAsia"/>
          <w:color w:val="000000" w:themeColor="text1"/>
          <w:lang w:val="fr-FR"/>
        </w:rPr>
        <w:t xml:space="preserve">, alors </w:t>
      </w:r>
      <m:oMath>
        <m:r>
          <w:rPr>
            <w:rFonts w:ascii="Cambria Math" w:eastAsiaTheme="minorEastAsia" w:hAnsi="Cambria Math"/>
            <w:color w:val="000000" w:themeColor="text1"/>
            <w:lang w:val="fr-FR"/>
          </w:rPr>
          <m:t>K</m:t>
        </m:r>
        <m:r>
          <w:rPr>
            <w:rFonts w:ascii="Cambria Math" w:eastAsiaTheme="minorEastAsia" w:hAnsi="Cambria Math"/>
            <w:color w:val="000000" w:themeColor="text1"/>
            <w:lang w:val="fr-FR"/>
          </w:rPr>
          <m:t>↘</m:t>
        </m:r>
      </m:oMath>
      <w:r>
        <w:rPr>
          <w:rFonts w:eastAsiaTheme="minorEastAsia"/>
          <w:color w:val="000000" w:themeColor="text1"/>
          <w:lang w:val="fr-FR"/>
        </w:rPr>
        <w:t xml:space="preserve"> </w:t>
      </w:r>
      <w:r w:rsidR="001D7392">
        <w:rPr>
          <w:rFonts w:eastAsiaTheme="minorEastAsia"/>
          <w:color w:val="000000" w:themeColor="text1"/>
          <w:lang w:val="fr-FR"/>
        </w:rPr>
        <w:t>avec la température et une augmentation de la température déplace la réaction</w:t>
      </w:r>
      <w:r w:rsidR="001D7392">
        <w:rPr>
          <w:rFonts w:eastAsiaTheme="minorEastAsia"/>
          <w:color w:val="000000" w:themeColor="text1"/>
          <w:lang w:val="fr-FR"/>
        </w:rPr>
        <w:t xml:space="preserve"> dans le sens indirect</w:t>
      </w:r>
    </w:p>
    <w:p w:rsidR="00A50A4F" w:rsidRPr="00A50A4F" w:rsidRDefault="00A50A4F" w:rsidP="00A50A4F">
      <w:pPr>
        <w:rPr>
          <w:rFonts w:eastAsiaTheme="minorEastAsia"/>
          <w:color w:val="00B050"/>
          <w:lang w:val="fr-FR"/>
        </w:rPr>
      </w:pPr>
      <w:r w:rsidRPr="00A50A4F">
        <w:rPr>
          <w:rFonts w:eastAsiaTheme="minorEastAsia"/>
          <w:color w:val="00B050"/>
          <w:lang w:val="fr-FR"/>
        </w:rPr>
        <w:t>En parler ?</w:t>
      </w:r>
    </w:p>
    <w:p w:rsidR="00A50A4F" w:rsidRPr="00A50A4F" w:rsidRDefault="00A50A4F" w:rsidP="00A50A4F">
      <w:pPr>
        <w:rPr>
          <w:rFonts w:eastAsiaTheme="minorEastAsia"/>
          <w:color w:val="00B050"/>
          <w:lang w:val="fr-FR"/>
        </w:rPr>
      </w:pPr>
      <w:r w:rsidRPr="00A50A4F">
        <w:rPr>
          <w:rFonts w:ascii="Arial" w:hAnsi="Arial" w:cs="Arial"/>
          <w:color w:val="00B050"/>
          <w:sz w:val="21"/>
          <w:szCs w:val="21"/>
          <w:shd w:val="clear" w:color="auto" w:fill="FFFFFF"/>
          <w:lang w:val="fr-FR"/>
        </w:rPr>
        <w:t>« </w:t>
      </w:r>
      <w:r w:rsidRPr="00A50A4F">
        <w:rPr>
          <w:rFonts w:ascii="Arial" w:hAnsi="Arial" w:cs="Arial"/>
          <w:b/>
          <w:bCs/>
          <w:color w:val="00B050"/>
          <w:sz w:val="21"/>
          <w:szCs w:val="21"/>
          <w:shd w:val="clear" w:color="auto" w:fill="FFFFFF"/>
          <w:lang w:val="fr-FR"/>
        </w:rPr>
        <w:t>Principe de modération de Le Chatelier (1884)</w:t>
      </w:r>
      <w:r w:rsidRPr="00A50A4F">
        <w:rPr>
          <w:rFonts w:ascii="Arial" w:hAnsi="Arial" w:cs="Arial"/>
          <w:color w:val="00B050"/>
          <w:sz w:val="21"/>
          <w:szCs w:val="21"/>
          <w:lang w:val="fr-FR"/>
        </w:rPr>
        <w:br/>
      </w:r>
      <w:r w:rsidRPr="00A50A4F">
        <w:rPr>
          <w:rFonts w:ascii="Arial" w:hAnsi="Arial" w:cs="Arial"/>
          <w:color w:val="00B050"/>
          <w:sz w:val="21"/>
          <w:szCs w:val="21"/>
          <w:shd w:val="clear" w:color="auto" w:fill="FFFFFF"/>
          <w:lang w:val="fr-FR"/>
        </w:rPr>
        <w:t>Lorsque les modifications extérieures apportées à un système physico-chimique en équilibre provoquent une évolution vers un nouvel état d'équilibre, l'évolution s'oppose aux perturbations qui l'ont engendrée et en modère l'effet. »</w:t>
      </w:r>
    </w:p>
    <w:p w:rsidR="00B93D0B" w:rsidRPr="00B93D0B" w:rsidRDefault="00B93D0B" w:rsidP="00B93D0B">
      <w:pPr>
        <w:rPr>
          <w:b/>
          <w:color w:val="000000" w:themeColor="text1"/>
          <w:lang w:val="fr-FR"/>
        </w:rPr>
      </w:pPr>
      <w:r w:rsidRPr="00B93D0B">
        <w:rPr>
          <w:rFonts w:eastAsiaTheme="minorEastAsia"/>
          <w:b/>
          <w:color w:val="000000" w:themeColor="text1"/>
          <w:lang w:val="fr-FR"/>
        </w:rPr>
        <w:t xml:space="preserve">- Revenons à l’expérience initiale avec l’équilibre chimique </w:t>
      </w:r>
      <m:oMath>
        <m:r>
          <m:rPr>
            <m:sty m:val="bi"/>
          </m:rPr>
          <w:rPr>
            <w:rFonts w:ascii="Cambria Math" w:hAnsi="Cambria Math"/>
            <w:color w:val="000000" w:themeColor="text1"/>
            <w:lang w:val="fr-FR"/>
          </w:rPr>
          <m:t>2</m:t>
        </m:r>
        <m:r>
          <m:rPr>
            <m:sty m:val="bi"/>
          </m:rPr>
          <w:rPr>
            <w:rFonts w:ascii="Cambria Math" w:hAnsi="Cambria Math"/>
            <w:color w:val="000000" w:themeColor="text1"/>
            <w:lang w:val="fr-FR"/>
          </w:rPr>
          <m:t>N</m:t>
        </m:r>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2(g)</m:t>
            </m:r>
          </m:sub>
        </m:sSub>
        <m:r>
          <m:rPr>
            <m:sty m:val="bi"/>
          </m:rPr>
          <w:rPr>
            <w:rFonts w:ascii="Cambria Math" w:hAnsi="Cambria Math"/>
            <w:color w:val="000000" w:themeColor="text1"/>
            <w:lang w:val="fr-FR"/>
          </w:rPr>
          <m:t xml:space="preserve">= </m:t>
        </m:r>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N</m:t>
            </m:r>
          </m:e>
          <m:sub>
            <m:r>
              <m:rPr>
                <m:sty m:val="bi"/>
              </m:rPr>
              <w:rPr>
                <w:rFonts w:ascii="Cambria Math" w:hAnsi="Cambria Math"/>
                <w:color w:val="000000" w:themeColor="text1"/>
                <w:lang w:val="fr-FR"/>
              </w:rPr>
              <m:t>2</m:t>
            </m:r>
          </m:sub>
        </m:sSub>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4(g)</m:t>
            </m:r>
          </m:sub>
        </m:sSub>
      </m:oMath>
      <w:r w:rsidRPr="00B93D0B">
        <w:rPr>
          <w:rFonts w:eastAsiaTheme="minorEastAsia"/>
          <w:b/>
          <w:color w:val="000000" w:themeColor="text1"/>
          <w:lang w:val="fr-FR"/>
        </w:rPr>
        <w:t xml:space="preserve">. On avait vu qu’en augmentant la température, le milieu devenait plus roux, ce qui traduisait une diminution de </w:t>
      </w:r>
      <m:oMath>
        <m:r>
          <m:rPr>
            <m:sty m:val="bi"/>
          </m:rPr>
          <w:rPr>
            <w:rFonts w:ascii="Cambria Math" w:eastAsiaTheme="minorEastAsia" w:hAnsi="Cambria Math"/>
            <w:color w:val="000000" w:themeColor="text1"/>
            <w:lang w:val="fr-FR"/>
          </w:rPr>
          <m:t>K</m:t>
        </m:r>
      </m:oMath>
      <w:r w:rsidRPr="00B93D0B">
        <w:rPr>
          <w:rFonts w:eastAsiaTheme="minorEastAsia"/>
          <w:b/>
          <w:color w:val="000000" w:themeColor="text1"/>
          <w:lang w:val="fr-FR"/>
        </w:rPr>
        <w:t xml:space="preserve"> avec la température. La réaction est donc exothermique.</w:t>
      </w:r>
    </w:p>
    <w:p w:rsidR="006D4921" w:rsidRPr="00AF674E" w:rsidRDefault="001F4A39" w:rsidP="00C248E1">
      <w:pPr>
        <w:rPr>
          <w:rFonts w:eastAsiaTheme="minorEastAsia"/>
          <w:color w:val="000000" w:themeColor="text1"/>
          <w:lang w:val="fr-FR"/>
        </w:rPr>
      </w:pPr>
      <w:r w:rsidRPr="00A61C7C">
        <w:rPr>
          <w:rFonts w:eastAsiaTheme="minorEastAsia"/>
          <w:color w:val="00B050"/>
          <w:lang w:val="fr-FR"/>
        </w:rPr>
        <w:t xml:space="preserve">Transition : </w:t>
      </w:r>
      <w:r>
        <w:rPr>
          <w:rFonts w:eastAsiaTheme="minorEastAsia"/>
          <w:color w:val="000000" w:themeColor="text1"/>
          <w:lang w:val="fr-FR"/>
        </w:rPr>
        <w:t>Est-il possible de déplacer l’équilibre avec d’autres facteurs ?</w:t>
      </w:r>
    </w:p>
    <w:p w:rsidR="00920BC9" w:rsidRPr="00920BC9" w:rsidRDefault="00CB7BD0" w:rsidP="006E5308">
      <w:pPr>
        <w:pStyle w:val="Paragraphedeliste"/>
        <w:numPr>
          <w:ilvl w:val="0"/>
          <w:numId w:val="3"/>
        </w:numPr>
        <w:rPr>
          <w:b/>
          <w:color w:val="000000" w:themeColor="text1"/>
          <w:lang w:val="fr-FR"/>
        </w:rPr>
      </w:pPr>
      <w:r>
        <w:rPr>
          <w:b/>
          <w:color w:val="000000" w:themeColor="text1"/>
          <w:lang w:val="fr-FR"/>
        </w:rPr>
        <w:t>Influence de la pression</w:t>
      </w:r>
    </w:p>
    <w:tbl>
      <w:tblPr>
        <w:tblStyle w:val="Grilledutableau"/>
        <w:tblW w:w="0" w:type="auto"/>
        <w:tblLook w:val="04A0" w:firstRow="1" w:lastRow="0" w:firstColumn="1" w:lastColumn="0" w:noHBand="0" w:noVBand="1"/>
      </w:tblPr>
      <w:tblGrid>
        <w:gridCol w:w="9350"/>
      </w:tblGrid>
      <w:tr w:rsidR="00920BC9" w:rsidRPr="00CC7809" w:rsidTr="009B7457">
        <w:tc>
          <w:tcPr>
            <w:tcW w:w="9350" w:type="dxa"/>
          </w:tcPr>
          <w:p w:rsidR="00920BC9" w:rsidRDefault="00920BC9" w:rsidP="009B7457">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AE25CA">
              <w:rPr>
                <w:rFonts w:eastAsiaTheme="minorEastAsia"/>
                <w:color w:val="000000" w:themeColor="text1"/>
                <w:lang w:val="fr-FR"/>
              </w:rPr>
              <w:t xml:space="preserve">effet de la pression sur l’équilibre </w:t>
            </w:r>
            <m:oMath>
              <m:r>
                <w:rPr>
                  <w:rFonts w:ascii="Cambria Math" w:hAnsi="Cambria Math"/>
                  <w:color w:val="000000" w:themeColor="text1"/>
                  <w:lang w:val="fr-FR"/>
                </w:rPr>
                <m:t>2N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 xml:space="preserve">= </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4(g)</m:t>
                  </m:r>
                </m:sub>
              </m:sSub>
            </m:oMath>
            <w:r w:rsidRPr="00AE25CA">
              <w:rPr>
                <w:rFonts w:eastAsiaTheme="minorEastAsia"/>
                <w:color w:val="000000" w:themeColor="text1"/>
                <w:lang w:val="fr-FR"/>
              </w:rPr>
              <w:t>)</w:t>
            </w:r>
          </w:p>
          <w:p w:rsidR="00AE25CA" w:rsidRDefault="00AE25CA" w:rsidP="009B7457">
            <w:pPr>
              <w:rPr>
                <w:rFonts w:eastAsiaTheme="minorEastAsia"/>
                <w:color w:val="000000" w:themeColor="text1"/>
                <w:lang w:val="fr-FR"/>
              </w:rPr>
            </w:pPr>
            <w:r>
              <w:rPr>
                <w:rFonts w:eastAsiaTheme="minorEastAsia"/>
                <w:color w:val="000000" w:themeColor="text1"/>
                <w:lang w:val="fr-FR"/>
              </w:rPr>
              <w:t>Voir le protocole joint en pdf</w:t>
            </w:r>
          </w:p>
          <w:p w:rsidR="00920BC9" w:rsidRPr="00EF76C0" w:rsidRDefault="00AE25CA" w:rsidP="009B7457">
            <w:pPr>
              <w:rPr>
                <w:rFonts w:eastAsiaTheme="minorEastAsia"/>
                <w:color w:val="000000" w:themeColor="text1"/>
                <w:lang w:val="fr-FR"/>
              </w:rPr>
            </w:pPr>
            <w:r w:rsidRPr="00AE25CA">
              <w:rPr>
                <w:rFonts w:eastAsiaTheme="minorEastAsia"/>
                <w:color w:val="FF0000"/>
                <w:shd w:val="clear" w:color="auto" w:fill="FFFFFF" w:themeFill="background1"/>
                <w:lang w:val="fr-FR"/>
              </w:rPr>
              <w:t>Montrer slide 4</w:t>
            </w:r>
          </w:p>
        </w:tc>
      </w:tr>
    </w:tbl>
    <w:p w:rsidR="00920BC9" w:rsidRDefault="00920BC9" w:rsidP="00920BC9">
      <w:pPr>
        <w:rPr>
          <w:b/>
          <w:color w:val="000000" w:themeColor="text1"/>
          <w:lang w:val="fr-FR"/>
        </w:rPr>
      </w:pPr>
    </w:p>
    <w:p w:rsidR="00920BC9" w:rsidRDefault="00920BC9" w:rsidP="00920BC9">
      <w:pPr>
        <w:rPr>
          <w:b/>
          <w:color w:val="5B9BD5" w:themeColor="accent1"/>
          <w:lang w:val="fr-FR"/>
        </w:rPr>
      </w:pPr>
      <w:r w:rsidRPr="00920BC9">
        <w:rPr>
          <w:b/>
          <w:color w:val="5B9BD5" w:themeColor="accent1"/>
          <w:lang w:val="fr-FR"/>
        </w:rPr>
        <w:t>E</w:t>
      </w:r>
      <w:r>
        <w:rPr>
          <w:b/>
          <w:color w:val="5B9BD5" w:themeColor="accent1"/>
          <w:lang w:val="fr-FR"/>
        </w:rPr>
        <w:t>XPERIENCE 3</w:t>
      </w:r>
    </w:p>
    <w:p w:rsidR="00874EB8" w:rsidRDefault="00874EB8" w:rsidP="00920BC9">
      <w:pPr>
        <w:rPr>
          <w:rFonts w:eastAsiaTheme="minorEastAsia"/>
          <w:color w:val="000000" w:themeColor="text1"/>
          <w:lang w:val="fr-FR"/>
        </w:rPr>
      </w:pPr>
      <w:r w:rsidRPr="00874EB8">
        <w:rPr>
          <w:color w:val="000000" w:themeColor="text1"/>
          <w:lang w:val="fr-FR"/>
        </w:rPr>
        <w:t xml:space="preserve">- </w:t>
      </w:r>
      <w:r>
        <w:rPr>
          <w:color w:val="000000" w:themeColor="text1"/>
          <w:lang w:val="fr-FR"/>
        </w:rPr>
        <w:t xml:space="preserve">Interprétation : on a </w:t>
      </w:r>
      <m:oMath>
        <m:r>
          <w:rPr>
            <w:rFonts w:ascii="Cambria Math" w:hAnsi="Cambria Math"/>
            <w:color w:val="000000" w:themeColor="text1"/>
            <w:lang w:val="fr-FR"/>
          </w:rPr>
          <m:t>K=</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P</m:t>
                </m:r>
              </m:e>
              <m:sub>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4,eq</m:t>
                    </m:r>
                  </m:sub>
                </m:sSub>
              </m:sub>
            </m:sSub>
            <m:sSup>
              <m:sSupPr>
                <m:ctrlPr>
                  <w:rPr>
                    <w:rFonts w:ascii="Cambria Math" w:hAnsi="Cambria Math"/>
                    <w:i/>
                    <w:color w:val="000000" w:themeColor="text1"/>
                    <w:lang w:val="fr-FR"/>
                  </w:rPr>
                </m:ctrlPr>
              </m:sSupPr>
              <m:e>
                <m:r>
                  <w:rPr>
                    <w:rFonts w:ascii="Cambria Math" w:hAnsi="Cambria Math"/>
                    <w:color w:val="000000" w:themeColor="text1"/>
                    <w:lang w:val="fr-FR"/>
                  </w:rPr>
                  <m:t>P</m:t>
                </m:r>
              </m:e>
              <m:sup>
                <m:r>
                  <w:rPr>
                    <w:rFonts w:ascii="Cambria Math" w:hAnsi="Cambria Math"/>
                    <w:color w:val="000000" w:themeColor="text1"/>
                    <w:lang w:val="fr-FR"/>
                  </w:rPr>
                  <m:t>0</m:t>
                </m:r>
              </m:sup>
            </m:sSup>
          </m:num>
          <m:den>
            <m:sSub>
              <m:sSubPr>
                <m:ctrlPr>
                  <w:rPr>
                    <w:rFonts w:ascii="Cambria Math" w:hAnsi="Cambria Math"/>
                    <w:i/>
                    <w:color w:val="000000" w:themeColor="text1"/>
                    <w:lang w:val="fr-FR"/>
                  </w:rPr>
                </m:ctrlPr>
              </m:sSubPr>
              <m:e>
                <m:r>
                  <w:rPr>
                    <w:rFonts w:ascii="Cambria Math" w:hAnsi="Cambria Math"/>
                    <w:color w:val="000000" w:themeColor="text1"/>
                    <w:lang w:val="fr-FR"/>
                  </w:rPr>
                  <m:t>P</m:t>
                </m:r>
              </m:e>
              <m:sub>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2,eq</m:t>
                    </m:r>
                  </m:sub>
                </m:sSub>
              </m:sub>
            </m:sSub>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n</m:t>
                </m:r>
              </m:e>
              <m:sub>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4,eq</m:t>
                    </m:r>
                  </m:sub>
                </m:sSub>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tot,eq</m:t>
                </m:r>
              </m:sub>
            </m:sSub>
          </m:num>
          <m:den>
            <m:sSup>
              <m:sSupPr>
                <m:ctrlPr>
                  <w:rPr>
                    <w:rFonts w:ascii="Cambria Math" w:eastAsiaTheme="minorEastAsia" w:hAnsi="Cambria Math"/>
                    <w:i/>
                    <w:color w:val="000000" w:themeColor="text1"/>
                    <w:lang w:val="fr-FR"/>
                  </w:rPr>
                </m:ctrlPr>
              </m:sSupPr>
              <m:e>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2,eq</m:t>
                        </m:r>
                      </m:sub>
                    </m:sSub>
                  </m:sub>
                </m:sSub>
              </m:e>
              <m:sup>
                <m:r>
                  <w:rPr>
                    <w:rFonts w:ascii="Cambria Math" w:eastAsiaTheme="minorEastAsia" w:hAnsi="Cambria Math"/>
                    <w:color w:val="000000" w:themeColor="text1"/>
                    <w:lang w:val="fr-FR"/>
                  </w:rPr>
                  <m:t>2</m:t>
                </m:r>
              </m:sup>
            </m:sSup>
          </m:den>
        </m:f>
        <m:f>
          <m:fPr>
            <m:ctrlPr>
              <w:rPr>
                <w:rFonts w:ascii="Cambria Math" w:eastAsiaTheme="minorEastAsia" w:hAnsi="Cambria Math"/>
                <w:i/>
                <w:color w:val="000000" w:themeColor="text1"/>
                <w:lang w:val="fr-FR"/>
              </w:rPr>
            </m:ctrlPr>
          </m:fPr>
          <m:num>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P</m:t>
            </m:r>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n</m:t>
                </m:r>
              </m:e>
              <m:sub>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4,eq</m:t>
                    </m:r>
                  </m:sub>
                </m:sSub>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2,eq</m:t>
                    </m:r>
                  </m:sub>
                </m:sSub>
              </m:sub>
            </m:sSub>
          </m:den>
        </m:f>
        <m:f>
          <m:fPr>
            <m:ctrlPr>
              <w:rPr>
                <w:rFonts w:ascii="Cambria Math" w:eastAsiaTheme="minorEastAsia" w:hAnsi="Cambria Math"/>
                <w:i/>
                <w:color w:val="000000" w:themeColor="text1"/>
                <w:lang w:val="fr-FR"/>
              </w:rPr>
            </m:ctrlPr>
          </m:fPr>
          <m:num>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P</m:t>
            </m:r>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n</m:t>
                </m:r>
              </m:e>
              <m:sub>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4,eq</m:t>
                    </m:r>
                  </m:sub>
                </m:sSub>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2,eq</m:t>
                    </m:r>
                  </m:sub>
                </m:sSub>
              </m:sub>
            </m:sSub>
          </m:den>
        </m:f>
        <m:r>
          <w:rPr>
            <w:rFonts w:ascii="Cambria Math" w:eastAsiaTheme="minorEastAsia" w:hAnsi="Cambria Math"/>
            <w:color w:val="000000" w:themeColor="text1"/>
            <w:lang w:val="fr-FR"/>
          </w:rPr>
          <m:t>)²</m:t>
        </m:r>
        <m:f>
          <m:fPr>
            <m:ctrlPr>
              <w:rPr>
                <w:rFonts w:ascii="Cambria Math" w:eastAsiaTheme="minorEastAsia" w:hAnsi="Cambria Math"/>
                <w:i/>
                <w:color w:val="000000" w:themeColor="text1"/>
                <w:lang w:val="fr-FR"/>
              </w:rPr>
            </m:ctrlPr>
          </m:fPr>
          <m:num>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P</m:t>
            </m:r>
          </m:den>
        </m:f>
      </m:oMath>
    </w:p>
    <w:p w:rsidR="00874EB8" w:rsidRPr="00874EB8" w:rsidRDefault="00874EB8" w:rsidP="00920BC9">
      <w:pPr>
        <w:rPr>
          <w:color w:val="000000" w:themeColor="text1"/>
          <w:lang w:val="fr-FR"/>
        </w:rPr>
      </w:pPr>
      <w:r>
        <w:rPr>
          <w:rFonts w:eastAsiaTheme="minorEastAsia"/>
          <w:color w:val="000000" w:themeColor="text1"/>
          <w:lang w:val="fr-FR"/>
        </w:rPr>
        <w:t xml:space="preserve">Donc si </w:t>
      </w:r>
      <m:oMath>
        <m:r>
          <w:rPr>
            <w:rFonts w:ascii="Cambria Math" w:eastAsiaTheme="minorEastAsia" w:hAnsi="Cambria Math"/>
            <w:color w:val="000000" w:themeColor="text1"/>
            <w:lang w:val="fr-FR"/>
          </w:rPr>
          <m:t>P↗</m:t>
        </m:r>
      </m:oMath>
      <w:r>
        <w:rPr>
          <w:rFonts w:eastAsiaTheme="minorEastAsia"/>
          <w:color w:val="000000" w:themeColor="text1"/>
          <w:lang w:val="fr-FR"/>
        </w:rPr>
        <w:t>, alors</w:t>
      </w:r>
      <w:r w:rsidR="00B6374A">
        <w:rPr>
          <w:rFonts w:eastAsiaTheme="minorEastAsia"/>
          <w:color w:val="000000" w:themeColor="text1"/>
          <w:lang w:val="fr-FR"/>
        </w:rPr>
        <w:t xml:space="preserve"> </w:t>
      </w:r>
      <m:oMath>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n</m:t>
                </m:r>
              </m:e>
              <m:sub>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4,eq</m:t>
                    </m:r>
                  </m:sub>
                </m:sSub>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2,eq</m:t>
                    </m:r>
                  </m:sub>
                </m:sSub>
              </m:sub>
            </m:sSub>
          </m:den>
        </m:f>
        <m:r>
          <w:rPr>
            <w:rFonts w:ascii="Cambria Math" w:eastAsiaTheme="minorEastAsia" w:hAnsi="Cambria Math"/>
            <w:color w:val="000000" w:themeColor="text1"/>
            <w:lang w:val="fr-FR"/>
          </w:rPr>
          <m:t>↗</m:t>
        </m:r>
      </m:oMath>
      <w:r w:rsidR="00B6374A">
        <w:rPr>
          <w:rFonts w:eastAsiaTheme="minorEastAsia"/>
          <w:color w:val="000000" w:themeColor="text1"/>
          <w:lang w:val="fr-FR"/>
        </w:rPr>
        <w:t xml:space="preserve"> et donc la quantité de matière de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m:t>
            </m:r>
          </m:sub>
        </m:sSub>
      </m:oMath>
      <w:r w:rsidR="00B6374A">
        <w:rPr>
          <w:rFonts w:eastAsiaTheme="minorEastAsia"/>
          <w:color w:val="000000" w:themeColor="text1"/>
          <w:lang w:val="fr-FR"/>
        </w:rPr>
        <w:t xml:space="preserve"> augmente et la quantité de matière de </w:t>
      </w:r>
      <m:oMath>
        <m:r>
          <w:rPr>
            <w:rFonts w:ascii="Cambria Math" w:hAnsi="Cambria Math"/>
            <w:color w:val="000000" w:themeColor="text1"/>
            <w:lang w:val="fr-FR"/>
          </w:rPr>
          <m:t>N</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sidR="00B6374A">
        <w:rPr>
          <w:rFonts w:eastAsiaTheme="minorEastAsia"/>
          <w:color w:val="000000" w:themeColor="text1"/>
          <w:lang w:val="fr-FR"/>
        </w:rPr>
        <w:t xml:space="preserve"> diminue, donc globalement,</w:t>
      </w:r>
      <w:r w:rsidR="00D0195C">
        <w:rPr>
          <w:rFonts w:eastAsiaTheme="minorEastAsia"/>
          <w:color w:val="000000" w:themeColor="text1"/>
          <w:lang w:val="fr-FR"/>
        </w:rPr>
        <w:t xml:space="preserve"> d’après la stoechiométrie de la réaction</w:t>
      </w:r>
      <w:r w:rsidR="00B6374A">
        <w:rPr>
          <w:rFonts w:eastAsiaTheme="minorEastAsia"/>
          <w:color w:val="000000" w:themeColor="text1"/>
          <w:lang w:val="fr-FR"/>
        </w:rPr>
        <w:t xml:space="preserve"> </w:t>
      </w:r>
      <w:r w:rsidR="00B6374A" w:rsidRPr="00B6374A">
        <w:rPr>
          <w:rFonts w:eastAsiaTheme="minorEastAsia"/>
          <w:b/>
          <w:color w:val="000000" w:themeColor="text1"/>
          <w:lang w:val="fr-FR"/>
        </w:rPr>
        <w:t>une augmentation de la pression contribue à diminuer le nombre total de quantité de matière en phase gazeuse</w:t>
      </w:r>
      <w:r w:rsidR="00B6374A">
        <w:rPr>
          <w:rFonts w:eastAsiaTheme="minorEastAsia"/>
          <w:color w:val="000000" w:themeColor="text1"/>
          <w:lang w:val="fr-FR"/>
        </w:rPr>
        <w:t>.</w:t>
      </w:r>
    </w:p>
    <w:p w:rsidR="00F906E9" w:rsidRDefault="000D0354" w:rsidP="00920BC9">
      <w:pPr>
        <w:rPr>
          <w:color w:val="000000" w:themeColor="text1"/>
          <w:lang w:val="fr-FR"/>
        </w:rPr>
      </w:pPr>
      <w:r>
        <w:rPr>
          <w:color w:val="000000" w:themeColor="text1"/>
          <w:lang w:val="fr-FR"/>
        </w:rPr>
        <w:t>- Un exemple de cet effet à l’échelle industrielle est utilisé pour le procédé Haber-Bosch (production d’ammoniac)</w:t>
      </w:r>
    </w:p>
    <w:p w:rsidR="000D0354" w:rsidRPr="00C654BB" w:rsidRDefault="000D0354" w:rsidP="00920BC9">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r>
            <w:rPr>
              <w:rFonts w:ascii="Cambria Math" w:hAnsi="Cambria Math"/>
              <w:color w:val="000000" w:themeColor="text1"/>
              <w:lang w:val="fr-FR"/>
            </w:rPr>
            <m:t>+3</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=2N</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3(g)</m:t>
              </m:r>
            </m:sub>
          </m:sSub>
        </m:oMath>
      </m:oMathPara>
    </w:p>
    <w:p w:rsidR="00C654BB" w:rsidRDefault="00C654BB" w:rsidP="00920BC9">
      <w:pPr>
        <w:rPr>
          <w:rFonts w:eastAsiaTheme="minorEastAsia"/>
          <w:color w:val="000000" w:themeColor="text1"/>
          <w:lang w:val="fr-FR"/>
        </w:rPr>
      </w:pPr>
      <w:r>
        <w:rPr>
          <w:rFonts w:eastAsiaTheme="minorEastAsia"/>
          <w:color w:val="000000" w:themeColor="text1"/>
          <w:lang w:val="fr-FR"/>
        </w:rPr>
        <w:t>- Les engrais sont pour la plupart des dérivés de l’ammoniac, on comprend pourquoi 1% de la consommation mondiale d’électricité est attribué à ce procédé.</w:t>
      </w:r>
    </w:p>
    <w:p w:rsidR="00F906E9" w:rsidRDefault="00C654BB" w:rsidP="00003B9E">
      <w:pPr>
        <w:rPr>
          <w:b/>
          <w:color w:val="000000" w:themeColor="text1"/>
          <w:lang w:val="fr-FR"/>
        </w:rPr>
      </w:pPr>
      <w:r>
        <w:rPr>
          <w:rFonts w:eastAsiaTheme="minorEastAsia"/>
          <w:color w:val="000000" w:themeColor="text1"/>
          <w:lang w:val="fr-FR"/>
        </w:rPr>
        <w:t xml:space="preserve">- Dans ce procédé, la température </w:t>
      </w:r>
      <w:r w:rsidR="00003B9E">
        <w:rPr>
          <w:rFonts w:eastAsiaTheme="minorEastAsia"/>
          <w:color w:val="000000" w:themeColor="text1"/>
          <w:lang w:val="fr-FR"/>
        </w:rPr>
        <w:t xml:space="preserve">de travail est de </w:t>
      </w:r>
      <m:oMath>
        <m:r>
          <w:rPr>
            <w:rFonts w:ascii="Cambria Math" w:eastAsiaTheme="minorEastAsia" w:hAnsi="Cambria Math"/>
            <w:color w:val="000000" w:themeColor="text1"/>
            <w:lang w:val="fr-FR"/>
          </w:rPr>
          <m:t>500°C</m:t>
        </m:r>
      </m:oMath>
      <w:r w:rsidR="00003B9E">
        <w:rPr>
          <w:rFonts w:eastAsiaTheme="minorEastAsia"/>
          <w:color w:val="000000" w:themeColor="text1"/>
          <w:lang w:val="fr-FR"/>
        </w:rPr>
        <w:t xml:space="preserve"> et la pression de travail est </w:t>
      </w:r>
      <w:r w:rsidR="00003B9E" w:rsidRPr="00003B9E">
        <w:rPr>
          <w:rFonts w:eastAsiaTheme="minorEastAsia"/>
          <w:b/>
          <w:color w:val="000000" w:themeColor="text1"/>
          <w:lang w:val="fr-FR"/>
        </w:rPr>
        <w:t>très élevée et de 200 atmosphères</w:t>
      </w:r>
      <w:r w:rsidR="00003B9E">
        <w:rPr>
          <w:rFonts w:eastAsiaTheme="minorEastAsia"/>
          <w:color w:val="000000" w:themeColor="text1"/>
          <w:lang w:val="fr-FR"/>
        </w:rPr>
        <w:t>.</w:t>
      </w:r>
    </w:p>
    <w:p w:rsidR="005D2FB7" w:rsidRDefault="00CB7BD0" w:rsidP="006E5308">
      <w:pPr>
        <w:pStyle w:val="Paragraphedeliste"/>
        <w:numPr>
          <w:ilvl w:val="0"/>
          <w:numId w:val="3"/>
        </w:numPr>
        <w:rPr>
          <w:b/>
          <w:color w:val="000000" w:themeColor="text1"/>
          <w:lang w:val="fr-FR"/>
        </w:rPr>
      </w:pPr>
      <w:r>
        <w:rPr>
          <w:b/>
          <w:color w:val="000000" w:themeColor="text1"/>
          <w:lang w:val="fr-FR"/>
        </w:rPr>
        <w:lastRenderedPageBreak/>
        <w:t>Rupture d’équilibre</w:t>
      </w:r>
    </w:p>
    <w:p w:rsidR="003418FC" w:rsidRPr="003418FC" w:rsidRDefault="003418FC" w:rsidP="003418FC">
      <w:pPr>
        <w:rPr>
          <w:color w:val="000000" w:themeColor="text1"/>
          <w:lang w:val="fr-FR"/>
        </w:rPr>
      </w:pPr>
      <w:r>
        <w:rPr>
          <w:color w:val="000000" w:themeColor="text1"/>
          <w:lang w:val="fr-FR"/>
        </w:rPr>
        <w:t>- On montre sur l’exemple de la synthèse d’un ester qu’une rupture d’équilibre peut entrainer une réaction totale (grâce à l’appareil de Dean Stark)</w:t>
      </w:r>
    </w:p>
    <w:tbl>
      <w:tblPr>
        <w:tblStyle w:val="Grilledutableau"/>
        <w:tblW w:w="0" w:type="auto"/>
        <w:tblLook w:val="04A0" w:firstRow="1" w:lastRow="0" w:firstColumn="1" w:lastColumn="0" w:noHBand="0" w:noVBand="1"/>
      </w:tblPr>
      <w:tblGrid>
        <w:gridCol w:w="9350"/>
      </w:tblGrid>
      <w:tr w:rsidR="005D2FB7" w:rsidRPr="00CC7809" w:rsidTr="009B7457">
        <w:tc>
          <w:tcPr>
            <w:tcW w:w="9350" w:type="dxa"/>
          </w:tcPr>
          <w:p w:rsidR="005D2FB7" w:rsidRDefault="005D2FB7" w:rsidP="009B7457">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Synthèse de l’ester de poire avec un Dean Stark</w:t>
            </w:r>
            <w:r>
              <w:rPr>
                <w:rFonts w:eastAsiaTheme="minorEastAsia"/>
                <w:color w:val="000000" w:themeColor="text1"/>
                <w:lang w:val="fr-FR"/>
              </w:rPr>
              <w:t>)</w:t>
            </w:r>
          </w:p>
          <w:p w:rsidR="005D2FB7" w:rsidRDefault="005D2FB7" w:rsidP="009B7457">
            <w:pPr>
              <w:rPr>
                <w:rFonts w:eastAsiaTheme="minorEastAsia"/>
                <w:color w:val="000000" w:themeColor="text1"/>
                <w:lang w:val="fr-FR"/>
              </w:rPr>
            </w:pPr>
          </w:p>
          <w:p w:rsidR="005D2FB7" w:rsidRPr="00EF76C0" w:rsidRDefault="003418FC" w:rsidP="009B7457">
            <w:pPr>
              <w:rPr>
                <w:rFonts w:eastAsiaTheme="minorEastAsia"/>
                <w:color w:val="000000" w:themeColor="text1"/>
                <w:lang w:val="fr-FR"/>
              </w:rPr>
            </w:pPr>
            <w:r w:rsidRPr="003418FC">
              <w:rPr>
                <w:rFonts w:eastAsiaTheme="minorEastAsia"/>
                <w:color w:val="FF0000"/>
                <w:lang w:val="fr-FR"/>
              </w:rPr>
              <w:t>Montrer slide 5</w:t>
            </w:r>
          </w:p>
        </w:tc>
      </w:tr>
    </w:tbl>
    <w:p w:rsidR="005D2FB7" w:rsidRPr="005D2FB7" w:rsidRDefault="005D2FB7" w:rsidP="005D2FB7">
      <w:pPr>
        <w:rPr>
          <w:b/>
          <w:color w:val="5B9BD5" w:themeColor="accent1"/>
          <w:lang w:val="fr-FR"/>
        </w:rPr>
      </w:pPr>
      <w:r w:rsidRPr="005D2FB7">
        <w:rPr>
          <w:b/>
          <w:color w:val="5B9BD5" w:themeColor="accent1"/>
          <w:lang w:val="fr-FR"/>
        </w:rPr>
        <w:t>E</w:t>
      </w:r>
      <w:r w:rsidR="003418FC">
        <w:rPr>
          <w:b/>
          <w:color w:val="5B9BD5" w:themeColor="accent1"/>
          <w:lang w:val="fr-FR"/>
        </w:rPr>
        <w:t>XPERIENCE 4</w:t>
      </w:r>
    </w:p>
    <w:p w:rsidR="005D2FB7" w:rsidRPr="005D2FB7" w:rsidRDefault="005D2FB7" w:rsidP="005D2FB7">
      <w:pPr>
        <w:rPr>
          <w:b/>
          <w:color w:val="000000" w:themeColor="text1"/>
          <w:lang w:val="fr-FR"/>
        </w:rPr>
      </w:pP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DC16AE">
        <w:rPr>
          <w:color w:val="000000" w:themeColor="text1"/>
          <w:lang w:val="fr-FR"/>
        </w:rPr>
        <w:t xml:space="preserve">Afin d’optimiser les procédés chimiques à l’échelle industrielle, il est important de tenir compte des différents effets présentés pendant cette leçon. Cependant, et c’est le cas dans le procédé Haber-Bosch, il est également important de considérer la cinétique du système, car l’optimisation est </w:t>
      </w:r>
      <w:r w:rsidR="00C11AB3">
        <w:rPr>
          <w:color w:val="000000" w:themeColor="text1"/>
          <w:lang w:val="fr-FR"/>
        </w:rPr>
        <w:t>une notion subjective (temps, coût énergétique, rendement, économie d’atomes…)</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308" w:rsidRDefault="006E5308" w:rsidP="00D074C6">
      <w:pPr>
        <w:spacing w:after="0" w:line="240" w:lineRule="auto"/>
      </w:pPr>
      <w:r>
        <w:separator/>
      </w:r>
    </w:p>
  </w:endnote>
  <w:endnote w:type="continuationSeparator" w:id="0">
    <w:p w:rsidR="006E5308" w:rsidRDefault="006E5308"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4E" w:rsidRDefault="00AF674E">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F674E" w:rsidRPr="00D074C6" w:rsidRDefault="00AF674E"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AF674E" w:rsidRPr="00D074C6" w:rsidRDefault="00AF674E"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308" w:rsidRDefault="006E5308" w:rsidP="00D074C6">
      <w:pPr>
        <w:spacing w:after="0" w:line="240" w:lineRule="auto"/>
      </w:pPr>
      <w:r>
        <w:separator/>
      </w:r>
    </w:p>
  </w:footnote>
  <w:footnote w:type="continuationSeparator" w:id="0">
    <w:p w:rsidR="006E5308" w:rsidRDefault="006E5308"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419E3"/>
    <w:multiLevelType w:val="hybridMultilevel"/>
    <w:tmpl w:val="860A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C59C8"/>
    <w:multiLevelType w:val="hybridMultilevel"/>
    <w:tmpl w:val="1D5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11E9A"/>
    <w:multiLevelType w:val="hybridMultilevel"/>
    <w:tmpl w:val="4222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6792E"/>
    <w:multiLevelType w:val="hybridMultilevel"/>
    <w:tmpl w:val="5436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53E03"/>
    <w:multiLevelType w:val="hybridMultilevel"/>
    <w:tmpl w:val="8AC66346"/>
    <w:lvl w:ilvl="0" w:tplc="E6AE3930">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306A16"/>
    <w:multiLevelType w:val="hybridMultilevel"/>
    <w:tmpl w:val="1AA0B706"/>
    <w:lvl w:ilvl="0" w:tplc="BD2A9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03B9E"/>
    <w:rsid w:val="00015411"/>
    <w:rsid w:val="00015588"/>
    <w:rsid w:val="00016BDF"/>
    <w:rsid w:val="00022B88"/>
    <w:rsid w:val="00024E0E"/>
    <w:rsid w:val="000267A9"/>
    <w:rsid w:val="00026BF6"/>
    <w:rsid w:val="00030BAC"/>
    <w:rsid w:val="00037C25"/>
    <w:rsid w:val="00040845"/>
    <w:rsid w:val="0005317C"/>
    <w:rsid w:val="000630C3"/>
    <w:rsid w:val="00074795"/>
    <w:rsid w:val="000A2206"/>
    <w:rsid w:val="000A332E"/>
    <w:rsid w:val="000B61C1"/>
    <w:rsid w:val="000D0354"/>
    <w:rsid w:val="000F4692"/>
    <w:rsid w:val="000F7A41"/>
    <w:rsid w:val="00135FE6"/>
    <w:rsid w:val="00160629"/>
    <w:rsid w:val="00162D44"/>
    <w:rsid w:val="00170FAD"/>
    <w:rsid w:val="00181CD4"/>
    <w:rsid w:val="00184667"/>
    <w:rsid w:val="00184C98"/>
    <w:rsid w:val="0018553B"/>
    <w:rsid w:val="00185697"/>
    <w:rsid w:val="001A0C2B"/>
    <w:rsid w:val="001A38B6"/>
    <w:rsid w:val="001D14D7"/>
    <w:rsid w:val="001D6419"/>
    <w:rsid w:val="001D7392"/>
    <w:rsid w:val="001F29BD"/>
    <w:rsid w:val="001F3578"/>
    <w:rsid w:val="001F4A39"/>
    <w:rsid w:val="001F64A6"/>
    <w:rsid w:val="0020552D"/>
    <w:rsid w:val="00207F2A"/>
    <w:rsid w:val="002147DA"/>
    <w:rsid w:val="00216174"/>
    <w:rsid w:val="002326A5"/>
    <w:rsid w:val="00237324"/>
    <w:rsid w:val="002409D8"/>
    <w:rsid w:val="00252C8E"/>
    <w:rsid w:val="00262D23"/>
    <w:rsid w:val="00263886"/>
    <w:rsid w:val="00266AF0"/>
    <w:rsid w:val="00273D7D"/>
    <w:rsid w:val="00281973"/>
    <w:rsid w:val="00281999"/>
    <w:rsid w:val="00287BA9"/>
    <w:rsid w:val="00291F8E"/>
    <w:rsid w:val="002944C6"/>
    <w:rsid w:val="002A696D"/>
    <w:rsid w:val="002A6DE6"/>
    <w:rsid w:val="002B278A"/>
    <w:rsid w:val="002C79BE"/>
    <w:rsid w:val="002D677B"/>
    <w:rsid w:val="002E108D"/>
    <w:rsid w:val="002E725A"/>
    <w:rsid w:val="002F174C"/>
    <w:rsid w:val="002F32D4"/>
    <w:rsid w:val="002F62FE"/>
    <w:rsid w:val="00302C7C"/>
    <w:rsid w:val="00304221"/>
    <w:rsid w:val="00315FD3"/>
    <w:rsid w:val="00324B1D"/>
    <w:rsid w:val="0032775E"/>
    <w:rsid w:val="003418FC"/>
    <w:rsid w:val="00341F38"/>
    <w:rsid w:val="00343C23"/>
    <w:rsid w:val="003556D6"/>
    <w:rsid w:val="003559B1"/>
    <w:rsid w:val="00364044"/>
    <w:rsid w:val="00385551"/>
    <w:rsid w:val="003902DE"/>
    <w:rsid w:val="003905F2"/>
    <w:rsid w:val="00396E1D"/>
    <w:rsid w:val="003B249D"/>
    <w:rsid w:val="003C741E"/>
    <w:rsid w:val="003D6988"/>
    <w:rsid w:val="003E1C46"/>
    <w:rsid w:val="003F1F70"/>
    <w:rsid w:val="003F7929"/>
    <w:rsid w:val="00401524"/>
    <w:rsid w:val="00433EF7"/>
    <w:rsid w:val="0043541F"/>
    <w:rsid w:val="00445C32"/>
    <w:rsid w:val="00455369"/>
    <w:rsid w:val="00464215"/>
    <w:rsid w:val="00482205"/>
    <w:rsid w:val="00483C40"/>
    <w:rsid w:val="004951EC"/>
    <w:rsid w:val="004B035B"/>
    <w:rsid w:val="004B6894"/>
    <w:rsid w:val="004C1152"/>
    <w:rsid w:val="004C4351"/>
    <w:rsid w:val="004F0EE7"/>
    <w:rsid w:val="005150BB"/>
    <w:rsid w:val="0052058B"/>
    <w:rsid w:val="0052320C"/>
    <w:rsid w:val="00524356"/>
    <w:rsid w:val="00524A9C"/>
    <w:rsid w:val="0052626E"/>
    <w:rsid w:val="0054380C"/>
    <w:rsid w:val="00543DF0"/>
    <w:rsid w:val="00552CCC"/>
    <w:rsid w:val="00553CA1"/>
    <w:rsid w:val="00560773"/>
    <w:rsid w:val="00562DFB"/>
    <w:rsid w:val="0056315F"/>
    <w:rsid w:val="005672BD"/>
    <w:rsid w:val="005711D8"/>
    <w:rsid w:val="00572062"/>
    <w:rsid w:val="005810EC"/>
    <w:rsid w:val="005812D0"/>
    <w:rsid w:val="005836FF"/>
    <w:rsid w:val="005A4B1E"/>
    <w:rsid w:val="005B29D6"/>
    <w:rsid w:val="005B55D5"/>
    <w:rsid w:val="005B69B2"/>
    <w:rsid w:val="005C5F65"/>
    <w:rsid w:val="005C7203"/>
    <w:rsid w:val="005D10E7"/>
    <w:rsid w:val="005D2FB7"/>
    <w:rsid w:val="005E14C3"/>
    <w:rsid w:val="00605D26"/>
    <w:rsid w:val="006217EF"/>
    <w:rsid w:val="006403FA"/>
    <w:rsid w:val="006549E7"/>
    <w:rsid w:val="006558BA"/>
    <w:rsid w:val="00657D8C"/>
    <w:rsid w:val="006642A6"/>
    <w:rsid w:val="0069354B"/>
    <w:rsid w:val="006A417E"/>
    <w:rsid w:val="006A41C8"/>
    <w:rsid w:val="006B51A9"/>
    <w:rsid w:val="006B634F"/>
    <w:rsid w:val="006C587A"/>
    <w:rsid w:val="006D271D"/>
    <w:rsid w:val="006D3327"/>
    <w:rsid w:val="006D4921"/>
    <w:rsid w:val="006E4D28"/>
    <w:rsid w:val="006E5308"/>
    <w:rsid w:val="006E6AE1"/>
    <w:rsid w:val="006F01D1"/>
    <w:rsid w:val="006F15CC"/>
    <w:rsid w:val="007001B1"/>
    <w:rsid w:val="00724FA0"/>
    <w:rsid w:val="0073121E"/>
    <w:rsid w:val="007333A7"/>
    <w:rsid w:val="00735645"/>
    <w:rsid w:val="00740000"/>
    <w:rsid w:val="00740C4C"/>
    <w:rsid w:val="00743236"/>
    <w:rsid w:val="00747095"/>
    <w:rsid w:val="00752F82"/>
    <w:rsid w:val="00753A17"/>
    <w:rsid w:val="00762E43"/>
    <w:rsid w:val="00767B90"/>
    <w:rsid w:val="007A5B20"/>
    <w:rsid w:val="007B2C24"/>
    <w:rsid w:val="007B4807"/>
    <w:rsid w:val="007C029A"/>
    <w:rsid w:val="007D252A"/>
    <w:rsid w:val="007E23B4"/>
    <w:rsid w:val="007E65F7"/>
    <w:rsid w:val="007E7F70"/>
    <w:rsid w:val="007F1E27"/>
    <w:rsid w:val="00802B9B"/>
    <w:rsid w:val="00826A13"/>
    <w:rsid w:val="0083153A"/>
    <w:rsid w:val="00837E54"/>
    <w:rsid w:val="00874EB8"/>
    <w:rsid w:val="0088006B"/>
    <w:rsid w:val="008854FE"/>
    <w:rsid w:val="00892E1A"/>
    <w:rsid w:val="008A75EC"/>
    <w:rsid w:val="008D20FD"/>
    <w:rsid w:val="008F42EA"/>
    <w:rsid w:val="00915CD5"/>
    <w:rsid w:val="0092068E"/>
    <w:rsid w:val="00920BC9"/>
    <w:rsid w:val="00922890"/>
    <w:rsid w:val="00923776"/>
    <w:rsid w:val="00931465"/>
    <w:rsid w:val="00942728"/>
    <w:rsid w:val="00950D21"/>
    <w:rsid w:val="009638BB"/>
    <w:rsid w:val="0096394D"/>
    <w:rsid w:val="00973B31"/>
    <w:rsid w:val="00980948"/>
    <w:rsid w:val="00982CB4"/>
    <w:rsid w:val="00995269"/>
    <w:rsid w:val="00997301"/>
    <w:rsid w:val="009A4637"/>
    <w:rsid w:val="009A4B17"/>
    <w:rsid w:val="009C6172"/>
    <w:rsid w:val="009D02D0"/>
    <w:rsid w:val="009D41F7"/>
    <w:rsid w:val="009F6979"/>
    <w:rsid w:val="00A12340"/>
    <w:rsid w:val="00A14ECC"/>
    <w:rsid w:val="00A260B6"/>
    <w:rsid w:val="00A32983"/>
    <w:rsid w:val="00A40991"/>
    <w:rsid w:val="00A50A4F"/>
    <w:rsid w:val="00A61C7C"/>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C7058"/>
    <w:rsid w:val="00AE25CA"/>
    <w:rsid w:val="00AF29F7"/>
    <w:rsid w:val="00AF5121"/>
    <w:rsid w:val="00AF674E"/>
    <w:rsid w:val="00B00806"/>
    <w:rsid w:val="00B13852"/>
    <w:rsid w:val="00B46327"/>
    <w:rsid w:val="00B530EB"/>
    <w:rsid w:val="00B6374A"/>
    <w:rsid w:val="00B738CF"/>
    <w:rsid w:val="00B82A9C"/>
    <w:rsid w:val="00B93D0B"/>
    <w:rsid w:val="00BA2A28"/>
    <w:rsid w:val="00BA3D08"/>
    <w:rsid w:val="00BA7E31"/>
    <w:rsid w:val="00BC1BA8"/>
    <w:rsid w:val="00BC34A7"/>
    <w:rsid w:val="00BC4699"/>
    <w:rsid w:val="00BD5707"/>
    <w:rsid w:val="00BE7688"/>
    <w:rsid w:val="00C04322"/>
    <w:rsid w:val="00C113B5"/>
    <w:rsid w:val="00C11AB3"/>
    <w:rsid w:val="00C1721B"/>
    <w:rsid w:val="00C248E1"/>
    <w:rsid w:val="00C41DED"/>
    <w:rsid w:val="00C45D7F"/>
    <w:rsid w:val="00C654BB"/>
    <w:rsid w:val="00C6561E"/>
    <w:rsid w:val="00C66BDE"/>
    <w:rsid w:val="00C7554D"/>
    <w:rsid w:val="00C77874"/>
    <w:rsid w:val="00C80042"/>
    <w:rsid w:val="00C810B8"/>
    <w:rsid w:val="00C8373F"/>
    <w:rsid w:val="00C94B78"/>
    <w:rsid w:val="00CA1E05"/>
    <w:rsid w:val="00CB1740"/>
    <w:rsid w:val="00CB7BD0"/>
    <w:rsid w:val="00CC7809"/>
    <w:rsid w:val="00CD25C6"/>
    <w:rsid w:val="00CD6A79"/>
    <w:rsid w:val="00CD7611"/>
    <w:rsid w:val="00CE13E3"/>
    <w:rsid w:val="00CE1AF8"/>
    <w:rsid w:val="00CE55E1"/>
    <w:rsid w:val="00CE66ED"/>
    <w:rsid w:val="00CE6AA5"/>
    <w:rsid w:val="00CF4848"/>
    <w:rsid w:val="00D00020"/>
    <w:rsid w:val="00D0195C"/>
    <w:rsid w:val="00D074C6"/>
    <w:rsid w:val="00D2290C"/>
    <w:rsid w:val="00D26E1E"/>
    <w:rsid w:val="00D44451"/>
    <w:rsid w:val="00D5210E"/>
    <w:rsid w:val="00D54FDF"/>
    <w:rsid w:val="00D6381B"/>
    <w:rsid w:val="00D724E0"/>
    <w:rsid w:val="00D76941"/>
    <w:rsid w:val="00D835EA"/>
    <w:rsid w:val="00D97D1E"/>
    <w:rsid w:val="00DC16AE"/>
    <w:rsid w:val="00DD1DB9"/>
    <w:rsid w:val="00DD4A13"/>
    <w:rsid w:val="00DE1E9D"/>
    <w:rsid w:val="00DF3C9C"/>
    <w:rsid w:val="00E044B3"/>
    <w:rsid w:val="00E34583"/>
    <w:rsid w:val="00E35499"/>
    <w:rsid w:val="00E41C65"/>
    <w:rsid w:val="00E50FB0"/>
    <w:rsid w:val="00E5792D"/>
    <w:rsid w:val="00E61BFA"/>
    <w:rsid w:val="00E76A84"/>
    <w:rsid w:val="00E8366F"/>
    <w:rsid w:val="00EA553E"/>
    <w:rsid w:val="00EA5614"/>
    <w:rsid w:val="00EC1343"/>
    <w:rsid w:val="00EC29DD"/>
    <w:rsid w:val="00EC369C"/>
    <w:rsid w:val="00EC3BCA"/>
    <w:rsid w:val="00ED0B84"/>
    <w:rsid w:val="00ED453B"/>
    <w:rsid w:val="00ED6852"/>
    <w:rsid w:val="00EE34FE"/>
    <w:rsid w:val="00EE7CD4"/>
    <w:rsid w:val="00EF19EA"/>
    <w:rsid w:val="00EF76C0"/>
    <w:rsid w:val="00F0614D"/>
    <w:rsid w:val="00F10D27"/>
    <w:rsid w:val="00F34725"/>
    <w:rsid w:val="00F906E9"/>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337E"/>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styleId="Marquedecommentaire">
    <w:name w:val="annotation reference"/>
    <w:basedOn w:val="Policepardfaut"/>
    <w:uiPriority w:val="99"/>
    <w:semiHidden/>
    <w:unhideWhenUsed/>
    <w:rsid w:val="006549E7"/>
    <w:rPr>
      <w:sz w:val="16"/>
      <w:szCs w:val="16"/>
    </w:rPr>
  </w:style>
  <w:style w:type="paragraph" w:styleId="Commentaire">
    <w:name w:val="annotation text"/>
    <w:basedOn w:val="Normal"/>
    <w:link w:val="CommentaireCar"/>
    <w:uiPriority w:val="99"/>
    <w:semiHidden/>
    <w:unhideWhenUsed/>
    <w:rsid w:val="006549E7"/>
    <w:pPr>
      <w:spacing w:line="240" w:lineRule="auto"/>
    </w:pPr>
    <w:rPr>
      <w:sz w:val="20"/>
      <w:szCs w:val="20"/>
    </w:rPr>
  </w:style>
  <w:style w:type="character" w:customStyle="1" w:styleId="CommentaireCar">
    <w:name w:val="Commentaire Car"/>
    <w:basedOn w:val="Policepardfaut"/>
    <w:link w:val="Commentaire"/>
    <w:uiPriority w:val="99"/>
    <w:semiHidden/>
    <w:rsid w:val="006549E7"/>
    <w:rPr>
      <w:sz w:val="20"/>
      <w:szCs w:val="20"/>
    </w:rPr>
  </w:style>
  <w:style w:type="paragraph" w:styleId="Objetducommentaire">
    <w:name w:val="annotation subject"/>
    <w:basedOn w:val="Commentaire"/>
    <w:next w:val="Commentaire"/>
    <w:link w:val="ObjetducommentaireCar"/>
    <w:uiPriority w:val="99"/>
    <w:semiHidden/>
    <w:unhideWhenUsed/>
    <w:rsid w:val="006549E7"/>
    <w:rPr>
      <w:b/>
      <w:bCs/>
    </w:rPr>
  </w:style>
  <w:style w:type="character" w:customStyle="1" w:styleId="ObjetducommentaireCar">
    <w:name w:val="Objet du commentaire Car"/>
    <w:basedOn w:val="CommentaireCar"/>
    <w:link w:val="Objetducommentaire"/>
    <w:uiPriority w:val="99"/>
    <w:semiHidden/>
    <w:rsid w:val="006549E7"/>
    <w:rPr>
      <w:b/>
      <w:bCs/>
      <w:sz w:val="20"/>
      <w:szCs w:val="20"/>
    </w:rPr>
  </w:style>
  <w:style w:type="paragraph" w:styleId="Textedebulles">
    <w:name w:val="Balloon Text"/>
    <w:basedOn w:val="Normal"/>
    <w:link w:val="TextedebullesCar"/>
    <w:uiPriority w:val="99"/>
    <w:semiHidden/>
    <w:unhideWhenUsed/>
    <w:rsid w:val="006549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4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ves.ens.fr/home/hroussil/BUP/Equilibre%20NO2%20N2O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FDAD0-5BBC-4D8E-ABF0-80ED87A3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1333</Words>
  <Characters>7600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46</cp:revision>
  <dcterms:created xsi:type="dcterms:W3CDTF">2020-05-04T14:50:00Z</dcterms:created>
  <dcterms:modified xsi:type="dcterms:W3CDTF">2020-05-27T13:33:00Z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