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6CC" w:rsidRDefault="00730C10" w:rsidP="003B16CC">
      <w:pPr>
        <w:jc w:val="center"/>
        <w:rPr>
          <w:b/>
          <w:sz w:val="40"/>
          <w:szCs w:val="40"/>
        </w:rPr>
      </w:pPr>
      <w:r w:rsidRPr="00730C10">
        <w:rPr>
          <w:b/>
          <w:sz w:val="40"/>
          <w:szCs w:val="40"/>
        </w:rPr>
        <w:t>HealthyLife</w:t>
      </w:r>
    </w:p>
    <w:p w:rsidR="003B16CC" w:rsidRPr="00ED0C4D" w:rsidRDefault="00ED0C4D" w:rsidP="00ED0C4D">
      <w:pPr>
        <w:pStyle w:val="Standard"/>
        <w:jc w:val="center"/>
        <w:rPr>
          <w:rFonts w:hint="eastAsia"/>
          <w:b/>
          <w:sz w:val="32"/>
          <w:szCs w:val="32"/>
        </w:rPr>
      </w:pPr>
      <w:r w:rsidRPr="00ED0C4D">
        <w:rPr>
          <w:b/>
          <w:sz w:val="32"/>
          <w:szCs w:val="32"/>
        </w:rPr>
        <w:t>PROBLEM STATEMENT</w:t>
      </w:r>
    </w:p>
    <w:p w:rsidR="00ED0C4D" w:rsidRDefault="00ED0C4D" w:rsidP="003B16CC">
      <w:pPr>
        <w:pStyle w:val="Default"/>
        <w:jc w:val="both"/>
        <w:rPr>
          <w:rFonts w:ascii="Liberation Serif" w:eastAsia="SimSun" w:hAnsi="Liberation Serif" w:cs="Mangal" w:hint="eastAsia"/>
          <w:color w:val="auto"/>
        </w:rPr>
      </w:pPr>
    </w:p>
    <w:p w:rsidR="00ED0C4D" w:rsidRDefault="00ED0C4D" w:rsidP="003B16CC">
      <w:pPr>
        <w:pStyle w:val="Default"/>
        <w:jc w:val="both"/>
        <w:rPr>
          <w:rFonts w:ascii="Liberation Serif" w:eastAsia="SimSun" w:hAnsi="Liberation Serif" w:cs="Mangal" w:hint="eastAsia"/>
          <w:color w:val="auto"/>
        </w:rPr>
      </w:pPr>
    </w:p>
    <w:p w:rsidR="00ED0C4D" w:rsidRPr="00ED0C4D" w:rsidRDefault="00ED0C4D" w:rsidP="003B16CC">
      <w:pPr>
        <w:pStyle w:val="Default"/>
        <w:jc w:val="both"/>
        <w:rPr>
          <w:rFonts w:asciiTheme="majorHAnsi" w:eastAsia="SimSun" w:hAnsiTheme="majorHAnsi" w:cs="Mangal"/>
          <w:b/>
          <w:color w:val="auto"/>
          <w:sz w:val="40"/>
          <w:szCs w:val="40"/>
        </w:rPr>
      </w:pPr>
      <w:r w:rsidRPr="00ED0C4D">
        <w:rPr>
          <w:rFonts w:asciiTheme="majorHAnsi" w:eastAsia="SimSun" w:hAnsiTheme="majorHAnsi" w:cs="Mangal"/>
          <w:b/>
          <w:color w:val="auto"/>
          <w:sz w:val="40"/>
          <w:szCs w:val="40"/>
        </w:rPr>
        <w:t>1. Il Problema</w:t>
      </w:r>
    </w:p>
    <w:p w:rsidR="00ED0C4D" w:rsidRDefault="00ED0C4D" w:rsidP="003B16CC">
      <w:pPr>
        <w:pStyle w:val="Default"/>
        <w:jc w:val="both"/>
        <w:rPr>
          <w:rFonts w:ascii="Liberation Serif" w:eastAsia="SimSun" w:hAnsi="Liberation Serif" w:cs="Mangal" w:hint="eastAsia"/>
          <w:color w:val="auto"/>
        </w:rPr>
      </w:pPr>
    </w:p>
    <w:p w:rsidR="003B16CC" w:rsidRDefault="003B16CC" w:rsidP="003B16CC">
      <w:pPr>
        <w:pStyle w:val="Default"/>
        <w:jc w:val="both"/>
        <w:rPr>
          <w:rFonts w:ascii="Calibri Light" w:hAnsi="Calibri Light"/>
          <w:sz w:val="32"/>
          <w:szCs w:val="32"/>
        </w:rPr>
      </w:pPr>
      <w:r w:rsidRPr="002B5EBA">
        <w:rPr>
          <w:rFonts w:ascii="Calibri Light" w:hAnsi="Calibri Light"/>
          <w:sz w:val="32"/>
          <w:szCs w:val="32"/>
        </w:rPr>
        <w:t>Il problema che molte persone al giorno d’oggi si trovano ad affrontare è l’obesità, che è in netto aumento nella popolazione odierna.</w:t>
      </w:r>
    </w:p>
    <w:p w:rsidR="003B16CC" w:rsidRDefault="003B16CC" w:rsidP="003B16CC">
      <w:pPr>
        <w:pStyle w:val="Default"/>
        <w:jc w:val="both"/>
        <w:rPr>
          <w:rFonts w:ascii="Calibri Light" w:hAnsi="Calibri Light"/>
          <w:sz w:val="32"/>
          <w:szCs w:val="32"/>
        </w:rPr>
      </w:pPr>
      <w:r w:rsidRPr="002B5EBA">
        <w:rPr>
          <w:rFonts w:ascii="Calibri Light" w:hAnsi="Calibri Light"/>
          <w:sz w:val="32"/>
          <w:szCs w:val="32"/>
        </w:rPr>
        <w:t xml:space="preserve">L’obesità è prerogativa tipica, dei Paesi Occidentali, dove circa 1/3 degli abitanti è sovrappeso. </w:t>
      </w:r>
    </w:p>
    <w:p w:rsidR="003B16CC" w:rsidRDefault="003B16CC" w:rsidP="003B16CC">
      <w:pPr>
        <w:pStyle w:val="Default"/>
        <w:jc w:val="both"/>
        <w:rPr>
          <w:rFonts w:ascii="Calibri Light" w:hAnsi="Calibri Light"/>
          <w:sz w:val="32"/>
          <w:szCs w:val="32"/>
        </w:rPr>
      </w:pPr>
      <w:r w:rsidRPr="002B5EBA">
        <w:rPr>
          <w:rFonts w:ascii="Calibri Light" w:hAnsi="Calibri Light"/>
          <w:sz w:val="32"/>
          <w:szCs w:val="32"/>
        </w:rPr>
        <w:t>Secondo i dati ISTAT, nel 1999 gli Italiani sovrappeso erano circa il 33,6% della popolazione, mentre gli obesi erano "soltanto" il 9,1%. Da allora ad oggi il dilagare d</w:t>
      </w:r>
      <w:r>
        <w:rPr>
          <w:rFonts w:ascii="Calibri Light" w:hAnsi="Calibri Light"/>
          <w:sz w:val="32"/>
          <w:szCs w:val="32"/>
        </w:rPr>
        <w:t>i tale fenomeno</w:t>
      </w:r>
      <w:r w:rsidRPr="002B5EBA">
        <w:rPr>
          <w:rFonts w:ascii="Calibri Light" w:hAnsi="Calibri Light"/>
          <w:sz w:val="32"/>
          <w:szCs w:val="32"/>
        </w:rPr>
        <w:t xml:space="preserve"> non ha accennato</w:t>
      </w:r>
      <w:r>
        <w:rPr>
          <w:rFonts w:ascii="Calibri Light" w:hAnsi="Calibri Light"/>
          <w:sz w:val="32"/>
          <w:szCs w:val="32"/>
        </w:rPr>
        <w:t xml:space="preserve"> a</w:t>
      </w:r>
      <w:r w:rsidRPr="002B5EBA">
        <w:rPr>
          <w:rFonts w:ascii="Calibri Light" w:hAnsi="Calibri Light"/>
          <w:sz w:val="32"/>
          <w:szCs w:val="32"/>
        </w:rPr>
        <w:t xml:space="preserve"> rallenta</w:t>
      </w:r>
      <w:r>
        <w:rPr>
          <w:rFonts w:ascii="Calibri Light" w:hAnsi="Calibri Light"/>
          <w:sz w:val="32"/>
          <w:szCs w:val="32"/>
        </w:rPr>
        <w:t>re</w:t>
      </w:r>
      <w:r w:rsidRPr="002B5EBA">
        <w:rPr>
          <w:rFonts w:ascii="Calibri Light" w:hAnsi="Calibri Light"/>
          <w:sz w:val="32"/>
          <w:szCs w:val="32"/>
        </w:rPr>
        <w:t>, tanto che ha ormai raggiunto la soglia del 10% (9,8%). Cresce anche il numero di Italiani sovrappeso, passati dal 33,6% del 1999 all'attuale 34,2%.</w:t>
      </w:r>
    </w:p>
    <w:p w:rsidR="00ED0C4D" w:rsidRDefault="00ED0C4D" w:rsidP="003B16CC">
      <w:pPr>
        <w:pStyle w:val="Default"/>
        <w:jc w:val="both"/>
        <w:rPr>
          <w:rFonts w:ascii="Calibri Light" w:hAnsi="Calibri Light"/>
          <w:sz w:val="32"/>
          <w:szCs w:val="32"/>
        </w:rPr>
      </w:pPr>
    </w:p>
    <w:p w:rsidR="00D14A17" w:rsidRDefault="00D14A17" w:rsidP="003B16CC">
      <w:pPr>
        <w:pStyle w:val="Default"/>
        <w:jc w:val="both"/>
        <w:rPr>
          <w:rFonts w:ascii="Calibri Light" w:hAnsi="Calibri Light"/>
          <w:sz w:val="32"/>
          <w:szCs w:val="32"/>
        </w:rPr>
      </w:pPr>
      <w:r>
        <w:rPr>
          <w:rFonts w:ascii="Calibri Light" w:hAnsi="Calibri Light"/>
          <w:sz w:val="32"/>
          <w:szCs w:val="32"/>
        </w:rPr>
        <w:t>Nel seguire le cure si possono riscontrare vari problemi:</w:t>
      </w:r>
    </w:p>
    <w:p w:rsidR="00D14A17" w:rsidRDefault="00D14A17" w:rsidP="00D14A17">
      <w:pPr>
        <w:pStyle w:val="Default"/>
        <w:numPr>
          <w:ilvl w:val="0"/>
          <w:numId w:val="7"/>
        </w:numPr>
        <w:jc w:val="both"/>
        <w:rPr>
          <w:rFonts w:ascii="Calibri Light" w:hAnsi="Calibri Light"/>
          <w:sz w:val="32"/>
          <w:szCs w:val="32"/>
        </w:rPr>
      </w:pPr>
      <w:r>
        <w:rPr>
          <w:rFonts w:ascii="Calibri Light" w:hAnsi="Calibri Light"/>
          <w:sz w:val="32"/>
          <w:szCs w:val="32"/>
        </w:rPr>
        <w:t>Perdita di motivazione</w:t>
      </w:r>
      <w:r w:rsidR="007B1745">
        <w:rPr>
          <w:rFonts w:ascii="Calibri Light" w:hAnsi="Calibri Light"/>
          <w:sz w:val="32"/>
          <w:szCs w:val="32"/>
        </w:rPr>
        <w:t>.</w:t>
      </w:r>
    </w:p>
    <w:p w:rsidR="00D14A17" w:rsidRDefault="00D14A17" w:rsidP="00D14A17">
      <w:pPr>
        <w:pStyle w:val="Default"/>
        <w:numPr>
          <w:ilvl w:val="0"/>
          <w:numId w:val="7"/>
        </w:numPr>
        <w:jc w:val="both"/>
        <w:rPr>
          <w:rFonts w:ascii="Calibri Light" w:hAnsi="Calibri Light"/>
          <w:sz w:val="32"/>
          <w:szCs w:val="32"/>
        </w:rPr>
      </w:pPr>
      <w:r>
        <w:rPr>
          <w:rFonts w:ascii="Calibri Light" w:hAnsi="Calibri Light"/>
          <w:sz w:val="32"/>
          <w:szCs w:val="32"/>
        </w:rPr>
        <w:t>Limiti nella vita di tutti i giorni dovute alle restrizioni alimentari</w:t>
      </w:r>
      <w:r w:rsidR="007B1745">
        <w:rPr>
          <w:rFonts w:ascii="Calibri Light" w:hAnsi="Calibri Light"/>
          <w:sz w:val="32"/>
          <w:szCs w:val="32"/>
        </w:rPr>
        <w:t>.</w:t>
      </w:r>
    </w:p>
    <w:p w:rsidR="00D14A17" w:rsidRDefault="00D14A17" w:rsidP="00D14A17">
      <w:pPr>
        <w:pStyle w:val="Default"/>
        <w:numPr>
          <w:ilvl w:val="0"/>
          <w:numId w:val="7"/>
        </w:numPr>
        <w:jc w:val="both"/>
        <w:rPr>
          <w:rFonts w:ascii="Calibri Light" w:hAnsi="Calibri Light"/>
          <w:sz w:val="32"/>
          <w:szCs w:val="32"/>
        </w:rPr>
      </w:pPr>
      <w:r>
        <w:rPr>
          <w:rFonts w:ascii="Calibri Light" w:hAnsi="Calibri Light"/>
          <w:sz w:val="32"/>
          <w:szCs w:val="32"/>
        </w:rPr>
        <w:t>Ricevere assistenza medica in tempi troppo lunghi</w:t>
      </w:r>
      <w:r w:rsidR="007B1745">
        <w:rPr>
          <w:rFonts w:ascii="Calibri Light" w:hAnsi="Calibri Light"/>
          <w:sz w:val="32"/>
          <w:szCs w:val="32"/>
        </w:rPr>
        <w:t>.</w:t>
      </w:r>
    </w:p>
    <w:p w:rsidR="00D14A17" w:rsidRDefault="00D14A17" w:rsidP="00D14A17">
      <w:pPr>
        <w:pStyle w:val="Default"/>
        <w:numPr>
          <w:ilvl w:val="0"/>
          <w:numId w:val="7"/>
        </w:numPr>
        <w:jc w:val="both"/>
        <w:rPr>
          <w:rFonts w:ascii="Calibri Light" w:hAnsi="Calibri Light"/>
          <w:sz w:val="32"/>
          <w:szCs w:val="32"/>
        </w:rPr>
      </w:pPr>
      <w:r>
        <w:rPr>
          <w:rFonts w:ascii="Calibri Light" w:hAnsi="Calibri Light"/>
          <w:sz w:val="32"/>
          <w:szCs w:val="32"/>
        </w:rPr>
        <w:t>Avere poche informazioni utili per il miglioramento della cura</w:t>
      </w:r>
      <w:r w:rsidR="007B1745">
        <w:rPr>
          <w:rFonts w:ascii="Calibri Light" w:hAnsi="Calibri Light"/>
          <w:sz w:val="32"/>
          <w:szCs w:val="32"/>
        </w:rPr>
        <w:t>.</w:t>
      </w:r>
    </w:p>
    <w:p w:rsidR="00ED0C4D" w:rsidRPr="007B1745" w:rsidRDefault="007B1745" w:rsidP="003B16CC">
      <w:pPr>
        <w:pStyle w:val="Default"/>
        <w:numPr>
          <w:ilvl w:val="0"/>
          <w:numId w:val="7"/>
        </w:numPr>
        <w:jc w:val="both"/>
        <w:rPr>
          <w:rFonts w:ascii="Calibri Light" w:hAnsi="Calibri Light"/>
          <w:sz w:val="32"/>
          <w:szCs w:val="32"/>
        </w:rPr>
      </w:pPr>
      <w:r>
        <w:rPr>
          <w:rFonts w:ascii="Calibri Light" w:hAnsi="Calibri Light"/>
          <w:sz w:val="32"/>
          <w:szCs w:val="32"/>
        </w:rPr>
        <w:t>Non abbinare una sana attività fisica alla terapia.</w:t>
      </w:r>
    </w:p>
    <w:p w:rsidR="00ED0C4D" w:rsidRPr="002B5EBA" w:rsidRDefault="00ED0C4D" w:rsidP="003B16CC">
      <w:pPr>
        <w:pStyle w:val="Default"/>
        <w:jc w:val="both"/>
        <w:rPr>
          <w:rFonts w:ascii="Calibri Light" w:hAnsi="Calibri Light"/>
          <w:sz w:val="32"/>
          <w:szCs w:val="32"/>
        </w:rPr>
      </w:pPr>
    </w:p>
    <w:p w:rsidR="00ED0C4D" w:rsidRDefault="00ED0C4D" w:rsidP="003B16CC">
      <w:pPr>
        <w:pStyle w:val="Default"/>
        <w:jc w:val="both"/>
        <w:rPr>
          <w:rFonts w:ascii="Calibri Light" w:hAnsi="Calibri Light"/>
          <w:b/>
          <w:sz w:val="40"/>
          <w:szCs w:val="40"/>
        </w:rPr>
      </w:pPr>
      <w:r w:rsidRPr="00ED0C4D">
        <w:rPr>
          <w:rFonts w:ascii="Calibri Light" w:hAnsi="Calibri Light"/>
          <w:b/>
          <w:sz w:val="40"/>
          <w:szCs w:val="40"/>
        </w:rPr>
        <w:t>2. Obiettivi</w:t>
      </w:r>
    </w:p>
    <w:p w:rsidR="00232979" w:rsidRDefault="00232979" w:rsidP="003B16CC">
      <w:pPr>
        <w:pStyle w:val="Default"/>
        <w:jc w:val="both"/>
        <w:rPr>
          <w:rFonts w:ascii="Calibri Light" w:hAnsi="Calibri Light"/>
          <w:b/>
          <w:sz w:val="32"/>
          <w:szCs w:val="32"/>
        </w:rPr>
      </w:pPr>
    </w:p>
    <w:p w:rsidR="007B1745" w:rsidRDefault="007B1745" w:rsidP="007B1745">
      <w:pPr>
        <w:pStyle w:val="Default"/>
        <w:jc w:val="both"/>
        <w:rPr>
          <w:rFonts w:ascii="Calibri Light" w:hAnsi="Calibri Light"/>
          <w:sz w:val="32"/>
          <w:szCs w:val="32"/>
        </w:rPr>
      </w:pPr>
      <w:r w:rsidRPr="002B5EBA">
        <w:rPr>
          <w:rFonts w:ascii="Calibri Light" w:hAnsi="Calibri Light"/>
          <w:sz w:val="32"/>
          <w:szCs w:val="32"/>
        </w:rPr>
        <w:t>La creazione di questo sistema</w:t>
      </w:r>
      <w:r>
        <w:rPr>
          <w:rFonts w:ascii="Calibri Light" w:hAnsi="Calibri Light"/>
          <w:sz w:val="32"/>
          <w:szCs w:val="32"/>
        </w:rPr>
        <w:t xml:space="preserve"> ha il fine di aiutare il paziente fornendogli</w:t>
      </w:r>
      <w:r w:rsidRPr="002B5EBA">
        <w:rPr>
          <w:rFonts w:ascii="Calibri Light" w:hAnsi="Calibri Light"/>
          <w:sz w:val="32"/>
          <w:szCs w:val="32"/>
        </w:rPr>
        <w:t xml:space="preserve"> informazioni</w:t>
      </w:r>
      <w:r>
        <w:rPr>
          <w:rFonts w:ascii="Calibri Light" w:hAnsi="Calibri Light"/>
          <w:sz w:val="32"/>
          <w:szCs w:val="32"/>
        </w:rPr>
        <w:t xml:space="preserve"> utili per autogestirsi, per</w:t>
      </w:r>
      <w:r w:rsidRPr="002B5EBA">
        <w:rPr>
          <w:rFonts w:ascii="Calibri Light" w:hAnsi="Calibri Light"/>
          <w:sz w:val="32"/>
          <w:szCs w:val="32"/>
        </w:rPr>
        <w:t xml:space="preserve"> ottimizzare la propria cura e</w:t>
      </w:r>
      <w:r>
        <w:rPr>
          <w:rFonts w:ascii="Calibri Light" w:hAnsi="Calibri Light"/>
          <w:sz w:val="32"/>
          <w:szCs w:val="32"/>
        </w:rPr>
        <w:t xml:space="preserve"> per migliorare notevolmente </w:t>
      </w:r>
      <w:r w:rsidRPr="002B5EBA">
        <w:rPr>
          <w:rFonts w:ascii="Calibri Light" w:hAnsi="Calibri Light"/>
          <w:sz w:val="32"/>
          <w:szCs w:val="32"/>
        </w:rPr>
        <w:t>il proprio stile di vita.</w:t>
      </w:r>
    </w:p>
    <w:p w:rsidR="007B1745" w:rsidRPr="00232979" w:rsidRDefault="007B1745" w:rsidP="003B16CC">
      <w:pPr>
        <w:pStyle w:val="Default"/>
        <w:jc w:val="both"/>
        <w:rPr>
          <w:rFonts w:ascii="Calibri Light" w:hAnsi="Calibri Light"/>
          <w:b/>
          <w:sz w:val="32"/>
          <w:szCs w:val="32"/>
        </w:rPr>
      </w:pPr>
    </w:p>
    <w:p w:rsidR="00A84260" w:rsidRDefault="00ED0C4D" w:rsidP="003B16CC">
      <w:pPr>
        <w:pStyle w:val="Default"/>
        <w:jc w:val="both"/>
        <w:rPr>
          <w:rFonts w:ascii="Calibri Light" w:hAnsi="Calibri Light"/>
          <w:sz w:val="32"/>
          <w:szCs w:val="32"/>
        </w:rPr>
      </w:pPr>
      <w:r>
        <w:rPr>
          <w:rFonts w:ascii="Calibri Light" w:hAnsi="Calibri Light"/>
          <w:sz w:val="32"/>
          <w:szCs w:val="32"/>
        </w:rPr>
        <w:t xml:space="preserve">Gli obiettivi di </w:t>
      </w:r>
      <w:r w:rsidRPr="00ED0C4D">
        <w:rPr>
          <w:rFonts w:ascii="Calibri Light" w:hAnsi="Calibri Light"/>
          <w:sz w:val="32"/>
          <w:szCs w:val="32"/>
        </w:rPr>
        <w:t>HealthyLife</w:t>
      </w:r>
      <w:r>
        <w:rPr>
          <w:rFonts w:ascii="Calibri Light" w:hAnsi="Calibri Light"/>
          <w:sz w:val="32"/>
          <w:szCs w:val="32"/>
        </w:rPr>
        <w:t xml:space="preserve"> </w:t>
      </w:r>
      <w:r w:rsidR="00A84260">
        <w:rPr>
          <w:rFonts w:ascii="Calibri Light" w:hAnsi="Calibri Light"/>
          <w:sz w:val="32"/>
          <w:szCs w:val="32"/>
        </w:rPr>
        <w:t>sono:</w:t>
      </w:r>
    </w:p>
    <w:p w:rsidR="00232979" w:rsidRDefault="00232979" w:rsidP="003B16CC">
      <w:pPr>
        <w:pStyle w:val="Default"/>
        <w:jc w:val="both"/>
        <w:rPr>
          <w:rFonts w:ascii="Calibri Light" w:hAnsi="Calibri Light"/>
          <w:sz w:val="32"/>
          <w:szCs w:val="32"/>
        </w:rPr>
      </w:pPr>
    </w:p>
    <w:p w:rsidR="00232979" w:rsidRDefault="00232979" w:rsidP="00232979">
      <w:pPr>
        <w:pStyle w:val="Default"/>
        <w:numPr>
          <w:ilvl w:val="0"/>
          <w:numId w:val="3"/>
        </w:numPr>
        <w:jc w:val="both"/>
        <w:rPr>
          <w:rFonts w:ascii="Calibri Light" w:hAnsi="Calibri Light"/>
          <w:sz w:val="32"/>
          <w:szCs w:val="32"/>
        </w:rPr>
      </w:pPr>
      <w:r>
        <w:rPr>
          <w:rFonts w:ascii="Calibri Light" w:hAnsi="Calibri Light"/>
          <w:sz w:val="32"/>
          <w:szCs w:val="32"/>
        </w:rPr>
        <w:t xml:space="preserve">Fornire </w:t>
      </w:r>
      <w:r w:rsidRPr="002B5EBA">
        <w:rPr>
          <w:rFonts w:ascii="Calibri Light" w:hAnsi="Calibri Light"/>
          <w:sz w:val="32"/>
          <w:szCs w:val="32"/>
        </w:rPr>
        <w:t>informazioni</w:t>
      </w:r>
      <w:r>
        <w:rPr>
          <w:rFonts w:ascii="Calibri Light" w:hAnsi="Calibri Light"/>
          <w:sz w:val="32"/>
          <w:szCs w:val="32"/>
        </w:rPr>
        <w:t xml:space="preserve"> utili ai pazienti per permettergli di autogestirsi in alcuni scenari della vita di tutti i giorni.</w:t>
      </w:r>
    </w:p>
    <w:p w:rsidR="00A84260" w:rsidRDefault="00A84260" w:rsidP="00A84260">
      <w:pPr>
        <w:pStyle w:val="Default"/>
        <w:numPr>
          <w:ilvl w:val="0"/>
          <w:numId w:val="3"/>
        </w:numPr>
        <w:jc w:val="both"/>
        <w:rPr>
          <w:rFonts w:ascii="Calibri Light" w:hAnsi="Calibri Light"/>
          <w:sz w:val="32"/>
          <w:szCs w:val="32"/>
        </w:rPr>
      </w:pPr>
      <w:r>
        <w:rPr>
          <w:rFonts w:ascii="Calibri Light" w:hAnsi="Calibri Light"/>
          <w:sz w:val="32"/>
          <w:szCs w:val="32"/>
        </w:rPr>
        <w:t>Rendere più efficiente il lavoro da parte dei medici.</w:t>
      </w:r>
    </w:p>
    <w:p w:rsidR="00A84260" w:rsidRDefault="00A84260" w:rsidP="00A84260">
      <w:pPr>
        <w:pStyle w:val="Default"/>
        <w:numPr>
          <w:ilvl w:val="0"/>
          <w:numId w:val="3"/>
        </w:numPr>
        <w:jc w:val="both"/>
        <w:rPr>
          <w:rFonts w:ascii="Calibri Light" w:hAnsi="Calibri Light"/>
          <w:sz w:val="32"/>
          <w:szCs w:val="32"/>
        </w:rPr>
      </w:pPr>
      <w:r>
        <w:rPr>
          <w:rFonts w:ascii="Calibri Light" w:hAnsi="Calibri Light"/>
          <w:sz w:val="32"/>
          <w:szCs w:val="32"/>
        </w:rPr>
        <w:t xml:space="preserve">Fornire uno strumento semplice per la comunicazione tra paziente e </w:t>
      </w:r>
      <w:r>
        <w:rPr>
          <w:rFonts w:ascii="Calibri Light" w:hAnsi="Calibri Light"/>
          <w:sz w:val="32"/>
          <w:szCs w:val="32"/>
        </w:rPr>
        <w:lastRenderedPageBreak/>
        <w:t>dottore.</w:t>
      </w:r>
    </w:p>
    <w:p w:rsidR="00A84260" w:rsidRDefault="00A84260" w:rsidP="00A84260">
      <w:pPr>
        <w:pStyle w:val="Default"/>
        <w:numPr>
          <w:ilvl w:val="0"/>
          <w:numId w:val="3"/>
        </w:numPr>
        <w:jc w:val="both"/>
        <w:rPr>
          <w:rFonts w:ascii="Calibri Light" w:hAnsi="Calibri Light"/>
          <w:sz w:val="32"/>
          <w:szCs w:val="32"/>
        </w:rPr>
      </w:pPr>
      <w:r>
        <w:rPr>
          <w:rFonts w:ascii="Calibri Light" w:hAnsi="Calibri Light"/>
          <w:sz w:val="32"/>
          <w:szCs w:val="32"/>
        </w:rPr>
        <w:t>Creare un’interfaccia apposita per i pazienti minori di 12 anni atta ad in</w:t>
      </w:r>
      <w:r w:rsidR="00B77BC2">
        <w:rPr>
          <w:rFonts w:ascii="Calibri Light" w:hAnsi="Calibri Light"/>
          <w:sz w:val="32"/>
          <w:szCs w:val="32"/>
        </w:rPr>
        <w:t xml:space="preserve">vogliare il proseguo della cura attraverso il dimagrimento di un avatar supereroe associato. </w:t>
      </w:r>
    </w:p>
    <w:p w:rsidR="007B1745" w:rsidRDefault="007B1745" w:rsidP="00A84260">
      <w:pPr>
        <w:pStyle w:val="Default"/>
        <w:numPr>
          <w:ilvl w:val="0"/>
          <w:numId w:val="3"/>
        </w:numPr>
        <w:jc w:val="both"/>
        <w:rPr>
          <w:rFonts w:ascii="Calibri Light" w:hAnsi="Calibri Light"/>
          <w:sz w:val="32"/>
          <w:szCs w:val="32"/>
        </w:rPr>
      </w:pPr>
      <w:r>
        <w:rPr>
          <w:rFonts w:ascii="Calibri Light" w:hAnsi="Calibri Light"/>
          <w:sz w:val="32"/>
          <w:szCs w:val="32"/>
        </w:rPr>
        <w:t>Fornire suggerimenti per aree attrezzate vicine adibite all’attività ginnica.</w:t>
      </w:r>
    </w:p>
    <w:p w:rsidR="00A84260" w:rsidRDefault="00A84260" w:rsidP="00A84260">
      <w:pPr>
        <w:pStyle w:val="Default"/>
        <w:jc w:val="both"/>
        <w:rPr>
          <w:rFonts w:ascii="Calibri Light" w:hAnsi="Calibri Light"/>
          <w:sz w:val="32"/>
          <w:szCs w:val="32"/>
        </w:rPr>
      </w:pPr>
    </w:p>
    <w:p w:rsidR="00232979" w:rsidRDefault="00232979" w:rsidP="00A84260">
      <w:pPr>
        <w:pStyle w:val="Default"/>
        <w:jc w:val="both"/>
        <w:rPr>
          <w:rFonts w:ascii="Calibri Light" w:hAnsi="Calibri Light"/>
          <w:sz w:val="32"/>
          <w:szCs w:val="32"/>
        </w:rPr>
      </w:pPr>
    </w:p>
    <w:p w:rsidR="00232979" w:rsidRPr="00232979" w:rsidRDefault="00232979" w:rsidP="00A84260">
      <w:pPr>
        <w:pStyle w:val="Default"/>
        <w:jc w:val="both"/>
        <w:rPr>
          <w:rFonts w:ascii="Calibri Light" w:hAnsi="Calibri Light"/>
          <w:b/>
          <w:sz w:val="40"/>
          <w:szCs w:val="40"/>
        </w:rPr>
      </w:pPr>
    </w:p>
    <w:p w:rsidR="00232979" w:rsidRDefault="00232979" w:rsidP="00A84260">
      <w:pPr>
        <w:pStyle w:val="Default"/>
        <w:jc w:val="both"/>
        <w:rPr>
          <w:rFonts w:ascii="Calibri Light" w:hAnsi="Calibri Light"/>
          <w:b/>
          <w:sz w:val="40"/>
          <w:szCs w:val="40"/>
        </w:rPr>
      </w:pPr>
      <w:r>
        <w:rPr>
          <w:rFonts w:ascii="Calibri Light" w:hAnsi="Calibri Light"/>
          <w:b/>
          <w:sz w:val="40"/>
          <w:szCs w:val="40"/>
        </w:rPr>
        <w:t>3. Scenari</w:t>
      </w:r>
    </w:p>
    <w:p w:rsidR="003011A3" w:rsidRDefault="003011A3" w:rsidP="00A84260">
      <w:pPr>
        <w:pStyle w:val="Default"/>
        <w:jc w:val="both"/>
        <w:rPr>
          <w:rFonts w:ascii="Calibri Light" w:hAnsi="Calibri Light"/>
          <w:b/>
          <w:sz w:val="40"/>
          <w:szCs w:val="40"/>
        </w:rPr>
      </w:pPr>
    </w:p>
    <w:p w:rsidR="003011A3" w:rsidRDefault="003011A3" w:rsidP="00A84260">
      <w:pPr>
        <w:pStyle w:val="Default"/>
        <w:jc w:val="both"/>
        <w:rPr>
          <w:rFonts w:ascii="Calibri Light" w:hAnsi="Calibri Light"/>
          <w:b/>
          <w:sz w:val="40"/>
          <w:szCs w:val="40"/>
        </w:rPr>
      </w:pPr>
      <w:bookmarkStart w:id="0" w:name="_GoBack"/>
      <w:bookmarkEnd w:id="0"/>
    </w:p>
    <w:p w:rsidR="0002080E" w:rsidRDefault="0002080E" w:rsidP="00A84260">
      <w:pPr>
        <w:pStyle w:val="Default"/>
        <w:jc w:val="both"/>
        <w:rPr>
          <w:rFonts w:ascii="Calibri Light" w:hAnsi="Calibri Light"/>
          <w:b/>
          <w:sz w:val="40"/>
          <w:szCs w:val="40"/>
        </w:rPr>
      </w:pPr>
    </w:p>
    <w:p w:rsidR="0002080E" w:rsidRDefault="0002080E" w:rsidP="00A84260">
      <w:pPr>
        <w:pStyle w:val="Default"/>
        <w:jc w:val="both"/>
        <w:rPr>
          <w:rFonts w:ascii="Calibri Light" w:hAnsi="Calibri Light"/>
          <w:b/>
          <w:sz w:val="40"/>
          <w:szCs w:val="40"/>
        </w:rPr>
      </w:pPr>
      <w:r>
        <w:rPr>
          <w:rFonts w:ascii="Calibri Light" w:hAnsi="Calibri Light"/>
          <w:b/>
          <w:sz w:val="40"/>
          <w:szCs w:val="40"/>
        </w:rPr>
        <w:tab/>
      </w:r>
    </w:p>
    <w:p w:rsidR="00232979" w:rsidRPr="00232979" w:rsidRDefault="00232979" w:rsidP="00A84260">
      <w:pPr>
        <w:pStyle w:val="Default"/>
        <w:jc w:val="both"/>
        <w:rPr>
          <w:rFonts w:ascii="Calibri Light" w:hAnsi="Calibri Light"/>
          <w:b/>
          <w:sz w:val="40"/>
          <w:szCs w:val="40"/>
        </w:rPr>
      </w:pPr>
    </w:p>
    <w:p w:rsidR="00682B9C" w:rsidRDefault="00682B9C" w:rsidP="00B77BC2">
      <w:pPr>
        <w:pStyle w:val="Default"/>
        <w:ind w:left="1416" w:firstLine="75"/>
        <w:jc w:val="both"/>
        <w:rPr>
          <w:rFonts w:ascii="Calibri Light" w:hAnsi="Calibri Light"/>
          <w:sz w:val="32"/>
          <w:szCs w:val="32"/>
        </w:rPr>
      </w:pPr>
    </w:p>
    <w:p w:rsidR="00B77BC2" w:rsidRPr="00B77BC2" w:rsidRDefault="00B77BC2" w:rsidP="00B77BC2">
      <w:pPr>
        <w:pStyle w:val="Default"/>
        <w:jc w:val="both"/>
        <w:rPr>
          <w:rFonts w:ascii="Calibri Light" w:hAnsi="Calibri Light"/>
          <w:sz w:val="32"/>
          <w:szCs w:val="32"/>
        </w:rPr>
      </w:pPr>
    </w:p>
    <w:sectPr w:rsidR="00B77BC2" w:rsidRPr="00B77B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4633F"/>
    <w:multiLevelType w:val="hybridMultilevel"/>
    <w:tmpl w:val="84007C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C0356A"/>
    <w:multiLevelType w:val="hybridMultilevel"/>
    <w:tmpl w:val="C83075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D161E"/>
    <w:multiLevelType w:val="hybridMultilevel"/>
    <w:tmpl w:val="455E7D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E17627"/>
    <w:multiLevelType w:val="hybridMultilevel"/>
    <w:tmpl w:val="E7228F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9B78F2"/>
    <w:multiLevelType w:val="hybridMultilevel"/>
    <w:tmpl w:val="883CD3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B01BD5"/>
    <w:multiLevelType w:val="hybridMultilevel"/>
    <w:tmpl w:val="D8C829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FC5B14"/>
    <w:multiLevelType w:val="hybridMultilevel"/>
    <w:tmpl w:val="95D815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C10"/>
    <w:rsid w:val="0002080E"/>
    <w:rsid w:val="001012D3"/>
    <w:rsid w:val="00232979"/>
    <w:rsid w:val="003011A3"/>
    <w:rsid w:val="003B16CC"/>
    <w:rsid w:val="00682B9C"/>
    <w:rsid w:val="00730C10"/>
    <w:rsid w:val="007B1745"/>
    <w:rsid w:val="007D4BE3"/>
    <w:rsid w:val="00A84260"/>
    <w:rsid w:val="00B77BC2"/>
    <w:rsid w:val="00C96341"/>
    <w:rsid w:val="00D14A17"/>
    <w:rsid w:val="00D37BCB"/>
    <w:rsid w:val="00ED0C4D"/>
    <w:rsid w:val="00F4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EC6DA9-68D8-4BE7-9E22-94DE2F93D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30C10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B16CC"/>
    <w:pPr>
      <w:ind w:left="720"/>
      <w:contextualSpacing/>
    </w:pPr>
  </w:style>
  <w:style w:type="paragraph" w:customStyle="1" w:styleId="Standard">
    <w:name w:val="Standard"/>
    <w:rsid w:val="003B16C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Default">
    <w:name w:val="Default"/>
    <w:rsid w:val="003B16C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5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Rusty Lee Noah</dc:creator>
  <cp:keywords/>
  <dc:description/>
  <cp:lastModifiedBy>Rusty Lee Noah</cp:lastModifiedBy>
  <cp:revision>4</cp:revision>
  <dcterms:created xsi:type="dcterms:W3CDTF">2015-10-20T08:52:00Z</dcterms:created>
  <dcterms:modified xsi:type="dcterms:W3CDTF">2015-10-20T09:32:00Z</dcterms:modified>
</cp:coreProperties>
</file>