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0F65" w14:textId="443E7D5C" w:rsidR="00A25B58" w:rsidRDefault="005443D6" w:rsidP="005443D6">
      <w:pPr>
        <w:pStyle w:val="Heading1"/>
        <w:rPr>
          <w:lang w:val="sr-Cyrl-RS"/>
        </w:rPr>
      </w:pPr>
      <w:r>
        <w:rPr>
          <w:lang w:val="sr-Cyrl-RS"/>
        </w:rPr>
        <w:t>1. Достава робе</w:t>
      </w:r>
      <w:r w:rsidR="003C24AB">
        <w:rPr>
          <w:lang w:val="sr-Cyrl-RS"/>
        </w:rPr>
        <w:t xml:space="preserve"> - Курир</w:t>
      </w:r>
    </w:p>
    <w:p w14:paraId="7F61949A" w14:textId="4AECB9A9" w:rsidR="005443D6" w:rsidRDefault="005443D6" w:rsidP="005443D6">
      <w:pPr>
        <w:rPr>
          <w:lang w:val="sr-Cyrl-RS"/>
        </w:rPr>
      </w:pPr>
      <w:r>
        <w:rPr>
          <w:lang w:val="sr-Cyrl-RS"/>
        </w:rPr>
        <w:t>Део апликације напраљен за курира има два прозора, један садржи купчеве податке, док други садржи податке о наруџбини и рачуну.</w:t>
      </w:r>
    </w:p>
    <w:p w14:paraId="769B6E12" w14:textId="65F71A5F" w:rsidR="005443D6" w:rsidRDefault="005443D6" w:rsidP="003C24AB">
      <w:pPr>
        <w:pStyle w:val="Heading2"/>
        <w:rPr>
          <w:lang w:val="sr-Cyrl-RS"/>
        </w:rPr>
      </w:pPr>
      <w:r>
        <w:rPr>
          <w:lang w:val="sr-Cyrl-RS"/>
        </w:rPr>
        <w:t>1.1 Подаци</w:t>
      </w:r>
    </w:p>
    <w:p w14:paraId="53BBA7F8" w14:textId="777A06E5" w:rsidR="005443D6" w:rsidRDefault="005443D6" w:rsidP="005443D6">
      <w:pPr>
        <w:rPr>
          <w:lang w:val="sr-Cyrl-RS"/>
        </w:rPr>
      </w:pPr>
      <w:r>
        <w:rPr>
          <w:lang w:val="sr-Cyrl-RS"/>
        </w:rPr>
        <w:t>Панел „подаци“ садржи основне податке купца који садржи, између осталог, и његову адресу која је приказана такође и на интерактивној мапи, како би куриру било једноставније да пронађе адресу.</w:t>
      </w:r>
    </w:p>
    <w:p w14:paraId="1F676D6A" w14:textId="74389340" w:rsidR="005443D6" w:rsidRDefault="005443D6" w:rsidP="005443D6">
      <w:pPr>
        <w:rPr>
          <w:lang w:val="sr-Cyrl-RS"/>
        </w:rPr>
      </w:pPr>
      <w:r>
        <w:rPr>
          <w:lang w:val="sr-Cyrl-RS"/>
        </w:rPr>
        <w:t>Са друге стране ту се налази и купчев коментар и време за које би отприлике требало да се обави достава.</w:t>
      </w:r>
    </w:p>
    <w:p w14:paraId="5891EC9A" w14:textId="3975EB32" w:rsidR="003C24AB" w:rsidRDefault="00543E5E" w:rsidP="005443D6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9B5F3D" wp14:editId="0B852022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5286375" cy="3542665"/>
            <wp:effectExtent l="0" t="0" r="9525" b="635"/>
            <wp:wrapTight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4D67F" w14:textId="77777777" w:rsidR="003A0733" w:rsidRDefault="003A07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47EA573D" w14:textId="55EDD658" w:rsidR="003C24AB" w:rsidRDefault="003C24AB" w:rsidP="003C24AB">
      <w:pPr>
        <w:pStyle w:val="Heading1"/>
        <w:rPr>
          <w:lang w:val="sr-Cyrl-RS"/>
        </w:rPr>
      </w:pPr>
      <w:r>
        <w:rPr>
          <w:lang w:val="sr-Cyrl-RS"/>
        </w:rPr>
        <w:lastRenderedPageBreak/>
        <w:t>1.2 Наруџбина и рачун</w:t>
      </w:r>
    </w:p>
    <w:p w14:paraId="41C84545" w14:textId="2B259FD3" w:rsidR="003C24AB" w:rsidRDefault="003C24AB" w:rsidP="003C24AB">
      <w:pPr>
        <w:rPr>
          <w:lang w:val="sr-Cyrl-RS"/>
        </w:rPr>
      </w:pPr>
      <w:r>
        <w:rPr>
          <w:lang w:val="sr-Cyrl-RS"/>
        </w:rPr>
        <w:t xml:space="preserve">Панел „Наруџбина и рачун“ садржи листу наручених производа како би курир могао да провери са купцем да ли је све ту. </w:t>
      </w:r>
    </w:p>
    <w:p w14:paraId="0FC1A4B4" w14:textId="0C8FEC5A" w:rsidR="003C24AB" w:rsidRDefault="003C24AB" w:rsidP="003C24AB">
      <w:pPr>
        <w:rPr>
          <w:lang w:val="sr-Cyrl-RS"/>
        </w:rPr>
      </w:pPr>
      <w:r>
        <w:rPr>
          <w:lang w:val="sr-Cyrl-RS"/>
        </w:rPr>
        <w:t>Такође ту се налази и рачун који садржи купчеве личне податке, одабран начин плаћања, укупно за уплату, датум и време као и купчев потпис ако се врши плаћање картицом.</w:t>
      </w:r>
    </w:p>
    <w:p w14:paraId="4F9B4F32" w14:textId="45C1B0FE" w:rsidR="003C24AB" w:rsidRDefault="003C24AB" w:rsidP="003C24AB">
      <w:pPr>
        <w:rPr>
          <w:lang w:val="sr-Cyrl-RS"/>
        </w:rPr>
      </w:pPr>
      <w:r>
        <w:rPr>
          <w:lang w:val="sr-Cyrl-RS"/>
        </w:rPr>
        <w:t xml:space="preserve">На дну се налази и дугме </w:t>
      </w:r>
      <w:r w:rsidR="003A0733">
        <w:rPr>
          <w:lang w:val="sr-Cyrl-RS"/>
        </w:rPr>
        <w:t>које притиском завршава цео процес и шаље податке на евидентирање.</w:t>
      </w:r>
    </w:p>
    <w:p w14:paraId="74D6558B" w14:textId="403031E0" w:rsidR="00A425D2" w:rsidRPr="00D74B17" w:rsidRDefault="00543E5E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EAC3AF" wp14:editId="6ED123D5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358640" cy="2809875"/>
            <wp:effectExtent l="0" t="0" r="3810" b="9525"/>
            <wp:wrapTight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F1772" w14:textId="6D38DB60" w:rsidR="007174A0" w:rsidRDefault="007174A0">
      <w:pPr>
        <w:rPr>
          <w:lang w:val="sr-Cyrl-RS"/>
        </w:rPr>
      </w:pPr>
    </w:p>
    <w:p w14:paraId="30AB1F62" w14:textId="36A7122E" w:rsidR="007174A0" w:rsidRDefault="007174A0">
      <w:pPr>
        <w:rPr>
          <w:lang w:val="sr-Cyrl-RS"/>
        </w:rPr>
      </w:pPr>
    </w:p>
    <w:p w14:paraId="35F550C5" w14:textId="54550C2C" w:rsidR="007174A0" w:rsidRDefault="007174A0">
      <w:pPr>
        <w:rPr>
          <w:lang w:val="sr-Cyrl-RS"/>
        </w:rPr>
      </w:pPr>
    </w:p>
    <w:p w14:paraId="6B32F260" w14:textId="0A70E468" w:rsidR="007174A0" w:rsidRDefault="007174A0">
      <w:pPr>
        <w:rPr>
          <w:lang w:val="sr-Cyrl-RS"/>
        </w:rPr>
      </w:pPr>
    </w:p>
    <w:p w14:paraId="5992B31E" w14:textId="1E24B861" w:rsidR="007174A0" w:rsidRDefault="007174A0">
      <w:pPr>
        <w:rPr>
          <w:lang w:val="sr-Cyrl-RS"/>
        </w:rPr>
      </w:pPr>
    </w:p>
    <w:p w14:paraId="36651E98" w14:textId="05ECF9C5" w:rsidR="007174A0" w:rsidRDefault="007174A0">
      <w:pPr>
        <w:rPr>
          <w:lang w:val="sr-Cyrl-RS"/>
        </w:rPr>
      </w:pPr>
    </w:p>
    <w:p w14:paraId="0051520A" w14:textId="60258A60" w:rsidR="007174A0" w:rsidRDefault="007174A0">
      <w:pPr>
        <w:rPr>
          <w:lang w:val="sr-Cyrl-RS"/>
        </w:rPr>
      </w:pPr>
    </w:p>
    <w:p w14:paraId="7FF006B5" w14:textId="1196F548" w:rsidR="007174A0" w:rsidRDefault="007174A0">
      <w:pPr>
        <w:rPr>
          <w:lang w:val="sr-Cyrl-RS"/>
        </w:rPr>
      </w:pPr>
    </w:p>
    <w:p w14:paraId="0E614BD7" w14:textId="6C9F4598" w:rsidR="007174A0" w:rsidRDefault="007174A0">
      <w:pPr>
        <w:rPr>
          <w:lang w:val="sr-Cyrl-RS"/>
        </w:rPr>
      </w:pPr>
    </w:p>
    <w:p w14:paraId="35535596" w14:textId="538A4D4D" w:rsidR="00CE4C25" w:rsidRDefault="00CE4C25" w:rsidP="008050C4">
      <w:pPr>
        <w:pStyle w:val="Heading2"/>
        <w:rPr>
          <w:lang w:val="sr-Cyrl-RS"/>
        </w:rPr>
      </w:pPr>
    </w:p>
    <w:p w14:paraId="422D9311" w14:textId="4764EB71" w:rsidR="008050C4" w:rsidRDefault="008050C4" w:rsidP="008050C4">
      <w:pPr>
        <w:pStyle w:val="Heading2"/>
        <w:rPr>
          <w:lang w:val="sr-Cyrl-RS"/>
        </w:rPr>
      </w:pPr>
      <w:r>
        <w:rPr>
          <w:lang w:val="sr-Cyrl-RS"/>
        </w:rPr>
        <w:t>1.2.1 Наруџбина Непреузета</w:t>
      </w:r>
    </w:p>
    <w:p w14:paraId="0323831C" w14:textId="1D04F403" w:rsidR="00CE4C25" w:rsidRDefault="00D74B17">
      <w:pPr>
        <w:rPr>
          <w:lang w:val="sr-Cyrl-RS"/>
        </w:rPr>
      </w:pPr>
      <w:r>
        <w:rPr>
          <w:lang w:val="sr-Cyrl-RS"/>
        </w:rPr>
        <w:t>У случају да је курир означио уплату као „Непреузету“ излази одговарајућа порука</w:t>
      </w:r>
    </w:p>
    <w:p w14:paraId="16BDCA37" w14:textId="1B3A67C8" w:rsidR="00D74B17" w:rsidRPr="007174A0" w:rsidRDefault="00543E5E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CAE83B" wp14:editId="10427353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320540" cy="2790825"/>
            <wp:effectExtent l="0" t="0" r="3810" b="9525"/>
            <wp:wrapTight wrapText="bothSides">
              <wp:wrapPolygon edited="0">
                <wp:start x="0" y="0"/>
                <wp:lineTo x="0" y="21526"/>
                <wp:lineTo x="21524" y="21526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17">
        <w:rPr>
          <w:lang w:val="sr-Cyrl-RS"/>
        </w:rPr>
        <w:br w:type="page"/>
      </w:r>
    </w:p>
    <w:p w14:paraId="6D8C0737" w14:textId="40D7C0CA" w:rsidR="008050C4" w:rsidRPr="00CE4C25" w:rsidRDefault="008050C4" w:rsidP="008050C4">
      <w:pPr>
        <w:pStyle w:val="Heading2"/>
      </w:pPr>
      <w:r>
        <w:rPr>
          <w:lang w:val="sr-Cyrl-RS"/>
        </w:rPr>
        <w:lastRenderedPageBreak/>
        <w:t>1.2.2 Наруџбина преузета</w:t>
      </w:r>
    </w:p>
    <w:p w14:paraId="296A58E2" w14:textId="2F4ADDC9" w:rsidR="007174A0" w:rsidRDefault="007174A0">
      <w:pPr>
        <w:rPr>
          <w:lang w:val="sr-Cyrl-RS"/>
        </w:rPr>
      </w:pPr>
      <w:r>
        <w:rPr>
          <w:lang w:val="sr-Cyrl-RS"/>
        </w:rPr>
        <w:t xml:space="preserve">У случају да је наруџбина преузета кликом на </w:t>
      </w:r>
      <w:r w:rsidR="00CE4C25">
        <w:rPr>
          <w:lang w:val="sr-Cyrl-RS"/>
        </w:rPr>
        <w:t>опцију</w:t>
      </w:r>
      <w:r>
        <w:rPr>
          <w:lang w:val="sr-Cyrl-RS"/>
        </w:rPr>
        <w:t xml:space="preserve"> „</w:t>
      </w:r>
      <w:r w:rsidR="00CE4C25">
        <w:rPr>
          <w:lang w:val="sr-Cyrl-RS"/>
        </w:rPr>
        <w:t>преузето</w:t>
      </w:r>
      <w:r>
        <w:rPr>
          <w:lang w:val="sr-Cyrl-RS"/>
        </w:rPr>
        <w:t>“ исписује се одговарајућа порука.</w:t>
      </w:r>
    </w:p>
    <w:p w14:paraId="4E644CDB" w14:textId="662B27A2" w:rsidR="00CE4C25" w:rsidRDefault="00543E5E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3CB680" wp14:editId="209C53D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67225" cy="2894965"/>
            <wp:effectExtent l="0" t="0" r="9525" b="635"/>
            <wp:wrapTight wrapText="bothSides">
              <wp:wrapPolygon edited="0">
                <wp:start x="0" y="0"/>
                <wp:lineTo x="0" y="21463"/>
                <wp:lineTo x="21554" y="21463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A2ED2" w14:textId="77777777" w:rsidR="00CE4C25" w:rsidRDefault="00CE4C25" w:rsidP="00CE4C25">
      <w:pPr>
        <w:pStyle w:val="Heading2"/>
        <w:rPr>
          <w:lang w:val="sr-Cyrl-RS"/>
        </w:rPr>
      </w:pPr>
    </w:p>
    <w:p w14:paraId="69E84501" w14:textId="77777777" w:rsidR="00CE4C25" w:rsidRDefault="00CE4C25" w:rsidP="00CE4C25">
      <w:pPr>
        <w:pStyle w:val="Heading2"/>
        <w:rPr>
          <w:lang w:val="sr-Cyrl-RS"/>
        </w:rPr>
      </w:pPr>
    </w:p>
    <w:p w14:paraId="001BC482" w14:textId="77777777" w:rsidR="00CE4C25" w:rsidRDefault="00CE4C25" w:rsidP="00CE4C25">
      <w:pPr>
        <w:pStyle w:val="Heading2"/>
        <w:rPr>
          <w:lang w:val="sr-Cyrl-RS"/>
        </w:rPr>
      </w:pPr>
    </w:p>
    <w:p w14:paraId="0C057DE6" w14:textId="77777777" w:rsidR="00CE4C25" w:rsidRDefault="00CE4C25" w:rsidP="00CE4C25">
      <w:pPr>
        <w:pStyle w:val="Heading2"/>
        <w:rPr>
          <w:lang w:val="sr-Cyrl-RS"/>
        </w:rPr>
      </w:pPr>
    </w:p>
    <w:p w14:paraId="3C19895B" w14:textId="77777777" w:rsidR="00CE4C25" w:rsidRDefault="00CE4C25" w:rsidP="00CE4C25">
      <w:pPr>
        <w:pStyle w:val="Heading2"/>
        <w:rPr>
          <w:lang w:val="sr-Cyrl-RS"/>
        </w:rPr>
      </w:pPr>
    </w:p>
    <w:p w14:paraId="214B7E8B" w14:textId="77777777" w:rsidR="00CE4C25" w:rsidRDefault="00CE4C25" w:rsidP="00CE4C25">
      <w:pPr>
        <w:pStyle w:val="Heading2"/>
        <w:rPr>
          <w:lang w:val="sr-Cyrl-RS"/>
        </w:rPr>
      </w:pPr>
    </w:p>
    <w:p w14:paraId="5DEBC29C" w14:textId="77777777" w:rsidR="00CE4C25" w:rsidRDefault="00CE4C25" w:rsidP="00CE4C25">
      <w:pPr>
        <w:pStyle w:val="Heading2"/>
        <w:rPr>
          <w:lang w:val="sr-Cyrl-RS"/>
        </w:rPr>
      </w:pPr>
    </w:p>
    <w:p w14:paraId="62CD70AA" w14:textId="77777777" w:rsidR="00CE4C25" w:rsidRDefault="00CE4C25" w:rsidP="00CE4C25">
      <w:pPr>
        <w:pStyle w:val="Heading2"/>
        <w:rPr>
          <w:lang w:val="sr-Cyrl-RS"/>
        </w:rPr>
      </w:pPr>
    </w:p>
    <w:p w14:paraId="7A4D147F" w14:textId="77777777" w:rsidR="00CE4C25" w:rsidRDefault="00CE4C25" w:rsidP="00CE4C25">
      <w:pPr>
        <w:pStyle w:val="Heading2"/>
        <w:rPr>
          <w:lang w:val="sr-Cyrl-RS"/>
        </w:rPr>
      </w:pPr>
    </w:p>
    <w:p w14:paraId="750E1717" w14:textId="77777777" w:rsidR="002045BF" w:rsidRDefault="002045BF" w:rsidP="00CE4C25">
      <w:pPr>
        <w:pStyle w:val="Heading2"/>
        <w:rPr>
          <w:lang w:val="sr-Cyrl-RS"/>
        </w:rPr>
      </w:pPr>
    </w:p>
    <w:p w14:paraId="232878C6" w14:textId="77777777" w:rsidR="002045BF" w:rsidRDefault="002045BF" w:rsidP="00CE4C25">
      <w:pPr>
        <w:pStyle w:val="Heading2"/>
        <w:rPr>
          <w:lang w:val="sr-Cyrl-RS"/>
        </w:rPr>
      </w:pPr>
    </w:p>
    <w:p w14:paraId="63B9939B" w14:textId="75143454" w:rsidR="007174A0" w:rsidRDefault="00CE4C25" w:rsidP="00CE4C25">
      <w:pPr>
        <w:pStyle w:val="Heading2"/>
        <w:rPr>
          <w:lang w:val="sr-Cyrl-RS"/>
        </w:rPr>
      </w:pPr>
      <w:r>
        <w:rPr>
          <w:lang w:val="sr-Cyrl-RS"/>
        </w:rPr>
        <w:t>1.2.3 Наруџбина враћена</w:t>
      </w:r>
    </w:p>
    <w:p w14:paraId="5129E6E5" w14:textId="34CA9501" w:rsidR="007174A0" w:rsidRDefault="00CE4C25">
      <w:pPr>
        <w:rPr>
          <w:lang w:val="sr-Cyrl-RS"/>
        </w:rPr>
      </w:pPr>
      <w:r>
        <w:rPr>
          <w:lang w:val="sr-Cyrl-RS"/>
        </w:rPr>
        <w:t>Курир може и да изабере опцију „Враћено“ у случају да купац није задовољан.</w:t>
      </w:r>
    </w:p>
    <w:p w14:paraId="3D0CE7AD" w14:textId="5AC31882" w:rsidR="007174A0" w:rsidRDefault="007D0C7C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12DD24" wp14:editId="09902891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4493895" cy="2914650"/>
            <wp:effectExtent l="0" t="0" r="1905" b="0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FF2A9" w14:textId="6FF0F63D" w:rsidR="007174A0" w:rsidRDefault="007174A0">
      <w:pPr>
        <w:rPr>
          <w:lang w:val="sr-Cyrl-RS"/>
        </w:rPr>
      </w:pPr>
    </w:p>
    <w:p w14:paraId="157DA49D" w14:textId="66F2CE16" w:rsidR="007174A0" w:rsidRDefault="007174A0">
      <w:pPr>
        <w:rPr>
          <w:lang w:val="sr-Cyrl-RS"/>
        </w:rPr>
      </w:pPr>
    </w:p>
    <w:p w14:paraId="54D33271" w14:textId="2923393C" w:rsidR="007174A0" w:rsidRDefault="007174A0">
      <w:pPr>
        <w:rPr>
          <w:lang w:val="sr-Cyrl-RS"/>
        </w:rPr>
      </w:pPr>
    </w:p>
    <w:p w14:paraId="37F65DC3" w14:textId="10D11F53" w:rsidR="007174A0" w:rsidRDefault="007174A0">
      <w:pPr>
        <w:rPr>
          <w:lang w:val="sr-Cyrl-RS"/>
        </w:rPr>
      </w:pPr>
    </w:p>
    <w:p w14:paraId="524FE951" w14:textId="65E6A5E3" w:rsidR="007174A0" w:rsidRDefault="007174A0">
      <w:pPr>
        <w:rPr>
          <w:lang w:val="sr-Cyrl-RS"/>
        </w:rPr>
      </w:pPr>
    </w:p>
    <w:p w14:paraId="1ED803C0" w14:textId="47D2CC27" w:rsidR="007174A0" w:rsidRDefault="007174A0">
      <w:pPr>
        <w:rPr>
          <w:lang w:val="sr-Cyrl-RS"/>
        </w:rPr>
      </w:pPr>
    </w:p>
    <w:p w14:paraId="1091AB60" w14:textId="34C587F0" w:rsidR="007174A0" w:rsidRDefault="007174A0">
      <w:pPr>
        <w:rPr>
          <w:lang w:val="sr-Cyrl-RS"/>
        </w:rPr>
      </w:pPr>
    </w:p>
    <w:p w14:paraId="3CA5812D" w14:textId="265150D7" w:rsidR="00D74B17" w:rsidRDefault="00D74B17">
      <w:pPr>
        <w:rPr>
          <w:lang w:val="sr-Cyrl-RS"/>
        </w:rPr>
      </w:pPr>
      <w:r>
        <w:rPr>
          <w:lang w:val="sr-Cyrl-RS"/>
        </w:rPr>
        <w:br w:type="page"/>
      </w:r>
    </w:p>
    <w:p w14:paraId="23EC65F2" w14:textId="18E6EDCF" w:rsidR="007174A0" w:rsidRDefault="002045BF" w:rsidP="002045BF">
      <w:pPr>
        <w:pStyle w:val="Heading2"/>
        <w:rPr>
          <w:lang w:val="sr-Cyrl-RS"/>
        </w:rPr>
      </w:pPr>
      <w:r>
        <w:rPr>
          <w:lang w:val="sr-Cyrl-RS"/>
        </w:rPr>
        <w:lastRenderedPageBreak/>
        <w:t>1.2.4 Плаћена наруџбина</w:t>
      </w:r>
    </w:p>
    <w:p w14:paraId="6E3DED79" w14:textId="355AAE71" w:rsidR="002045BF" w:rsidRDefault="002045BF" w:rsidP="002045BF">
      <w:pPr>
        <w:rPr>
          <w:lang w:val="sr-Cyrl-RS"/>
        </w:rPr>
      </w:pPr>
      <w:r>
        <w:rPr>
          <w:lang w:val="sr-Cyrl-RS"/>
        </w:rPr>
        <w:t>Када се све опције изаберу кликом на дугме „Завршено“ се закључује цео процес доставе.</w:t>
      </w:r>
    </w:p>
    <w:p w14:paraId="6D017EC6" w14:textId="3C5F4601" w:rsidR="002045BF" w:rsidRPr="002045BF" w:rsidRDefault="002909AE" w:rsidP="002045BF">
      <w:pPr>
        <w:rPr>
          <w:lang w:val="sr-Cyrl-RS"/>
        </w:rPr>
      </w:pPr>
      <w:r>
        <w:rPr>
          <w:noProof/>
        </w:rPr>
        <w:drawing>
          <wp:inline distT="0" distB="0" distL="0" distR="0" wp14:anchorId="2E0D6570" wp14:editId="599FC4FA">
            <wp:extent cx="59436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0B5A" w14:textId="77777777" w:rsidR="002045BF" w:rsidRDefault="00204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274077DE" w14:textId="21B1A671" w:rsidR="00A425D2" w:rsidRDefault="00A425D2" w:rsidP="00A425D2">
      <w:pPr>
        <w:pStyle w:val="Heading1"/>
        <w:rPr>
          <w:lang w:val="sr-Cyrl-RS"/>
        </w:rPr>
      </w:pPr>
      <w:r>
        <w:rPr>
          <w:lang w:val="sr-Cyrl-RS"/>
        </w:rPr>
        <w:lastRenderedPageBreak/>
        <w:t>2. Достава робе – Купац</w:t>
      </w:r>
    </w:p>
    <w:p w14:paraId="6F4342DB" w14:textId="77777777" w:rsidR="00A425D2" w:rsidRDefault="00A425D2" w:rsidP="00A425D2">
      <w:pPr>
        <w:rPr>
          <w:lang w:val="sr-Cyrl-RS"/>
        </w:rPr>
      </w:pPr>
      <w:r>
        <w:rPr>
          <w:lang w:val="sr-Cyrl-RS"/>
        </w:rPr>
        <w:t>Приказ купчеве апликације приликом доставе је врло једноставна и сликовита.</w:t>
      </w:r>
    </w:p>
    <w:p w14:paraId="0268C924" w14:textId="77777777" w:rsidR="00A425D2" w:rsidRDefault="00A425D2" w:rsidP="00A425D2">
      <w:pPr>
        <w:rPr>
          <w:lang w:val="sr-Cyrl-RS"/>
        </w:rPr>
      </w:pPr>
      <w:r>
        <w:rPr>
          <w:lang w:val="sr-Cyrl-RS"/>
        </w:rPr>
        <w:t>Купац у било ком моменту може да види где се курир налази помоћу интерактивне мапе града и тако процени када ће стићи, такође у средини саме апликације има време које је одокативно одређено за стизање наруџбине.</w:t>
      </w:r>
    </w:p>
    <w:p w14:paraId="08F92E0B" w14:textId="77777777" w:rsidR="00A425D2" w:rsidRDefault="00A425D2" w:rsidP="00A425D2">
      <w:pPr>
        <w:rPr>
          <w:lang w:val="sr-Cyrl-RS"/>
        </w:rPr>
      </w:pPr>
      <w:r>
        <w:rPr>
          <w:lang w:val="sr-Cyrl-RS"/>
        </w:rPr>
        <w:t>Са десне стране се подаци о цени трошкова, као и опција да се оцени сама услуга, целокупног процеса.</w:t>
      </w:r>
    </w:p>
    <w:p w14:paraId="5A6805CF" w14:textId="794BD763" w:rsidR="00A425D2" w:rsidRPr="00162825" w:rsidRDefault="007D0C7C" w:rsidP="00A425D2">
      <w:pPr>
        <w:rPr>
          <w:lang w:val="sr-Cyrl-RS"/>
        </w:rPr>
      </w:pPr>
      <w:r>
        <w:rPr>
          <w:noProof/>
        </w:rPr>
        <w:drawing>
          <wp:inline distT="0" distB="0" distL="0" distR="0" wp14:anchorId="6D92EBB2" wp14:editId="0835202B">
            <wp:extent cx="5943600" cy="3896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A388" w14:textId="77777777" w:rsidR="00A425D2" w:rsidRPr="003C24AB" w:rsidRDefault="00A425D2" w:rsidP="003C24AB">
      <w:pPr>
        <w:rPr>
          <w:lang w:val="sr-Cyrl-RS"/>
        </w:rPr>
      </w:pPr>
    </w:p>
    <w:sectPr w:rsidR="00A425D2" w:rsidRPr="003C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D6"/>
    <w:rsid w:val="00012B31"/>
    <w:rsid w:val="002045BF"/>
    <w:rsid w:val="002909AE"/>
    <w:rsid w:val="002F7B35"/>
    <w:rsid w:val="003A0733"/>
    <w:rsid w:val="003C24AB"/>
    <w:rsid w:val="00480417"/>
    <w:rsid w:val="00543E5E"/>
    <w:rsid w:val="005443D6"/>
    <w:rsid w:val="007174A0"/>
    <w:rsid w:val="007D0C7C"/>
    <w:rsid w:val="008050C4"/>
    <w:rsid w:val="00A25B58"/>
    <w:rsid w:val="00A425D2"/>
    <w:rsid w:val="00CE4C25"/>
    <w:rsid w:val="00D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6B01"/>
  <w15:chartTrackingRefBased/>
  <w15:docId w15:val="{C5FC3613-D82A-4198-8E00-7FDC238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6</cp:revision>
  <dcterms:created xsi:type="dcterms:W3CDTF">2021-12-10T21:59:00Z</dcterms:created>
  <dcterms:modified xsi:type="dcterms:W3CDTF">2021-12-12T21:34:00Z</dcterms:modified>
</cp:coreProperties>
</file>