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4300" w14:textId="77F130D2" w:rsidR="009A0D5F" w:rsidRDefault="00541540" w:rsidP="00541540">
      <w:pPr>
        <w:jc w:val="center"/>
        <w:rPr>
          <w:b/>
          <w:bCs/>
          <w:sz w:val="32"/>
          <w:szCs w:val="28"/>
        </w:rPr>
      </w:pPr>
      <w:r>
        <w:rPr>
          <w:b/>
          <w:bCs/>
          <w:sz w:val="32"/>
          <w:szCs w:val="28"/>
        </w:rPr>
        <w:t>Versionamento</w:t>
      </w:r>
    </w:p>
    <w:p w14:paraId="7AEAD1A3" w14:textId="2DF96093" w:rsidR="00541540" w:rsidRDefault="00E32BA4" w:rsidP="00541540">
      <w:r>
        <w:t>Sabe quando você uma planilha, e você atualiza os dados dessa planilha diariamente, mas outra pessoa também faz a mesma coisa, na mesma planilha e você se perde um pouco e se questiona se a sua, que tu estás atualizando agora é a versão mais atualizada?</w:t>
      </w:r>
    </w:p>
    <w:p w14:paraId="36C94030" w14:textId="5A1E38C9" w:rsidR="00E32BA4" w:rsidRDefault="00E32BA4" w:rsidP="00541540">
      <w:r>
        <w:t>Então, esses problemas acabaram!!!!</w:t>
      </w:r>
    </w:p>
    <w:p w14:paraId="54756CF5" w14:textId="0D03F945" w:rsidR="00E32BA4" w:rsidRDefault="00E32BA4" w:rsidP="00541540">
      <w:r>
        <w:t xml:space="preserve">Com o versionamento, você vai utilizar uma plataforma que garante atualizar instantaneamente os dados que nela forem alocados (desde que estes sejam autorizado pelo proprietário do repositório) instantaneamente. Logo, se você tem um trabalho em grupo, ou até mesmo a bendita planilha que precisa dos dados de vários colaboradores, e você criar um repositório no GitHub por exemplo com esses colaboradores inclusos para edição, você não precisará se preocupar em conferir se está com a versão mais nova e atualizada do documento, porque essa plataforma garantirá isso para você. </w:t>
      </w:r>
    </w:p>
    <w:p w14:paraId="6C7E72E0" w14:textId="1A6BA01A" w:rsidR="00E32BA4" w:rsidRDefault="00E32BA4" w:rsidP="00541540">
      <w:r>
        <w:t>Você pode deixar seus repositórios privados ou públicos</w:t>
      </w:r>
      <w:r w:rsidR="001D691D">
        <w:t>,</w:t>
      </w:r>
      <w:r>
        <w:t xml:space="preserve"> e um conselho, mantenha seu perfil o mais sóbrio e profissional possível, porque se você é da área da tecnologia ou pretende se manter com isso profissionalmente de alguma forma</w:t>
      </w:r>
      <w:r w:rsidR="001D691D">
        <w:t>, a melhor escolha é o “careta”.</w:t>
      </w:r>
    </w:p>
    <w:p w14:paraId="4DD1C781" w14:textId="0661B483" w:rsidR="00E32BA4" w:rsidRDefault="00E32BA4" w:rsidP="00541540">
      <w:r>
        <w:t xml:space="preserve">Isso é o controle de versões, ou versionamento, como preferir. Não existe só o GitHub com essa proposta, tem também o GitLab, BitBucket dentre outros. </w:t>
      </w:r>
    </w:p>
    <w:p w14:paraId="5F9147EB" w14:textId="77777777" w:rsidR="001D691D" w:rsidRDefault="00E32BA4" w:rsidP="00541540">
      <w:r>
        <w:t>Corre lá, crie uma conta, abra seu primeiro repositório e compartilhe seu trabalho com o mundo todo de forma segura e controlada.</w:t>
      </w:r>
      <w:r w:rsidR="001D691D" w:rsidRPr="001D691D">
        <w:t xml:space="preserve"> </w:t>
      </w:r>
    </w:p>
    <w:p w14:paraId="6D56C4AD" w14:textId="3C3D9A79" w:rsidR="00E32BA4" w:rsidRDefault="001D691D" w:rsidP="00541540">
      <w:r w:rsidRPr="001D691D">
        <w:drawing>
          <wp:inline distT="0" distB="0" distL="0" distR="0" wp14:anchorId="7A8892F1" wp14:editId="3DFA0925">
            <wp:extent cx="4848225" cy="3088733"/>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4"/>
                    <a:stretch>
                      <a:fillRect/>
                    </a:stretch>
                  </pic:blipFill>
                  <pic:spPr>
                    <a:xfrm>
                      <a:off x="0" y="0"/>
                      <a:ext cx="4857186" cy="3094442"/>
                    </a:xfrm>
                    <a:prstGeom prst="rect">
                      <a:avLst/>
                    </a:prstGeom>
                  </pic:spPr>
                </pic:pic>
              </a:graphicData>
            </a:graphic>
          </wp:inline>
        </w:drawing>
      </w:r>
    </w:p>
    <w:p w14:paraId="225BD91E" w14:textId="78D481CF" w:rsidR="001D691D" w:rsidRDefault="001D691D" w:rsidP="00541540">
      <w:r w:rsidRPr="001D691D">
        <w:lastRenderedPageBreak/>
        <w:drawing>
          <wp:inline distT="0" distB="0" distL="0" distR="0" wp14:anchorId="0B84EA46" wp14:editId="5F40EB88">
            <wp:extent cx="5760085" cy="4249420"/>
            <wp:effectExtent l="0" t="0" r="0"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5"/>
                    <a:stretch>
                      <a:fillRect/>
                    </a:stretch>
                  </pic:blipFill>
                  <pic:spPr>
                    <a:xfrm>
                      <a:off x="0" y="0"/>
                      <a:ext cx="5760085" cy="4249420"/>
                    </a:xfrm>
                    <a:prstGeom prst="rect">
                      <a:avLst/>
                    </a:prstGeom>
                  </pic:spPr>
                </pic:pic>
              </a:graphicData>
            </a:graphic>
          </wp:inline>
        </w:drawing>
      </w:r>
    </w:p>
    <w:p w14:paraId="7AE0C1F9" w14:textId="3E757FE2" w:rsidR="001D691D" w:rsidRPr="00541540" w:rsidRDefault="001D691D" w:rsidP="00541540">
      <w:r w:rsidRPr="001D691D">
        <w:drawing>
          <wp:inline distT="0" distB="0" distL="0" distR="0" wp14:anchorId="3CB7D88B" wp14:editId="460CF884">
            <wp:extent cx="5760085" cy="3251200"/>
            <wp:effectExtent l="0" t="0" r="0" b="6350"/>
            <wp:docPr id="3" name="Imagem 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Teams&#10;&#10;Descrição gerada automaticamente"/>
                    <pic:cNvPicPr/>
                  </pic:nvPicPr>
                  <pic:blipFill>
                    <a:blip r:embed="rId6"/>
                    <a:stretch>
                      <a:fillRect/>
                    </a:stretch>
                  </pic:blipFill>
                  <pic:spPr>
                    <a:xfrm>
                      <a:off x="0" y="0"/>
                      <a:ext cx="5760085" cy="3251200"/>
                    </a:xfrm>
                    <a:prstGeom prst="rect">
                      <a:avLst/>
                    </a:prstGeom>
                  </pic:spPr>
                </pic:pic>
              </a:graphicData>
            </a:graphic>
          </wp:inline>
        </w:drawing>
      </w:r>
    </w:p>
    <w:sectPr w:rsidR="001D691D" w:rsidRPr="00541540" w:rsidSect="0040296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40"/>
    <w:rsid w:val="001D691D"/>
    <w:rsid w:val="00247AA7"/>
    <w:rsid w:val="0040296F"/>
    <w:rsid w:val="00541540"/>
    <w:rsid w:val="009A0D5F"/>
    <w:rsid w:val="00AD5404"/>
    <w:rsid w:val="00E32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95B6"/>
  <w15:chartTrackingRefBased/>
  <w15:docId w15:val="{1E2C8026-6F6A-41B0-AEAE-962231B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A7"/>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AD5404"/>
    <w:pPr>
      <w:keepNext/>
      <w:keepLines/>
      <w:spacing w:before="240" w:after="0"/>
      <w:jc w:val="center"/>
      <w:outlineLvl w:val="0"/>
    </w:pPr>
    <w:rPr>
      <w:rFonts w:eastAsiaTheme="majorEastAsia" w:cstheme="majorBidi"/>
      <w:sz w:val="36"/>
      <w:szCs w:val="32"/>
    </w:rPr>
  </w:style>
  <w:style w:type="paragraph" w:styleId="Ttulo2">
    <w:name w:val="heading 2"/>
    <w:aliases w:val="Título 2 ABNT Negrito"/>
    <w:basedOn w:val="Normal"/>
    <w:next w:val="Normal"/>
    <w:link w:val="Ttulo2Char"/>
    <w:autoRedefine/>
    <w:uiPriority w:val="9"/>
    <w:unhideWhenUsed/>
    <w:qFormat/>
    <w:rsid w:val="0040296F"/>
    <w:pPr>
      <w:keepNext/>
      <w:keepLines/>
      <w:spacing w:before="40" w:after="0"/>
      <w:outlineLvl w:val="1"/>
    </w:pPr>
    <w:rPr>
      <w:rFonts w:eastAsiaTheme="majorEastAsia"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utoRedefine/>
    <w:uiPriority w:val="1"/>
    <w:qFormat/>
    <w:rsid w:val="00AD5404"/>
    <w:pPr>
      <w:spacing w:after="0" w:line="240" w:lineRule="auto"/>
      <w:jc w:val="both"/>
    </w:pPr>
    <w:rPr>
      <w:rFonts w:ascii="Times New Roman" w:hAnsi="Times New Roman"/>
      <w:sz w:val="24"/>
    </w:rPr>
  </w:style>
  <w:style w:type="character" w:customStyle="1" w:styleId="Ttulo1Char">
    <w:name w:val="Título 1 Char"/>
    <w:basedOn w:val="Fontepargpadro"/>
    <w:link w:val="Ttulo1"/>
    <w:uiPriority w:val="9"/>
    <w:rsid w:val="00AD5404"/>
    <w:rPr>
      <w:rFonts w:ascii="Times New Roman" w:eastAsiaTheme="majorEastAsia" w:hAnsi="Times New Roman" w:cstheme="majorBidi"/>
      <w:sz w:val="36"/>
      <w:szCs w:val="32"/>
    </w:rPr>
  </w:style>
  <w:style w:type="character" w:customStyle="1" w:styleId="Ttulo2Char">
    <w:name w:val="Título 2 Char"/>
    <w:aliases w:val="Título 2 ABNT Negrito Char"/>
    <w:basedOn w:val="Fontepargpadro"/>
    <w:link w:val="Ttulo2"/>
    <w:uiPriority w:val="9"/>
    <w:rsid w:val="0040296F"/>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224</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DA SILVA PINHEIRO</dc:creator>
  <cp:keywords/>
  <dc:description/>
  <cp:lastModifiedBy>RAFAELA DA SILVA PINHEIRO</cp:lastModifiedBy>
  <cp:revision>1</cp:revision>
  <dcterms:created xsi:type="dcterms:W3CDTF">2021-06-03T20:45:00Z</dcterms:created>
  <dcterms:modified xsi:type="dcterms:W3CDTF">2021-06-03T21:12:00Z</dcterms:modified>
</cp:coreProperties>
</file>