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9D70" w14:textId="77777777" w:rsidR="006F477B" w:rsidRDefault="006F477B" w:rsidP="009F5136">
      <w:pPr>
        <w:spacing w:before="41"/>
        <w:ind w:left="2"/>
        <w:rPr>
          <w:i/>
          <w:color w:val="333333"/>
        </w:rPr>
      </w:pPr>
      <w:r>
        <w:rPr>
          <w:b/>
          <w:color w:val="191919"/>
        </w:rPr>
        <w:t>GESTIÓN DEL PROCESO DE DESARROLLO DE SOFTWARE</w:t>
      </w:r>
      <w:r>
        <w:rPr>
          <w:i/>
          <w:color w:val="333333"/>
        </w:rPr>
        <w:t xml:space="preserve"> </w:t>
      </w:r>
    </w:p>
    <w:p w14:paraId="194EEA94" w14:textId="48232AE6" w:rsidR="009F5136" w:rsidRDefault="009F5136" w:rsidP="009F5136">
      <w:pPr>
        <w:spacing w:before="41"/>
        <w:ind w:left="2"/>
        <w:rPr>
          <w:i/>
        </w:rPr>
      </w:pPr>
      <w:r>
        <w:rPr>
          <w:i/>
          <w:color w:val="333333"/>
        </w:rPr>
        <w:t>Universidad</w:t>
      </w:r>
      <w:r>
        <w:rPr>
          <w:i/>
          <w:color w:val="333333"/>
          <w:spacing w:val="-1"/>
        </w:rPr>
        <w:t xml:space="preserve"> </w:t>
      </w:r>
      <w:r>
        <w:rPr>
          <w:i/>
          <w:color w:val="333333"/>
        </w:rPr>
        <w:t>Tecnológica de</w:t>
      </w:r>
      <w:r>
        <w:rPr>
          <w:i/>
          <w:color w:val="333333"/>
          <w:spacing w:val="-1"/>
        </w:rPr>
        <w:t xml:space="preserve"> </w:t>
      </w:r>
      <w:r>
        <w:rPr>
          <w:i/>
          <w:color w:val="333333"/>
        </w:rPr>
        <w:t>San</w:t>
      </w:r>
      <w:r>
        <w:rPr>
          <w:i/>
          <w:color w:val="333333"/>
          <w:spacing w:val="-1"/>
        </w:rPr>
        <w:t xml:space="preserve"> </w:t>
      </w:r>
      <w:r>
        <w:rPr>
          <w:i/>
          <w:color w:val="333333"/>
        </w:rPr>
        <w:t>Juan del</w:t>
      </w:r>
      <w:r>
        <w:rPr>
          <w:i/>
          <w:color w:val="333333"/>
          <w:spacing w:val="-1"/>
        </w:rPr>
        <w:t xml:space="preserve"> </w:t>
      </w:r>
      <w:r>
        <w:rPr>
          <w:i/>
          <w:color w:val="333333"/>
        </w:rPr>
        <w:t>Río ·</w:t>
      </w:r>
      <w:r>
        <w:rPr>
          <w:i/>
          <w:color w:val="333333"/>
          <w:spacing w:val="-1"/>
        </w:rPr>
        <w:t xml:space="preserve"> </w:t>
      </w:r>
      <w:r>
        <w:rPr>
          <w:i/>
          <w:color w:val="333333"/>
        </w:rPr>
        <w:t>Ingeniería en Desarrollo</w:t>
      </w:r>
      <w:r>
        <w:rPr>
          <w:i/>
          <w:color w:val="333333"/>
          <w:spacing w:val="-1"/>
        </w:rPr>
        <w:t xml:space="preserve"> </w:t>
      </w:r>
      <w:r>
        <w:rPr>
          <w:i/>
          <w:color w:val="333333"/>
        </w:rPr>
        <w:t>y</w:t>
      </w:r>
      <w:r>
        <w:rPr>
          <w:i/>
          <w:color w:val="333333"/>
          <w:spacing w:val="-1"/>
        </w:rPr>
        <w:t xml:space="preserve"> </w:t>
      </w:r>
      <w:r>
        <w:rPr>
          <w:i/>
          <w:color w:val="333333"/>
        </w:rPr>
        <w:t>Gestión de</w:t>
      </w:r>
      <w:r>
        <w:rPr>
          <w:i/>
          <w:color w:val="333333"/>
          <w:spacing w:val="-1"/>
        </w:rPr>
        <w:t xml:space="preserve"> </w:t>
      </w:r>
      <w:r>
        <w:rPr>
          <w:i/>
          <w:color w:val="333333"/>
          <w:spacing w:val="-2"/>
        </w:rPr>
        <w:t>Software</w:t>
      </w:r>
    </w:p>
    <w:p w14:paraId="0389ED70" w14:textId="77777777" w:rsidR="009F5136" w:rsidRDefault="009F5136" w:rsidP="009F5136">
      <w:pPr>
        <w:pStyle w:val="Textoindependiente"/>
        <w:spacing w:before="0"/>
        <w:ind w:left="0" w:firstLine="0"/>
        <w:rPr>
          <w:i/>
          <w:sz w:val="20"/>
        </w:rPr>
      </w:pPr>
    </w:p>
    <w:p w14:paraId="5D66819B" w14:textId="77777777" w:rsidR="009F5136" w:rsidRDefault="009F5136" w:rsidP="009F5136">
      <w:pPr>
        <w:pStyle w:val="Textoindependiente"/>
        <w:spacing w:before="0"/>
        <w:ind w:left="0" w:firstLine="0"/>
        <w:rPr>
          <w:i/>
          <w:sz w:val="20"/>
        </w:rPr>
      </w:pPr>
    </w:p>
    <w:p w14:paraId="4086FFAF" w14:textId="77777777" w:rsidR="009F5136" w:rsidRDefault="009F5136" w:rsidP="009F5136">
      <w:pPr>
        <w:pStyle w:val="Textoindependiente"/>
        <w:spacing w:before="0"/>
        <w:ind w:left="0" w:firstLine="0"/>
        <w:rPr>
          <w:i/>
          <w:sz w:val="20"/>
        </w:rPr>
      </w:pPr>
    </w:p>
    <w:p w14:paraId="160BB764" w14:textId="77777777" w:rsidR="009F5136" w:rsidRDefault="009F5136" w:rsidP="009F5136">
      <w:pPr>
        <w:pStyle w:val="Textoindependiente"/>
        <w:spacing w:before="0"/>
        <w:ind w:left="0" w:firstLine="0"/>
        <w:rPr>
          <w:i/>
          <w:sz w:val="20"/>
        </w:rPr>
      </w:pPr>
    </w:p>
    <w:p w14:paraId="5A87307F" w14:textId="77777777" w:rsidR="009F5136" w:rsidRDefault="009F5136" w:rsidP="009F5136">
      <w:pPr>
        <w:pStyle w:val="Textoindependiente"/>
        <w:spacing w:before="0"/>
        <w:ind w:left="0" w:firstLine="0"/>
        <w:rPr>
          <w:i/>
          <w:sz w:val="20"/>
        </w:rPr>
      </w:pPr>
    </w:p>
    <w:p w14:paraId="0F5C68AF" w14:textId="77777777" w:rsidR="009F5136" w:rsidRDefault="009F5136" w:rsidP="009F5136">
      <w:pPr>
        <w:pStyle w:val="Textoindependiente"/>
        <w:spacing w:before="221"/>
        <w:ind w:left="0" w:firstLine="0"/>
        <w:rPr>
          <w:i/>
          <w:sz w:val="20"/>
        </w:rPr>
      </w:pPr>
    </w:p>
    <w:p w14:paraId="1CE89C7A" w14:textId="77777777" w:rsidR="006F477B" w:rsidRPr="001053D0" w:rsidRDefault="006F477B" w:rsidP="006F477B">
      <w:pPr>
        <w:pStyle w:val="Ttulo"/>
        <w:spacing w:after="60"/>
        <w:jc w:val="center"/>
      </w:pPr>
      <w:r w:rsidRPr="001053D0">
        <w:t>Plan DevOps del Proyecto Móvil</w:t>
      </w:r>
    </w:p>
    <w:p w14:paraId="736712EB" w14:textId="77777777" w:rsidR="009F5136" w:rsidRDefault="009F5136" w:rsidP="009F5136">
      <w:pPr>
        <w:spacing w:before="200"/>
        <w:ind w:left="1" w:right="19"/>
        <w:jc w:val="center"/>
        <w:rPr>
          <w:i/>
        </w:rPr>
      </w:pPr>
      <w:r>
        <w:rPr>
          <w:i/>
        </w:rPr>
        <w:t>Programador</w:t>
      </w:r>
      <w:r>
        <w:rPr>
          <w:i/>
          <w:spacing w:val="-6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Riego</w:t>
      </w:r>
      <w:r>
        <w:rPr>
          <w:i/>
          <w:spacing w:val="-2"/>
        </w:rPr>
        <w:t xml:space="preserve"> </w:t>
      </w:r>
      <w:r>
        <w:rPr>
          <w:i/>
        </w:rPr>
        <w:t>Automatizado</w:t>
      </w:r>
      <w:r>
        <w:rPr>
          <w:i/>
          <w:spacing w:val="-2"/>
        </w:rPr>
        <w:t xml:space="preserve"> </w:t>
      </w:r>
      <w:r>
        <w:rPr>
          <w:i/>
        </w:rPr>
        <w:t>con</w:t>
      </w:r>
      <w:r>
        <w:rPr>
          <w:i/>
          <w:spacing w:val="-3"/>
        </w:rPr>
        <w:t xml:space="preserve"> </w:t>
      </w:r>
      <w:r>
        <w:rPr>
          <w:i/>
        </w:rPr>
        <w:t>App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Control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Móvil</w:t>
      </w:r>
    </w:p>
    <w:p w14:paraId="544DBA9B" w14:textId="77777777" w:rsidR="009F5136" w:rsidRDefault="009F5136" w:rsidP="009F5136">
      <w:pPr>
        <w:pStyle w:val="Textoindependiente"/>
        <w:spacing w:before="0"/>
        <w:ind w:left="0" w:firstLine="0"/>
        <w:rPr>
          <w:i/>
          <w:sz w:val="22"/>
        </w:rPr>
      </w:pPr>
    </w:p>
    <w:p w14:paraId="44FCA240" w14:textId="77777777" w:rsidR="009F5136" w:rsidRDefault="009F5136" w:rsidP="009F5136">
      <w:pPr>
        <w:pStyle w:val="Textoindependiente"/>
        <w:spacing w:before="0"/>
        <w:ind w:left="0" w:firstLine="0"/>
        <w:rPr>
          <w:i/>
          <w:sz w:val="22"/>
        </w:rPr>
      </w:pPr>
    </w:p>
    <w:p w14:paraId="2AE95834" w14:textId="77777777" w:rsidR="009F5136" w:rsidRDefault="009F5136" w:rsidP="009F5136">
      <w:pPr>
        <w:pStyle w:val="Textoindependiente"/>
        <w:spacing w:before="41"/>
        <w:ind w:left="0" w:firstLine="0"/>
        <w:rPr>
          <w:i/>
          <w:sz w:val="22"/>
        </w:rPr>
      </w:pPr>
    </w:p>
    <w:p w14:paraId="54E98C65" w14:textId="77777777" w:rsidR="009F5136" w:rsidRDefault="009F5136" w:rsidP="009F5136">
      <w:pPr>
        <w:spacing w:line="285" w:lineRule="auto"/>
        <w:ind w:left="4057" w:right="4052" w:firstLine="437"/>
        <w:rPr>
          <w:sz w:val="21"/>
        </w:rPr>
      </w:pPr>
      <w:r>
        <w:rPr>
          <w:b/>
          <w:spacing w:val="-2"/>
          <w:sz w:val="21"/>
        </w:rPr>
        <w:t>Integrantes: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Uriel</w:t>
      </w:r>
      <w:r>
        <w:rPr>
          <w:spacing w:val="-14"/>
          <w:sz w:val="21"/>
        </w:rPr>
        <w:t xml:space="preserve"> </w:t>
      </w:r>
      <w:r>
        <w:rPr>
          <w:sz w:val="21"/>
        </w:rPr>
        <w:t>Romero</w:t>
      </w:r>
      <w:r>
        <w:rPr>
          <w:spacing w:val="-13"/>
          <w:sz w:val="21"/>
        </w:rPr>
        <w:t xml:space="preserve"> </w:t>
      </w:r>
      <w:r>
        <w:rPr>
          <w:sz w:val="21"/>
        </w:rPr>
        <w:t>Martínez Rafael Sámano Varela</w:t>
      </w:r>
    </w:p>
    <w:p w14:paraId="1EBBDFCD" w14:textId="77777777" w:rsidR="009F5136" w:rsidRDefault="009F5136" w:rsidP="009F5136">
      <w:pPr>
        <w:pStyle w:val="Textoindependiente"/>
        <w:spacing w:before="0" w:line="225" w:lineRule="exact"/>
        <w:ind w:left="19" w:right="18" w:firstLine="0"/>
        <w:jc w:val="center"/>
      </w:pPr>
      <w:r>
        <w:t>Milton</w:t>
      </w:r>
      <w:r>
        <w:rPr>
          <w:spacing w:val="-4"/>
        </w:rPr>
        <w:t xml:space="preserve"> </w:t>
      </w:r>
      <w:r>
        <w:t>Adán</w:t>
      </w:r>
      <w:r>
        <w:rPr>
          <w:spacing w:val="-3"/>
        </w:rPr>
        <w:t xml:space="preserve"> </w:t>
      </w:r>
      <w:r>
        <w:t>Becerra</w:t>
      </w:r>
      <w:r>
        <w:rPr>
          <w:spacing w:val="-4"/>
        </w:rPr>
        <w:t xml:space="preserve"> </w:t>
      </w:r>
      <w:r>
        <w:rPr>
          <w:spacing w:val="-2"/>
        </w:rPr>
        <w:t>Maqueda</w:t>
      </w:r>
    </w:p>
    <w:p w14:paraId="28857E89" w14:textId="77777777" w:rsidR="009F5136" w:rsidRDefault="009F5136" w:rsidP="009F5136">
      <w:pPr>
        <w:pStyle w:val="Textoindependiente"/>
        <w:spacing w:before="30" w:line="271" w:lineRule="auto"/>
        <w:ind w:left="3791" w:right="3785" w:hanging="1"/>
        <w:jc w:val="center"/>
      </w:pPr>
      <w:r>
        <w:t>Esryil Falcon Vidales Peña Kevin</w:t>
      </w:r>
      <w:r>
        <w:rPr>
          <w:spacing w:val="-13"/>
        </w:rPr>
        <w:t xml:space="preserve"> </w:t>
      </w:r>
      <w:r>
        <w:t>Francisco</w:t>
      </w:r>
      <w:r>
        <w:rPr>
          <w:spacing w:val="-13"/>
        </w:rPr>
        <w:t xml:space="preserve"> </w:t>
      </w:r>
      <w:r>
        <w:t>Colín</w:t>
      </w:r>
      <w:r>
        <w:rPr>
          <w:spacing w:val="-13"/>
        </w:rPr>
        <w:t xml:space="preserve"> </w:t>
      </w:r>
      <w:r>
        <w:t>Anaya Edgar Abraham Suárez Díaz</w:t>
      </w:r>
    </w:p>
    <w:p w14:paraId="2454170D" w14:textId="77777777" w:rsidR="009F5136" w:rsidRDefault="009F5136" w:rsidP="009F5136">
      <w:pPr>
        <w:pStyle w:val="Textoindependiente"/>
        <w:spacing w:before="0"/>
        <w:ind w:left="0" w:firstLine="0"/>
      </w:pPr>
    </w:p>
    <w:p w14:paraId="490519ED" w14:textId="77777777" w:rsidR="009F5136" w:rsidRDefault="009F5136" w:rsidP="009F5136">
      <w:pPr>
        <w:pStyle w:val="Textoindependiente"/>
        <w:spacing w:before="0"/>
        <w:ind w:left="0" w:firstLine="0"/>
      </w:pPr>
    </w:p>
    <w:p w14:paraId="63C06885" w14:textId="77777777" w:rsidR="009F5136" w:rsidRDefault="009F5136" w:rsidP="009F5136">
      <w:pPr>
        <w:pStyle w:val="Textoindependiente"/>
        <w:spacing w:before="43"/>
        <w:ind w:left="0" w:firstLine="0"/>
      </w:pPr>
    </w:p>
    <w:p w14:paraId="6776A4D5" w14:textId="77777777" w:rsidR="009F5136" w:rsidRDefault="009F5136" w:rsidP="009F5136">
      <w:pPr>
        <w:pStyle w:val="Textoindependiente"/>
        <w:spacing w:before="0"/>
        <w:ind w:left="19" w:right="18" w:firstLine="0"/>
        <w:jc w:val="center"/>
      </w:pPr>
      <w:r>
        <w:t>San</w:t>
      </w:r>
      <w:r>
        <w:rPr>
          <w:spacing w:val="-4"/>
        </w:rPr>
        <w:t xml:space="preserve"> </w:t>
      </w:r>
      <w:r>
        <w:t>Juan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Río,</w:t>
      </w:r>
      <w:r>
        <w:rPr>
          <w:spacing w:val="-2"/>
        </w:rPr>
        <w:t xml:space="preserve"> </w:t>
      </w:r>
      <w:r>
        <w:t>Qro.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Septiembre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6D9380BF" w14:textId="77777777" w:rsidR="009F5136" w:rsidRPr="009F5136" w:rsidRDefault="009F5136">
      <w:pPr>
        <w:pStyle w:val="Ttulo"/>
        <w:spacing w:after="60"/>
        <w:rPr>
          <w:sz w:val="24"/>
          <w:szCs w:val="24"/>
          <w:lang w:val="es-ES"/>
        </w:rPr>
      </w:pPr>
    </w:p>
    <w:p w14:paraId="13098E2D" w14:textId="77777777" w:rsidR="009F5136" w:rsidRDefault="009F5136">
      <w:pPr>
        <w:pStyle w:val="Ttulo"/>
        <w:spacing w:after="60"/>
      </w:pPr>
    </w:p>
    <w:p w14:paraId="49AEB4EA" w14:textId="77777777" w:rsidR="009F5136" w:rsidRDefault="009F5136">
      <w:pPr>
        <w:pStyle w:val="Ttulo"/>
        <w:spacing w:after="60"/>
      </w:pPr>
    </w:p>
    <w:p w14:paraId="39DF26D0" w14:textId="77777777" w:rsidR="009F5136" w:rsidRDefault="009F5136">
      <w:pPr>
        <w:pStyle w:val="Ttulo"/>
        <w:spacing w:after="60"/>
      </w:pPr>
    </w:p>
    <w:p w14:paraId="0D9C16C3" w14:textId="77777777" w:rsidR="009F5136" w:rsidRDefault="009F5136">
      <w:pPr>
        <w:pStyle w:val="Ttulo"/>
        <w:spacing w:after="60"/>
      </w:pPr>
    </w:p>
    <w:p w14:paraId="0B90CFC9" w14:textId="77777777" w:rsidR="009F5136" w:rsidRDefault="009F5136">
      <w:pPr>
        <w:pStyle w:val="Ttulo"/>
        <w:spacing w:after="60"/>
      </w:pPr>
    </w:p>
    <w:p w14:paraId="454854D3" w14:textId="77777777" w:rsidR="009F5136" w:rsidRDefault="009F5136">
      <w:pPr>
        <w:pStyle w:val="Ttulo"/>
        <w:spacing w:after="60"/>
      </w:pPr>
    </w:p>
    <w:p w14:paraId="0A52D18E" w14:textId="77777777" w:rsidR="009F5136" w:rsidRDefault="009F5136">
      <w:pPr>
        <w:pStyle w:val="Ttulo"/>
        <w:spacing w:after="60"/>
      </w:pPr>
    </w:p>
    <w:p w14:paraId="3504E6BC" w14:textId="77777777" w:rsidR="006F477B" w:rsidRDefault="006F477B">
      <w:pPr>
        <w:pStyle w:val="Ttulo"/>
        <w:spacing w:after="60"/>
      </w:pPr>
    </w:p>
    <w:p w14:paraId="3024D4AB" w14:textId="77777777" w:rsidR="009F5136" w:rsidRDefault="009F5136">
      <w:pPr>
        <w:pStyle w:val="Ttulo"/>
        <w:spacing w:after="60"/>
      </w:pPr>
    </w:p>
    <w:p w14:paraId="11CE34F1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lastRenderedPageBreak/>
        <w:t>1. Resumen del caso y objetivos</w:t>
      </w:r>
    </w:p>
    <w:p w14:paraId="11CE34F2" w14:textId="77777777" w:rsidR="008A1C7C" w:rsidRDefault="000C39A4">
      <w:pPr>
        <w:spacing w:after="120"/>
      </w:pPr>
      <w:r w:rsidRPr="001053D0">
        <w:t>AquaControl es una aplicación móvil (Flutter + Firebase) conectada a un controlador ESP32 que automatiza y supervisa un sistema de riego. El problema que resuelve es la falta de control remoto y confiable para quienes riegan huertos, jardines o pequeñas parcelas: hoy dependen de temporizadores mecánicos rígidos o de estar físicamente presentes para activar el riego, lo que provoca desperdicio de agua y falta de flexibilidad. Los usuarios objetivo son propietarios de terrenos, huertos familiares y pequeñas p</w:t>
      </w:r>
      <w:r w:rsidRPr="001053D0">
        <w:t>arcelas rurales que necesitan automatizar el riego sin monitoreo constante. El valor esperado es reducir el consumo de agua, ahorrar tiempo, prevenir sobre/sub-riego y dar control remoto seguro (autenticación, biometría, comunicación cifrada) desde el celular. El objetivo de esta práctica es planear el ciclo de vida DevOps completo del proyecto: versionamiento, CI/CD, pruebas, despliegue y monitoreo, además de establecer la herramienta y normas de comunicación del equipo.</w:t>
      </w:r>
    </w:p>
    <w:p w14:paraId="70E532E6" w14:textId="77777777" w:rsidR="004565DA" w:rsidRPr="001053D0" w:rsidRDefault="004565DA">
      <w:pPr>
        <w:spacing w:after="120"/>
      </w:pPr>
    </w:p>
    <w:p w14:paraId="11CE34F3" w14:textId="77777777" w:rsidR="008A1C7C" w:rsidRPr="001053D0" w:rsidRDefault="000C39A4">
      <w:pPr>
        <w:pStyle w:val="Ttulo2"/>
        <w:spacing w:before="250" w:after="120"/>
        <w:rPr>
          <w:color w:val="auto"/>
        </w:rPr>
      </w:pPr>
      <w:r w:rsidRPr="001053D0">
        <w:rPr>
          <w:color w:val="auto"/>
        </w:rPr>
        <w:t>Métricas de éxito (KPIs)</w:t>
      </w:r>
    </w:p>
    <w:p w14:paraId="11CE34F4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Reducción del consumo de agua ≥ 15% frente al riego manual/temporizador mecánico.</w:t>
      </w:r>
    </w:p>
    <w:p w14:paraId="11CE34F5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Tiempo de configuración de un nuevo programa de riego ≤ 2 minutos.</w:t>
      </w:r>
    </w:p>
    <w:p w14:paraId="11CE34F6" w14:textId="77777777" w:rsidR="008A1C7C" w:rsidRDefault="000C39A4">
      <w:pPr>
        <w:pStyle w:val="Prrafodelista"/>
        <w:numPr>
          <w:ilvl w:val="0"/>
          <w:numId w:val="1"/>
        </w:numPr>
        <w:spacing w:after="80"/>
      </w:pPr>
      <w:r w:rsidRPr="001053D0">
        <w:t>Disponibilidad (uptime) del sistema app–ESP32 ≥ 98% mensual.</w:t>
      </w:r>
    </w:p>
    <w:p w14:paraId="0F17AF82" w14:textId="77777777" w:rsidR="004565DA" w:rsidRDefault="004565DA" w:rsidP="004565DA">
      <w:pPr>
        <w:spacing w:after="80"/>
      </w:pPr>
    </w:p>
    <w:p w14:paraId="7D5BAFA1" w14:textId="77777777" w:rsidR="004565DA" w:rsidRPr="001053D0" w:rsidRDefault="004565DA" w:rsidP="004565DA">
      <w:pPr>
        <w:spacing w:after="80"/>
      </w:pPr>
    </w:p>
    <w:p w14:paraId="2DC84E78" w14:textId="1EC177D2" w:rsidR="004565DA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t>2</w:t>
      </w:r>
      <w:r w:rsidRPr="001053D0">
        <w:rPr>
          <w:color w:val="auto"/>
        </w:rPr>
        <w:t>. Alcance inicial — Sprint 0</w:t>
      </w:r>
    </w:p>
    <w:p w14:paraId="11CE34F8" w14:textId="77777777" w:rsidR="008A1C7C" w:rsidRPr="001053D0" w:rsidRDefault="000C39A4">
      <w:pPr>
        <w:pStyle w:val="Ttulo2"/>
        <w:spacing w:before="250" w:after="120"/>
        <w:rPr>
          <w:color w:val="auto"/>
        </w:rPr>
      </w:pPr>
      <w:r w:rsidRPr="001053D0">
        <w:rPr>
          <w:color w:val="auto"/>
        </w:rPr>
        <w:t>Historias de usuario (INVEST) y priorización MoSCoW</w:t>
      </w:r>
    </w:p>
    <w:tbl>
      <w:tblPr>
        <w:tblStyle w:val="Tablanormal5"/>
        <w:tblW w:w="9900" w:type="dxa"/>
        <w:tblLook w:val="04A0" w:firstRow="1" w:lastRow="0" w:firstColumn="1" w:lastColumn="0" w:noHBand="0" w:noVBand="1"/>
      </w:tblPr>
      <w:tblGrid>
        <w:gridCol w:w="851"/>
        <w:gridCol w:w="4149"/>
        <w:gridCol w:w="3700"/>
        <w:gridCol w:w="1200"/>
      </w:tblGrid>
      <w:tr w:rsidR="001053D0" w:rsidRPr="004F1AB8" w14:paraId="11CE34FD" w14:textId="77777777" w:rsidTr="004F1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</w:tcPr>
          <w:p w14:paraId="11CE34F9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149" w:type="dxa"/>
          </w:tcPr>
          <w:p w14:paraId="11CE34FA" w14:textId="1532B4C6" w:rsidR="008A1C7C" w:rsidRPr="004F1AB8" w:rsidRDefault="000C39A4" w:rsidP="004F1AB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Historia</w:t>
            </w:r>
          </w:p>
        </w:tc>
        <w:tc>
          <w:tcPr>
            <w:tcW w:w="3700" w:type="dxa"/>
          </w:tcPr>
          <w:p w14:paraId="11CE34FB" w14:textId="77777777" w:rsidR="008A1C7C" w:rsidRPr="004F1AB8" w:rsidRDefault="000C39A4" w:rsidP="004F1AB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1200" w:type="dxa"/>
          </w:tcPr>
          <w:p w14:paraId="11CE34FC" w14:textId="77777777" w:rsidR="008A1C7C" w:rsidRPr="004F1AB8" w:rsidRDefault="000C39A4" w:rsidP="004F1AB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MoSCoW</w:t>
            </w:r>
          </w:p>
        </w:tc>
      </w:tr>
      <w:tr w:rsidR="001053D0" w:rsidRPr="004F1AB8" w14:paraId="11CE3502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4FE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t>HU-01</w:t>
            </w:r>
          </w:p>
        </w:tc>
        <w:tc>
          <w:tcPr>
            <w:tcW w:w="4149" w:type="dxa"/>
          </w:tcPr>
          <w:p w14:paraId="11CE34FF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iniciar sesión con correo y contraseña para proteger el acceso a mi sistema de riego.</w:t>
            </w:r>
          </w:p>
        </w:tc>
        <w:tc>
          <w:tcPr>
            <w:tcW w:w="3700" w:type="dxa"/>
          </w:tcPr>
          <w:p w14:paraId="11CE3500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Dado un correo/contraseña válidos, el usuario entra a Home; con credenciales inválidas se muestra error claro.</w:t>
            </w:r>
          </w:p>
        </w:tc>
        <w:tc>
          <w:tcPr>
            <w:tcW w:w="1200" w:type="dxa"/>
          </w:tcPr>
          <w:p w14:paraId="11CE3501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Must</w:t>
            </w:r>
          </w:p>
        </w:tc>
      </w:tr>
      <w:tr w:rsidR="001053D0" w:rsidRPr="004F1AB8" w14:paraId="11CE3507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503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t>HU-02</w:t>
            </w:r>
          </w:p>
        </w:tc>
        <w:tc>
          <w:tcPr>
            <w:tcW w:w="4149" w:type="dxa"/>
          </w:tcPr>
          <w:p w14:paraId="11CE3504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activar el desbloqueo biométrico para acceder rápido y de forma segura.</w:t>
            </w:r>
          </w:p>
        </w:tc>
        <w:tc>
          <w:tcPr>
            <w:tcW w:w="3700" w:type="dxa"/>
          </w:tcPr>
          <w:p w14:paraId="11CE3505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El usuario puede activar/desactivar biometría desde el drawer de perfil; si el dispositivo no soporta biometría, la opción se oculta.</w:t>
            </w:r>
          </w:p>
        </w:tc>
        <w:tc>
          <w:tcPr>
            <w:tcW w:w="1200" w:type="dxa"/>
          </w:tcPr>
          <w:p w14:paraId="11CE3506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Should</w:t>
            </w:r>
          </w:p>
        </w:tc>
      </w:tr>
      <w:tr w:rsidR="001053D0" w:rsidRPr="004F1AB8" w14:paraId="11CE350C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508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t>HU-03</w:t>
            </w:r>
          </w:p>
        </w:tc>
        <w:tc>
          <w:tcPr>
            <w:tcW w:w="4149" w:type="dxa"/>
          </w:tcPr>
          <w:p w14:paraId="11CE3509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encender o apagar el riego manualmente desde la app.</w:t>
            </w:r>
          </w:p>
        </w:tc>
        <w:tc>
          <w:tcPr>
            <w:tcW w:w="3700" w:type="dxa"/>
          </w:tcPr>
          <w:p w14:paraId="11CE350A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Un toque en el control manual cambia el estado del riego en menos de 3 s y se refleja en la UI.</w:t>
            </w:r>
          </w:p>
        </w:tc>
        <w:tc>
          <w:tcPr>
            <w:tcW w:w="1200" w:type="dxa"/>
          </w:tcPr>
          <w:p w14:paraId="11CE350B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Must</w:t>
            </w:r>
          </w:p>
        </w:tc>
      </w:tr>
      <w:tr w:rsidR="001053D0" w:rsidRPr="004F1AB8" w14:paraId="11CE3511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50D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t>HU-04</w:t>
            </w:r>
          </w:p>
        </w:tc>
        <w:tc>
          <w:tcPr>
            <w:tcW w:w="4149" w:type="dxa"/>
          </w:tcPr>
          <w:p w14:paraId="11CE350E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crear programas de riego (días, hora, duración) para automatizar el riego semanal.</w:t>
            </w:r>
          </w:p>
        </w:tc>
        <w:tc>
          <w:tcPr>
            <w:tcW w:w="3700" w:type="dxa"/>
          </w:tcPr>
          <w:p w14:paraId="11CE350F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El usuario define días, hora y duración; el programa se guarda y aparece en la lista de Programas.</w:t>
            </w:r>
          </w:p>
        </w:tc>
        <w:tc>
          <w:tcPr>
            <w:tcW w:w="1200" w:type="dxa"/>
          </w:tcPr>
          <w:p w14:paraId="11CE3510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Must</w:t>
            </w:r>
          </w:p>
        </w:tc>
      </w:tr>
      <w:tr w:rsidR="001053D0" w:rsidRPr="004F1AB8" w14:paraId="11CE3516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512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t>HU-05</w:t>
            </w:r>
          </w:p>
        </w:tc>
        <w:tc>
          <w:tcPr>
            <w:tcW w:w="4149" w:type="dxa"/>
          </w:tcPr>
          <w:p w14:paraId="11CE3513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editar o eliminar programas existentes para ajustar mi calendario de riego.</w:t>
            </w:r>
          </w:p>
        </w:tc>
        <w:tc>
          <w:tcPr>
            <w:tcW w:w="3700" w:type="dxa"/>
          </w:tcPr>
          <w:p w14:paraId="11CE3514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Editar actualiza el programa sin duplicarlo; eliminar pide confirmación antes de borrar.</w:t>
            </w:r>
          </w:p>
        </w:tc>
        <w:tc>
          <w:tcPr>
            <w:tcW w:w="1200" w:type="dxa"/>
          </w:tcPr>
          <w:p w14:paraId="11CE3515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Must</w:t>
            </w:r>
          </w:p>
        </w:tc>
      </w:tr>
      <w:tr w:rsidR="001053D0" w:rsidRPr="004F1AB8" w14:paraId="11CE351B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517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t>HU-06</w:t>
            </w:r>
          </w:p>
        </w:tc>
        <w:tc>
          <w:tcPr>
            <w:tcW w:w="4149" w:type="dxa"/>
          </w:tcPr>
          <w:p w14:paraId="11CE3518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que la app descubra mi ESP32 en la red (mDNS) sin introducir su IP manualmente.</w:t>
            </w:r>
          </w:p>
        </w:tc>
        <w:tc>
          <w:tcPr>
            <w:tcW w:w="3700" w:type="dxa"/>
          </w:tcPr>
          <w:p w14:paraId="11CE3519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Al abrir 'Configurar dispositivo', la app encuentra aquacontrol.local automáticamente en &lt;10 s en la misma red.</w:t>
            </w:r>
          </w:p>
        </w:tc>
        <w:tc>
          <w:tcPr>
            <w:tcW w:w="1200" w:type="dxa"/>
          </w:tcPr>
          <w:p w14:paraId="11CE351A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Should</w:t>
            </w:r>
          </w:p>
        </w:tc>
      </w:tr>
      <w:tr w:rsidR="001053D0" w:rsidRPr="004F1AB8" w14:paraId="11CE3520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51C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t>HU-07</w:t>
            </w:r>
          </w:p>
        </w:tc>
        <w:tc>
          <w:tcPr>
            <w:tcW w:w="4149" w:type="dxa"/>
          </w:tcPr>
          <w:p w14:paraId="11CE351D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configurar el WiFi del ESP32 mediante portal cautivo en el primer arranque.</w:t>
            </w:r>
          </w:p>
        </w:tc>
        <w:tc>
          <w:tcPr>
            <w:tcW w:w="3700" w:type="dxa"/>
          </w:tcPr>
          <w:p w14:paraId="11CE351E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El ESP32 crea una red SoftAP; al conectar credenciales válidas de 2.4GHz, el dispositivo se une a la red del hogar.</w:t>
            </w:r>
          </w:p>
        </w:tc>
        <w:tc>
          <w:tcPr>
            <w:tcW w:w="1200" w:type="dxa"/>
          </w:tcPr>
          <w:p w14:paraId="11CE351F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Must</w:t>
            </w:r>
          </w:p>
        </w:tc>
      </w:tr>
      <w:tr w:rsidR="001053D0" w:rsidRPr="004F1AB8" w14:paraId="11CE3525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521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HU-08</w:t>
            </w:r>
          </w:p>
        </w:tc>
        <w:tc>
          <w:tcPr>
            <w:tcW w:w="4149" w:type="dxa"/>
          </w:tcPr>
          <w:p w14:paraId="11CE3522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un modo de prueba rápida para verificar que las válvulas funcionan antes de programar riego.</w:t>
            </w:r>
          </w:p>
        </w:tc>
        <w:tc>
          <w:tcPr>
            <w:tcW w:w="3700" w:type="dxa"/>
          </w:tcPr>
          <w:p w14:paraId="11CE3523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El botón de quick-test activa la válvula 5 s y regresa confirmación de éxito/fallo.</w:t>
            </w:r>
          </w:p>
        </w:tc>
        <w:tc>
          <w:tcPr>
            <w:tcW w:w="1200" w:type="dxa"/>
          </w:tcPr>
          <w:p w14:paraId="11CE3524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Could</w:t>
            </w:r>
          </w:p>
        </w:tc>
      </w:tr>
      <w:tr w:rsidR="001053D0" w:rsidRPr="004F1AB8" w14:paraId="11CE352A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526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t>HU-09</w:t>
            </w:r>
          </w:p>
        </w:tc>
        <w:tc>
          <w:tcPr>
            <w:tcW w:w="4149" w:type="dxa"/>
          </w:tcPr>
          <w:p w14:paraId="11CE3527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recibir una alerta si el dispositivo pierde conexión para poder actuar a tiempo.</w:t>
            </w:r>
          </w:p>
        </w:tc>
        <w:tc>
          <w:tcPr>
            <w:tcW w:w="3700" w:type="dxa"/>
          </w:tcPr>
          <w:p w14:paraId="11CE3528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Si el ESP32 no responde en 2 min, la app muestra un aviso de 'dispositivo desconectado'.</w:t>
            </w:r>
          </w:p>
        </w:tc>
        <w:tc>
          <w:tcPr>
            <w:tcW w:w="1200" w:type="dxa"/>
          </w:tcPr>
          <w:p w14:paraId="11CE3529" w14:textId="77777777" w:rsidR="008A1C7C" w:rsidRPr="004F1AB8" w:rsidRDefault="000C39A4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Should</w:t>
            </w:r>
          </w:p>
        </w:tc>
      </w:tr>
      <w:tr w:rsidR="001053D0" w:rsidRPr="004F1AB8" w14:paraId="11CE352F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CE352B" w14:textId="77777777" w:rsidR="008A1C7C" w:rsidRPr="004F1AB8" w:rsidRDefault="000C39A4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AB8">
              <w:rPr>
                <w:rFonts w:ascii="Times New Roman" w:hAnsi="Times New Roman" w:cs="Times New Roman"/>
                <w:sz w:val="19"/>
                <w:szCs w:val="19"/>
              </w:rPr>
              <w:t>HU-10</w:t>
            </w:r>
          </w:p>
        </w:tc>
        <w:tc>
          <w:tcPr>
            <w:tcW w:w="4149" w:type="dxa"/>
          </w:tcPr>
          <w:p w14:paraId="11CE352C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Como usuario, quiero ver reportes históricos de riego (consumo, duración, activaciones).</w:t>
            </w:r>
          </w:p>
        </w:tc>
        <w:tc>
          <w:tcPr>
            <w:tcW w:w="3700" w:type="dxa"/>
          </w:tcPr>
          <w:p w14:paraId="11CE352D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La pestaña Reportes muestra al menos activaciones por semana; se implementará en un sprint posterior.</w:t>
            </w:r>
          </w:p>
        </w:tc>
        <w:tc>
          <w:tcPr>
            <w:tcW w:w="1200" w:type="dxa"/>
          </w:tcPr>
          <w:p w14:paraId="11CE352E" w14:textId="77777777" w:rsidR="008A1C7C" w:rsidRPr="004F1AB8" w:rsidRDefault="000C39A4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1AB8">
              <w:rPr>
                <w:sz w:val="19"/>
                <w:szCs w:val="19"/>
              </w:rPr>
              <w:t>Won't (este sprint)</w:t>
            </w:r>
          </w:p>
        </w:tc>
      </w:tr>
    </w:tbl>
    <w:p w14:paraId="11CE3530" w14:textId="77777777" w:rsidR="008A1C7C" w:rsidRPr="001053D0" w:rsidRDefault="008A1C7C">
      <w:pPr>
        <w:spacing w:after="120"/>
      </w:pPr>
    </w:p>
    <w:p w14:paraId="11CE3531" w14:textId="77777777" w:rsidR="008A1C7C" w:rsidRPr="001053D0" w:rsidRDefault="000C39A4">
      <w:pPr>
        <w:pStyle w:val="Ttulo2"/>
        <w:spacing w:before="250" w:after="120"/>
        <w:rPr>
          <w:color w:val="auto"/>
        </w:rPr>
      </w:pPr>
      <w:r w:rsidRPr="001053D0">
        <w:rPr>
          <w:color w:val="auto"/>
        </w:rPr>
        <w:t>Definición de Sprint 0</w:t>
      </w:r>
    </w:p>
    <w:p w14:paraId="11CE3532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Duración: 2 semanas.</w:t>
      </w:r>
    </w:p>
    <w:p w14:paraId="11CE3533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Meta: dejar lista la infraestructura (repo, CI, board, canal de comunicación) y completar las historias Must de autenticación y control manual (HU-01, HU-03, HU-04, HU-05, HU-07).</w:t>
      </w:r>
    </w:p>
    <w:p w14:paraId="11CE3534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Board: GitHub Projects con columnas Backlog, To-Do, In-Progress, Review, Done; cada historia se importa como Issue vinculado a la tarjeta.</w:t>
      </w:r>
    </w:p>
    <w:p w14:paraId="11CE3535" w14:textId="77777777" w:rsidR="008A1C7C" w:rsidRDefault="000C39A4">
      <w:pPr>
        <w:pStyle w:val="Prrafodelista"/>
        <w:numPr>
          <w:ilvl w:val="0"/>
          <w:numId w:val="1"/>
        </w:numPr>
        <w:spacing w:after="80"/>
      </w:pPr>
      <w:r w:rsidRPr="001053D0">
        <w:t>Criterio de salida del Sprint 0: CI corriendo en verde, backlog priorizado cargado en el board, README publicado y canal de comunicación configurado.</w:t>
      </w:r>
    </w:p>
    <w:p w14:paraId="4E75A690" w14:textId="77777777" w:rsidR="004565DA" w:rsidRDefault="004565DA" w:rsidP="004565DA">
      <w:pPr>
        <w:spacing w:after="80"/>
      </w:pPr>
    </w:p>
    <w:p w14:paraId="59F0659A" w14:textId="77777777" w:rsidR="004565DA" w:rsidRPr="001053D0" w:rsidRDefault="004565DA" w:rsidP="004565DA">
      <w:pPr>
        <w:spacing w:after="80"/>
      </w:pPr>
    </w:p>
    <w:p w14:paraId="11CE3536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t>3</w:t>
      </w:r>
      <w:r w:rsidRPr="001053D0">
        <w:rPr>
          <w:color w:val="auto"/>
        </w:rPr>
        <w:t xml:space="preserve">. Arquitectura general </w:t>
      </w:r>
      <w:r w:rsidRPr="001053D0">
        <w:rPr>
          <w:color w:val="auto"/>
        </w:rPr>
        <w:t xml:space="preserve">(alto nivel) </w:t>
      </w:r>
      <w:r w:rsidRPr="001053D0">
        <w:rPr>
          <w:color w:val="auto"/>
        </w:rPr>
        <w:t>y dependencias</w:t>
      </w:r>
    </w:p>
    <w:p w14:paraId="11CE3537" w14:textId="77777777" w:rsidR="008A1C7C" w:rsidRDefault="000C39A4">
      <w:pPr>
        <w:spacing w:after="120"/>
        <w:rPr>
          <w:lang w:val="en-US"/>
        </w:rPr>
      </w:pPr>
      <w:r w:rsidRPr="001053D0">
        <w:t xml:space="preserve">Stack: app móvil en Flutter (frontend) con Firebase Authentication y Cloud Firestore como backend gestionado; firmware personalizado en el ESP32 (AquaControl v3.1) que expone una API REST (puerto 80, mDNS aquacontrol.local) con autenticación por Bearer Token y almacenamiento cifrado en NVS. La comunicación app–dispositivo ocurre en la red local (WiFi 2.4GHz); el descubrimiento del dispositivo sigue el orden mDNS → IP en caché → escaneo de subred. </w:t>
      </w:r>
      <w:r w:rsidRPr="001053D0">
        <w:rPr>
          <w:lang w:val="en-US"/>
        </w:rPr>
        <w:t>Dependencias clave: firebase_core, firebase_auth, cloud_firestore, flutter_secure_storage, local_auth, provider (Flutter); RTClib y ArduinoJson (firmware).</w:t>
      </w:r>
    </w:p>
    <w:p w14:paraId="40CA4A47" w14:textId="77777777" w:rsidR="004565DA" w:rsidRDefault="004565DA">
      <w:pPr>
        <w:spacing w:after="120"/>
        <w:rPr>
          <w:lang w:val="en-US"/>
        </w:rPr>
      </w:pPr>
    </w:p>
    <w:p w14:paraId="5ADA30BB" w14:textId="77777777" w:rsidR="004565DA" w:rsidRDefault="004565DA">
      <w:pPr>
        <w:spacing w:after="120"/>
        <w:rPr>
          <w:lang w:val="en-US"/>
        </w:rPr>
      </w:pPr>
    </w:p>
    <w:p w14:paraId="48584883" w14:textId="77777777" w:rsidR="004565DA" w:rsidRDefault="004565DA">
      <w:pPr>
        <w:spacing w:after="120"/>
        <w:rPr>
          <w:lang w:val="en-US"/>
        </w:rPr>
      </w:pPr>
    </w:p>
    <w:p w14:paraId="78D89952" w14:textId="77777777" w:rsidR="004565DA" w:rsidRDefault="004565DA">
      <w:pPr>
        <w:spacing w:after="120"/>
        <w:rPr>
          <w:lang w:val="en-US"/>
        </w:rPr>
      </w:pPr>
    </w:p>
    <w:p w14:paraId="2745FC20" w14:textId="77777777" w:rsidR="004565DA" w:rsidRDefault="004565DA">
      <w:pPr>
        <w:spacing w:after="120"/>
        <w:rPr>
          <w:lang w:val="en-US"/>
        </w:rPr>
      </w:pPr>
    </w:p>
    <w:p w14:paraId="0FEB431C" w14:textId="77777777" w:rsidR="004565DA" w:rsidRDefault="004565DA">
      <w:pPr>
        <w:spacing w:after="120"/>
        <w:rPr>
          <w:lang w:val="en-US"/>
        </w:rPr>
      </w:pPr>
    </w:p>
    <w:p w14:paraId="2097D0EB" w14:textId="77777777" w:rsidR="004565DA" w:rsidRDefault="004565DA">
      <w:pPr>
        <w:spacing w:after="120"/>
        <w:rPr>
          <w:lang w:val="en-US"/>
        </w:rPr>
      </w:pPr>
    </w:p>
    <w:p w14:paraId="74DFBF52" w14:textId="77777777" w:rsidR="004565DA" w:rsidRDefault="004565DA">
      <w:pPr>
        <w:spacing w:after="120"/>
        <w:rPr>
          <w:lang w:val="en-US"/>
        </w:rPr>
      </w:pPr>
    </w:p>
    <w:p w14:paraId="253F482F" w14:textId="77777777" w:rsidR="004565DA" w:rsidRDefault="004565DA">
      <w:pPr>
        <w:spacing w:after="120"/>
        <w:rPr>
          <w:lang w:val="en-US"/>
        </w:rPr>
      </w:pPr>
    </w:p>
    <w:p w14:paraId="0F70545A" w14:textId="77777777" w:rsidR="004565DA" w:rsidRDefault="004565DA">
      <w:pPr>
        <w:spacing w:after="120"/>
        <w:rPr>
          <w:lang w:val="en-US"/>
        </w:rPr>
      </w:pPr>
    </w:p>
    <w:p w14:paraId="13314807" w14:textId="77777777" w:rsidR="004565DA" w:rsidRDefault="004565DA">
      <w:pPr>
        <w:spacing w:after="120"/>
        <w:rPr>
          <w:lang w:val="en-US"/>
        </w:rPr>
      </w:pPr>
    </w:p>
    <w:p w14:paraId="23D64B77" w14:textId="77777777" w:rsidR="004565DA" w:rsidRDefault="004565DA">
      <w:pPr>
        <w:spacing w:after="120"/>
        <w:rPr>
          <w:lang w:val="en-US"/>
        </w:rPr>
      </w:pPr>
    </w:p>
    <w:p w14:paraId="50591F83" w14:textId="77777777" w:rsidR="004565DA" w:rsidRPr="001053D0" w:rsidRDefault="004565DA">
      <w:pPr>
        <w:spacing w:after="120"/>
        <w:rPr>
          <w:lang w:val="en-US"/>
        </w:rPr>
      </w:pPr>
    </w:p>
    <w:p w14:paraId="11CE3538" w14:textId="77777777" w:rsidR="008A1C7C" w:rsidRPr="001053D0" w:rsidRDefault="000C39A4">
      <w:pPr>
        <w:pStyle w:val="Ttulo1"/>
        <w:spacing w:before="300" w:after="150"/>
        <w:rPr>
          <w:color w:val="auto"/>
          <w:lang w:val="en-US"/>
        </w:rPr>
      </w:pPr>
      <w:r w:rsidRPr="001053D0">
        <w:rPr>
          <w:color w:val="auto"/>
          <w:lang w:val="en-US"/>
        </w:rPr>
        <w:lastRenderedPageBreak/>
        <w:t>4. Ciclo DevOps aplicado</w:t>
      </w:r>
    </w:p>
    <w:p w14:paraId="11CE3539" w14:textId="77777777" w:rsidR="008A1C7C" w:rsidRDefault="000C39A4">
      <w:pPr>
        <w:spacing w:after="120"/>
        <w:rPr>
          <w:lang w:val="en-US"/>
        </w:rPr>
      </w:pPr>
      <w:r w:rsidRPr="001053D0">
        <w:rPr>
          <w:lang w:val="en-US"/>
        </w:rPr>
        <w:t>Plan → Code → Build → Test → Package → Release → Deploy → Operate → Monitor → Feedback (ciclo continuo).</w:t>
      </w:r>
    </w:p>
    <w:tbl>
      <w:tblPr>
        <w:tblStyle w:val="Tablanormal5"/>
        <w:tblpPr w:leftFromText="141" w:rightFromText="141" w:vertAnchor="text" w:horzAnchor="margin" w:tblpXSpec="center" w:tblpY="142"/>
        <w:tblW w:w="10065" w:type="dxa"/>
        <w:tblLook w:val="04A0" w:firstRow="1" w:lastRow="0" w:firstColumn="1" w:lastColumn="0" w:noHBand="0" w:noVBand="1"/>
      </w:tblPr>
      <w:tblGrid>
        <w:gridCol w:w="955"/>
        <w:gridCol w:w="2306"/>
        <w:gridCol w:w="2268"/>
        <w:gridCol w:w="2268"/>
        <w:gridCol w:w="2268"/>
      </w:tblGrid>
      <w:tr w:rsidR="004F1AB8" w:rsidRPr="00633780" w14:paraId="1129446E" w14:textId="77777777" w:rsidTr="004F1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5" w:type="dxa"/>
          </w:tcPr>
          <w:p w14:paraId="1858244D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2306" w:type="dxa"/>
          </w:tcPr>
          <w:p w14:paraId="08756622" w14:textId="77777777" w:rsidR="004F1AB8" w:rsidRPr="00633780" w:rsidRDefault="004F1AB8" w:rsidP="004F1AB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2268" w:type="dxa"/>
          </w:tcPr>
          <w:p w14:paraId="1ADBD6C2" w14:textId="77777777" w:rsidR="004F1AB8" w:rsidRPr="00633780" w:rsidRDefault="004F1AB8" w:rsidP="004F1AB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Herramienta(s)</w:t>
            </w:r>
          </w:p>
        </w:tc>
        <w:tc>
          <w:tcPr>
            <w:tcW w:w="2268" w:type="dxa"/>
          </w:tcPr>
          <w:p w14:paraId="7ECA90FC" w14:textId="77777777" w:rsidR="004F1AB8" w:rsidRPr="00633780" w:rsidRDefault="004F1AB8" w:rsidP="004F1AB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Artefactos/Salidas</w:t>
            </w:r>
          </w:p>
        </w:tc>
        <w:tc>
          <w:tcPr>
            <w:tcW w:w="2268" w:type="dxa"/>
          </w:tcPr>
          <w:p w14:paraId="3C2922CF" w14:textId="77777777" w:rsidR="004F1AB8" w:rsidRPr="00633780" w:rsidRDefault="004F1AB8" w:rsidP="004F1AB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Criterio de hecho</w:t>
            </w:r>
          </w:p>
        </w:tc>
      </w:tr>
      <w:tr w:rsidR="004F1AB8" w:rsidRPr="00633780" w14:paraId="77488BCA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7732F2A5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Plan</w:t>
            </w:r>
          </w:p>
        </w:tc>
        <w:tc>
          <w:tcPr>
            <w:tcW w:w="2306" w:type="dxa"/>
          </w:tcPr>
          <w:p w14:paraId="7893971A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Definir alcance, historias y prioridades del sprint</w:t>
            </w:r>
          </w:p>
        </w:tc>
        <w:tc>
          <w:tcPr>
            <w:tcW w:w="2268" w:type="dxa"/>
          </w:tcPr>
          <w:p w14:paraId="5118C7B1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GitHub Projects</w:t>
            </w:r>
          </w:p>
        </w:tc>
        <w:tc>
          <w:tcPr>
            <w:tcW w:w="2268" w:type="dxa"/>
          </w:tcPr>
          <w:p w14:paraId="3EB1A5E5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Roadmap, backlog, historias de usuario</w:t>
            </w:r>
          </w:p>
        </w:tc>
        <w:tc>
          <w:tcPr>
            <w:tcW w:w="2268" w:type="dxa"/>
          </w:tcPr>
          <w:p w14:paraId="40361ECE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Historias con criterios de aceptación</w:t>
            </w:r>
          </w:p>
        </w:tc>
      </w:tr>
      <w:tr w:rsidR="004F1AB8" w:rsidRPr="00633780" w14:paraId="038C9EF5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3527C51C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Code</w:t>
            </w:r>
          </w:p>
        </w:tc>
        <w:tc>
          <w:tcPr>
            <w:tcW w:w="2306" w:type="dxa"/>
          </w:tcPr>
          <w:p w14:paraId="51C19F68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Desarrollar features de la app y el firmware</w:t>
            </w:r>
          </w:p>
        </w:tc>
        <w:tc>
          <w:tcPr>
            <w:tcW w:w="2268" w:type="dxa"/>
          </w:tcPr>
          <w:p w14:paraId="0C0D49A0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VS Code, Android Studio, Arduino IDE/PlatformIO, Git</w:t>
            </w:r>
          </w:p>
        </w:tc>
        <w:tc>
          <w:tcPr>
            <w:tcW w:w="2268" w:type="dxa"/>
          </w:tcPr>
          <w:p w14:paraId="74CE47BA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Commits, Pull Requests</w:t>
            </w:r>
          </w:p>
        </w:tc>
        <w:tc>
          <w:tcPr>
            <w:tcW w:w="2268" w:type="dxa"/>
          </w:tcPr>
          <w:p w14:paraId="28A2AB26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PR revisado (auto-checklist si es solo-dev)</w:t>
            </w:r>
          </w:p>
        </w:tc>
      </w:tr>
      <w:tr w:rsidR="004F1AB8" w:rsidRPr="00633780" w14:paraId="7249AA43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44BAE1CA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Build</w:t>
            </w:r>
          </w:p>
        </w:tc>
        <w:tc>
          <w:tcPr>
            <w:tcW w:w="2306" w:type="dxa"/>
          </w:tcPr>
          <w:p w14:paraId="5074D27B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Compilar app Flutter y firmware ESP32</w:t>
            </w:r>
          </w:p>
        </w:tc>
        <w:tc>
          <w:tcPr>
            <w:tcW w:w="2268" w:type="dxa"/>
          </w:tcPr>
          <w:p w14:paraId="2CBB9931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33780">
              <w:rPr>
                <w:sz w:val="19"/>
                <w:szCs w:val="19"/>
                <w:lang w:val="en-US"/>
              </w:rPr>
              <w:t>GitHub Actions, flutter build, arduino-cli</w:t>
            </w:r>
          </w:p>
        </w:tc>
        <w:tc>
          <w:tcPr>
            <w:tcW w:w="2268" w:type="dxa"/>
          </w:tcPr>
          <w:p w14:paraId="33F0C4D8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APK de depuración, binario .bin</w:t>
            </w:r>
          </w:p>
        </w:tc>
        <w:tc>
          <w:tcPr>
            <w:tcW w:w="2268" w:type="dxa"/>
          </w:tcPr>
          <w:p w14:paraId="36BC565B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Build sin errores ni warnings críticos</w:t>
            </w:r>
          </w:p>
        </w:tc>
      </w:tr>
      <w:tr w:rsidR="004F1AB8" w:rsidRPr="00633780" w14:paraId="6260866A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0F15B7F1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Test</w:t>
            </w:r>
          </w:p>
        </w:tc>
        <w:tc>
          <w:tcPr>
            <w:tcW w:w="2306" w:type="dxa"/>
          </w:tcPr>
          <w:p w14:paraId="4F3E45BB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Validar lógica, UI y hardware</w:t>
            </w:r>
          </w:p>
        </w:tc>
        <w:tc>
          <w:tcPr>
            <w:tcW w:w="2268" w:type="dxa"/>
          </w:tcPr>
          <w:p w14:paraId="23060515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33780">
              <w:rPr>
                <w:sz w:val="19"/>
                <w:szCs w:val="19"/>
                <w:lang w:val="en-US"/>
              </w:rPr>
              <w:t>flutter test, pruebas manuales HIL (hardware-in-the-loop)</w:t>
            </w:r>
          </w:p>
        </w:tc>
        <w:tc>
          <w:tcPr>
            <w:tcW w:w="2268" w:type="dxa"/>
          </w:tcPr>
          <w:p w14:paraId="38FDAA8E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Reportes de pruebas y cobertura</w:t>
            </w:r>
          </w:p>
        </w:tc>
        <w:tc>
          <w:tcPr>
            <w:tcW w:w="2268" w:type="dxa"/>
          </w:tcPr>
          <w:p w14:paraId="7684DEB4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Cobertura ≥ 40% (meta creciente) y checklist HIL aprobado</w:t>
            </w:r>
          </w:p>
        </w:tc>
      </w:tr>
      <w:tr w:rsidR="004F1AB8" w:rsidRPr="00633780" w14:paraId="1010441B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2C11876C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Package</w:t>
            </w:r>
          </w:p>
        </w:tc>
        <w:tc>
          <w:tcPr>
            <w:tcW w:w="2306" w:type="dxa"/>
          </w:tcPr>
          <w:p w14:paraId="3784F7D4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Empaquetar artefactos firmados/listos</w:t>
            </w:r>
          </w:p>
        </w:tc>
        <w:tc>
          <w:tcPr>
            <w:tcW w:w="2268" w:type="dxa"/>
          </w:tcPr>
          <w:p w14:paraId="03243F56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33780">
              <w:rPr>
                <w:sz w:val="19"/>
                <w:szCs w:val="19"/>
                <w:lang w:val="en-US"/>
              </w:rPr>
              <w:t>Gradle (flutter build appbundle), PlatformIO</w:t>
            </w:r>
          </w:p>
        </w:tc>
        <w:tc>
          <w:tcPr>
            <w:tcW w:w="2268" w:type="dxa"/>
          </w:tcPr>
          <w:p w14:paraId="209E6604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APK/AAB firmado, firmware .bin versionado</w:t>
            </w:r>
          </w:p>
        </w:tc>
        <w:tc>
          <w:tcPr>
            <w:tcW w:w="2268" w:type="dxa"/>
          </w:tcPr>
          <w:p w14:paraId="77BC5B87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Artefacto firmado y versionado (semver)</w:t>
            </w:r>
          </w:p>
        </w:tc>
      </w:tr>
      <w:tr w:rsidR="004F1AB8" w:rsidRPr="00633780" w14:paraId="1C392EB7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5B116F3D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Release</w:t>
            </w:r>
          </w:p>
        </w:tc>
        <w:tc>
          <w:tcPr>
            <w:tcW w:w="2306" w:type="dxa"/>
          </w:tcPr>
          <w:p w14:paraId="46E5502D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Etiquetar y documentar versión</w:t>
            </w:r>
          </w:p>
        </w:tc>
        <w:tc>
          <w:tcPr>
            <w:tcW w:w="2268" w:type="dxa"/>
          </w:tcPr>
          <w:p w14:paraId="6641A018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Git tags, GitHub Releases</w:t>
            </w:r>
          </w:p>
        </w:tc>
        <w:tc>
          <w:tcPr>
            <w:tcW w:w="2268" w:type="dxa"/>
          </w:tcPr>
          <w:p w14:paraId="7EA79913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Tag semántico, notas de versión</w:t>
            </w:r>
          </w:p>
        </w:tc>
        <w:tc>
          <w:tcPr>
            <w:tcW w:w="2268" w:type="dxa"/>
          </w:tcPr>
          <w:p w14:paraId="7EA85E5E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Tag v0.x.y publicado con changelog</w:t>
            </w:r>
          </w:p>
        </w:tc>
      </w:tr>
      <w:tr w:rsidR="004F1AB8" w:rsidRPr="00633780" w14:paraId="48DAB3D4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58C1F1FA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Deploy</w:t>
            </w:r>
          </w:p>
        </w:tc>
        <w:tc>
          <w:tcPr>
            <w:tcW w:w="2306" w:type="dxa"/>
          </w:tcPr>
          <w:p w14:paraId="236CF94F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Distribuir a usuarios de prueba / dispositivo</w:t>
            </w:r>
          </w:p>
        </w:tc>
        <w:tc>
          <w:tcPr>
            <w:tcW w:w="2268" w:type="dxa"/>
          </w:tcPr>
          <w:p w14:paraId="26A51E59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Firebase App Distribution, actualización manual/OTA del ESP32</w:t>
            </w:r>
          </w:p>
        </w:tc>
        <w:tc>
          <w:tcPr>
            <w:tcW w:w="2268" w:type="dxa"/>
          </w:tcPr>
          <w:p w14:paraId="2789FD39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Versión instalada en dispositivos piloto</w:t>
            </w:r>
          </w:p>
        </w:tc>
        <w:tc>
          <w:tcPr>
            <w:tcW w:w="2268" w:type="dxa"/>
          </w:tcPr>
          <w:p w14:paraId="73C432B8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Checklist de despliegue OK</w:t>
            </w:r>
          </w:p>
        </w:tc>
      </w:tr>
      <w:tr w:rsidR="004F1AB8" w:rsidRPr="00633780" w14:paraId="270CEB6C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0931B6F1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Operate</w:t>
            </w:r>
          </w:p>
        </w:tc>
        <w:tc>
          <w:tcPr>
            <w:tcW w:w="2306" w:type="dxa"/>
          </w:tcPr>
          <w:p w14:paraId="5343F6BE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Mantener el sistema operando en campo</w:t>
            </w:r>
          </w:p>
        </w:tc>
        <w:tc>
          <w:tcPr>
            <w:tcW w:w="2268" w:type="dxa"/>
          </w:tcPr>
          <w:p w14:paraId="715DC3E4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Firebase Auth/Firestore console, endpoint de estado del ESP32</w:t>
            </w:r>
          </w:p>
        </w:tc>
        <w:tc>
          <w:tcPr>
            <w:tcW w:w="2268" w:type="dxa"/>
          </w:tcPr>
          <w:p w14:paraId="3530FF1C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Dashboards de estado</w:t>
            </w:r>
          </w:p>
        </w:tc>
        <w:tc>
          <w:tcPr>
            <w:tcW w:w="2268" w:type="dxa"/>
          </w:tcPr>
          <w:p w14:paraId="33B7A39F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Alertas de caída configuradas</w:t>
            </w:r>
          </w:p>
        </w:tc>
      </w:tr>
      <w:tr w:rsidR="004F1AB8" w:rsidRPr="00633780" w14:paraId="323A8915" w14:textId="77777777" w:rsidTr="004F1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35B04DD9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Monitor</w:t>
            </w:r>
          </w:p>
        </w:tc>
        <w:tc>
          <w:tcPr>
            <w:tcW w:w="2306" w:type="dxa"/>
          </w:tcPr>
          <w:p w14:paraId="47A75FD7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Medir salud y desempeño</w:t>
            </w:r>
          </w:p>
        </w:tc>
        <w:tc>
          <w:tcPr>
            <w:tcW w:w="2268" w:type="dxa"/>
          </w:tcPr>
          <w:p w14:paraId="7B14850E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33780">
              <w:rPr>
                <w:sz w:val="19"/>
                <w:szCs w:val="19"/>
                <w:lang w:val="en-US"/>
              </w:rPr>
              <w:t>Firebase Crashlytics, Firebase Performance Monitoring</w:t>
            </w:r>
          </w:p>
        </w:tc>
        <w:tc>
          <w:tcPr>
            <w:tcW w:w="2268" w:type="dxa"/>
          </w:tcPr>
          <w:p w14:paraId="5D417500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33780">
              <w:rPr>
                <w:sz w:val="19"/>
                <w:szCs w:val="19"/>
                <w:lang w:val="en-US"/>
              </w:rPr>
              <w:t>KPIs/SLI (uptime, crash-free rate)</w:t>
            </w:r>
          </w:p>
        </w:tc>
        <w:tc>
          <w:tcPr>
            <w:tcW w:w="2268" w:type="dxa"/>
          </w:tcPr>
          <w:p w14:paraId="33327836" w14:textId="77777777" w:rsidR="004F1AB8" w:rsidRPr="00633780" w:rsidRDefault="004F1AB8" w:rsidP="004F1A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SLO revisado semanalmente</w:t>
            </w:r>
          </w:p>
        </w:tc>
      </w:tr>
      <w:tr w:rsidR="004F1AB8" w:rsidRPr="00633780" w14:paraId="619AC3F9" w14:textId="77777777" w:rsidTr="004F1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dxa"/>
          </w:tcPr>
          <w:p w14:paraId="0AA9BFD3" w14:textId="77777777" w:rsidR="004F1AB8" w:rsidRPr="00633780" w:rsidRDefault="004F1AB8" w:rsidP="004F1A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Feedback</w:t>
            </w:r>
          </w:p>
        </w:tc>
        <w:tc>
          <w:tcPr>
            <w:tcW w:w="2306" w:type="dxa"/>
          </w:tcPr>
          <w:p w14:paraId="2D30C949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Recoger hallazgos y retroalimentar el backlog</w:t>
            </w:r>
          </w:p>
        </w:tc>
        <w:tc>
          <w:tcPr>
            <w:tcW w:w="2268" w:type="dxa"/>
          </w:tcPr>
          <w:p w14:paraId="43A6C1DF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GitHub Issues, bitácora de retro personal</w:t>
            </w:r>
          </w:p>
        </w:tc>
        <w:tc>
          <w:tcPr>
            <w:tcW w:w="2268" w:type="dxa"/>
          </w:tcPr>
          <w:p w14:paraId="6F68655F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Retros documentadas</w:t>
            </w:r>
          </w:p>
        </w:tc>
        <w:tc>
          <w:tcPr>
            <w:tcW w:w="2268" w:type="dxa"/>
          </w:tcPr>
          <w:p w14:paraId="1305D3CB" w14:textId="77777777" w:rsidR="004F1AB8" w:rsidRPr="00633780" w:rsidRDefault="004F1AB8" w:rsidP="004F1A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Acciones registradas y priorizadas en el backlog</w:t>
            </w:r>
          </w:p>
        </w:tc>
      </w:tr>
    </w:tbl>
    <w:p w14:paraId="0CA7DB10" w14:textId="77777777" w:rsidR="001053D0" w:rsidRDefault="001053D0">
      <w:pPr>
        <w:spacing w:after="120"/>
        <w:rPr>
          <w:lang w:val="en-US"/>
        </w:rPr>
      </w:pPr>
    </w:p>
    <w:p w14:paraId="1AF37E44" w14:textId="77777777" w:rsidR="004F1AB8" w:rsidRDefault="004F1AB8">
      <w:pPr>
        <w:spacing w:after="120"/>
        <w:rPr>
          <w:lang w:val="en-US"/>
        </w:rPr>
      </w:pPr>
    </w:p>
    <w:p w14:paraId="4961C202" w14:textId="77777777" w:rsidR="004F1AB8" w:rsidRDefault="004F1AB8">
      <w:pPr>
        <w:spacing w:after="120"/>
        <w:rPr>
          <w:lang w:val="en-US"/>
        </w:rPr>
      </w:pPr>
    </w:p>
    <w:p w14:paraId="4D4CF982" w14:textId="77777777" w:rsidR="004565DA" w:rsidRDefault="004565DA">
      <w:pPr>
        <w:spacing w:after="120"/>
        <w:rPr>
          <w:lang w:val="en-US"/>
        </w:rPr>
      </w:pPr>
    </w:p>
    <w:p w14:paraId="105A2CB6" w14:textId="77777777" w:rsidR="004565DA" w:rsidRDefault="004565DA">
      <w:pPr>
        <w:spacing w:after="120"/>
        <w:rPr>
          <w:lang w:val="en-US"/>
        </w:rPr>
      </w:pPr>
    </w:p>
    <w:p w14:paraId="256BD3F2" w14:textId="77777777" w:rsidR="004565DA" w:rsidRDefault="004565DA">
      <w:pPr>
        <w:spacing w:after="120"/>
        <w:rPr>
          <w:lang w:val="en-US"/>
        </w:rPr>
      </w:pPr>
    </w:p>
    <w:p w14:paraId="2A4430E6" w14:textId="77777777" w:rsidR="004565DA" w:rsidRDefault="004565DA">
      <w:pPr>
        <w:spacing w:after="120"/>
        <w:rPr>
          <w:lang w:val="en-US"/>
        </w:rPr>
      </w:pPr>
    </w:p>
    <w:p w14:paraId="54E7F86B" w14:textId="77777777" w:rsidR="004565DA" w:rsidRDefault="004565DA">
      <w:pPr>
        <w:spacing w:after="120"/>
        <w:rPr>
          <w:lang w:val="en-US"/>
        </w:rPr>
      </w:pPr>
    </w:p>
    <w:p w14:paraId="34E44D57" w14:textId="77777777" w:rsidR="004565DA" w:rsidRDefault="004565DA">
      <w:pPr>
        <w:spacing w:after="120"/>
        <w:rPr>
          <w:lang w:val="en-US"/>
        </w:rPr>
      </w:pPr>
    </w:p>
    <w:p w14:paraId="4E9C3DC3" w14:textId="77777777" w:rsidR="004565DA" w:rsidRDefault="004565DA">
      <w:pPr>
        <w:spacing w:after="120"/>
        <w:rPr>
          <w:lang w:val="en-US"/>
        </w:rPr>
      </w:pPr>
    </w:p>
    <w:p w14:paraId="4F5436EA" w14:textId="77777777" w:rsidR="004565DA" w:rsidRDefault="004565DA">
      <w:pPr>
        <w:spacing w:after="120"/>
        <w:rPr>
          <w:lang w:val="en-US"/>
        </w:rPr>
      </w:pPr>
    </w:p>
    <w:p w14:paraId="11CE357C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lastRenderedPageBreak/>
        <w:t>5</w:t>
      </w:r>
      <w:r w:rsidRPr="001053D0">
        <w:rPr>
          <w:color w:val="auto"/>
        </w:rPr>
        <w:t>.</w:t>
      </w:r>
      <w:r w:rsidRPr="001053D0">
        <w:rPr>
          <w:color w:val="auto"/>
        </w:rPr>
        <w:t xml:space="preserve"> Versionamiento y ramificación (git-flow ligero)</w:t>
      </w:r>
    </w:p>
    <w:p w14:paraId="11CE357D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main: rama estable y protegida; solo recibe merges vía PR desde develop o hotfix/*.</w:t>
      </w:r>
    </w:p>
    <w:p w14:paraId="11CE357E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develop: rama de integración donde convergen las features antes de release.</w:t>
      </w:r>
    </w:p>
    <w:p w14:paraId="11CE357F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feature/&lt;nombre&gt;: nuevas funcionalidades; PR obligatorio hacia develop.</w:t>
      </w:r>
    </w:p>
    <w:p w14:paraId="11CE3580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hotfix/&lt;nombre&gt;: correcciones urgentes; PR hacia main y merge-back a develop, con tag inmediato.</w:t>
      </w:r>
    </w:p>
    <w:p w14:paraId="11CE3581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1053D0">
        <w:rPr>
          <w:lang w:val="en-US"/>
        </w:rPr>
        <w:t>Commits siguiendo Conventional Commits (feat:, fix:, docs:, chore:, refactor:).</w:t>
      </w:r>
    </w:p>
    <w:p w14:paraId="56E0836B" w14:textId="77777777" w:rsidR="004565DA" w:rsidRDefault="004565DA" w:rsidP="004565DA">
      <w:pPr>
        <w:spacing w:after="80"/>
      </w:pPr>
    </w:p>
    <w:p w14:paraId="61195916" w14:textId="77777777" w:rsidR="0052427B" w:rsidRPr="001053D0" w:rsidRDefault="0052427B" w:rsidP="004565DA">
      <w:pPr>
        <w:spacing w:after="80"/>
      </w:pPr>
    </w:p>
    <w:p w14:paraId="11CE3583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t>6</w:t>
      </w:r>
      <w:r w:rsidRPr="001053D0">
        <w:rPr>
          <w:color w:val="auto"/>
        </w:rPr>
        <w:t>. CI/CD</w:t>
      </w:r>
    </w:p>
    <w:p w14:paraId="11CE3584" w14:textId="77777777" w:rsidR="008A1C7C" w:rsidRDefault="000C39A4">
      <w:pPr>
        <w:spacing w:after="120"/>
      </w:pPr>
      <w:r w:rsidRPr="001053D0">
        <w:t>Un workflow de GitHub Actions (ver /ci/ y /.github/workflows/ci.yml en el repo) se ejecuta en cada push a develop y en cada pull_request hacia main. Pasos: flutter pub get → flutter analyze → flutter test → build de APK de depuración. Criterios para merge: todos los checks en verde y al menos 1 revisor aprobando el PR (en fase solo-dev, autorrevisión con checklist documentado en la plantilla de PR). El release a producción se dispara manualmente al crear un tag semántico, lo que genera un build firmado y lo</w:t>
      </w:r>
      <w:r w:rsidRPr="001053D0">
        <w:t xml:space="preserve"> sube a Firebase App Distribution para el grupo de prueba.</w:t>
      </w:r>
    </w:p>
    <w:p w14:paraId="1D2DD588" w14:textId="77777777" w:rsidR="004565DA" w:rsidRDefault="004565DA">
      <w:pPr>
        <w:spacing w:after="120"/>
      </w:pPr>
    </w:p>
    <w:p w14:paraId="0DF45C66" w14:textId="77777777" w:rsidR="004565DA" w:rsidRPr="001053D0" w:rsidRDefault="004565DA">
      <w:pPr>
        <w:spacing w:after="120"/>
      </w:pPr>
    </w:p>
    <w:p w14:paraId="11CE3585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t>7. Estrategia de pruebas</w:t>
      </w:r>
    </w:p>
    <w:p w14:paraId="11CE3586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Pruebas unitarias: lógica de negocio (validaciones de programas de riego, cálculo de horarios) con flutter test.</w:t>
      </w:r>
    </w:p>
    <w:p w14:paraId="11CE3587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Pruebas de widget/UI: pantallas Home y Programas (render de estados, interacción de botones).</w:t>
      </w:r>
    </w:p>
    <w:p w14:paraId="11CE3588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Pruebas manuales HIL (hardware-in-the-loop): validación de endpoints REST del ESP32 con Postman/curl y verificación física de las válvulas.</w:t>
      </w:r>
    </w:p>
    <w:p w14:paraId="11CE3589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Criterio de entrada: rama feature completa y compilando localmente.</w:t>
      </w:r>
    </w:p>
    <w:p w14:paraId="11CE358A" w14:textId="77777777" w:rsidR="008A1C7C" w:rsidRDefault="000C39A4">
      <w:pPr>
        <w:pStyle w:val="Prrafodelista"/>
        <w:numPr>
          <w:ilvl w:val="0"/>
          <w:numId w:val="1"/>
        </w:numPr>
        <w:spacing w:after="80"/>
      </w:pPr>
      <w:r w:rsidRPr="001053D0">
        <w:t>Criterio de salida: pruebas unitarias y de widget en verde, cobertura ≥ 40% (meta creciente), checklist HIL aprobado.</w:t>
      </w:r>
    </w:p>
    <w:p w14:paraId="156342C7" w14:textId="77777777" w:rsidR="004203AA" w:rsidRPr="001053D0" w:rsidRDefault="004203AA" w:rsidP="004203AA">
      <w:pPr>
        <w:spacing w:after="80"/>
      </w:pPr>
    </w:p>
    <w:p w14:paraId="11CE358B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t>8</w:t>
      </w:r>
      <w:r w:rsidRPr="001053D0">
        <w:rPr>
          <w:color w:val="auto"/>
        </w:rPr>
        <w:t>. Estrategia de despliegue</w:t>
      </w:r>
    </w:p>
    <w:p w14:paraId="11CE358C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Alfa/Beta: distribución interna vía Firebase App Distribution al grupo de prueba (Rafa + usuarios piloto).</w:t>
      </w:r>
    </w:p>
    <w:p w14:paraId="11CE358D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Producción (futuro): publicación en Google Play (pista cerrada → abierta) una vez validado el piloto.</w:t>
      </w:r>
    </w:p>
    <w:p w14:paraId="11CE358E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Firmware: actualización manual vía USB en la etapa actual; se evaluará OTA (over-the-air) en una fase posterior.</w:t>
      </w:r>
    </w:p>
    <w:p w14:paraId="11CE358F" w14:textId="77777777" w:rsidR="008A1C7C" w:rsidRDefault="000C39A4">
      <w:pPr>
        <w:pStyle w:val="Prrafodelista"/>
        <w:numPr>
          <w:ilvl w:val="0"/>
          <w:numId w:val="1"/>
        </w:numPr>
        <w:spacing w:after="80"/>
      </w:pPr>
      <w:r w:rsidRPr="001053D0">
        <w:t>Feature flags: uso de Firebase Remote Config para activar/desactivar funciones riesgosas (p. ej., el módulo de Reportes) sin nuevo release.</w:t>
      </w:r>
    </w:p>
    <w:p w14:paraId="45228607" w14:textId="77777777" w:rsidR="004203AA" w:rsidRDefault="004203AA" w:rsidP="004203AA">
      <w:pPr>
        <w:spacing w:after="80"/>
      </w:pPr>
    </w:p>
    <w:p w14:paraId="4E178786" w14:textId="77777777" w:rsidR="004203AA" w:rsidRDefault="004203AA" w:rsidP="004203AA">
      <w:pPr>
        <w:spacing w:after="80"/>
      </w:pPr>
    </w:p>
    <w:p w14:paraId="434CC0F1" w14:textId="77777777" w:rsidR="004203AA" w:rsidRDefault="004203AA" w:rsidP="004203AA">
      <w:pPr>
        <w:spacing w:after="80"/>
      </w:pPr>
    </w:p>
    <w:p w14:paraId="03867280" w14:textId="77777777" w:rsidR="004203AA" w:rsidRDefault="004203AA" w:rsidP="004203AA">
      <w:pPr>
        <w:spacing w:after="80"/>
      </w:pPr>
    </w:p>
    <w:p w14:paraId="479B73D6" w14:textId="77777777" w:rsidR="004203AA" w:rsidRDefault="004203AA" w:rsidP="004203AA">
      <w:pPr>
        <w:spacing w:after="80"/>
      </w:pPr>
    </w:p>
    <w:p w14:paraId="6D56A64D" w14:textId="77777777" w:rsidR="004203AA" w:rsidRDefault="004203AA" w:rsidP="004203AA">
      <w:pPr>
        <w:spacing w:after="80"/>
      </w:pPr>
    </w:p>
    <w:p w14:paraId="41389D4E" w14:textId="77777777" w:rsidR="004203AA" w:rsidRDefault="004203AA" w:rsidP="004203AA">
      <w:pPr>
        <w:spacing w:after="80"/>
      </w:pPr>
    </w:p>
    <w:p w14:paraId="3A9CA51E" w14:textId="77777777" w:rsidR="004203AA" w:rsidRPr="001053D0" w:rsidRDefault="004203AA" w:rsidP="004203AA">
      <w:pPr>
        <w:spacing w:after="80"/>
      </w:pPr>
    </w:p>
    <w:p w14:paraId="11CE3590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lastRenderedPageBreak/>
        <w:t>9</w:t>
      </w:r>
      <w:r w:rsidRPr="001053D0">
        <w:rPr>
          <w:color w:val="auto"/>
        </w:rPr>
        <w:t>. Monitoreo y métricas</w:t>
      </w:r>
    </w:p>
    <w:p w14:paraId="11CE3591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1053D0">
        <w:rPr>
          <w:lang w:val="en-US"/>
        </w:rPr>
        <w:t>Firebase Crashlytics: tasa de crash-free sessions.</w:t>
      </w:r>
    </w:p>
    <w:p w14:paraId="11CE3592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Firebase Performance Monitoring: tiempos de respuesta de la app.</w:t>
      </w:r>
    </w:p>
    <w:p w14:paraId="11CE3593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SLI propio: uptime de conectividad app–ESP32 medido por heartbeat periódico.</w:t>
      </w:r>
    </w:p>
    <w:p w14:paraId="11CE3594" w14:textId="77777777" w:rsidR="008A1C7C" w:rsidRDefault="000C39A4">
      <w:pPr>
        <w:pStyle w:val="Prrafodelista"/>
        <w:numPr>
          <w:ilvl w:val="0"/>
          <w:numId w:val="1"/>
        </w:numPr>
        <w:spacing w:after="80"/>
      </w:pPr>
      <w:r w:rsidRPr="001053D0">
        <w:t>SLO: 98% de disponibilidad mensual, con presupuesto de error del 2%, revisado semanalmente.</w:t>
      </w:r>
    </w:p>
    <w:p w14:paraId="47971D61" w14:textId="77777777" w:rsidR="004203AA" w:rsidRDefault="004203AA" w:rsidP="004203AA">
      <w:pPr>
        <w:spacing w:after="80"/>
      </w:pPr>
    </w:p>
    <w:p w14:paraId="21EFC047" w14:textId="77777777" w:rsidR="004203AA" w:rsidRPr="001053D0" w:rsidRDefault="004203AA" w:rsidP="004203AA">
      <w:pPr>
        <w:spacing w:after="80"/>
      </w:pPr>
    </w:p>
    <w:p w14:paraId="11CE3595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t>1</w:t>
      </w:r>
      <w:r w:rsidRPr="001053D0">
        <w:rPr>
          <w:color w:val="auto"/>
        </w:rPr>
        <w:t>0. Riesgos y planes de mitigación</w:t>
      </w:r>
    </w:p>
    <w:tbl>
      <w:tblPr>
        <w:tblStyle w:val="Tablanormal5"/>
        <w:tblW w:w="10900" w:type="dxa"/>
        <w:tblLook w:val="04A0" w:firstRow="1" w:lastRow="0" w:firstColumn="1" w:lastColumn="0" w:noHBand="0" w:noVBand="1"/>
      </w:tblPr>
      <w:tblGrid>
        <w:gridCol w:w="700"/>
        <w:gridCol w:w="5000"/>
        <w:gridCol w:w="5200"/>
      </w:tblGrid>
      <w:tr w:rsidR="001053D0" w:rsidRPr="00633780" w14:paraId="11CE3599" w14:textId="77777777" w:rsidTr="00633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0" w:type="dxa"/>
          </w:tcPr>
          <w:p w14:paraId="11CE3596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000" w:type="dxa"/>
          </w:tcPr>
          <w:p w14:paraId="11CE3597" w14:textId="77777777" w:rsidR="008A1C7C" w:rsidRPr="00633780" w:rsidRDefault="000C39A4" w:rsidP="0063378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5200" w:type="dxa"/>
          </w:tcPr>
          <w:p w14:paraId="11CE3598" w14:textId="77777777" w:rsidR="008A1C7C" w:rsidRPr="00633780" w:rsidRDefault="000C39A4" w:rsidP="0063378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Mitigación</w:t>
            </w:r>
          </w:p>
        </w:tc>
      </w:tr>
      <w:tr w:rsidR="001053D0" w:rsidRPr="00633780" w14:paraId="11CE359D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11CE359A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5000" w:type="dxa"/>
          </w:tcPr>
          <w:p w14:paraId="11CE359B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El ESP32 solo soporta WiFi de 2.4GHz; el usuario intenta conectar una red de 5GHz.</w:t>
            </w:r>
          </w:p>
        </w:tc>
        <w:tc>
          <w:tcPr>
            <w:tcW w:w="5200" w:type="dxa"/>
          </w:tcPr>
          <w:p w14:paraId="11CE359C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Validación explícita en el portal cautivo con mensaje de error claro.</w:t>
            </w:r>
          </w:p>
        </w:tc>
      </w:tr>
      <w:tr w:rsidR="001053D0" w:rsidRPr="00633780" w14:paraId="11CE35A1" w14:textId="77777777" w:rsidTr="00633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11CE359E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5000" w:type="dxa"/>
          </w:tcPr>
          <w:p w14:paraId="11CE359F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Dependencia de un único desarrollador (bus factor).</w:t>
            </w:r>
          </w:p>
        </w:tc>
        <w:tc>
          <w:tcPr>
            <w:tcW w:w="5200" w:type="dxa"/>
          </w:tcPr>
          <w:p w14:paraId="11CE35A0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Documentación exhaustiva en /docs y README; commits atómicos y bien descritos.</w:t>
            </w:r>
          </w:p>
        </w:tc>
      </w:tr>
      <w:tr w:rsidR="001053D0" w:rsidRPr="00633780" w14:paraId="11CE35A5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11CE35A2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5000" w:type="dxa"/>
          </w:tcPr>
          <w:p w14:paraId="11CE35A3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Pérdida de conectividad WiFi interrumpe el riego programado.</w:t>
            </w:r>
          </w:p>
        </w:tc>
        <w:tc>
          <w:tcPr>
            <w:tcW w:w="5200" w:type="dxa"/>
          </w:tcPr>
          <w:p w14:paraId="11CE35A4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El firmware guarda el último programa en NVS y lo ejecuta localmente sin depender de la app en tiempo real.</w:t>
            </w:r>
          </w:p>
        </w:tc>
      </w:tr>
      <w:tr w:rsidR="001053D0" w:rsidRPr="00633780" w14:paraId="11CE35A9" w14:textId="77777777" w:rsidTr="00633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11CE35A6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5000" w:type="dxa"/>
          </w:tcPr>
          <w:p w14:paraId="11CE35A7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Se exceden las cuotas del plan gratuito de Firebase (Firestore) al escalar.</w:t>
            </w:r>
          </w:p>
        </w:tc>
        <w:tc>
          <w:tcPr>
            <w:tcW w:w="5200" w:type="dxa"/>
          </w:tcPr>
          <w:p w14:paraId="11CE35A8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Monitorear el uso en consola; cachear localmente con shared_preferences; evaluar upgrade de plan.</w:t>
            </w:r>
          </w:p>
        </w:tc>
      </w:tr>
      <w:tr w:rsidR="001053D0" w:rsidRPr="00633780" w14:paraId="11CE35AD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14:paraId="11CE35AA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5000" w:type="dxa"/>
          </w:tcPr>
          <w:p w14:paraId="11CE35AB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Compromiso del token Bearer o de las credenciales del portal cautivo.</w:t>
            </w:r>
          </w:p>
        </w:tc>
        <w:tc>
          <w:tcPr>
            <w:tcW w:w="5200" w:type="dxa"/>
          </w:tcPr>
          <w:p w14:paraId="11CE35AC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Ya mitigado con NVS cifrado y comparación de tokens en tiempo constante; añadir rotación periódica de tokens.</w:t>
            </w:r>
          </w:p>
        </w:tc>
      </w:tr>
    </w:tbl>
    <w:p w14:paraId="0D0C248B" w14:textId="77777777" w:rsidR="004203AA" w:rsidRDefault="004203AA">
      <w:pPr>
        <w:pStyle w:val="Ttulo1"/>
        <w:spacing w:before="300" w:after="150"/>
        <w:rPr>
          <w:color w:val="auto"/>
        </w:rPr>
      </w:pPr>
    </w:p>
    <w:p w14:paraId="11CE35AE" w14:textId="2E945EF8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t>11</w:t>
      </w:r>
      <w:r w:rsidRPr="001053D0">
        <w:rPr>
          <w:color w:val="auto"/>
        </w:rPr>
        <w:t>. Runbook corto — fallas comunes</w:t>
      </w:r>
    </w:p>
    <w:p w14:paraId="11CE35AF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Build roto en CI: revisar logs de GitHub Actions → reproducir local con 'flutter clean &amp;&amp; flutter pub get' → verificar versión de Flutter/Gradle pineada en el workflow.</w:t>
      </w:r>
    </w:p>
    <w:p w14:paraId="11CE35B0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Credenciales expiran (llave de firma / service account de Firebase): regenerar en la consola correspondiente, actualizar el secret en GitHub Actions; nunca commitear credenciales.</w:t>
      </w:r>
    </w:p>
    <w:p w14:paraId="11CE35B1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Cuota de API excedida (Firestore): revisar el panel de uso en Firebase Console, activar persistencia offline temporalmente, escalar el plan si es necesario.</w:t>
      </w:r>
    </w:p>
    <w:p w14:paraId="11CE35B2" w14:textId="77777777" w:rsidR="008A1C7C" w:rsidRDefault="000C39A4">
      <w:pPr>
        <w:pStyle w:val="Prrafodelista"/>
        <w:numPr>
          <w:ilvl w:val="0"/>
          <w:numId w:val="1"/>
        </w:numPr>
        <w:spacing w:after="80"/>
      </w:pPr>
      <w:r w:rsidRPr="001053D0">
        <w:t>El ESP32 no responde / mDNS falla: usar el fallback de escaneo de subred incluido en la app; si persiste, aplicar reset de fábrica con el PIN derivado de la MAC.</w:t>
      </w:r>
    </w:p>
    <w:p w14:paraId="7FDA2465" w14:textId="77777777" w:rsidR="004203AA" w:rsidRDefault="004203AA" w:rsidP="004203AA">
      <w:pPr>
        <w:spacing w:after="80"/>
      </w:pPr>
    </w:p>
    <w:p w14:paraId="2679407C" w14:textId="77777777" w:rsidR="004203AA" w:rsidRDefault="004203AA" w:rsidP="004203AA">
      <w:pPr>
        <w:spacing w:after="80"/>
      </w:pPr>
    </w:p>
    <w:p w14:paraId="1414492E" w14:textId="77777777" w:rsidR="004203AA" w:rsidRDefault="004203AA" w:rsidP="004203AA">
      <w:pPr>
        <w:spacing w:after="80"/>
      </w:pPr>
    </w:p>
    <w:p w14:paraId="128E1E55" w14:textId="77777777" w:rsidR="004203AA" w:rsidRDefault="004203AA" w:rsidP="004203AA">
      <w:pPr>
        <w:spacing w:after="80"/>
      </w:pPr>
    </w:p>
    <w:p w14:paraId="197A3552" w14:textId="77777777" w:rsidR="004203AA" w:rsidRDefault="004203AA" w:rsidP="004203AA">
      <w:pPr>
        <w:spacing w:after="80"/>
      </w:pPr>
    </w:p>
    <w:p w14:paraId="6E9C7F10" w14:textId="77777777" w:rsidR="004203AA" w:rsidRDefault="004203AA" w:rsidP="004203AA">
      <w:pPr>
        <w:spacing w:after="80"/>
      </w:pPr>
    </w:p>
    <w:p w14:paraId="58222FFD" w14:textId="77777777" w:rsidR="004203AA" w:rsidRDefault="004203AA" w:rsidP="004203AA">
      <w:pPr>
        <w:spacing w:after="80"/>
      </w:pPr>
    </w:p>
    <w:p w14:paraId="068C3020" w14:textId="77777777" w:rsidR="004203AA" w:rsidRDefault="004203AA" w:rsidP="004203AA">
      <w:pPr>
        <w:spacing w:after="80"/>
      </w:pPr>
    </w:p>
    <w:p w14:paraId="7A6345A9" w14:textId="77777777" w:rsidR="004203AA" w:rsidRPr="001053D0" w:rsidRDefault="004203AA" w:rsidP="004203AA">
      <w:pPr>
        <w:spacing w:after="80"/>
      </w:pPr>
    </w:p>
    <w:p w14:paraId="11CE35B3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lastRenderedPageBreak/>
        <w:t>1</w:t>
      </w:r>
      <w:r w:rsidRPr="001053D0">
        <w:rPr>
          <w:color w:val="auto"/>
        </w:rPr>
        <w:t>2. Herramienta de comunicación del equipo</w:t>
      </w:r>
    </w:p>
    <w:p w14:paraId="11CE35B4" w14:textId="77777777" w:rsidR="008A1C7C" w:rsidRPr="001053D0" w:rsidRDefault="000C39A4">
      <w:pPr>
        <w:pStyle w:val="Ttulo2"/>
        <w:spacing w:before="250" w:after="120"/>
        <w:rPr>
          <w:color w:val="auto"/>
        </w:rPr>
      </w:pPr>
      <w:r w:rsidRPr="001053D0">
        <w:rPr>
          <w:color w:val="auto"/>
        </w:rPr>
        <w:t>Matriz comparativa (1–5)</w:t>
      </w:r>
    </w:p>
    <w:tbl>
      <w:tblPr>
        <w:tblStyle w:val="Tablanormal5"/>
        <w:tblW w:w="9300" w:type="dxa"/>
        <w:tblLook w:val="04A0" w:firstRow="1" w:lastRow="0" w:firstColumn="1" w:lastColumn="0" w:noHBand="0" w:noVBand="1"/>
      </w:tblPr>
      <w:tblGrid>
        <w:gridCol w:w="3200"/>
        <w:gridCol w:w="1500"/>
        <w:gridCol w:w="1500"/>
        <w:gridCol w:w="1500"/>
        <w:gridCol w:w="1600"/>
      </w:tblGrid>
      <w:tr w:rsidR="001053D0" w:rsidRPr="00633780" w14:paraId="11CE35BA" w14:textId="77777777" w:rsidTr="00633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00" w:type="dxa"/>
          </w:tcPr>
          <w:p w14:paraId="11CE35B5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1500" w:type="dxa"/>
          </w:tcPr>
          <w:p w14:paraId="11CE35B6" w14:textId="77777777" w:rsidR="008A1C7C" w:rsidRPr="00633780" w:rsidRDefault="000C39A4" w:rsidP="0063378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Slack</w:t>
            </w:r>
          </w:p>
        </w:tc>
        <w:tc>
          <w:tcPr>
            <w:tcW w:w="1500" w:type="dxa"/>
          </w:tcPr>
          <w:p w14:paraId="11CE35B7" w14:textId="77777777" w:rsidR="008A1C7C" w:rsidRPr="00633780" w:rsidRDefault="000C39A4" w:rsidP="0063378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Teams</w:t>
            </w:r>
          </w:p>
        </w:tc>
        <w:tc>
          <w:tcPr>
            <w:tcW w:w="1500" w:type="dxa"/>
          </w:tcPr>
          <w:p w14:paraId="11CE35B8" w14:textId="77777777" w:rsidR="008A1C7C" w:rsidRPr="00633780" w:rsidRDefault="000C39A4" w:rsidP="0063378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Discord</w:t>
            </w:r>
          </w:p>
        </w:tc>
        <w:tc>
          <w:tcPr>
            <w:tcW w:w="1600" w:type="dxa"/>
          </w:tcPr>
          <w:p w14:paraId="11CE35B9" w14:textId="77777777" w:rsidR="008A1C7C" w:rsidRPr="00633780" w:rsidRDefault="000C39A4" w:rsidP="0063378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Google Chat</w:t>
            </w:r>
          </w:p>
        </w:tc>
      </w:tr>
      <w:tr w:rsidR="001053D0" w:rsidRPr="00633780" w14:paraId="11CE35C0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BB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Canales/hilos</w:t>
            </w:r>
          </w:p>
        </w:tc>
        <w:tc>
          <w:tcPr>
            <w:tcW w:w="1500" w:type="dxa"/>
          </w:tcPr>
          <w:p w14:paraId="11CE35BC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11CE35BD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BE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</w:tcPr>
          <w:p w14:paraId="11CE35BF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</w:tr>
      <w:tr w:rsidR="001053D0" w:rsidRPr="00633780" w14:paraId="11CE35C6" w14:textId="77777777" w:rsidTr="00633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C1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Reuniones/Calendario</w:t>
            </w:r>
          </w:p>
        </w:tc>
        <w:tc>
          <w:tcPr>
            <w:tcW w:w="1500" w:type="dxa"/>
          </w:tcPr>
          <w:p w14:paraId="11CE35C2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</w:tcPr>
          <w:p w14:paraId="11CE35C3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C4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  <w:tc>
          <w:tcPr>
            <w:tcW w:w="1600" w:type="dxa"/>
          </w:tcPr>
          <w:p w14:paraId="11CE35C5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</w:tr>
      <w:tr w:rsidR="001053D0" w:rsidRPr="00633780" w14:paraId="11CE35CC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C7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Llamadas</w:t>
            </w:r>
          </w:p>
        </w:tc>
        <w:tc>
          <w:tcPr>
            <w:tcW w:w="1500" w:type="dxa"/>
          </w:tcPr>
          <w:p w14:paraId="11CE35C8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</w:tcPr>
          <w:p w14:paraId="11CE35C9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CA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</w:tcPr>
          <w:p w14:paraId="11CE35CB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</w:tr>
      <w:tr w:rsidR="001053D0" w:rsidRPr="00633780" w14:paraId="11CE35D2" w14:textId="77777777" w:rsidTr="00633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CD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Screen sharing</w:t>
            </w:r>
          </w:p>
        </w:tc>
        <w:tc>
          <w:tcPr>
            <w:tcW w:w="1500" w:type="dxa"/>
          </w:tcPr>
          <w:p w14:paraId="11CE35CE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</w:tcPr>
          <w:p w14:paraId="11CE35CF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D0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</w:tcPr>
          <w:p w14:paraId="11CE35D1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</w:tr>
      <w:tr w:rsidR="001053D0" w:rsidRPr="00633780" w14:paraId="11CE35D8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D3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Bots/Automatización</w:t>
            </w:r>
          </w:p>
        </w:tc>
        <w:tc>
          <w:tcPr>
            <w:tcW w:w="1500" w:type="dxa"/>
          </w:tcPr>
          <w:p w14:paraId="11CE35D4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11CE35D5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</w:tcPr>
          <w:p w14:paraId="11CE35D6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</w:tcPr>
          <w:p w14:paraId="11CE35D7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2</w:t>
            </w:r>
          </w:p>
        </w:tc>
      </w:tr>
      <w:tr w:rsidR="001053D0" w:rsidRPr="00633780" w14:paraId="11CE35DE" w14:textId="77777777" w:rsidTr="00633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D9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Integraciones Dev (GitHub/Jira/Drive)</w:t>
            </w:r>
          </w:p>
        </w:tc>
        <w:tc>
          <w:tcPr>
            <w:tcW w:w="1500" w:type="dxa"/>
          </w:tcPr>
          <w:p w14:paraId="11CE35DA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11CE35DB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</w:tcPr>
          <w:p w14:paraId="11CE35DC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</w:tcPr>
          <w:p w14:paraId="11CE35DD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</w:tr>
      <w:tr w:rsidR="001053D0" w:rsidRPr="00633780" w14:paraId="11CE35E4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DF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Permisos/Roles</w:t>
            </w:r>
          </w:p>
        </w:tc>
        <w:tc>
          <w:tcPr>
            <w:tcW w:w="1500" w:type="dxa"/>
          </w:tcPr>
          <w:p w14:paraId="11CE35E0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E1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11CE35E2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</w:tcPr>
          <w:p w14:paraId="11CE35E3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</w:tr>
      <w:tr w:rsidR="001053D0" w:rsidRPr="00633780" w14:paraId="11CE35EA" w14:textId="77777777" w:rsidTr="00633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E5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Seguridad/Compliance</w:t>
            </w:r>
          </w:p>
        </w:tc>
        <w:tc>
          <w:tcPr>
            <w:tcW w:w="1500" w:type="dxa"/>
          </w:tcPr>
          <w:p w14:paraId="11CE35E6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E7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11CE35E8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  <w:tc>
          <w:tcPr>
            <w:tcW w:w="1600" w:type="dxa"/>
          </w:tcPr>
          <w:p w14:paraId="11CE35E9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</w:tr>
      <w:tr w:rsidR="001053D0" w:rsidRPr="00633780" w14:paraId="11CE35F0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EB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Límite de historial (plan free)</w:t>
            </w:r>
          </w:p>
        </w:tc>
        <w:tc>
          <w:tcPr>
            <w:tcW w:w="1500" w:type="dxa"/>
          </w:tcPr>
          <w:p w14:paraId="11CE35EC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</w:tcPr>
          <w:p w14:paraId="11CE35ED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EE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</w:tcPr>
          <w:p w14:paraId="11CE35EF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</w:tr>
      <w:tr w:rsidR="001053D0" w:rsidRPr="00633780" w14:paraId="11CE35F6" w14:textId="77777777" w:rsidTr="00633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F1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Costo educativo</w:t>
            </w:r>
          </w:p>
        </w:tc>
        <w:tc>
          <w:tcPr>
            <w:tcW w:w="1500" w:type="dxa"/>
          </w:tcPr>
          <w:p w14:paraId="11CE35F2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F3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</w:tcPr>
          <w:p w14:paraId="11CE35F4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</w:tcPr>
          <w:p w14:paraId="11CE35F5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</w:tr>
      <w:tr w:rsidR="001053D0" w:rsidRPr="00633780" w14:paraId="11CE35FC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F7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Facilidad móvil</w:t>
            </w:r>
          </w:p>
        </w:tc>
        <w:tc>
          <w:tcPr>
            <w:tcW w:w="1500" w:type="dxa"/>
          </w:tcPr>
          <w:p w14:paraId="11CE35F8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F9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 w14:paraId="11CE35FA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</w:tcPr>
          <w:p w14:paraId="11CE35FB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</w:tr>
      <w:tr w:rsidR="001053D0" w:rsidRPr="00633780" w14:paraId="11CE3602" w14:textId="77777777" w:rsidTr="00633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5FD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Grabaciones</w:t>
            </w:r>
          </w:p>
        </w:tc>
        <w:tc>
          <w:tcPr>
            <w:tcW w:w="1500" w:type="dxa"/>
          </w:tcPr>
          <w:p w14:paraId="11CE35FE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</w:tcPr>
          <w:p w14:paraId="11CE35FF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11CE3600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</w:tcPr>
          <w:p w14:paraId="11CE3601" w14:textId="77777777" w:rsidR="008A1C7C" w:rsidRPr="00633780" w:rsidRDefault="000C39A4" w:rsidP="006337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3</w:t>
            </w:r>
          </w:p>
        </w:tc>
      </w:tr>
      <w:tr w:rsidR="001053D0" w:rsidRPr="00633780" w14:paraId="11CE3608" w14:textId="77777777" w:rsidTr="00633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CE3603" w14:textId="77777777" w:rsidR="008A1C7C" w:rsidRPr="00633780" w:rsidRDefault="000C39A4" w:rsidP="006337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3780">
              <w:rPr>
                <w:rFonts w:ascii="Times New Roman" w:hAnsi="Times New Roman" w:cs="Times New Roman"/>
                <w:sz w:val="19"/>
                <w:szCs w:val="19"/>
              </w:rPr>
              <w:t>TOTAL</w:t>
            </w:r>
          </w:p>
        </w:tc>
        <w:tc>
          <w:tcPr>
            <w:tcW w:w="1500" w:type="dxa"/>
          </w:tcPr>
          <w:p w14:paraId="11CE3604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45</w:t>
            </w:r>
          </w:p>
        </w:tc>
        <w:tc>
          <w:tcPr>
            <w:tcW w:w="1500" w:type="dxa"/>
          </w:tcPr>
          <w:p w14:paraId="11CE3605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48</w:t>
            </w:r>
          </w:p>
        </w:tc>
        <w:tc>
          <w:tcPr>
            <w:tcW w:w="1500" w:type="dxa"/>
          </w:tcPr>
          <w:p w14:paraId="11CE3606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52</w:t>
            </w:r>
          </w:p>
        </w:tc>
        <w:tc>
          <w:tcPr>
            <w:tcW w:w="1600" w:type="dxa"/>
          </w:tcPr>
          <w:p w14:paraId="11CE3607" w14:textId="77777777" w:rsidR="008A1C7C" w:rsidRPr="00633780" w:rsidRDefault="000C39A4" w:rsidP="006337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3780">
              <w:rPr>
                <w:sz w:val="19"/>
                <w:szCs w:val="19"/>
              </w:rPr>
              <w:t>40</w:t>
            </w:r>
          </w:p>
        </w:tc>
      </w:tr>
    </w:tbl>
    <w:p w14:paraId="04837BEC" w14:textId="77777777" w:rsidR="004203AA" w:rsidRDefault="004203AA">
      <w:pPr>
        <w:pStyle w:val="Ttulo2"/>
        <w:spacing w:before="250" w:after="120"/>
        <w:rPr>
          <w:color w:val="auto"/>
        </w:rPr>
      </w:pPr>
    </w:p>
    <w:p w14:paraId="11CE3609" w14:textId="4D745F93" w:rsidR="008A1C7C" w:rsidRPr="001053D0" w:rsidRDefault="000C39A4">
      <w:pPr>
        <w:pStyle w:val="Ttulo2"/>
        <w:spacing w:before="250" w:after="120"/>
        <w:rPr>
          <w:color w:val="auto"/>
        </w:rPr>
      </w:pPr>
      <w:r w:rsidRPr="001053D0">
        <w:rPr>
          <w:color w:val="auto"/>
        </w:rPr>
        <w:t>Dictamen</w:t>
      </w:r>
    </w:p>
    <w:p w14:paraId="012CBD02" w14:textId="46FBEC57" w:rsidR="004203AA" w:rsidRPr="001053D0" w:rsidRDefault="000C39A4">
      <w:pPr>
        <w:spacing w:after="120"/>
      </w:pPr>
      <w:r w:rsidRPr="001053D0">
        <w:t>Se elige Discord como herramienta de comunicación del proyecto. Los tres criterios que más pesaron en la decisión fueron: (1) costo educativo — plan gratuito sin límites relevantes para un equipo de este tamaño; (2) bots/automatización — permite conectar webhooks nativos de GitHub Actions para notificar builds, PRs e issues directamente en los canales; y (3) llamadas y screen sharing de alta calidad, útiles para depurar el hardware (ESP32) en videollamada con quien se sume al proyecto. Como riesgos se ident</w:t>
      </w:r>
      <w:r w:rsidRPr="001053D0">
        <w:t>ifican: no ser la herramienta estándar en entornos corporativos, por lo que se documentará la decisión y se evaluará migrar a Slack o Teams si se incorpora un cliente empresarial o un equipo más grande; y la falta de garantías de compliance de nivel empresarial, que se mitigará evitando compartir credenciales o secretos en los canales (se usará un gestor de secretos / variables de entorno en su lugar).</w:t>
      </w:r>
    </w:p>
    <w:p w14:paraId="11CE360B" w14:textId="77777777" w:rsidR="008A1C7C" w:rsidRPr="001053D0" w:rsidRDefault="000C39A4">
      <w:pPr>
        <w:pStyle w:val="Ttulo2"/>
        <w:spacing w:before="250" w:after="120"/>
        <w:rPr>
          <w:color w:val="auto"/>
        </w:rPr>
      </w:pPr>
      <w:r w:rsidRPr="001053D0">
        <w:rPr>
          <w:color w:val="auto"/>
        </w:rPr>
        <w:t>Guía de comunicación del equipo</w:t>
      </w:r>
    </w:p>
    <w:p w14:paraId="11CE360C" w14:textId="14864480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Configuración: un servidor de Discord con canales #anuncios, #</w:t>
      </w:r>
      <w:r w:rsidR="00FD7BA0">
        <w:t>general</w:t>
      </w:r>
      <w:r w:rsidRPr="001053D0">
        <w:t>, #</w:t>
      </w:r>
      <w:r w:rsidR="00807F50">
        <w:t>planes-para-reiuniones</w:t>
      </w:r>
      <w:r w:rsidRPr="001053D0">
        <w:t>, #</w:t>
      </w:r>
      <w:r w:rsidR="00807F50">
        <w:t>fuera-de-tema y</w:t>
      </w:r>
      <w:r w:rsidRPr="001053D0">
        <w:t xml:space="preserve"> #random.</w:t>
      </w:r>
    </w:p>
    <w:p w14:paraId="11CE360D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SLA de respuesta: 24 h en horario de clases/trabajo; 48 h fuera de horario.</w:t>
      </w:r>
    </w:p>
    <w:p w14:paraId="11CE360E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Uso de hilos para temas específicos (una historia o bug por hilo) en lugar de saturar el canal principal.</w:t>
      </w:r>
    </w:p>
    <w:p w14:paraId="11CE360F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@menciones reservadas para bloqueos urgentes o incidentes en producción.</w:t>
      </w:r>
    </w:p>
    <w:p w14:paraId="11CE3610" w14:textId="77777777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Formato para reportar dudas/incidentes: título corto, pasos para reproducir, impacto, captura o log adjunto.</w:t>
      </w:r>
    </w:p>
    <w:p w14:paraId="11CE3611" w14:textId="4431D135" w:rsidR="008A1C7C" w:rsidRPr="001053D0" w:rsidRDefault="000C39A4">
      <w:pPr>
        <w:pStyle w:val="Prrafodelista"/>
        <w:numPr>
          <w:ilvl w:val="0"/>
          <w:numId w:val="1"/>
        </w:numPr>
        <w:spacing w:after="80"/>
      </w:pPr>
      <w:r w:rsidRPr="001053D0">
        <w:t>Integraciones: webhook de GitHub Actions y de Issues/PRs publicando en #</w:t>
      </w:r>
      <w:r>
        <w:t>general</w:t>
      </w:r>
      <w:r w:rsidRPr="001053D0">
        <w:t>; enlace fijado al board (GitHub Projects) y al calendario de checkpoints/dailies en #</w:t>
      </w:r>
      <w:r w:rsidRPr="001053D0">
        <w:t>anuncios</w:t>
      </w:r>
      <w:r w:rsidRPr="001053D0">
        <w:t>.</w:t>
      </w:r>
    </w:p>
    <w:p w14:paraId="11CE3612" w14:textId="77777777" w:rsidR="008A1C7C" w:rsidRPr="001053D0" w:rsidRDefault="000C39A4">
      <w:pPr>
        <w:pStyle w:val="Ttulo1"/>
        <w:spacing w:before="300" w:after="150"/>
        <w:rPr>
          <w:color w:val="auto"/>
        </w:rPr>
      </w:pPr>
      <w:r w:rsidRPr="001053D0">
        <w:rPr>
          <w:color w:val="auto"/>
        </w:rPr>
        <w:t>13. Estructura del repositorio</w:t>
      </w:r>
    </w:p>
    <w:p w14:paraId="11CE3613" w14:textId="77777777" w:rsidR="008A1C7C" w:rsidRPr="001053D0" w:rsidRDefault="000C39A4">
      <w:pPr>
        <w:spacing w:after="120"/>
      </w:pPr>
      <w:r w:rsidRPr="001053D0">
        <w:t>El repositorio incluye las carpetas /docs (este plan y la guía de comunicación), /app (código Flutter), /ci (scripts auxiliares de CI) y el workflow de GitHub Actions en /.github/workflows/ci.yml, además de plantillas de Issue y Pull Request. Ver README.md para instrucciones de build/ejecución y enlaces al board y a este documento.</w:t>
      </w:r>
    </w:p>
    <w:sectPr w:rsidR="008A1C7C" w:rsidRPr="001053D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0264C"/>
    <w:multiLevelType w:val="hybridMultilevel"/>
    <w:tmpl w:val="CE7A9CFE"/>
    <w:lvl w:ilvl="0" w:tplc="438EF2B0">
      <w:start w:val="1"/>
      <w:numFmt w:val="bullet"/>
      <w:lvlText w:val="●"/>
      <w:lvlJc w:val="left"/>
      <w:pPr>
        <w:ind w:left="720" w:hanging="360"/>
      </w:pPr>
    </w:lvl>
    <w:lvl w:ilvl="1" w:tplc="FC5CE160">
      <w:start w:val="1"/>
      <w:numFmt w:val="bullet"/>
      <w:lvlText w:val="○"/>
      <w:lvlJc w:val="left"/>
      <w:pPr>
        <w:ind w:left="1440" w:hanging="360"/>
      </w:pPr>
    </w:lvl>
    <w:lvl w:ilvl="2" w:tplc="AF9A4740">
      <w:start w:val="1"/>
      <w:numFmt w:val="bullet"/>
      <w:lvlText w:val="■"/>
      <w:lvlJc w:val="left"/>
      <w:pPr>
        <w:ind w:left="2160" w:hanging="360"/>
      </w:pPr>
    </w:lvl>
    <w:lvl w:ilvl="3" w:tplc="D9FE9E3C">
      <w:start w:val="1"/>
      <w:numFmt w:val="bullet"/>
      <w:lvlText w:val="●"/>
      <w:lvlJc w:val="left"/>
      <w:pPr>
        <w:ind w:left="2880" w:hanging="360"/>
      </w:pPr>
    </w:lvl>
    <w:lvl w:ilvl="4" w:tplc="F85C8FB4">
      <w:start w:val="1"/>
      <w:numFmt w:val="bullet"/>
      <w:lvlText w:val="○"/>
      <w:lvlJc w:val="left"/>
      <w:pPr>
        <w:ind w:left="3600" w:hanging="360"/>
      </w:pPr>
    </w:lvl>
    <w:lvl w:ilvl="5" w:tplc="6788382A">
      <w:start w:val="1"/>
      <w:numFmt w:val="bullet"/>
      <w:lvlText w:val="■"/>
      <w:lvlJc w:val="left"/>
      <w:pPr>
        <w:ind w:left="4320" w:hanging="360"/>
      </w:pPr>
    </w:lvl>
    <w:lvl w:ilvl="6" w:tplc="EF3C5C0A">
      <w:start w:val="1"/>
      <w:numFmt w:val="bullet"/>
      <w:lvlText w:val="●"/>
      <w:lvlJc w:val="left"/>
      <w:pPr>
        <w:ind w:left="5040" w:hanging="360"/>
      </w:pPr>
    </w:lvl>
    <w:lvl w:ilvl="7" w:tplc="7AC66122">
      <w:start w:val="1"/>
      <w:numFmt w:val="bullet"/>
      <w:lvlText w:val="●"/>
      <w:lvlJc w:val="left"/>
      <w:pPr>
        <w:ind w:left="5760" w:hanging="360"/>
      </w:pPr>
    </w:lvl>
    <w:lvl w:ilvl="8" w:tplc="AC68AD92">
      <w:start w:val="1"/>
      <w:numFmt w:val="bullet"/>
      <w:lvlText w:val="●"/>
      <w:lvlJc w:val="left"/>
      <w:pPr>
        <w:ind w:left="6480" w:hanging="360"/>
      </w:pPr>
    </w:lvl>
  </w:abstractNum>
  <w:num w:numId="1" w16cid:durableId="789251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C7C"/>
    <w:rsid w:val="000C39A4"/>
    <w:rsid w:val="001053D0"/>
    <w:rsid w:val="004203AA"/>
    <w:rsid w:val="004565DA"/>
    <w:rsid w:val="004F1AB8"/>
    <w:rsid w:val="0052427B"/>
    <w:rsid w:val="00633780"/>
    <w:rsid w:val="006F477B"/>
    <w:rsid w:val="00807F50"/>
    <w:rsid w:val="00851F07"/>
    <w:rsid w:val="008A1C7C"/>
    <w:rsid w:val="008A6DDF"/>
    <w:rsid w:val="009F5136"/>
    <w:rsid w:val="00FD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34ED"/>
  <w15:docId w15:val="{6752F187-C082-4685-A018-2844C7C4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normal3">
    <w:name w:val="Plain Table 3"/>
    <w:basedOn w:val="Tablanormal"/>
    <w:uiPriority w:val="43"/>
    <w:rsid w:val="001053D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1053D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9F5136"/>
    <w:pPr>
      <w:widowControl w:val="0"/>
      <w:autoSpaceDE w:val="0"/>
      <w:autoSpaceDN w:val="0"/>
      <w:spacing w:before="81"/>
      <w:ind w:left="421" w:hanging="259"/>
    </w:pPr>
    <w:rPr>
      <w:sz w:val="21"/>
      <w:szCs w:val="21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F5136"/>
    <w:rPr>
      <w:sz w:val="21"/>
      <w:szCs w:val="21"/>
      <w:lang w:val="es-ES" w:eastAsia="en-US"/>
    </w:rPr>
  </w:style>
  <w:style w:type="table" w:styleId="Tablanormal5">
    <w:name w:val="Plain Table 5"/>
    <w:basedOn w:val="Tablanormal"/>
    <w:uiPriority w:val="45"/>
    <w:rsid w:val="0063378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2073</Words>
  <Characters>11405</Characters>
  <Application>Microsoft Office Word</Application>
  <DocSecurity>0</DocSecurity>
  <Lines>95</Lines>
  <Paragraphs>26</Paragraphs>
  <ScaleCrop>false</ScaleCrop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 Sámano</cp:lastModifiedBy>
  <cp:revision>13</cp:revision>
  <dcterms:created xsi:type="dcterms:W3CDTF">2026-09-17T15:35:00Z</dcterms:created>
  <dcterms:modified xsi:type="dcterms:W3CDTF">2026-09-18T01:34:00Z</dcterms:modified>
</cp:coreProperties>
</file>