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2284" w14:textId="77777777" w:rsidR="008446E8" w:rsidRPr="002F6D03" w:rsidRDefault="008446E8" w:rsidP="002F6D03">
      <w:pPr>
        <w:pStyle w:val="Ttulo1"/>
        <w:spacing w:after="240"/>
        <w:jc w:val="center"/>
        <w:rPr>
          <w:b/>
          <w:color w:val="325483"/>
          <w:sz w:val="44"/>
        </w:rPr>
      </w:pPr>
      <w:bookmarkStart w:id="0" w:name="_Toc229648309"/>
      <w:r w:rsidRPr="002F6D03">
        <w:rPr>
          <w:b/>
          <w:color w:val="325483"/>
          <w:sz w:val="44"/>
        </w:rPr>
        <w:t>PLANTILLA INSTITUCIONAL DE VALIDACION DE SISTEMAS</w:t>
      </w:r>
      <w:bookmarkEnd w:id="0"/>
    </w:p>
    <w:p w14:paraId="7F5F1D0F" w14:textId="77777777" w:rsidR="008446E8" w:rsidRPr="002F6D03" w:rsidRDefault="008446E8" w:rsidP="002F6D03">
      <w:pPr>
        <w:pStyle w:val="Ttulo1"/>
        <w:spacing w:after="360"/>
        <w:jc w:val="center"/>
        <w:rPr>
          <w:i/>
          <w:color w:val="8D648C"/>
          <w:sz w:val="22"/>
        </w:rPr>
      </w:pPr>
      <w:bookmarkStart w:id="1" w:name="_Toc229648310"/>
      <w:proofErr w:type="spellStart"/>
      <w:r w:rsidRPr="002F6D03">
        <w:rPr>
          <w:i/>
          <w:color w:val="8D648C"/>
          <w:sz w:val="22"/>
        </w:rPr>
        <w:t>FamProject</w:t>
      </w:r>
      <w:proofErr w:type="spellEnd"/>
      <w:r w:rsidRPr="002F6D03">
        <w:rPr>
          <w:i/>
          <w:color w:val="8D648C"/>
          <w:sz w:val="22"/>
        </w:rPr>
        <w:t xml:space="preserve"> Cia. Ltda.</w:t>
      </w:r>
      <w:bookmarkEnd w:id="1"/>
    </w:p>
    <w:p w14:paraId="7EEAB2FE" w14:textId="1AA9C8B5" w:rsidR="008446E8" w:rsidRPr="002F6D03" w:rsidRDefault="008446E8" w:rsidP="002F6D03">
      <w:pPr>
        <w:spacing w:after="80"/>
        <w:rPr>
          <w:sz w:val="20"/>
        </w:rPr>
      </w:pPr>
      <w:r w:rsidRPr="002F6D03">
        <w:rPr>
          <w:sz w:val="20"/>
        </w:rPr>
        <w:t xml:space="preserve">Documento: </w:t>
      </w:r>
      <w:sdt>
        <w:sdtPr>
          <w:rPr>
            <w:sz w:val="20"/>
          </w:rPr>
          <w:alias w:val="Titulo del documento"/>
          <w:tag w:val="doc_title"/>
          <w:id w:val="-490097001"/>
          <w:placeholder>
            <w:docPart w:val="B57B02D3D48448399EDC64A3A540F34D"/>
          </w:placeholder>
          <w:text/>
        </w:sdtPr>
        <w:sdtContent>
          <w:r w:rsidR="002F6D03" w:rsidRPr="002F6D03">
            <w:rPr>
              <w:sz w:val="20"/>
            </w:rPr>
            <w:t xml:space="preserve">Paquete de </w:t>
          </w:r>
          <w:proofErr w:type="spellStart"/>
          <w:r w:rsidR="002F6D03" w:rsidRPr="002F6D03">
            <w:rPr>
              <w:sz w:val="20"/>
            </w:rPr>
            <w:t>Validacion</w:t>
          </w:r>
          <w:proofErr w:type="spellEnd"/>
          <w:r w:rsidR="002F6D03" w:rsidRPr="002F6D03">
            <w:rPr>
              <w:sz w:val="20"/>
            </w:rPr>
            <w:t xml:space="preserve"> General Inicial de </w:t>
          </w:r>
          <w:proofErr w:type="spellStart"/>
          <w:r w:rsidR="002F6D03" w:rsidRPr="002F6D03">
            <w:rPr>
              <w:sz w:val="20"/>
            </w:rPr>
            <w:t>FamSPI</w:t>
          </w:r>
          <w:proofErr w:type="spellEnd"/>
          <w:r w:rsidR="002F6D03" w:rsidRPr="002F6D03">
            <w:rPr>
              <w:sz w:val="20"/>
            </w:rPr>
            <w:t xml:space="preserve"> v1.0.0 - GEON/OMCL </w:t>
          </w:r>
          <w:proofErr w:type="spellStart"/>
          <w:r w:rsidR="002F6D03" w:rsidRPr="002F6D03">
            <w:rPr>
              <w:sz w:val="20"/>
            </w:rPr>
            <w:t>Annex</w:t>
          </w:r>
          <w:proofErr w:type="spellEnd"/>
          <w:r w:rsidR="002F6D03" w:rsidRPr="002F6D03">
            <w:rPr>
              <w:sz w:val="20"/>
            </w:rPr>
            <w:t xml:space="preserve"> 2</w:t>
          </w:r>
        </w:sdtContent>
      </w:sdt>
    </w:p>
    <w:p w14:paraId="0CE1C5DE" w14:textId="636AA5DE" w:rsidR="008446E8" w:rsidRPr="002F6D03" w:rsidRDefault="008446E8" w:rsidP="002F6D03">
      <w:pPr>
        <w:spacing w:after="80"/>
        <w:rPr>
          <w:sz w:val="20"/>
        </w:rPr>
      </w:pPr>
      <w:r w:rsidRPr="002F6D03">
        <w:rPr>
          <w:sz w:val="20"/>
        </w:rPr>
        <w:t xml:space="preserve">Area: </w:t>
      </w:r>
      <w:sdt>
        <w:sdtPr>
          <w:rPr>
            <w:sz w:val="20"/>
          </w:rPr>
          <w:alias w:val="Area"/>
          <w:tag w:val="doc_area"/>
          <w:id w:val="4341029"/>
          <w:placeholder>
            <w:docPart w:val="B57B02D3D48448399EDC64A3A540F34D"/>
          </w:placeholder>
          <w:text/>
        </w:sdtPr>
        <w:sdtContent>
          <w:proofErr w:type="spellStart"/>
          <w:r w:rsidR="002F6D03" w:rsidRPr="002F6D03">
            <w:rPr>
              <w:sz w:val="20"/>
            </w:rPr>
            <w:t>FamSPI</w:t>
          </w:r>
          <w:proofErr w:type="spellEnd"/>
          <w:r w:rsidR="002F6D03" w:rsidRPr="002F6D03">
            <w:rPr>
              <w:sz w:val="20"/>
            </w:rPr>
            <w:t xml:space="preserve"> v1.0.0 - </w:t>
          </w:r>
          <w:proofErr w:type="spellStart"/>
          <w:r w:rsidR="002F6D03" w:rsidRPr="002F6D03">
            <w:rPr>
              <w:sz w:val="20"/>
            </w:rPr>
            <w:t>Validacion</w:t>
          </w:r>
          <w:proofErr w:type="spellEnd"/>
          <w:r w:rsidR="002F6D03" w:rsidRPr="002F6D03">
            <w:rPr>
              <w:sz w:val="20"/>
            </w:rPr>
            <w:t xml:space="preserve"> de Sistema Computarizado Complejo</w:t>
          </w:r>
        </w:sdtContent>
      </w:sdt>
    </w:p>
    <w:p w14:paraId="4C709869" w14:textId="77777777" w:rsidR="008446E8" w:rsidRPr="002F6D03" w:rsidRDefault="008446E8" w:rsidP="002F6D03">
      <w:pPr>
        <w:spacing w:after="80"/>
        <w:rPr>
          <w:sz w:val="20"/>
        </w:rPr>
      </w:pPr>
      <w:r w:rsidRPr="002F6D03">
        <w:rPr>
          <w:sz w:val="20"/>
        </w:rPr>
        <w:t xml:space="preserve">Documento: </w:t>
      </w:r>
    </w:p>
    <w:p w14:paraId="1693C7EB" w14:textId="77777777" w:rsidR="008446E8" w:rsidRPr="002F6D03" w:rsidRDefault="008446E8" w:rsidP="002F6D03">
      <w:pPr>
        <w:spacing w:after="80"/>
        <w:rPr>
          <w:sz w:val="20"/>
        </w:rPr>
      </w:pPr>
      <w:r w:rsidRPr="002F6D03">
        <w:rPr>
          <w:sz w:val="20"/>
        </w:rPr>
        <w:t xml:space="preserve">Area: </w:t>
      </w:r>
    </w:p>
    <w:p w14:paraId="3E6938B2" w14:textId="3DBAC837" w:rsidR="008446E8" w:rsidRPr="002F6D03" w:rsidRDefault="008446E8" w:rsidP="002F6D03">
      <w:pPr>
        <w:spacing w:after="80"/>
        <w:rPr>
          <w:sz w:val="20"/>
        </w:rPr>
      </w:pPr>
      <w:r w:rsidRPr="002F6D03">
        <w:rPr>
          <w:sz w:val="20"/>
        </w:rPr>
        <w:t xml:space="preserve">Sistema: </w:t>
      </w:r>
      <w:sdt>
        <w:sdtPr>
          <w:rPr>
            <w:sz w:val="20"/>
          </w:rPr>
          <w:alias w:val="Sistema"/>
          <w:tag w:val="meta_system"/>
          <w:id w:val="452515889"/>
          <w:placeholder>
            <w:docPart w:val="B57B02D3D48448399EDC64A3A540F34D"/>
          </w:placeholder>
          <w:text/>
        </w:sdtPr>
        <w:sdtContent>
          <w:r w:rsidR="002F6D03" w:rsidRPr="002F6D03">
            <w:rPr>
              <w:sz w:val="20"/>
            </w:rPr>
            <w:t>SPI</w:t>
          </w:r>
        </w:sdtContent>
      </w:sdt>
    </w:p>
    <w:p w14:paraId="65B0D296" w14:textId="262788A3" w:rsidR="008446E8" w:rsidRPr="002F6D03" w:rsidRDefault="008446E8" w:rsidP="002F6D03">
      <w:pPr>
        <w:spacing w:after="80"/>
        <w:rPr>
          <w:sz w:val="20"/>
        </w:rPr>
      </w:pPr>
      <w:proofErr w:type="spellStart"/>
      <w:r w:rsidRPr="002F6D03">
        <w:rPr>
          <w:sz w:val="20"/>
        </w:rPr>
        <w:t>Codigo</w:t>
      </w:r>
      <w:proofErr w:type="spellEnd"/>
      <w:r w:rsidRPr="002F6D03">
        <w:rPr>
          <w:sz w:val="20"/>
        </w:rPr>
        <w:t xml:space="preserve">: </w:t>
      </w:r>
      <w:sdt>
        <w:sdtPr>
          <w:rPr>
            <w:sz w:val="20"/>
          </w:rPr>
          <w:alias w:val="Codigo"/>
          <w:tag w:val="meta_code"/>
          <w:id w:val="-785115081"/>
          <w:placeholder>
            <w:docPart w:val="B57B02D3D48448399EDC64A3A540F34D"/>
          </w:placeholder>
          <w:text/>
        </w:sdtPr>
        <w:sdtContent>
          <w:r w:rsidR="002F6D03" w:rsidRPr="002F6D03">
            <w:rPr>
              <w:sz w:val="20"/>
            </w:rPr>
            <w:t>VAL-FAMSPI-GEON-V1-0-0</w:t>
          </w:r>
        </w:sdtContent>
      </w:sdt>
    </w:p>
    <w:p w14:paraId="4B8BC119" w14:textId="1C72FF50" w:rsidR="008446E8" w:rsidRPr="002F6D03" w:rsidRDefault="008446E8" w:rsidP="002F6D03">
      <w:pPr>
        <w:spacing w:after="80"/>
        <w:rPr>
          <w:sz w:val="20"/>
        </w:rPr>
      </w:pPr>
      <w:proofErr w:type="spellStart"/>
      <w:r w:rsidRPr="002F6D03">
        <w:rPr>
          <w:sz w:val="20"/>
        </w:rPr>
        <w:t>Version</w:t>
      </w:r>
      <w:proofErr w:type="spellEnd"/>
      <w:r w:rsidRPr="002F6D03">
        <w:rPr>
          <w:sz w:val="20"/>
        </w:rPr>
        <w:t xml:space="preserve">: </w:t>
      </w:r>
      <w:sdt>
        <w:sdtPr>
          <w:rPr>
            <w:sz w:val="20"/>
          </w:rPr>
          <w:alias w:val="Version"/>
          <w:tag w:val="meta_version"/>
          <w:id w:val="-369846185"/>
          <w:placeholder>
            <w:docPart w:val="B57B02D3D48448399EDC64A3A540F34D"/>
          </w:placeholder>
          <w:text/>
        </w:sdtPr>
        <w:sdtContent>
          <w:r w:rsidR="002F6D03" w:rsidRPr="002F6D03">
            <w:rPr>
              <w:sz w:val="20"/>
            </w:rPr>
            <w:t>1.0.0</w:t>
          </w:r>
        </w:sdtContent>
      </w:sdt>
    </w:p>
    <w:p w14:paraId="4B7BB88B" w14:textId="1C5ED471" w:rsidR="008446E8" w:rsidRPr="002F6D03" w:rsidRDefault="008446E8" w:rsidP="002F6D03">
      <w:pPr>
        <w:spacing w:after="80"/>
        <w:rPr>
          <w:sz w:val="20"/>
        </w:rPr>
      </w:pPr>
      <w:r w:rsidRPr="002F6D03">
        <w:rPr>
          <w:sz w:val="20"/>
        </w:rPr>
        <w:t xml:space="preserve">Fecha: </w:t>
      </w:r>
      <w:sdt>
        <w:sdtPr>
          <w:rPr>
            <w:sz w:val="20"/>
          </w:rPr>
          <w:alias w:val="Fecha"/>
          <w:tag w:val="meta_date"/>
          <w:id w:val="85283562"/>
          <w:placeholder>
            <w:docPart w:val="B57B02D3D48448399EDC64A3A540F34D"/>
          </w:placeholder>
          <w:text/>
        </w:sdtPr>
        <w:sdtContent>
          <w:r w:rsidR="002F6D03" w:rsidRPr="002F6D03">
            <w:rPr>
              <w:sz w:val="20"/>
            </w:rPr>
            <w:t>2026-05-14</w:t>
          </w:r>
        </w:sdtContent>
      </w:sdt>
    </w:p>
    <w:p w14:paraId="2EA9B0CE" w14:textId="6BF86D8A" w:rsidR="008446E8" w:rsidRPr="00896969" w:rsidRDefault="008446E8" w:rsidP="00896969">
      <w:pPr>
        <w:spacing w:after="80"/>
        <w:rPr>
          <w:sz w:val="20"/>
        </w:rPr>
      </w:pPr>
      <w:r w:rsidRPr="002F6D03">
        <w:rPr>
          <w:sz w:val="20"/>
        </w:rPr>
        <w:t xml:space="preserve">Estado: </w:t>
      </w:r>
      <w:sdt>
        <w:sdtPr>
          <w:rPr>
            <w:sz w:val="20"/>
          </w:rPr>
          <w:alias w:val="Estado"/>
          <w:tag w:val="meta_status"/>
          <w:id w:val="-822043261"/>
          <w:placeholder>
            <w:docPart w:val="B57B02D3D48448399EDC64A3A540F34D"/>
          </w:placeholder>
          <w:text/>
        </w:sdtPr>
        <w:sdtContent>
          <w:r w:rsidR="002F6D03" w:rsidRPr="002F6D03">
            <w:rPr>
              <w:sz w:val="20"/>
            </w:rPr>
            <w:t>BORRADOR</w:t>
          </w:r>
        </w:sdtContent>
      </w:sdt>
      <w:r w:rsidR="00896969">
        <w:rPr>
          <w:sz w:val="20"/>
        </w:rPr>
        <w:br/>
      </w:r>
    </w:p>
    <w:p w14:paraId="75381C70" w14:textId="77777777" w:rsidR="00896969" w:rsidRDefault="00896969">
      <w:pPr>
        <w:rPr>
          <w:sz w:val="20"/>
        </w:rPr>
      </w:pPr>
      <w:bookmarkStart w:id="2" w:name="_Toc224660466"/>
      <w:r>
        <w:rPr>
          <w:sz w:val="20"/>
        </w:rPr>
        <w:br w:type="page"/>
      </w:r>
    </w:p>
    <w:p w14:paraId="3EF09ABD" w14:textId="348F36DA" w:rsidR="008446E8" w:rsidRPr="002F6D03" w:rsidRDefault="008446E8" w:rsidP="002F6D03">
      <w:pPr>
        <w:spacing w:after="80"/>
        <w:rPr>
          <w:sz w:val="20"/>
        </w:rPr>
      </w:pPr>
      <w:r w:rsidRPr="002F6D03">
        <w:rPr>
          <w:sz w:val="20"/>
        </w:rPr>
        <w:lastRenderedPageBreak/>
        <w:t>ÍNDICE</w:t>
      </w:r>
      <w:bookmarkEnd w:id="2"/>
    </w:p>
    <w:p w14:paraId="40AD11B1" w14:textId="074D28CC" w:rsidR="002F6D03" w:rsidRDefault="008446E8">
      <w:pPr>
        <w:pStyle w:val="TDC1"/>
        <w:tabs>
          <w:tab w:val="right" w:leader="dot" w:pos="9628"/>
        </w:tabs>
        <w:rPr>
          <w:noProof/>
          <w:kern w:val="2"/>
          <w:sz w:val="24"/>
          <w:szCs w:val="24"/>
          <w:lang w:val="es-EC" w:eastAsia="es-EC"/>
          <w14:ligatures w14:val="standardContextual"/>
        </w:rPr>
      </w:pPr>
      <w:r>
        <w:fldChar w:fldCharType="begin"/>
      </w:r>
      <w:r w:rsidRPr="00896969">
        <w:rPr>
          <w:lang w:val="es-EC"/>
        </w:rPr>
        <w:instrText xml:space="preserve"> TOC \o "1-3" </w:instrText>
      </w:r>
      <w:r>
        <w:fldChar w:fldCharType="separate"/>
      </w:r>
      <w:r w:rsidR="002F6D03" w:rsidRPr="00896969">
        <w:rPr>
          <w:b/>
          <w:noProof/>
          <w:color w:val="325483"/>
          <w:lang w:val="es-EC"/>
        </w:rPr>
        <w:t>PLANTILLA INSTITUCIONAL DE VALIDACION DE SISTEMAS</w:t>
      </w:r>
      <w:r w:rsidR="002F6D03" w:rsidRPr="00896969">
        <w:rPr>
          <w:noProof/>
          <w:lang w:val="es-EC"/>
        </w:rPr>
        <w:tab/>
      </w:r>
      <w:r w:rsidR="002F6D03">
        <w:rPr>
          <w:noProof/>
        </w:rPr>
        <w:fldChar w:fldCharType="begin"/>
      </w:r>
      <w:r w:rsidR="002F6D03" w:rsidRPr="00896969">
        <w:rPr>
          <w:noProof/>
          <w:lang w:val="es-EC"/>
        </w:rPr>
        <w:instrText xml:space="preserve"> PAGEREF _Toc229648309 \h </w:instrText>
      </w:r>
      <w:r w:rsidR="002F6D03">
        <w:rPr>
          <w:noProof/>
        </w:rPr>
      </w:r>
      <w:r w:rsidR="002F6D03">
        <w:rPr>
          <w:noProof/>
        </w:rPr>
        <w:fldChar w:fldCharType="separate"/>
      </w:r>
      <w:r w:rsidR="002F6D03" w:rsidRPr="00896969">
        <w:rPr>
          <w:noProof/>
          <w:lang w:val="es-EC"/>
        </w:rPr>
        <w:t>1</w:t>
      </w:r>
      <w:r w:rsidR="002F6D03">
        <w:rPr>
          <w:noProof/>
        </w:rPr>
        <w:fldChar w:fldCharType="end"/>
      </w:r>
    </w:p>
    <w:p w14:paraId="4A8C9ADA" w14:textId="707AC20F" w:rsidR="002F6D03" w:rsidRDefault="002F6D03">
      <w:pPr>
        <w:pStyle w:val="TDC1"/>
        <w:tabs>
          <w:tab w:val="right" w:leader="dot" w:pos="9628"/>
        </w:tabs>
        <w:rPr>
          <w:noProof/>
          <w:kern w:val="2"/>
          <w:sz w:val="24"/>
          <w:szCs w:val="24"/>
          <w:lang w:val="es-EC" w:eastAsia="es-EC"/>
          <w14:ligatures w14:val="standardContextual"/>
        </w:rPr>
      </w:pPr>
      <w:r w:rsidRPr="00896969">
        <w:rPr>
          <w:i/>
          <w:noProof/>
          <w:color w:val="8D648C"/>
          <w:lang w:val="es-EC"/>
        </w:rPr>
        <w:t>FamProject Cia. Ltda.</w:t>
      </w:r>
      <w:r w:rsidRPr="00896969">
        <w:rPr>
          <w:noProof/>
          <w:lang w:val="es-EC"/>
        </w:rPr>
        <w:tab/>
      </w:r>
      <w:r>
        <w:rPr>
          <w:noProof/>
        </w:rPr>
        <w:fldChar w:fldCharType="begin"/>
      </w:r>
      <w:r w:rsidRPr="00896969">
        <w:rPr>
          <w:noProof/>
          <w:lang w:val="es-EC"/>
        </w:rPr>
        <w:instrText xml:space="preserve"> PAGEREF _Toc229648310 \h </w:instrText>
      </w:r>
      <w:r>
        <w:rPr>
          <w:noProof/>
        </w:rPr>
      </w:r>
      <w:r>
        <w:rPr>
          <w:noProof/>
        </w:rPr>
        <w:fldChar w:fldCharType="separate"/>
      </w:r>
      <w:r w:rsidRPr="00896969">
        <w:rPr>
          <w:noProof/>
          <w:lang w:val="es-EC"/>
        </w:rPr>
        <w:t>1</w:t>
      </w:r>
      <w:r>
        <w:rPr>
          <w:noProof/>
        </w:rPr>
        <w:fldChar w:fldCharType="end"/>
      </w:r>
    </w:p>
    <w:p w14:paraId="0F1D7816" w14:textId="5F41F478"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Control Documental y Autorización — Variante GEON/OMCL Annex 2</w:t>
      </w:r>
      <w:r w:rsidRPr="00896969">
        <w:rPr>
          <w:noProof/>
          <w:lang w:val="es-EC"/>
        </w:rPr>
        <w:tab/>
      </w:r>
      <w:r>
        <w:rPr>
          <w:noProof/>
        </w:rPr>
        <w:fldChar w:fldCharType="begin"/>
      </w:r>
      <w:r w:rsidRPr="00896969">
        <w:rPr>
          <w:noProof/>
          <w:lang w:val="es-EC"/>
        </w:rPr>
        <w:instrText xml:space="preserve"> PAGEREF _Toc229648311 \h </w:instrText>
      </w:r>
      <w:r>
        <w:rPr>
          <w:noProof/>
        </w:rPr>
      </w:r>
      <w:r>
        <w:rPr>
          <w:noProof/>
        </w:rPr>
        <w:fldChar w:fldCharType="separate"/>
      </w:r>
      <w:r w:rsidRPr="00896969">
        <w:rPr>
          <w:noProof/>
          <w:lang w:val="es-EC"/>
        </w:rPr>
        <w:t>8</w:t>
      </w:r>
      <w:r>
        <w:rPr>
          <w:noProof/>
        </w:rPr>
        <w:fldChar w:fldCharType="end"/>
      </w:r>
    </w:p>
    <w:p w14:paraId="7894A421" w14:textId="145F2085" w:rsidR="002F6D03" w:rsidRDefault="002F6D03">
      <w:pPr>
        <w:pStyle w:val="TDC2"/>
        <w:tabs>
          <w:tab w:val="right" w:leader="dot" w:pos="9628"/>
        </w:tabs>
        <w:rPr>
          <w:noProof/>
        </w:rPr>
      </w:pPr>
      <w:r w:rsidRPr="0047023B">
        <w:rPr>
          <w:rFonts w:ascii="Aptos" w:eastAsia="Times New Roman" w:hAnsi="Aptos"/>
          <w:b/>
          <w:noProof/>
          <w:color w:val="325483"/>
        </w:rPr>
        <w:t>1. Metadatos del documento</w:t>
      </w:r>
      <w:r>
        <w:rPr>
          <w:noProof/>
        </w:rPr>
        <w:tab/>
      </w:r>
      <w:r>
        <w:rPr>
          <w:noProof/>
        </w:rPr>
        <w:fldChar w:fldCharType="begin"/>
      </w:r>
      <w:r>
        <w:rPr>
          <w:noProof/>
        </w:rPr>
        <w:instrText xml:space="preserve"> PAGEREF _Toc229648312 \h </w:instrText>
      </w:r>
      <w:r>
        <w:rPr>
          <w:noProof/>
        </w:rPr>
      </w:r>
      <w:r>
        <w:rPr>
          <w:noProof/>
        </w:rPr>
        <w:fldChar w:fldCharType="separate"/>
      </w:r>
      <w:r>
        <w:rPr>
          <w:noProof/>
        </w:rPr>
        <w:t>8</w:t>
      </w:r>
      <w:r>
        <w:rPr>
          <w:noProof/>
        </w:rPr>
        <w:fldChar w:fldCharType="end"/>
      </w:r>
    </w:p>
    <w:p w14:paraId="79697268" w14:textId="69557099" w:rsidR="002F6D03" w:rsidRDefault="002F6D03">
      <w:pPr>
        <w:pStyle w:val="TDC2"/>
        <w:tabs>
          <w:tab w:val="right" w:leader="dot" w:pos="9628"/>
        </w:tabs>
        <w:rPr>
          <w:noProof/>
        </w:rPr>
      </w:pPr>
      <w:r w:rsidRPr="0047023B">
        <w:rPr>
          <w:rFonts w:ascii="Aptos" w:eastAsia="Times New Roman" w:hAnsi="Aptos"/>
          <w:b/>
          <w:noProof/>
          <w:color w:val="325483"/>
        </w:rPr>
        <w:t>2. Control de revisión</w:t>
      </w:r>
      <w:r>
        <w:rPr>
          <w:noProof/>
        </w:rPr>
        <w:tab/>
      </w:r>
      <w:r>
        <w:rPr>
          <w:noProof/>
        </w:rPr>
        <w:fldChar w:fldCharType="begin"/>
      </w:r>
      <w:r>
        <w:rPr>
          <w:noProof/>
        </w:rPr>
        <w:instrText xml:space="preserve"> PAGEREF _Toc229648313 \h </w:instrText>
      </w:r>
      <w:r>
        <w:rPr>
          <w:noProof/>
        </w:rPr>
      </w:r>
      <w:r>
        <w:rPr>
          <w:noProof/>
        </w:rPr>
        <w:fldChar w:fldCharType="separate"/>
      </w:r>
      <w:r>
        <w:rPr>
          <w:noProof/>
        </w:rPr>
        <w:t>9</w:t>
      </w:r>
      <w:r>
        <w:rPr>
          <w:noProof/>
        </w:rPr>
        <w:fldChar w:fldCharType="end"/>
      </w:r>
    </w:p>
    <w:p w14:paraId="5D56F9B0" w14:textId="240E3AFD" w:rsidR="002F6D03" w:rsidRDefault="002F6D03">
      <w:pPr>
        <w:pStyle w:val="TDC2"/>
        <w:tabs>
          <w:tab w:val="right" w:leader="dot" w:pos="9628"/>
        </w:tabs>
        <w:rPr>
          <w:noProof/>
        </w:rPr>
      </w:pPr>
      <w:r w:rsidRPr="0047023B">
        <w:rPr>
          <w:rFonts w:ascii="Aptos" w:eastAsia="Times New Roman" w:hAnsi="Aptos"/>
          <w:b/>
          <w:noProof/>
          <w:color w:val="325483"/>
        </w:rPr>
        <w:t>3. Aprobaciones</w:t>
      </w:r>
      <w:r>
        <w:rPr>
          <w:noProof/>
        </w:rPr>
        <w:tab/>
      </w:r>
      <w:r>
        <w:rPr>
          <w:noProof/>
        </w:rPr>
        <w:fldChar w:fldCharType="begin"/>
      </w:r>
      <w:r>
        <w:rPr>
          <w:noProof/>
        </w:rPr>
        <w:instrText xml:space="preserve"> PAGEREF _Toc229648314 \h </w:instrText>
      </w:r>
      <w:r>
        <w:rPr>
          <w:noProof/>
        </w:rPr>
      </w:r>
      <w:r>
        <w:rPr>
          <w:noProof/>
        </w:rPr>
        <w:fldChar w:fldCharType="separate"/>
      </w:r>
      <w:r>
        <w:rPr>
          <w:noProof/>
        </w:rPr>
        <w:t>9</w:t>
      </w:r>
      <w:r>
        <w:rPr>
          <w:noProof/>
        </w:rPr>
        <w:fldChar w:fldCharType="end"/>
      </w:r>
    </w:p>
    <w:p w14:paraId="6CB5C328" w14:textId="16263680" w:rsidR="002F6D03" w:rsidRDefault="002F6D03">
      <w:pPr>
        <w:pStyle w:val="TDC2"/>
        <w:tabs>
          <w:tab w:val="right" w:leader="dot" w:pos="9628"/>
        </w:tabs>
        <w:rPr>
          <w:noProof/>
        </w:rPr>
      </w:pPr>
      <w:r w:rsidRPr="0047023B">
        <w:rPr>
          <w:rFonts w:ascii="Aptos" w:eastAsia="Times New Roman" w:hAnsi="Aptos"/>
          <w:b/>
          <w:noProof/>
          <w:color w:val="325483"/>
        </w:rPr>
        <w:t>4. Declaración de adopción metodológica</w:t>
      </w:r>
      <w:r>
        <w:rPr>
          <w:noProof/>
        </w:rPr>
        <w:tab/>
      </w:r>
      <w:r>
        <w:rPr>
          <w:noProof/>
        </w:rPr>
        <w:fldChar w:fldCharType="begin"/>
      </w:r>
      <w:r>
        <w:rPr>
          <w:noProof/>
        </w:rPr>
        <w:instrText xml:space="preserve"> PAGEREF _Toc229648315 \h </w:instrText>
      </w:r>
      <w:r>
        <w:rPr>
          <w:noProof/>
        </w:rPr>
      </w:r>
      <w:r>
        <w:rPr>
          <w:noProof/>
        </w:rPr>
        <w:fldChar w:fldCharType="separate"/>
      </w:r>
      <w:r>
        <w:rPr>
          <w:noProof/>
        </w:rPr>
        <w:t>9</w:t>
      </w:r>
      <w:r>
        <w:rPr>
          <w:noProof/>
        </w:rPr>
        <w:fldChar w:fldCharType="end"/>
      </w:r>
    </w:p>
    <w:p w14:paraId="140CB6CB" w14:textId="18360706" w:rsidR="002F6D03" w:rsidRDefault="002F6D03">
      <w:pPr>
        <w:pStyle w:val="TDC2"/>
        <w:tabs>
          <w:tab w:val="right" w:leader="dot" w:pos="9628"/>
        </w:tabs>
        <w:rPr>
          <w:noProof/>
        </w:rPr>
      </w:pPr>
      <w:r w:rsidRPr="0047023B">
        <w:rPr>
          <w:rFonts w:ascii="Aptos" w:eastAsia="Times New Roman" w:hAnsi="Aptos"/>
          <w:b/>
          <w:noProof/>
          <w:color w:val="325483"/>
        </w:rPr>
        <w:t>5. Distribución y control de copias</w:t>
      </w:r>
      <w:r>
        <w:rPr>
          <w:noProof/>
        </w:rPr>
        <w:tab/>
      </w:r>
      <w:r>
        <w:rPr>
          <w:noProof/>
        </w:rPr>
        <w:fldChar w:fldCharType="begin"/>
      </w:r>
      <w:r>
        <w:rPr>
          <w:noProof/>
        </w:rPr>
        <w:instrText xml:space="preserve"> PAGEREF _Toc229648316 \h </w:instrText>
      </w:r>
      <w:r>
        <w:rPr>
          <w:noProof/>
        </w:rPr>
      </w:r>
      <w:r>
        <w:rPr>
          <w:noProof/>
        </w:rPr>
        <w:fldChar w:fldCharType="separate"/>
      </w:r>
      <w:r>
        <w:rPr>
          <w:noProof/>
        </w:rPr>
        <w:t>9</w:t>
      </w:r>
      <w:r>
        <w:rPr>
          <w:noProof/>
        </w:rPr>
        <w:fldChar w:fldCharType="end"/>
      </w:r>
    </w:p>
    <w:p w14:paraId="46CD3488" w14:textId="166264AA"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Introducción y Alcance</w:t>
      </w:r>
      <w:r w:rsidRPr="00896969">
        <w:rPr>
          <w:noProof/>
          <w:lang w:val="es-EC"/>
        </w:rPr>
        <w:tab/>
      </w:r>
      <w:r>
        <w:rPr>
          <w:noProof/>
        </w:rPr>
        <w:fldChar w:fldCharType="begin"/>
      </w:r>
      <w:r w:rsidRPr="00896969">
        <w:rPr>
          <w:noProof/>
          <w:lang w:val="es-EC"/>
        </w:rPr>
        <w:instrText xml:space="preserve"> PAGEREF _Toc229648317 \h </w:instrText>
      </w:r>
      <w:r>
        <w:rPr>
          <w:noProof/>
        </w:rPr>
      </w:r>
      <w:r>
        <w:rPr>
          <w:noProof/>
        </w:rPr>
        <w:fldChar w:fldCharType="separate"/>
      </w:r>
      <w:r w:rsidRPr="00896969">
        <w:rPr>
          <w:noProof/>
          <w:lang w:val="es-EC"/>
        </w:rPr>
        <w:t>10</w:t>
      </w:r>
      <w:r>
        <w:rPr>
          <w:noProof/>
        </w:rPr>
        <w:fldChar w:fldCharType="end"/>
      </w:r>
    </w:p>
    <w:p w14:paraId="49651461" w14:textId="7A067ACE" w:rsidR="002F6D03" w:rsidRDefault="002F6D03">
      <w:pPr>
        <w:pStyle w:val="TDC2"/>
        <w:tabs>
          <w:tab w:val="right" w:leader="dot" w:pos="9628"/>
        </w:tabs>
        <w:rPr>
          <w:noProof/>
        </w:rPr>
      </w:pPr>
      <w:r w:rsidRPr="0047023B">
        <w:rPr>
          <w:rFonts w:ascii="Aptos" w:eastAsia="Times New Roman" w:hAnsi="Aptos"/>
          <w:b/>
          <w:noProof/>
          <w:color w:val="325483"/>
        </w:rPr>
        <w:t>1. Introducción</w:t>
      </w:r>
      <w:r>
        <w:rPr>
          <w:noProof/>
        </w:rPr>
        <w:tab/>
      </w:r>
      <w:r>
        <w:rPr>
          <w:noProof/>
        </w:rPr>
        <w:fldChar w:fldCharType="begin"/>
      </w:r>
      <w:r>
        <w:rPr>
          <w:noProof/>
        </w:rPr>
        <w:instrText xml:space="preserve"> PAGEREF _Toc229648318 \h </w:instrText>
      </w:r>
      <w:r>
        <w:rPr>
          <w:noProof/>
        </w:rPr>
      </w:r>
      <w:r>
        <w:rPr>
          <w:noProof/>
        </w:rPr>
        <w:fldChar w:fldCharType="separate"/>
      </w:r>
      <w:r>
        <w:rPr>
          <w:noProof/>
        </w:rPr>
        <w:t>10</w:t>
      </w:r>
      <w:r>
        <w:rPr>
          <w:noProof/>
        </w:rPr>
        <w:fldChar w:fldCharType="end"/>
      </w:r>
    </w:p>
    <w:p w14:paraId="45CBB850" w14:textId="18BEEFB6" w:rsidR="002F6D03" w:rsidRDefault="002F6D03">
      <w:pPr>
        <w:pStyle w:val="TDC2"/>
        <w:tabs>
          <w:tab w:val="right" w:leader="dot" w:pos="9628"/>
        </w:tabs>
        <w:rPr>
          <w:noProof/>
        </w:rPr>
      </w:pPr>
      <w:r w:rsidRPr="0047023B">
        <w:rPr>
          <w:rFonts w:ascii="Aptos" w:eastAsia="Times New Roman" w:hAnsi="Aptos"/>
          <w:b/>
          <w:noProof/>
          <w:color w:val="325483"/>
        </w:rPr>
        <w:t>2. Justificación</w:t>
      </w:r>
      <w:r>
        <w:rPr>
          <w:noProof/>
        </w:rPr>
        <w:tab/>
      </w:r>
      <w:r>
        <w:rPr>
          <w:noProof/>
        </w:rPr>
        <w:fldChar w:fldCharType="begin"/>
      </w:r>
      <w:r>
        <w:rPr>
          <w:noProof/>
        </w:rPr>
        <w:instrText xml:space="preserve"> PAGEREF _Toc229648319 \h </w:instrText>
      </w:r>
      <w:r>
        <w:rPr>
          <w:noProof/>
        </w:rPr>
      </w:r>
      <w:r>
        <w:rPr>
          <w:noProof/>
        </w:rPr>
        <w:fldChar w:fldCharType="separate"/>
      </w:r>
      <w:r>
        <w:rPr>
          <w:noProof/>
        </w:rPr>
        <w:t>10</w:t>
      </w:r>
      <w:r>
        <w:rPr>
          <w:noProof/>
        </w:rPr>
        <w:fldChar w:fldCharType="end"/>
      </w:r>
    </w:p>
    <w:p w14:paraId="336A9E32" w14:textId="203A6F85" w:rsidR="002F6D03" w:rsidRDefault="002F6D03">
      <w:pPr>
        <w:pStyle w:val="TDC2"/>
        <w:tabs>
          <w:tab w:val="right" w:leader="dot" w:pos="9628"/>
        </w:tabs>
        <w:rPr>
          <w:noProof/>
        </w:rPr>
      </w:pPr>
      <w:r w:rsidRPr="0047023B">
        <w:rPr>
          <w:rFonts w:ascii="Aptos" w:eastAsia="Times New Roman" w:hAnsi="Aptos"/>
          <w:b/>
          <w:noProof/>
          <w:color w:val="325483"/>
        </w:rPr>
        <w:t>3. Necesidad</w:t>
      </w:r>
      <w:r>
        <w:rPr>
          <w:noProof/>
        </w:rPr>
        <w:tab/>
      </w:r>
      <w:r>
        <w:rPr>
          <w:noProof/>
        </w:rPr>
        <w:fldChar w:fldCharType="begin"/>
      </w:r>
      <w:r>
        <w:rPr>
          <w:noProof/>
        </w:rPr>
        <w:instrText xml:space="preserve"> PAGEREF _Toc229648320 \h </w:instrText>
      </w:r>
      <w:r>
        <w:rPr>
          <w:noProof/>
        </w:rPr>
      </w:r>
      <w:r>
        <w:rPr>
          <w:noProof/>
        </w:rPr>
        <w:fldChar w:fldCharType="separate"/>
      </w:r>
      <w:r>
        <w:rPr>
          <w:noProof/>
        </w:rPr>
        <w:t>11</w:t>
      </w:r>
      <w:r>
        <w:rPr>
          <w:noProof/>
        </w:rPr>
        <w:fldChar w:fldCharType="end"/>
      </w:r>
    </w:p>
    <w:p w14:paraId="1C43A26F" w14:textId="106F650B" w:rsidR="002F6D03" w:rsidRDefault="002F6D03">
      <w:pPr>
        <w:pStyle w:val="TDC2"/>
        <w:tabs>
          <w:tab w:val="right" w:leader="dot" w:pos="9628"/>
        </w:tabs>
        <w:rPr>
          <w:noProof/>
        </w:rPr>
      </w:pPr>
      <w:r w:rsidRPr="0047023B">
        <w:rPr>
          <w:rFonts w:ascii="Aptos" w:eastAsia="Times New Roman" w:hAnsi="Aptos"/>
          <w:b/>
          <w:noProof/>
          <w:color w:val="325483"/>
        </w:rPr>
        <w:t>4. Propósito de la validación</w:t>
      </w:r>
      <w:r>
        <w:rPr>
          <w:noProof/>
        </w:rPr>
        <w:tab/>
      </w:r>
      <w:r>
        <w:rPr>
          <w:noProof/>
        </w:rPr>
        <w:fldChar w:fldCharType="begin"/>
      </w:r>
      <w:r>
        <w:rPr>
          <w:noProof/>
        </w:rPr>
        <w:instrText xml:space="preserve"> PAGEREF _Toc229648321 \h </w:instrText>
      </w:r>
      <w:r>
        <w:rPr>
          <w:noProof/>
        </w:rPr>
      </w:r>
      <w:r>
        <w:rPr>
          <w:noProof/>
        </w:rPr>
        <w:fldChar w:fldCharType="separate"/>
      </w:r>
      <w:r>
        <w:rPr>
          <w:noProof/>
        </w:rPr>
        <w:t>11</w:t>
      </w:r>
      <w:r>
        <w:rPr>
          <w:noProof/>
        </w:rPr>
        <w:fldChar w:fldCharType="end"/>
      </w:r>
    </w:p>
    <w:p w14:paraId="69BB2DA0" w14:textId="109295A2" w:rsidR="002F6D03" w:rsidRDefault="002F6D03">
      <w:pPr>
        <w:pStyle w:val="TDC2"/>
        <w:tabs>
          <w:tab w:val="right" w:leader="dot" w:pos="9628"/>
        </w:tabs>
        <w:rPr>
          <w:noProof/>
        </w:rPr>
      </w:pPr>
      <w:r w:rsidRPr="0047023B">
        <w:rPr>
          <w:rFonts w:ascii="Aptos" w:eastAsia="Times New Roman" w:hAnsi="Aptos"/>
          <w:b/>
          <w:noProof/>
          <w:color w:val="325483"/>
        </w:rPr>
        <w:t>5. Adopción metodológica GEON/OMCL Annex 2</w:t>
      </w:r>
      <w:r>
        <w:rPr>
          <w:noProof/>
        </w:rPr>
        <w:tab/>
      </w:r>
      <w:r>
        <w:rPr>
          <w:noProof/>
        </w:rPr>
        <w:fldChar w:fldCharType="begin"/>
      </w:r>
      <w:r>
        <w:rPr>
          <w:noProof/>
        </w:rPr>
        <w:instrText xml:space="preserve"> PAGEREF _Toc229648322 \h </w:instrText>
      </w:r>
      <w:r>
        <w:rPr>
          <w:noProof/>
        </w:rPr>
      </w:r>
      <w:r>
        <w:rPr>
          <w:noProof/>
        </w:rPr>
        <w:fldChar w:fldCharType="separate"/>
      </w:r>
      <w:r>
        <w:rPr>
          <w:noProof/>
        </w:rPr>
        <w:t>11</w:t>
      </w:r>
      <w:r>
        <w:rPr>
          <w:noProof/>
        </w:rPr>
        <w:fldChar w:fldCharType="end"/>
      </w:r>
    </w:p>
    <w:p w14:paraId="4CD240E5" w14:textId="5AAAF7F6" w:rsidR="002F6D03" w:rsidRDefault="002F6D03">
      <w:pPr>
        <w:pStyle w:val="TDC2"/>
        <w:tabs>
          <w:tab w:val="right" w:leader="dot" w:pos="9628"/>
        </w:tabs>
        <w:rPr>
          <w:noProof/>
        </w:rPr>
      </w:pPr>
      <w:r w:rsidRPr="0047023B">
        <w:rPr>
          <w:rFonts w:ascii="Aptos" w:eastAsia="Times New Roman" w:hAnsi="Aptos"/>
          <w:b/>
          <w:noProof/>
          <w:color w:val="325483"/>
        </w:rPr>
        <w:t>6. Alcance validado</w:t>
      </w:r>
      <w:r>
        <w:rPr>
          <w:noProof/>
        </w:rPr>
        <w:tab/>
      </w:r>
      <w:r>
        <w:rPr>
          <w:noProof/>
        </w:rPr>
        <w:fldChar w:fldCharType="begin"/>
      </w:r>
      <w:r>
        <w:rPr>
          <w:noProof/>
        </w:rPr>
        <w:instrText xml:space="preserve"> PAGEREF _Toc229648323 \h </w:instrText>
      </w:r>
      <w:r>
        <w:rPr>
          <w:noProof/>
        </w:rPr>
      </w:r>
      <w:r>
        <w:rPr>
          <w:noProof/>
        </w:rPr>
        <w:fldChar w:fldCharType="separate"/>
      </w:r>
      <w:r>
        <w:rPr>
          <w:noProof/>
        </w:rPr>
        <w:t>12</w:t>
      </w:r>
      <w:r>
        <w:rPr>
          <w:noProof/>
        </w:rPr>
        <w:fldChar w:fldCharType="end"/>
      </w:r>
    </w:p>
    <w:p w14:paraId="39106F01" w14:textId="12888307" w:rsidR="002F6D03" w:rsidRDefault="002F6D03">
      <w:pPr>
        <w:pStyle w:val="TDC2"/>
        <w:tabs>
          <w:tab w:val="right" w:leader="dot" w:pos="9628"/>
        </w:tabs>
        <w:rPr>
          <w:noProof/>
        </w:rPr>
      </w:pPr>
      <w:r w:rsidRPr="0047023B">
        <w:rPr>
          <w:rFonts w:ascii="Aptos" w:eastAsia="Times New Roman" w:hAnsi="Aptos"/>
          <w:b/>
          <w:noProof/>
          <w:color w:val="325483"/>
        </w:rPr>
        <w:t>7. Exclusiones explícitas</w:t>
      </w:r>
      <w:r>
        <w:rPr>
          <w:noProof/>
        </w:rPr>
        <w:tab/>
      </w:r>
      <w:r>
        <w:rPr>
          <w:noProof/>
        </w:rPr>
        <w:fldChar w:fldCharType="begin"/>
      </w:r>
      <w:r>
        <w:rPr>
          <w:noProof/>
        </w:rPr>
        <w:instrText xml:space="preserve"> PAGEREF _Toc229648324 \h </w:instrText>
      </w:r>
      <w:r>
        <w:rPr>
          <w:noProof/>
        </w:rPr>
      </w:r>
      <w:r>
        <w:rPr>
          <w:noProof/>
        </w:rPr>
        <w:fldChar w:fldCharType="separate"/>
      </w:r>
      <w:r>
        <w:rPr>
          <w:noProof/>
        </w:rPr>
        <w:t>12</w:t>
      </w:r>
      <w:r>
        <w:rPr>
          <w:noProof/>
        </w:rPr>
        <w:fldChar w:fldCharType="end"/>
      </w:r>
    </w:p>
    <w:p w14:paraId="467F3CB9" w14:textId="0D862014" w:rsidR="002F6D03" w:rsidRDefault="002F6D03">
      <w:pPr>
        <w:pStyle w:val="TDC2"/>
        <w:tabs>
          <w:tab w:val="right" w:leader="dot" w:pos="9628"/>
        </w:tabs>
        <w:rPr>
          <w:noProof/>
        </w:rPr>
      </w:pPr>
      <w:r w:rsidRPr="0047023B">
        <w:rPr>
          <w:rFonts w:ascii="Aptos" w:eastAsia="Times New Roman" w:hAnsi="Aptos"/>
          <w:b/>
          <w:noProof/>
          <w:color w:val="325483"/>
        </w:rPr>
        <w:t>8. Enfoque basado en riesgo</w:t>
      </w:r>
      <w:r>
        <w:rPr>
          <w:noProof/>
        </w:rPr>
        <w:tab/>
      </w:r>
      <w:r>
        <w:rPr>
          <w:noProof/>
        </w:rPr>
        <w:fldChar w:fldCharType="begin"/>
      </w:r>
      <w:r>
        <w:rPr>
          <w:noProof/>
        </w:rPr>
        <w:instrText xml:space="preserve"> PAGEREF _Toc229648325 \h </w:instrText>
      </w:r>
      <w:r>
        <w:rPr>
          <w:noProof/>
        </w:rPr>
      </w:r>
      <w:r>
        <w:rPr>
          <w:noProof/>
        </w:rPr>
        <w:fldChar w:fldCharType="separate"/>
      </w:r>
      <w:r>
        <w:rPr>
          <w:noProof/>
        </w:rPr>
        <w:t>13</w:t>
      </w:r>
      <w:r>
        <w:rPr>
          <w:noProof/>
        </w:rPr>
        <w:fldChar w:fldCharType="end"/>
      </w:r>
    </w:p>
    <w:p w14:paraId="1A496A5D" w14:textId="465AEA2A" w:rsidR="002F6D03" w:rsidRDefault="002F6D03">
      <w:pPr>
        <w:pStyle w:val="TDC2"/>
        <w:tabs>
          <w:tab w:val="right" w:leader="dot" w:pos="9628"/>
        </w:tabs>
        <w:rPr>
          <w:noProof/>
        </w:rPr>
      </w:pPr>
      <w:r w:rsidRPr="0047023B">
        <w:rPr>
          <w:rFonts w:ascii="Aptos" w:eastAsia="Times New Roman" w:hAnsi="Aptos"/>
          <w:b/>
          <w:noProof/>
          <w:color w:val="325483"/>
        </w:rPr>
        <w:t>9. Clasificación del sistema</w:t>
      </w:r>
      <w:r>
        <w:rPr>
          <w:noProof/>
        </w:rPr>
        <w:tab/>
      </w:r>
      <w:r>
        <w:rPr>
          <w:noProof/>
        </w:rPr>
        <w:fldChar w:fldCharType="begin"/>
      </w:r>
      <w:r>
        <w:rPr>
          <w:noProof/>
        </w:rPr>
        <w:instrText xml:space="preserve"> PAGEREF _Toc229648326 \h </w:instrText>
      </w:r>
      <w:r>
        <w:rPr>
          <w:noProof/>
        </w:rPr>
      </w:r>
      <w:r>
        <w:rPr>
          <w:noProof/>
        </w:rPr>
        <w:fldChar w:fldCharType="separate"/>
      </w:r>
      <w:r>
        <w:rPr>
          <w:noProof/>
        </w:rPr>
        <w:t>13</w:t>
      </w:r>
      <w:r>
        <w:rPr>
          <w:noProof/>
        </w:rPr>
        <w:fldChar w:fldCharType="end"/>
      </w:r>
    </w:p>
    <w:p w14:paraId="0D822D82" w14:textId="399E47A7" w:rsidR="002F6D03" w:rsidRDefault="002F6D03">
      <w:pPr>
        <w:pStyle w:val="TDC2"/>
        <w:tabs>
          <w:tab w:val="right" w:leader="dot" w:pos="9628"/>
        </w:tabs>
        <w:rPr>
          <w:noProof/>
        </w:rPr>
      </w:pPr>
      <w:r w:rsidRPr="0047023B">
        <w:rPr>
          <w:rFonts w:ascii="Aptos" w:eastAsia="Times New Roman" w:hAnsi="Aptos"/>
          <w:b/>
          <w:noProof/>
          <w:color w:val="325483"/>
        </w:rPr>
        <w:t>10. Evolución controlada</w:t>
      </w:r>
      <w:r>
        <w:rPr>
          <w:noProof/>
        </w:rPr>
        <w:tab/>
      </w:r>
      <w:r>
        <w:rPr>
          <w:noProof/>
        </w:rPr>
        <w:fldChar w:fldCharType="begin"/>
      </w:r>
      <w:r>
        <w:rPr>
          <w:noProof/>
        </w:rPr>
        <w:instrText xml:space="preserve"> PAGEREF _Toc229648327 \h </w:instrText>
      </w:r>
      <w:r>
        <w:rPr>
          <w:noProof/>
        </w:rPr>
      </w:r>
      <w:r>
        <w:rPr>
          <w:noProof/>
        </w:rPr>
        <w:fldChar w:fldCharType="separate"/>
      </w:r>
      <w:r>
        <w:rPr>
          <w:noProof/>
        </w:rPr>
        <w:t>14</w:t>
      </w:r>
      <w:r>
        <w:rPr>
          <w:noProof/>
        </w:rPr>
        <w:fldChar w:fldCharType="end"/>
      </w:r>
    </w:p>
    <w:p w14:paraId="56187EC9" w14:textId="2715B470" w:rsidR="002F6D03" w:rsidRDefault="002F6D03">
      <w:pPr>
        <w:pStyle w:val="TDC2"/>
        <w:tabs>
          <w:tab w:val="right" w:leader="dot" w:pos="9628"/>
        </w:tabs>
        <w:rPr>
          <w:noProof/>
        </w:rPr>
      </w:pPr>
      <w:r w:rsidRPr="0047023B">
        <w:rPr>
          <w:rFonts w:ascii="Aptos" w:eastAsia="Times New Roman" w:hAnsi="Aptos"/>
          <w:b/>
          <w:noProof/>
          <w:color w:val="325483"/>
        </w:rPr>
        <w:t>11. Ruta de validación adoptada</w:t>
      </w:r>
      <w:r>
        <w:rPr>
          <w:noProof/>
        </w:rPr>
        <w:tab/>
      </w:r>
      <w:r>
        <w:rPr>
          <w:noProof/>
        </w:rPr>
        <w:fldChar w:fldCharType="begin"/>
      </w:r>
      <w:r>
        <w:rPr>
          <w:noProof/>
        </w:rPr>
        <w:instrText xml:space="preserve"> PAGEREF _Toc229648328 \h </w:instrText>
      </w:r>
      <w:r>
        <w:rPr>
          <w:noProof/>
        </w:rPr>
      </w:r>
      <w:r>
        <w:rPr>
          <w:noProof/>
        </w:rPr>
        <w:fldChar w:fldCharType="separate"/>
      </w:r>
      <w:r>
        <w:rPr>
          <w:noProof/>
        </w:rPr>
        <w:t>14</w:t>
      </w:r>
      <w:r>
        <w:rPr>
          <w:noProof/>
        </w:rPr>
        <w:fldChar w:fldCharType="end"/>
      </w:r>
    </w:p>
    <w:p w14:paraId="04C4C575" w14:textId="579277C1"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Glosario y Abreviaturas — FamSPI v1.0.0</w:t>
      </w:r>
      <w:r w:rsidRPr="00896969">
        <w:rPr>
          <w:noProof/>
          <w:lang w:val="es-EC"/>
        </w:rPr>
        <w:tab/>
      </w:r>
      <w:r>
        <w:rPr>
          <w:noProof/>
        </w:rPr>
        <w:fldChar w:fldCharType="begin"/>
      </w:r>
      <w:r w:rsidRPr="00896969">
        <w:rPr>
          <w:noProof/>
          <w:lang w:val="es-EC"/>
        </w:rPr>
        <w:instrText xml:space="preserve"> PAGEREF _Toc229648329 \h </w:instrText>
      </w:r>
      <w:r>
        <w:rPr>
          <w:noProof/>
        </w:rPr>
      </w:r>
      <w:r>
        <w:rPr>
          <w:noProof/>
        </w:rPr>
        <w:fldChar w:fldCharType="separate"/>
      </w:r>
      <w:r w:rsidRPr="00896969">
        <w:rPr>
          <w:noProof/>
          <w:lang w:val="es-EC"/>
        </w:rPr>
        <w:t>15</w:t>
      </w:r>
      <w:r>
        <w:rPr>
          <w:noProof/>
        </w:rPr>
        <w:fldChar w:fldCharType="end"/>
      </w:r>
    </w:p>
    <w:p w14:paraId="0BD7C437" w14:textId="5D6FF488" w:rsidR="002F6D03" w:rsidRDefault="002F6D03">
      <w:pPr>
        <w:pStyle w:val="TDC2"/>
        <w:tabs>
          <w:tab w:val="right" w:leader="dot" w:pos="9628"/>
        </w:tabs>
        <w:rPr>
          <w:noProof/>
        </w:rPr>
      </w:pPr>
      <w:r w:rsidRPr="0047023B">
        <w:rPr>
          <w:rFonts w:ascii="Aptos" w:eastAsia="Times New Roman" w:hAnsi="Aptos"/>
          <w:b/>
          <w:noProof/>
          <w:color w:val="325483"/>
        </w:rPr>
        <w:t>Introducción</w:t>
      </w:r>
      <w:r>
        <w:rPr>
          <w:noProof/>
        </w:rPr>
        <w:tab/>
      </w:r>
      <w:r>
        <w:rPr>
          <w:noProof/>
        </w:rPr>
        <w:fldChar w:fldCharType="begin"/>
      </w:r>
      <w:r>
        <w:rPr>
          <w:noProof/>
        </w:rPr>
        <w:instrText xml:space="preserve"> PAGEREF _Toc229648330 \h </w:instrText>
      </w:r>
      <w:r>
        <w:rPr>
          <w:noProof/>
        </w:rPr>
      </w:r>
      <w:r>
        <w:rPr>
          <w:noProof/>
        </w:rPr>
        <w:fldChar w:fldCharType="separate"/>
      </w:r>
      <w:r>
        <w:rPr>
          <w:noProof/>
        </w:rPr>
        <w:t>15</w:t>
      </w:r>
      <w:r>
        <w:rPr>
          <w:noProof/>
        </w:rPr>
        <w:fldChar w:fldCharType="end"/>
      </w:r>
    </w:p>
    <w:p w14:paraId="6F8F39FC" w14:textId="74BBC824" w:rsidR="002F6D03" w:rsidRDefault="002F6D03">
      <w:pPr>
        <w:pStyle w:val="TDC2"/>
        <w:tabs>
          <w:tab w:val="right" w:leader="dot" w:pos="9628"/>
        </w:tabs>
        <w:rPr>
          <w:noProof/>
        </w:rPr>
      </w:pPr>
      <w:r w:rsidRPr="0047023B">
        <w:rPr>
          <w:rFonts w:ascii="Aptos" w:eastAsia="Times New Roman" w:hAnsi="Aptos"/>
          <w:b/>
          <w:noProof/>
          <w:color w:val="325483"/>
        </w:rPr>
        <w:t>Abreviaturas</w:t>
      </w:r>
      <w:r>
        <w:rPr>
          <w:noProof/>
        </w:rPr>
        <w:tab/>
      </w:r>
      <w:r>
        <w:rPr>
          <w:noProof/>
        </w:rPr>
        <w:fldChar w:fldCharType="begin"/>
      </w:r>
      <w:r>
        <w:rPr>
          <w:noProof/>
        </w:rPr>
        <w:instrText xml:space="preserve"> PAGEREF _Toc229648331 \h </w:instrText>
      </w:r>
      <w:r>
        <w:rPr>
          <w:noProof/>
        </w:rPr>
      </w:r>
      <w:r>
        <w:rPr>
          <w:noProof/>
        </w:rPr>
        <w:fldChar w:fldCharType="separate"/>
      </w:r>
      <w:r>
        <w:rPr>
          <w:noProof/>
        </w:rPr>
        <w:t>16</w:t>
      </w:r>
      <w:r>
        <w:rPr>
          <w:noProof/>
        </w:rPr>
        <w:fldChar w:fldCharType="end"/>
      </w:r>
    </w:p>
    <w:p w14:paraId="64B067BD" w14:textId="2EA58BDA" w:rsidR="002F6D03" w:rsidRDefault="002F6D03">
      <w:pPr>
        <w:pStyle w:val="TDC2"/>
        <w:tabs>
          <w:tab w:val="right" w:leader="dot" w:pos="9628"/>
        </w:tabs>
        <w:rPr>
          <w:noProof/>
        </w:rPr>
      </w:pPr>
      <w:r w:rsidRPr="0047023B">
        <w:rPr>
          <w:rFonts w:ascii="Aptos" w:eastAsia="Times New Roman" w:hAnsi="Aptos"/>
          <w:b/>
          <w:noProof/>
          <w:color w:val="325483"/>
        </w:rPr>
        <w:t>Definiciones</w:t>
      </w:r>
      <w:r>
        <w:rPr>
          <w:noProof/>
        </w:rPr>
        <w:tab/>
      </w:r>
      <w:r>
        <w:rPr>
          <w:noProof/>
        </w:rPr>
        <w:fldChar w:fldCharType="begin"/>
      </w:r>
      <w:r>
        <w:rPr>
          <w:noProof/>
        </w:rPr>
        <w:instrText xml:space="preserve"> PAGEREF _Toc229648332 \h </w:instrText>
      </w:r>
      <w:r>
        <w:rPr>
          <w:noProof/>
        </w:rPr>
      </w:r>
      <w:r>
        <w:rPr>
          <w:noProof/>
        </w:rPr>
        <w:fldChar w:fldCharType="separate"/>
      </w:r>
      <w:r>
        <w:rPr>
          <w:noProof/>
        </w:rPr>
        <w:t>19</w:t>
      </w:r>
      <w:r>
        <w:rPr>
          <w:noProof/>
        </w:rPr>
        <w:fldChar w:fldCharType="end"/>
      </w:r>
    </w:p>
    <w:p w14:paraId="5E88ACC7" w14:textId="46EC1617" w:rsidR="002F6D03" w:rsidRDefault="002F6D03">
      <w:pPr>
        <w:pStyle w:val="TDC3"/>
        <w:tabs>
          <w:tab w:val="right" w:leader="dot" w:pos="9628"/>
        </w:tabs>
        <w:rPr>
          <w:noProof/>
        </w:rPr>
      </w:pPr>
      <w:r w:rsidRPr="0047023B">
        <w:rPr>
          <w:rFonts w:ascii="Aptos" w:eastAsia="Times New Roman" w:hAnsi="Aptos"/>
          <w:b/>
          <w:noProof/>
          <w:color w:val="8D648C"/>
        </w:rPr>
        <w:t>Términos de Validación y Ciclo de Vida</w:t>
      </w:r>
      <w:r>
        <w:rPr>
          <w:noProof/>
        </w:rPr>
        <w:tab/>
      </w:r>
      <w:r>
        <w:rPr>
          <w:noProof/>
        </w:rPr>
        <w:fldChar w:fldCharType="begin"/>
      </w:r>
      <w:r>
        <w:rPr>
          <w:noProof/>
        </w:rPr>
        <w:instrText xml:space="preserve"> PAGEREF _Toc229648333 \h </w:instrText>
      </w:r>
      <w:r>
        <w:rPr>
          <w:noProof/>
        </w:rPr>
      </w:r>
      <w:r>
        <w:rPr>
          <w:noProof/>
        </w:rPr>
        <w:fldChar w:fldCharType="separate"/>
      </w:r>
      <w:r>
        <w:rPr>
          <w:noProof/>
        </w:rPr>
        <w:t>19</w:t>
      </w:r>
      <w:r>
        <w:rPr>
          <w:noProof/>
        </w:rPr>
        <w:fldChar w:fldCharType="end"/>
      </w:r>
    </w:p>
    <w:p w14:paraId="3C593672" w14:textId="4222437B" w:rsidR="002F6D03" w:rsidRDefault="002F6D03">
      <w:pPr>
        <w:pStyle w:val="TDC3"/>
        <w:tabs>
          <w:tab w:val="right" w:leader="dot" w:pos="9628"/>
        </w:tabs>
        <w:rPr>
          <w:noProof/>
        </w:rPr>
      </w:pPr>
      <w:r w:rsidRPr="0047023B">
        <w:rPr>
          <w:rFonts w:ascii="Aptos" w:eastAsia="Times New Roman" w:hAnsi="Aptos"/>
          <w:b/>
          <w:noProof/>
          <w:color w:val="8D648C"/>
        </w:rPr>
        <w:t>Términos Técnicos del Sistema</w:t>
      </w:r>
      <w:r>
        <w:rPr>
          <w:noProof/>
        </w:rPr>
        <w:tab/>
      </w:r>
      <w:r>
        <w:rPr>
          <w:noProof/>
        </w:rPr>
        <w:fldChar w:fldCharType="begin"/>
      </w:r>
      <w:r>
        <w:rPr>
          <w:noProof/>
        </w:rPr>
        <w:instrText xml:space="preserve"> PAGEREF _Toc229648334 \h </w:instrText>
      </w:r>
      <w:r>
        <w:rPr>
          <w:noProof/>
        </w:rPr>
      </w:r>
      <w:r>
        <w:rPr>
          <w:noProof/>
        </w:rPr>
        <w:fldChar w:fldCharType="separate"/>
      </w:r>
      <w:r>
        <w:rPr>
          <w:noProof/>
        </w:rPr>
        <w:t>20</w:t>
      </w:r>
      <w:r>
        <w:rPr>
          <w:noProof/>
        </w:rPr>
        <w:fldChar w:fldCharType="end"/>
      </w:r>
    </w:p>
    <w:p w14:paraId="458A7952" w14:textId="4FEA8515" w:rsidR="002F6D03" w:rsidRDefault="002F6D03">
      <w:pPr>
        <w:pStyle w:val="TDC3"/>
        <w:tabs>
          <w:tab w:val="right" w:leader="dot" w:pos="9628"/>
        </w:tabs>
        <w:rPr>
          <w:noProof/>
        </w:rPr>
      </w:pPr>
      <w:r w:rsidRPr="0047023B">
        <w:rPr>
          <w:rFonts w:ascii="Aptos" w:eastAsia="Times New Roman" w:hAnsi="Aptos"/>
          <w:b/>
          <w:noProof/>
          <w:color w:val="8D648C"/>
        </w:rPr>
        <w:t>Términos de Autenticación y Seguridad</w:t>
      </w:r>
      <w:r>
        <w:rPr>
          <w:noProof/>
        </w:rPr>
        <w:tab/>
      </w:r>
      <w:r>
        <w:rPr>
          <w:noProof/>
        </w:rPr>
        <w:fldChar w:fldCharType="begin"/>
      </w:r>
      <w:r>
        <w:rPr>
          <w:noProof/>
        </w:rPr>
        <w:instrText xml:space="preserve"> PAGEREF _Toc229648335 \h </w:instrText>
      </w:r>
      <w:r>
        <w:rPr>
          <w:noProof/>
        </w:rPr>
      </w:r>
      <w:r>
        <w:rPr>
          <w:noProof/>
        </w:rPr>
        <w:fldChar w:fldCharType="separate"/>
      </w:r>
      <w:r>
        <w:rPr>
          <w:noProof/>
        </w:rPr>
        <w:t>23</w:t>
      </w:r>
      <w:r>
        <w:rPr>
          <w:noProof/>
        </w:rPr>
        <w:fldChar w:fldCharType="end"/>
      </w:r>
    </w:p>
    <w:p w14:paraId="6C5D2AAF" w14:textId="70A85FE8" w:rsidR="002F6D03" w:rsidRDefault="002F6D03">
      <w:pPr>
        <w:pStyle w:val="TDC3"/>
        <w:tabs>
          <w:tab w:val="right" w:leader="dot" w:pos="9628"/>
        </w:tabs>
        <w:rPr>
          <w:noProof/>
        </w:rPr>
      </w:pPr>
      <w:r w:rsidRPr="0047023B">
        <w:rPr>
          <w:rFonts w:ascii="Aptos" w:eastAsia="Times New Roman" w:hAnsi="Aptos"/>
          <w:b/>
          <w:noProof/>
          <w:color w:val="8D648C"/>
        </w:rPr>
        <w:t>Términos del Dominio: Permisos y Vacaciones</w:t>
      </w:r>
      <w:r>
        <w:rPr>
          <w:noProof/>
        </w:rPr>
        <w:tab/>
      </w:r>
      <w:r>
        <w:rPr>
          <w:noProof/>
        </w:rPr>
        <w:fldChar w:fldCharType="begin"/>
      </w:r>
      <w:r>
        <w:rPr>
          <w:noProof/>
        </w:rPr>
        <w:instrText xml:space="preserve"> PAGEREF _Toc229648336 \h </w:instrText>
      </w:r>
      <w:r>
        <w:rPr>
          <w:noProof/>
        </w:rPr>
      </w:r>
      <w:r>
        <w:rPr>
          <w:noProof/>
        </w:rPr>
        <w:fldChar w:fldCharType="separate"/>
      </w:r>
      <w:r>
        <w:rPr>
          <w:noProof/>
        </w:rPr>
        <w:t>25</w:t>
      </w:r>
      <w:r>
        <w:rPr>
          <w:noProof/>
        </w:rPr>
        <w:fldChar w:fldCharType="end"/>
      </w:r>
    </w:p>
    <w:p w14:paraId="4D3B6AFE" w14:textId="33A28BEB" w:rsidR="002F6D03" w:rsidRDefault="002F6D03">
      <w:pPr>
        <w:pStyle w:val="TDC3"/>
        <w:tabs>
          <w:tab w:val="right" w:leader="dot" w:pos="9628"/>
        </w:tabs>
        <w:rPr>
          <w:noProof/>
        </w:rPr>
      </w:pPr>
      <w:r w:rsidRPr="0047023B">
        <w:rPr>
          <w:rFonts w:ascii="Aptos" w:eastAsia="Times New Roman" w:hAnsi="Aptos"/>
          <w:b/>
          <w:noProof/>
          <w:color w:val="8D648C"/>
        </w:rPr>
        <w:t>Términos Regulatorios y de Protección de Datos</w:t>
      </w:r>
      <w:r>
        <w:rPr>
          <w:noProof/>
        </w:rPr>
        <w:tab/>
      </w:r>
      <w:r>
        <w:rPr>
          <w:noProof/>
        </w:rPr>
        <w:fldChar w:fldCharType="begin"/>
      </w:r>
      <w:r>
        <w:rPr>
          <w:noProof/>
        </w:rPr>
        <w:instrText xml:space="preserve"> PAGEREF _Toc229648337 \h </w:instrText>
      </w:r>
      <w:r>
        <w:rPr>
          <w:noProof/>
        </w:rPr>
      </w:r>
      <w:r>
        <w:rPr>
          <w:noProof/>
        </w:rPr>
        <w:fldChar w:fldCharType="separate"/>
      </w:r>
      <w:r>
        <w:rPr>
          <w:noProof/>
        </w:rPr>
        <w:t>26</w:t>
      </w:r>
      <w:r>
        <w:rPr>
          <w:noProof/>
        </w:rPr>
        <w:fldChar w:fldCharType="end"/>
      </w:r>
    </w:p>
    <w:p w14:paraId="7B847001" w14:textId="5D8EA1F4"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Especificación de Requerimientos de Usuario (URS)</w:t>
      </w:r>
      <w:r w:rsidRPr="00896969">
        <w:rPr>
          <w:noProof/>
          <w:lang w:val="es-EC"/>
        </w:rPr>
        <w:tab/>
      </w:r>
      <w:r>
        <w:rPr>
          <w:noProof/>
        </w:rPr>
        <w:fldChar w:fldCharType="begin"/>
      </w:r>
      <w:r w:rsidRPr="00896969">
        <w:rPr>
          <w:noProof/>
          <w:lang w:val="es-EC"/>
        </w:rPr>
        <w:instrText xml:space="preserve"> PAGEREF _Toc229648338 \h </w:instrText>
      </w:r>
      <w:r>
        <w:rPr>
          <w:noProof/>
        </w:rPr>
      </w:r>
      <w:r>
        <w:rPr>
          <w:noProof/>
        </w:rPr>
        <w:fldChar w:fldCharType="separate"/>
      </w:r>
      <w:r w:rsidRPr="00896969">
        <w:rPr>
          <w:noProof/>
          <w:lang w:val="es-EC"/>
        </w:rPr>
        <w:t>26</w:t>
      </w:r>
      <w:r>
        <w:rPr>
          <w:noProof/>
        </w:rPr>
        <w:fldChar w:fldCharType="end"/>
      </w:r>
    </w:p>
    <w:p w14:paraId="22C9DF7C" w14:textId="33BC1EF1" w:rsidR="002F6D03" w:rsidRDefault="002F6D03">
      <w:pPr>
        <w:pStyle w:val="TDC2"/>
        <w:tabs>
          <w:tab w:val="right" w:leader="dot" w:pos="9628"/>
        </w:tabs>
        <w:rPr>
          <w:noProof/>
        </w:rPr>
      </w:pPr>
      <w:r w:rsidRPr="0047023B">
        <w:rPr>
          <w:rFonts w:ascii="Aptos" w:eastAsia="Times New Roman" w:hAnsi="Aptos"/>
          <w:b/>
          <w:noProof/>
          <w:color w:val="325483"/>
        </w:rPr>
        <w:t>Descripción del software</w:t>
      </w:r>
      <w:r>
        <w:rPr>
          <w:noProof/>
        </w:rPr>
        <w:tab/>
      </w:r>
      <w:r>
        <w:rPr>
          <w:noProof/>
        </w:rPr>
        <w:fldChar w:fldCharType="begin"/>
      </w:r>
      <w:r>
        <w:rPr>
          <w:noProof/>
        </w:rPr>
        <w:instrText xml:space="preserve"> PAGEREF _Toc229648339 \h </w:instrText>
      </w:r>
      <w:r>
        <w:rPr>
          <w:noProof/>
        </w:rPr>
      </w:r>
      <w:r>
        <w:rPr>
          <w:noProof/>
        </w:rPr>
        <w:fldChar w:fldCharType="separate"/>
      </w:r>
      <w:r>
        <w:rPr>
          <w:noProof/>
        </w:rPr>
        <w:t>27</w:t>
      </w:r>
      <w:r>
        <w:rPr>
          <w:noProof/>
        </w:rPr>
        <w:fldChar w:fldCharType="end"/>
      </w:r>
    </w:p>
    <w:p w14:paraId="358F5B1C" w14:textId="218BEC78" w:rsidR="002F6D03" w:rsidRDefault="002F6D03">
      <w:pPr>
        <w:pStyle w:val="TDC2"/>
        <w:tabs>
          <w:tab w:val="right" w:leader="dot" w:pos="9628"/>
        </w:tabs>
        <w:rPr>
          <w:noProof/>
        </w:rPr>
      </w:pPr>
      <w:r w:rsidRPr="0047023B">
        <w:rPr>
          <w:rFonts w:ascii="Aptos" w:eastAsia="Times New Roman" w:hAnsi="Aptos"/>
          <w:b/>
          <w:noProof/>
          <w:color w:val="325483"/>
        </w:rPr>
        <w:t>Versión del software</w:t>
      </w:r>
      <w:r>
        <w:rPr>
          <w:noProof/>
        </w:rPr>
        <w:tab/>
      </w:r>
      <w:r>
        <w:rPr>
          <w:noProof/>
        </w:rPr>
        <w:fldChar w:fldCharType="begin"/>
      </w:r>
      <w:r>
        <w:rPr>
          <w:noProof/>
        </w:rPr>
        <w:instrText xml:space="preserve"> PAGEREF _Toc229648340 \h </w:instrText>
      </w:r>
      <w:r>
        <w:rPr>
          <w:noProof/>
        </w:rPr>
      </w:r>
      <w:r>
        <w:rPr>
          <w:noProof/>
        </w:rPr>
        <w:fldChar w:fldCharType="separate"/>
      </w:r>
      <w:r>
        <w:rPr>
          <w:noProof/>
        </w:rPr>
        <w:t>27</w:t>
      </w:r>
      <w:r>
        <w:rPr>
          <w:noProof/>
        </w:rPr>
        <w:fldChar w:fldCharType="end"/>
      </w:r>
    </w:p>
    <w:p w14:paraId="57A70A73" w14:textId="3FFEACE5" w:rsidR="002F6D03" w:rsidRDefault="002F6D03">
      <w:pPr>
        <w:pStyle w:val="TDC2"/>
        <w:tabs>
          <w:tab w:val="right" w:leader="dot" w:pos="9628"/>
        </w:tabs>
        <w:rPr>
          <w:noProof/>
        </w:rPr>
      </w:pPr>
      <w:r w:rsidRPr="0047023B">
        <w:rPr>
          <w:rFonts w:ascii="Aptos" w:eastAsia="Times New Roman" w:hAnsi="Aptos"/>
          <w:b/>
          <w:noProof/>
          <w:color w:val="325483"/>
        </w:rPr>
        <w:t>Uso previsto</w:t>
      </w:r>
      <w:r>
        <w:rPr>
          <w:noProof/>
        </w:rPr>
        <w:tab/>
      </w:r>
      <w:r>
        <w:rPr>
          <w:noProof/>
        </w:rPr>
        <w:fldChar w:fldCharType="begin"/>
      </w:r>
      <w:r>
        <w:rPr>
          <w:noProof/>
        </w:rPr>
        <w:instrText xml:space="preserve"> PAGEREF _Toc229648341 \h </w:instrText>
      </w:r>
      <w:r>
        <w:rPr>
          <w:noProof/>
        </w:rPr>
      </w:r>
      <w:r>
        <w:rPr>
          <w:noProof/>
        </w:rPr>
        <w:fldChar w:fldCharType="separate"/>
      </w:r>
      <w:r>
        <w:rPr>
          <w:noProof/>
        </w:rPr>
        <w:t>27</w:t>
      </w:r>
      <w:r>
        <w:rPr>
          <w:noProof/>
        </w:rPr>
        <w:fldChar w:fldCharType="end"/>
      </w:r>
    </w:p>
    <w:p w14:paraId="3E48D058" w14:textId="12C5F81E" w:rsidR="002F6D03" w:rsidRDefault="002F6D03">
      <w:pPr>
        <w:pStyle w:val="TDC2"/>
        <w:tabs>
          <w:tab w:val="right" w:leader="dot" w:pos="9628"/>
        </w:tabs>
        <w:rPr>
          <w:noProof/>
        </w:rPr>
      </w:pPr>
      <w:r w:rsidRPr="0047023B">
        <w:rPr>
          <w:rFonts w:ascii="Aptos" w:eastAsia="Times New Roman" w:hAnsi="Aptos"/>
          <w:b/>
          <w:noProof/>
          <w:color w:val="325483"/>
        </w:rPr>
        <w:lastRenderedPageBreak/>
        <w:t>Descripción del sistema</w:t>
      </w:r>
      <w:r>
        <w:rPr>
          <w:noProof/>
        </w:rPr>
        <w:tab/>
      </w:r>
      <w:r>
        <w:rPr>
          <w:noProof/>
        </w:rPr>
        <w:fldChar w:fldCharType="begin"/>
      </w:r>
      <w:r>
        <w:rPr>
          <w:noProof/>
        </w:rPr>
        <w:instrText xml:space="preserve"> PAGEREF _Toc229648342 \h </w:instrText>
      </w:r>
      <w:r>
        <w:rPr>
          <w:noProof/>
        </w:rPr>
      </w:r>
      <w:r>
        <w:rPr>
          <w:noProof/>
        </w:rPr>
        <w:fldChar w:fldCharType="separate"/>
      </w:r>
      <w:r>
        <w:rPr>
          <w:noProof/>
        </w:rPr>
        <w:t>27</w:t>
      </w:r>
      <w:r>
        <w:rPr>
          <w:noProof/>
        </w:rPr>
        <w:fldChar w:fldCharType="end"/>
      </w:r>
    </w:p>
    <w:p w14:paraId="0A6D8F65" w14:textId="6BC1115F" w:rsidR="002F6D03" w:rsidRDefault="002F6D03">
      <w:pPr>
        <w:pStyle w:val="TDC3"/>
        <w:tabs>
          <w:tab w:val="right" w:leader="dot" w:pos="9628"/>
        </w:tabs>
        <w:rPr>
          <w:noProof/>
        </w:rPr>
      </w:pPr>
      <w:r w:rsidRPr="0047023B">
        <w:rPr>
          <w:rFonts w:ascii="Aptos" w:eastAsia="Times New Roman" w:hAnsi="Aptos"/>
          <w:b/>
          <w:noProof/>
          <w:color w:val="8D648C"/>
        </w:rPr>
        <w:t>Arquitectura</w:t>
      </w:r>
      <w:r>
        <w:rPr>
          <w:noProof/>
        </w:rPr>
        <w:tab/>
      </w:r>
      <w:r>
        <w:rPr>
          <w:noProof/>
        </w:rPr>
        <w:fldChar w:fldCharType="begin"/>
      </w:r>
      <w:r>
        <w:rPr>
          <w:noProof/>
        </w:rPr>
        <w:instrText xml:space="preserve"> PAGEREF _Toc229648343 \h </w:instrText>
      </w:r>
      <w:r>
        <w:rPr>
          <w:noProof/>
        </w:rPr>
      </w:r>
      <w:r>
        <w:rPr>
          <w:noProof/>
        </w:rPr>
        <w:fldChar w:fldCharType="separate"/>
      </w:r>
      <w:r>
        <w:rPr>
          <w:noProof/>
        </w:rPr>
        <w:t>27</w:t>
      </w:r>
      <w:r>
        <w:rPr>
          <w:noProof/>
        </w:rPr>
        <w:fldChar w:fldCharType="end"/>
      </w:r>
    </w:p>
    <w:p w14:paraId="2822DDD9" w14:textId="505237A9" w:rsidR="002F6D03" w:rsidRDefault="002F6D03">
      <w:pPr>
        <w:pStyle w:val="TDC3"/>
        <w:tabs>
          <w:tab w:val="right" w:leader="dot" w:pos="9628"/>
        </w:tabs>
        <w:rPr>
          <w:noProof/>
        </w:rPr>
      </w:pPr>
      <w:r w:rsidRPr="0047023B">
        <w:rPr>
          <w:rFonts w:ascii="Aptos" w:eastAsia="Times New Roman" w:hAnsi="Aptos"/>
          <w:b/>
          <w:noProof/>
          <w:color w:val="8D648C"/>
        </w:rPr>
        <w:t>Autenticación y autorización</w:t>
      </w:r>
      <w:r>
        <w:rPr>
          <w:noProof/>
        </w:rPr>
        <w:tab/>
      </w:r>
      <w:r>
        <w:rPr>
          <w:noProof/>
        </w:rPr>
        <w:fldChar w:fldCharType="begin"/>
      </w:r>
      <w:r>
        <w:rPr>
          <w:noProof/>
        </w:rPr>
        <w:instrText xml:space="preserve"> PAGEREF _Toc229648344 \h </w:instrText>
      </w:r>
      <w:r>
        <w:rPr>
          <w:noProof/>
        </w:rPr>
      </w:r>
      <w:r>
        <w:rPr>
          <w:noProof/>
        </w:rPr>
        <w:fldChar w:fldCharType="separate"/>
      </w:r>
      <w:r>
        <w:rPr>
          <w:noProof/>
        </w:rPr>
        <w:t>28</w:t>
      </w:r>
      <w:r>
        <w:rPr>
          <w:noProof/>
        </w:rPr>
        <w:fldChar w:fldCharType="end"/>
      </w:r>
    </w:p>
    <w:p w14:paraId="5CA5A499" w14:textId="6F9C2E06" w:rsidR="002F6D03" w:rsidRDefault="002F6D03">
      <w:pPr>
        <w:pStyle w:val="TDC3"/>
        <w:tabs>
          <w:tab w:val="right" w:leader="dot" w:pos="9628"/>
        </w:tabs>
        <w:rPr>
          <w:noProof/>
        </w:rPr>
      </w:pPr>
      <w:r w:rsidRPr="0047023B">
        <w:rPr>
          <w:rFonts w:ascii="Aptos" w:eastAsia="Times New Roman" w:hAnsi="Aptos"/>
          <w:b/>
          <w:noProof/>
          <w:color w:val="8D648C"/>
        </w:rPr>
        <w:t>Módulos en alcance validado</w:t>
      </w:r>
      <w:r>
        <w:rPr>
          <w:noProof/>
        </w:rPr>
        <w:tab/>
      </w:r>
      <w:r>
        <w:rPr>
          <w:noProof/>
        </w:rPr>
        <w:fldChar w:fldCharType="begin"/>
      </w:r>
      <w:r>
        <w:rPr>
          <w:noProof/>
        </w:rPr>
        <w:instrText xml:space="preserve"> PAGEREF _Toc229648345 \h </w:instrText>
      </w:r>
      <w:r>
        <w:rPr>
          <w:noProof/>
        </w:rPr>
      </w:r>
      <w:r>
        <w:rPr>
          <w:noProof/>
        </w:rPr>
        <w:fldChar w:fldCharType="separate"/>
      </w:r>
      <w:r>
        <w:rPr>
          <w:noProof/>
        </w:rPr>
        <w:t>29</w:t>
      </w:r>
      <w:r>
        <w:rPr>
          <w:noProof/>
        </w:rPr>
        <w:fldChar w:fldCharType="end"/>
      </w:r>
    </w:p>
    <w:p w14:paraId="59A86875" w14:textId="41BCA385" w:rsidR="002F6D03" w:rsidRDefault="002F6D03">
      <w:pPr>
        <w:pStyle w:val="TDC2"/>
        <w:tabs>
          <w:tab w:val="right" w:leader="dot" w:pos="9628"/>
        </w:tabs>
        <w:rPr>
          <w:noProof/>
        </w:rPr>
      </w:pPr>
      <w:r w:rsidRPr="0047023B">
        <w:rPr>
          <w:rFonts w:ascii="Aptos" w:eastAsia="Times New Roman" w:hAnsi="Aptos"/>
          <w:b/>
          <w:noProof/>
          <w:color w:val="325483"/>
        </w:rPr>
        <w:t>Requisitos funcionales</w:t>
      </w:r>
      <w:r>
        <w:rPr>
          <w:noProof/>
        </w:rPr>
        <w:tab/>
      </w:r>
      <w:r>
        <w:rPr>
          <w:noProof/>
        </w:rPr>
        <w:fldChar w:fldCharType="begin"/>
      </w:r>
      <w:r>
        <w:rPr>
          <w:noProof/>
        </w:rPr>
        <w:instrText xml:space="preserve"> PAGEREF _Toc229648346 \h </w:instrText>
      </w:r>
      <w:r>
        <w:rPr>
          <w:noProof/>
        </w:rPr>
      </w:r>
      <w:r>
        <w:rPr>
          <w:noProof/>
        </w:rPr>
        <w:fldChar w:fldCharType="separate"/>
      </w:r>
      <w:r>
        <w:rPr>
          <w:noProof/>
        </w:rPr>
        <w:t>29</w:t>
      </w:r>
      <w:r>
        <w:rPr>
          <w:noProof/>
        </w:rPr>
        <w:fldChar w:fldCharType="end"/>
      </w:r>
    </w:p>
    <w:p w14:paraId="2CBC3968" w14:textId="522712D0" w:rsidR="002F6D03" w:rsidRDefault="002F6D03">
      <w:pPr>
        <w:pStyle w:val="TDC2"/>
        <w:tabs>
          <w:tab w:val="right" w:leader="dot" w:pos="9628"/>
        </w:tabs>
        <w:rPr>
          <w:noProof/>
        </w:rPr>
      </w:pPr>
      <w:r w:rsidRPr="0047023B">
        <w:rPr>
          <w:rFonts w:ascii="Aptos" w:eastAsia="Times New Roman" w:hAnsi="Aptos"/>
          <w:b/>
          <w:noProof/>
          <w:color w:val="325483"/>
        </w:rPr>
        <w:t>Requisitos técnicos</w:t>
      </w:r>
      <w:r>
        <w:rPr>
          <w:noProof/>
        </w:rPr>
        <w:tab/>
      </w:r>
      <w:r>
        <w:rPr>
          <w:noProof/>
        </w:rPr>
        <w:fldChar w:fldCharType="begin"/>
      </w:r>
      <w:r>
        <w:rPr>
          <w:noProof/>
        </w:rPr>
        <w:instrText xml:space="preserve"> PAGEREF _Toc229648347 \h </w:instrText>
      </w:r>
      <w:r>
        <w:rPr>
          <w:noProof/>
        </w:rPr>
      </w:r>
      <w:r>
        <w:rPr>
          <w:noProof/>
        </w:rPr>
        <w:fldChar w:fldCharType="separate"/>
      </w:r>
      <w:r>
        <w:rPr>
          <w:noProof/>
        </w:rPr>
        <w:t>30</w:t>
      </w:r>
      <w:r>
        <w:rPr>
          <w:noProof/>
        </w:rPr>
        <w:fldChar w:fldCharType="end"/>
      </w:r>
    </w:p>
    <w:p w14:paraId="4BF309A5" w14:textId="4DA647DC" w:rsidR="002F6D03" w:rsidRDefault="002F6D03">
      <w:pPr>
        <w:pStyle w:val="TDC2"/>
        <w:tabs>
          <w:tab w:val="right" w:leader="dot" w:pos="9628"/>
        </w:tabs>
        <w:rPr>
          <w:noProof/>
        </w:rPr>
      </w:pPr>
      <w:r w:rsidRPr="0047023B">
        <w:rPr>
          <w:rFonts w:ascii="Aptos" w:eastAsia="Times New Roman" w:hAnsi="Aptos"/>
          <w:b/>
          <w:noProof/>
          <w:color w:val="325483"/>
        </w:rPr>
        <w:t>Requisitos de seguridad</w:t>
      </w:r>
      <w:r>
        <w:rPr>
          <w:noProof/>
        </w:rPr>
        <w:tab/>
      </w:r>
      <w:r>
        <w:rPr>
          <w:noProof/>
        </w:rPr>
        <w:fldChar w:fldCharType="begin"/>
      </w:r>
      <w:r>
        <w:rPr>
          <w:noProof/>
        </w:rPr>
        <w:instrText xml:space="preserve"> PAGEREF _Toc229648348 \h </w:instrText>
      </w:r>
      <w:r>
        <w:rPr>
          <w:noProof/>
        </w:rPr>
      </w:r>
      <w:r>
        <w:rPr>
          <w:noProof/>
        </w:rPr>
        <w:fldChar w:fldCharType="separate"/>
      </w:r>
      <w:r>
        <w:rPr>
          <w:noProof/>
        </w:rPr>
        <w:t>30</w:t>
      </w:r>
      <w:r>
        <w:rPr>
          <w:noProof/>
        </w:rPr>
        <w:fldChar w:fldCharType="end"/>
      </w:r>
    </w:p>
    <w:p w14:paraId="45C5E7FE" w14:textId="7C3DA5F4" w:rsidR="002F6D03" w:rsidRDefault="002F6D03">
      <w:pPr>
        <w:pStyle w:val="TDC2"/>
        <w:tabs>
          <w:tab w:val="right" w:leader="dot" w:pos="9628"/>
        </w:tabs>
        <w:rPr>
          <w:noProof/>
        </w:rPr>
      </w:pPr>
      <w:r w:rsidRPr="0047023B">
        <w:rPr>
          <w:rFonts w:ascii="Aptos" w:eastAsia="Times New Roman" w:hAnsi="Aptos"/>
          <w:b/>
          <w:noProof/>
          <w:color w:val="325483"/>
        </w:rPr>
        <w:t>Requisitos de integridad de datos</w:t>
      </w:r>
      <w:r>
        <w:rPr>
          <w:noProof/>
        </w:rPr>
        <w:tab/>
      </w:r>
      <w:r>
        <w:rPr>
          <w:noProof/>
        </w:rPr>
        <w:fldChar w:fldCharType="begin"/>
      </w:r>
      <w:r>
        <w:rPr>
          <w:noProof/>
        </w:rPr>
        <w:instrText xml:space="preserve"> PAGEREF _Toc229648349 \h </w:instrText>
      </w:r>
      <w:r>
        <w:rPr>
          <w:noProof/>
        </w:rPr>
      </w:r>
      <w:r>
        <w:rPr>
          <w:noProof/>
        </w:rPr>
        <w:fldChar w:fldCharType="separate"/>
      </w:r>
      <w:r>
        <w:rPr>
          <w:noProof/>
        </w:rPr>
        <w:t>30</w:t>
      </w:r>
      <w:r>
        <w:rPr>
          <w:noProof/>
        </w:rPr>
        <w:fldChar w:fldCharType="end"/>
      </w:r>
    </w:p>
    <w:p w14:paraId="5461C813" w14:textId="032A7D2F" w:rsidR="002F6D03" w:rsidRDefault="002F6D03">
      <w:pPr>
        <w:pStyle w:val="TDC2"/>
        <w:tabs>
          <w:tab w:val="right" w:leader="dot" w:pos="9628"/>
        </w:tabs>
        <w:rPr>
          <w:noProof/>
        </w:rPr>
      </w:pPr>
      <w:r w:rsidRPr="0047023B">
        <w:rPr>
          <w:rFonts w:ascii="Aptos" w:eastAsia="Times New Roman" w:hAnsi="Aptos"/>
          <w:b/>
          <w:noProof/>
          <w:color w:val="325483"/>
        </w:rPr>
        <w:t>Requisitos de trazabilidad</w:t>
      </w:r>
      <w:r>
        <w:rPr>
          <w:noProof/>
        </w:rPr>
        <w:tab/>
      </w:r>
      <w:r>
        <w:rPr>
          <w:noProof/>
        </w:rPr>
        <w:fldChar w:fldCharType="begin"/>
      </w:r>
      <w:r>
        <w:rPr>
          <w:noProof/>
        </w:rPr>
        <w:instrText xml:space="preserve"> PAGEREF _Toc229648350 \h </w:instrText>
      </w:r>
      <w:r>
        <w:rPr>
          <w:noProof/>
        </w:rPr>
      </w:r>
      <w:r>
        <w:rPr>
          <w:noProof/>
        </w:rPr>
        <w:fldChar w:fldCharType="separate"/>
      </w:r>
      <w:r>
        <w:rPr>
          <w:noProof/>
        </w:rPr>
        <w:t>31</w:t>
      </w:r>
      <w:r>
        <w:rPr>
          <w:noProof/>
        </w:rPr>
        <w:fldChar w:fldCharType="end"/>
      </w:r>
    </w:p>
    <w:p w14:paraId="464561B6" w14:textId="7C49C7DA" w:rsidR="002F6D03" w:rsidRDefault="002F6D03">
      <w:pPr>
        <w:pStyle w:val="TDC2"/>
        <w:tabs>
          <w:tab w:val="right" w:leader="dot" w:pos="9628"/>
        </w:tabs>
        <w:rPr>
          <w:noProof/>
        </w:rPr>
      </w:pPr>
      <w:r w:rsidRPr="0047023B">
        <w:rPr>
          <w:rFonts w:ascii="Aptos" w:eastAsia="Times New Roman" w:hAnsi="Aptos"/>
          <w:b/>
          <w:noProof/>
          <w:color w:val="325483"/>
        </w:rPr>
        <w:t>Requisitos de evidencia</w:t>
      </w:r>
      <w:r>
        <w:rPr>
          <w:noProof/>
        </w:rPr>
        <w:tab/>
      </w:r>
      <w:r>
        <w:rPr>
          <w:noProof/>
        </w:rPr>
        <w:fldChar w:fldCharType="begin"/>
      </w:r>
      <w:r>
        <w:rPr>
          <w:noProof/>
        </w:rPr>
        <w:instrText xml:space="preserve"> PAGEREF _Toc229648351 \h </w:instrText>
      </w:r>
      <w:r>
        <w:rPr>
          <w:noProof/>
        </w:rPr>
      </w:r>
      <w:r>
        <w:rPr>
          <w:noProof/>
        </w:rPr>
        <w:fldChar w:fldCharType="separate"/>
      </w:r>
      <w:r>
        <w:rPr>
          <w:noProof/>
        </w:rPr>
        <w:t>31</w:t>
      </w:r>
      <w:r>
        <w:rPr>
          <w:noProof/>
        </w:rPr>
        <w:fldChar w:fldCharType="end"/>
      </w:r>
    </w:p>
    <w:p w14:paraId="6EC250AA" w14:textId="481E821D" w:rsidR="002F6D03" w:rsidRDefault="002F6D03">
      <w:pPr>
        <w:pStyle w:val="TDC2"/>
        <w:tabs>
          <w:tab w:val="right" w:leader="dot" w:pos="9628"/>
        </w:tabs>
        <w:rPr>
          <w:noProof/>
        </w:rPr>
      </w:pPr>
      <w:r w:rsidRPr="0047023B">
        <w:rPr>
          <w:rFonts w:ascii="Aptos" w:eastAsia="Times New Roman" w:hAnsi="Aptos"/>
          <w:b/>
          <w:noProof/>
          <w:color w:val="325483"/>
        </w:rPr>
        <w:t>Requisitos de control de cambios</w:t>
      </w:r>
      <w:r>
        <w:rPr>
          <w:noProof/>
        </w:rPr>
        <w:tab/>
      </w:r>
      <w:r>
        <w:rPr>
          <w:noProof/>
        </w:rPr>
        <w:fldChar w:fldCharType="begin"/>
      </w:r>
      <w:r>
        <w:rPr>
          <w:noProof/>
        </w:rPr>
        <w:instrText xml:space="preserve"> PAGEREF _Toc229648352 \h </w:instrText>
      </w:r>
      <w:r>
        <w:rPr>
          <w:noProof/>
        </w:rPr>
      </w:r>
      <w:r>
        <w:rPr>
          <w:noProof/>
        </w:rPr>
        <w:fldChar w:fldCharType="separate"/>
      </w:r>
      <w:r>
        <w:rPr>
          <w:noProof/>
        </w:rPr>
        <w:t>31</w:t>
      </w:r>
      <w:r>
        <w:rPr>
          <w:noProof/>
        </w:rPr>
        <w:fldChar w:fldCharType="end"/>
      </w:r>
    </w:p>
    <w:p w14:paraId="2F9D89E3" w14:textId="212796E3" w:rsidR="002F6D03" w:rsidRDefault="002F6D03">
      <w:pPr>
        <w:pStyle w:val="TDC2"/>
        <w:tabs>
          <w:tab w:val="right" w:leader="dot" w:pos="9628"/>
        </w:tabs>
        <w:rPr>
          <w:noProof/>
        </w:rPr>
      </w:pPr>
      <w:r w:rsidRPr="0047023B">
        <w:rPr>
          <w:rFonts w:ascii="Aptos" w:eastAsia="Times New Roman" w:hAnsi="Aptos"/>
          <w:b/>
          <w:noProof/>
          <w:color w:val="325483"/>
        </w:rPr>
        <w:t>Requisitos de usuario</w:t>
      </w:r>
      <w:r>
        <w:rPr>
          <w:noProof/>
        </w:rPr>
        <w:tab/>
      </w:r>
      <w:r>
        <w:rPr>
          <w:noProof/>
        </w:rPr>
        <w:fldChar w:fldCharType="begin"/>
      </w:r>
      <w:r>
        <w:rPr>
          <w:noProof/>
        </w:rPr>
        <w:instrText xml:space="preserve"> PAGEREF _Toc229648353 \h </w:instrText>
      </w:r>
      <w:r>
        <w:rPr>
          <w:noProof/>
        </w:rPr>
      </w:r>
      <w:r>
        <w:rPr>
          <w:noProof/>
        </w:rPr>
        <w:fldChar w:fldCharType="separate"/>
      </w:r>
      <w:r>
        <w:rPr>
          <w:noProof/>
        </w:rPr>
        <w:t>31</w:t>
      </w:r>
      <w:r>
        <w:rPr>
          <w:noProof/>
        </w:rPr>
        <w:fldChar w:fldCharType="end"/>
      </w:r>
    </w:p>
    <w:p w14:paraId="49BF9451" w14:textId="1798FF8B" w:rsidR="002F6D03" w:rsidRDefault="002F6D03">
      <w:pPr>
        <w:pStyle w:val="TDC2"/>
        <w:tabs>
          <w:tab w:val="right" w:leader="dot" w:pos="9628"/>
        </w:tabs>
        <w:rPr>
          <w:noProof/>
        </w:rPr>
      </w:pPr>
      <w:r w:rsidRPr="0047023B">
        <w:rPr>
          <w:rFonts w:ascii="Aptos" w:eastAsia="Times New Roman" w:hAnsi="Aptos"/>
          <w:b/>
          <w:noProof/>
          <w:color w:val="325483"/>
        </w:rPr>
        <w:t>Atributos de datos</w:t>
      </w:r>
      <w:r>
        <w:rPr>
          <w:noProof/>
        </w:rPr>
        <w:tab/>
      </w:r>
      <w:r>
        <w:rPr>
          <w:noProof/>
        </w:rPr>
        <w:fldChar w:fldCharType="begin"/>
      </w:r>
      <w:r>
        <w:rPr>
          <w:noProof/>
        </w:rPr>
        <w:instrText xml:space="preserve"> PAGEREF _Toc229648354 \h </w:instrText>
      </w:r>
      <w:r>
        <w:rPr>
          <w:noProof/>
        </w:rPr>
      </w:r>
      <w:r>
        <w:rPr>
          <w:noProof/>
        </w:rPr>
        <w:fldChar w:fldCharType="separate"/>
      </w:r>
      <w:r>
        <w:rPr>
          <w:noProof/>
        </w:rPr>
        <w:t>32</w:t>
      </w:r>
      <w:r>
        <w:rPr>
          <w:noProof/>
        </w:rPr>
        <w:fldChar w:fldCharType="end"/>
      </w:r>
    </w:p>
    <w:p w14:paraId="55A9D2DF" w14:textId="2D8DFB77" w:rsidR="002F6D03" w:rsidRDefault="002F6D03">
      <w:pPr>
        <w:pStyle w:val="TDC3"/>
        <w:tabs>
          <w:tab w:val="right" w:leader="dot" w:pos="9628"/>
        </w:tabs>
        <w:rPr>
          <w:noProof/>
        </w:rPr>
      </w:pPr>
      <w:r w:rsidRPr="0047023B">
        <w:rPr>
          <w:rFonts w:ascii="Aptos" w:eastAsia="Times New Roman" w:hAnsi="Aptos"/>
          <w:b/>
          <w:noProof/>
          <w:color w:val="8D648C"/>
        </w:rPr>
        <w:t>Solicitud de Permiso</w:t>
      </w:r>
      <w:r>
        <w:rPr>
          <w:noProof/>
        </w:rPr>
        <w:tab/>
      </w:r>
      <w:r>
        <w:rPr>
          <w:noProof/>
        </w:rPr>
        <w:fldChar w:fldCharType="begin"/>
      </w:r>
      <w:r>
        <w:rPr>
          <w:noProof/>
        </w:rPr>
        <w:instrText xml:space="preserve"> PAGEREF _Toc229648355 \h </w:instrText>
      </w:r>
      <w:r>
        <w:rPr>
          <w:noProof/>
        </w:rPr>
      </w:r>
      <w:r>
        <w:rPr>
          <w:noProof/>
        </w:rPr>
        <w:fldChar w:fldCharType="separate"/>
      </w:r>
      <w:r>
        <w:rPr>
          <w:noProof/>
        </w:rPr>
        <w:t>32</w:t>
      </w:r>
      <w:r>
        <w:rPr>
          <w:noProof/>
        </w:rPr>
        <w:fldChar w:fldCharType="end"/>
      </w:r>
    </w:p>
    <w:p w14:paraId="6F0BA0FB" w14:textId="5DC4980C" w:rsidR="002F6D03" w:rsidRDefault="002F6D03">
      <w:pPr>
        <w:pStyle w:val="TDC3"/>
        <w:tabs>
          <w:tab w:val="right" w:leader="dot" w:pos="9628"/>
        </w:tabs>
        <w:rPr>
          <w:noProof/>
        </w:rPr>
      </w:pPr>
      <w:r w:rsidRPr="0047023B">
        <w:rPr>
          <w:rFonts w:ascii="Aptos" w:eastAsia="Times New Roman" w:hAnsi="Aptos"/>
          <w:b/>
          <w:noProof/>
          <w:color w:val="8D648C"/>
        </w:rPr>
        <w:t>Solicitud de Vacaciones</w:t>
      </w:r>
      <w:r>
        <w:rPr>
          <w:noProof/>
        </w:rPr>
        <w:tab/>
      </w:r>
      <w:r>
        <w:rPr>
          <w:noProof/>
        </w:rPr>
        <w:fldChar w:fldCharType="begin"/>
      </w:r>
      <w:r>
        <w:rPr>
          <w:noProof/>
        </w:rPr>
        <w:instrText xml:space="preserve"> PAGEREF _Toc229648356 \h </w:instrText>
      </w:r>
      <w:r>
        <w:rPr>
          <w:noProof/>
        </w:rPr>
      </w:r>
      <w:r>
        <w:rPr>
          <w:noProof/>
        </w:rPr>
        <w:fldChar w:fldCharType="separate"/>
      </w:r>
      <w:r>
        <w:rPr>
          <w:noProof/>
        </w:rPr>
        <w:t>33</w:t>
      </w:r>
      <w:r>
        <w:rPr>
          <w:noProof/>
        </w:rPr>
        <w:fldChar w:fldCharType="end"/>
      </w:r>
    </w:p>
    <w:p w14:paraId="2C2BB392" w14:textId="4A641C41" w:rsidR="002F6D03" w:rsidRDefault="002F6D03">
      <w:pPr>
        <w:pStyle w:val="TDC2"/>
        <w:tabs>
          <w:tab w:val="right" w:leader="dot" w:pos="9628"/>
        </w:tabs>
        <w:rPr>
          <w:noProof/>
        </w:rPr>
      </w:pPr>
      <w:r w:rsidRPr="0047023B">
        <w:rPr>
          <w:rFonts w:ascii="Aptos" w:eastAsia="Times New Roman" w:hAnsi="Aptos"/>
          <w:b/>
          <w:noProof/>
          <w:color w:val="325483"/>
        </w:rPr>
        <w:t>Campos obligatorios</w:t>
      </w:r>
      <w:r>
        <w:rPr>
          <w:noProof/>
        </w:rPr>
        <w:tab/>
      </w:r>
      <w:r>
        <w:rPr>
          <w:noProof/>
        </w:rPr>
        <w:fldChar w:fldCharType="begin"/>
      </w:r>
      <w:r>
        <w:rPr>
          <w:noProof/>
        </w:rPr>
        <w:instrText xml:space="preserve"> PAGEREF _Toc229648357 \h </w:instrText>
      </w:r>
      <w:r>
        <w:rPr>
          <w:noProof/>
        </w:rPr>
      </w:r>
      <w:r>
        <w:rPr>
          <w:noProof/>
        </w:rPr>
        <w:fldChar w:fldCharType="separate"/>
      </w:r>
      <w:r>
        <w:rPr>
          <w:noProof/>
        </w:rPr>
        <w:t>33</w:t>
      </w:r>
      <w:r>
        <w:rPr>
          <w:noProof/>
        </w:rPr>
        <w:fldChar w:fldCharType="end"/>
      </w:r>
    </w:p>
    <w:p w14:paraId="2394C195" w14:textId="04A0CCAF" w:rsidR="002F6D03" w:rsidRDefault="002F6D03">
      <w:pPr>
        <w:pStyle w:val="TDC2"/>
        <w:tabs>
          <w:tab w:val="right" w:leader="dot" w:pos="9628"/>
        </w:tabs>
        <w:rPr>
          <w:noProof/>
        </w:rPr>
      </w:pPr>
      <w:r w:rsidRPr="0047023B">
        <w:rPr>
          <w:rFonts w:ascii="Aptos" w:eastAsia="Times New Roman" w:hAnsi="Aptos"/>
          <w:b/>
          <w:noProof/>
          <w:color w:val="325483"/>
        </w:rPr>
        <w:t>Estados de solicitud (permisos y vacaciones)</w:t>
      </w:r>
      <w:r>
        <w:rPr>
          <w:noProof/>
        </w:rPr>
        <w:tab/>
      </w:r>
      <w:r>
        <w:rPr>
          <w:noProof/>
        </w:rPr>
        <w:fldChar w:fldCharType="begin"/>
      </w:r>
      <w:r>
        <w:rPr>
          <w:noProof/>
        </w:rPr>
        <w:instrText xml:space="preserve"> PAGEREF _Toc229648358 \h </w:instrText>
      </w:r>
      <w:r>
        <w:rPr>
          <w:noProof/>
        </w:rPr>
      </w:r>
      <w:r>
        <w:rPr>
          <w:noProof/>
        </w:rPr>
        <w:fldChar w:fldCharType="separate"/>
      </w:r>
      <w:r>
        <w:rPr>
          <w:noProof/>
        </w:rPr>
        <w:t>33</w:t>
      </w:r>
      <w:r>
        <w:rPr>
          <w:noProof/>
        </w:rPr>
        <w:fldChar w:fldCharType="end"/>
      </w:r>
    </w:p>
    <w:p w14:paraId="1CD326EE" w14:textId="4C038BFB" w:rsidR="002F6D03" w:rsidRDefault="002F6D03">
      <w:pPr>
        <w:pStyle w:val="TDC2"/>
        <w:tabs>
          <w:tab w:val="right" w:leader="dot" w:pos="9628"/>
        </w:tabs>
        <w:rPr>
          <w:noProof/>
        </w:rPr>
      </w:pPr>
      <w:r w:rsidRPr="0047023B">
        <w:rPr>
          <w:rFonts w:ascii="Aptos" w:eastAsia="Times New Roman" w:hAnsi="Aptos"/>
          <w:b/>
          <w:noProof/>
          <w:color w:val="325483"/>
        </w:rPr>
        <w:t>Protección de la aplicación</w:t>
      </w:r>
      <w:r>
        <w:rPr>
          <w:noProof/>
        </w:rPr>
        <w:tab/>
      </w:r>
      <w:r>
        <w:rPr>
          <w:noProof/>
        </w:rPr>
        <w:fldChar w:fldCharType="begin"/>
      </w:r>
      <w:r>
        <w:rPr>
          <w:noProof/>
        </w:rPr>
        <w:instrText xml:space="preserve"> PAGEREF _Toc229648359 \h </w:instrText>
      </w:r>
      <w:r>
        <w:rPr>
          <w:noProof/>
        </w:rPr>
      </w:r>
      <w:r>
        <w:rPr>
          <w:noProof/>
        </w:rPr>
        <w:fldChar w:fldCharType="separate"/>
      </w:r>
      <w:r>
        <w:rPr>
          <w:noProof/>
        </w:rPr>
        <w:t>34</w:t>
      </w:r>
      <w:r>
        <w:rPr>
          <w:noProof/>
        </w:rPr>
        <w:fldChar w:fldCharType="end"/>
      </w:r>
    </w:p>
    <w:p w14:paraId="6B893BF8" w14:textId="7C3D4CCC" w:rsidR="002F6D03" w:rsidRDefault="002F6D03">
      <w:pPr>
        <w:pStyle w:val="TDC2"/>
        <w:tabs>
          <w:tab w:val="right" w:leader="dot" w:pos="9628"/>
        </w:tabs>
        <w:rPr>
          <w:noProof/>
        </w:rPr>
      </w:pPr>
      <w:r w:rsidRPr="0047023B">
        <w:rPr>
          <w:rFonts w:ascii="Aptos" w:eastAsia="Times New Roman" w:hAnsi="Aptos"/>
          <w:b/>
          <w:noProof/>
          <w:color w:val="325483"/>
        </w:rPr>
        <w:t>Rutas protegidas</w:t>
      </w:r>
      <w:r>
        <w:rPr>
          <w:noProof/>
        </w:rPr>
        <w:tab/>
      </w:r>
      <w:r>
        <w:rPr>
          <w:noProof/>
        </w:rPr>
        <w:fldChar w:fldCharType="begin"/>
      </w:r>
      <w:r>
        <w:rPr>
          <w:noProof/>
        </w:rPr>
        <w:instrText xml:space="preserve"> PAGEREF _Toc229648360 \h </w:instrText>
      </w:r>
      <w:r>
        <w:rPr>
          <w:noProof/>
        </w:rPr>
      </w:r>
      <w:r>
        <w:rPr>
          <w:noProof/>
        </w:rPr>
        <w:fldChar w:fldCharType="separate"/>
      </w:r>
      <w:r>
        <w:rPr>
          <w:noProof/>
        </w:rPr>
        <w:t>34</w:t>
      </w:r>
      <w:r>
        <w:rPr>
          <w:noProof/>
        </w:rPr>
        <w:fldChar w:fldCharType="end"/>
      </w:r>
    </w:p>
    <w:p w14:paraId="0ACE8C30" w14:textId="6FC7A7FC" w:rsidR="002F6D03" w:rsidRDefault="002F6D03">
      <w:pPr>
        <w:pStyle w:val="TDC2"/>
        <w:tabs>
          <w:tab w:val="right" w:leader="dot" w:pos="9628"/>
        </w:tabs>
        <w:rPr>
          <w:noProof/>
        </w:rPr>
      </w:pPr>
      <w:r w:rsidRPr="0047023B">
        <w:rPr>
          <w:rFonts w:ascii="Aptos" w:eastAsia="Times New Roman" w:hAnsi="Aptos"/>
          <w:b/>
          <w:noProof/>
          <w:color w:val="325483"/>
        </w:rPr>
        <w:t>Roles y permisos</w:t>
      </w:r>
      <w:r>
        <w:rPr>
          <w:noProof/>
        </w:rPr>
        <w:tab/>
      </w:r>
      <w:r>
        <w:rPr>
          <w:noProof/>
        </w:rPr>
        <w:fldChar w:fldCharType="begin"/>
      </w:r>
      <w:r>
        <w:rPr>
          <w:noProof/>
        </w:rPr>
        <w:instrText xml:space="preserve"> PAGEREF _Toc229648361 \h </w:instrText>
      </w:r>
      <w:r>
        <w:rPr>
          <w:noProof/>
        </w:rPr>
      </w:r>
      <w:r>
        <w:rPr>
          <w:noProof/>
        </w:rPr>
        <w:fldChar w:fldCharType="separate"/>
      </w:r>
      <w:r>
        <w:rPr>
          <w:noProof/>
        </w:rPr>
        <w:t>35</w:t>
      </w:r>
      <w:r>
        <w:rPr>
          <w:noProof/>
        </w:rPr>
        <w:fldChar w:fldCharType="end"/>
      </w:r>
    </w:p>
    <w:p w14:paraId="30E4C0EA" w14:textId="4515D60D" w:rsidR="002F6D03" w:rsidRDefault="002F6D03">
      <w:pPr>
        <w:pStyle w:val="TDC2"/>
        <w:tabs>
          <w:tab w:val="right" w:leader="dot" w:pos="9628"/>
        </w:tabs>
        <w:rPr>
          <w:noProof/>
        </w:rPr>
      </w:pPr>
      <w:r w:rsidRPr="0047023B">
        <w:rPr>
          <w:rFonts w:ascii="Aptos" w:eastAsia="Times New Roman" w:hAnsi="Aptos"/>
          <w:b/>
          <w:noProof/>
          <w:color w:val="325483"/>
        </w:rPr>
        <w:t>Audit trail y logs</w:t>
      </w:r>
      <w:r>
        <w:rPr>
          <w:noProof/>
        </w:rPr>
        <w:tab/>
      </w:r>
      <w:r>
        <w:rPr>
          <w:noProof/>
        </w:rPr>
        <w:fldChar w:fldCharType="begin"/>
      </w:r>
      <w:r>
        <w:rPr>
          <w:noProof/>
        </w:rPr>
        <w:instrText xml:space="preserve"> PAGEREF _Toc229648362 \h </w:instrText>
      </w:r>
      <w:r>
        <w:rPr>
          <w:noProof/>
        </w:rPr>
      </w:r>
      <w:r>
        <w:rPr>
          <w:noProof/>
        </w:rPr>
        <w:fldChar w:fldCharType="separate"/>
      </w:r>
      <w:r>
        <w:rPr>
          <w:noProof/>
        </w:rPr>
        <w:t>36</w:t>
      </w:r>
      <w:r>
        <w:rPr>
          <w:noProof/>
        </w:rPr>
        <w:fldChar w:fldCharType="end"/>
      </w:r>
    </w:p>
    <w:p w14:paraId="52C9A2AE" w14:textId="28C829AB" w:rsidR="002F6D03" w:rsidRDefault="002F6D03">
      <w:pPr>
        <w:pStyle w:val="TDC3"/>
        <w:tabs>
          <w:tab w:val="right" w:leader="dot" w:pos="9628"/>
        </w:tabs>
        <w:rPr>
          <w:noProof/>
        </w:rPr>
      </w:pPr>
      <w:r w:rsidRPr="0047023B">
        <w:rPr>
          <w:rFonts w:ascii="Aptos" w:eastAsia="Times New Roman" w:hAnsi="Aptos"/>
          <w:b/>
          <w:noProof/>
          <w:color w:val="8D648C"/>
        </w:rPr>
        <w:t>Eventos registrados en el módulo de auditoría</w:t>
      </w:r>
      <w:r>
        <w:rPr>
          <w:noProof/>
        </w:rPr>
        <w:tab/>
      </w:r>
      <w:r>
        <w:rPr>
          <w:noProof/>
        </w:rPr>
        <w:fldChar w:fldCharType="begin"/>
      </w:r>
      <w:r>
        <w:rPr>
          <w:noProof/>
        </w:rPr>
        <w:instrText xml:space="preserve"> PAGEREF _Toc229648363 \h </w:instrText>
      </w:r>
      <w:r>
        <w:rPr>
          <w:noProof/>
        </w:rPr>
      </w:r>
      <w:r>
        <w:rPr>
          <w:noProof/>
        </w:rPr>
        <w:fldChar w:fldCharType="separate"/>
      </w:r>
      <w:r>
        <w:rPr>
          <w:noProof/>
        </w:rPr>
        <w:t>36</w:t>
      </w:r>
      <w:r>
        <w:rPr>
          <w:noProof/>
        </w:rPr>
        <w:fldChar w:fldCharType="end"/>
      </w:r>
    </w:p>
    <w:p w14:paraId="1C72C69A" w14:textId="0D083DA7" w:rsidR="002F6D03" w:rsidRDefault="002F6D03">
      <w:pPr>
        <w:pStyle w:val="TDC3"/>
        <w:tabs>
          <w:tab w:val="right" w:leader="dot" w:pos="9628"/>
        </w:tabs>
        <w:rPr>
          <w:noProof/>
        </w:rPr>
      </w:pPr>
      <w:r w:rsidRPr="0047023B">
        <w:rPr>
          <w:rFonts w:ascii="Aptos" w:eastAsia="Times New Roman" w:hAnsi="Aptos"/>
          <w:b/>
          <w:noProof/>
          <w:color w:val="8D648C"/>
        </w:rPr>
        <w:t>Estructura de cada registro de auditoría</w:t>
      </w:r>
      <w:r>
        <w:rPr>
          <w:noProof/>
        </w:rPr>
        <w:tab/>
      </w:r>
      <w:r>
        <w:rPr>
          <w:noProof/>
        </w:rPr>
        <w:fldChar w:fldCharType="begin"/>
      </w:r>
      <w:r>
        <w:rPr>
          <w:noProof/>
        </w:rPr>
        <w:instrText xml:space="preserve"> PAGEREF _Toc229648364 \h </w:instrText>
      </w:r>
      <w:r>
        <w:rPr>
          <w:noProof/>
        </w:rPr>
      </w:r>
      <w:r>
        <w:rPr>
          <w:noProof/>
        </w:rPr>
        <w:fldChar w:fldCharType="separate"/>
      </w:r>
      <w:r>
        <w:rPr>
          <w:noProof/>
        </w:rPr>
        <w:t>36</w:t>
      </w:r>
      <w:r>
        <w:rPr>
          <w:noProof/>
        </w:rPr>
        <w:fldChar w:fldCharType="end"/>
      </w:r>
    </w:p>
    <w:p w14:paraId="7A39D02B" w14:textId="6345E6BC" w:rsidR="002F6D03" w:rsidRDefault="002F6D03">
      <w:pPr>
        <w:pStyle w:val="TDC2"/>
        <w:tabs>
          <w:tab w:val="right" w:leader="dot" w:pos="9628"/>
        </w:tabs>
        <w:rPr>
          <w:noProof/>
        </w:rPr>
      </w:pPr>
      <w:r w:rsidRPr="0047023B">
        <w:rPr>
          <w:rFonts w:ascii="Aptos" w:eastAsia="Times New Roman" w:hAnsi="Aptos"/>
          <w:b/>
          <w:noProof/>
          <w:color w:val="325483"/>
        </w:rPr>
        <w:t>Matriz URS</w:t>
      </w:r>
      <w:r>
        <w:rPr>
          <w:noProof/>
        </w:rPr>
        <w:tab/>
      </w:r>
      <w:r>
        <w:rPr>
          <w:noProof/>
        </w:rPr>
        <w:fldChar w:fldCharType="begin"/>
      </w:r>
      <w:r>
        <w:rPr>
          <w:noProof/>
        </w:rPr>
        <w:instrText xml:space="preserve"> PAGEREF _Toc229648365 \h </w:instrText>
      </w:r>
      <w:r>
        <w:rPr>
          <w:noProof/>
        </w:rPr>
      </w:r>
      <w:r>
        <w:rPr>
          <w:noProof/>
        </w:rPr>
        <w:fldChar w:fldCharType="separate"/>
      </w:r>
      <w:r>
        <w:rPr>
          <w:noProof/>
        </w:rPr>
        <w:t>38</w:t>
      </w:r>
      <w:r>
        <w:rPr>
          <w:noProof/>
        </w:rPr>
        <w:fldChar w:fldCharType="end"/>
      </w:r>
    </w:p>
    <w:p w14:paraId="16F3F3BD" w14:textId="392D7620" w:rsidR="002F6D03" w:rsidRDefault="002F6D03">
      <w:pPr>
        <w:pStyle w:val="TDC2"/>
        <w:tabs>
          <w:tab w:val="right" w:leader="dot" w:pos="9628"/>
        </w:tabs>
        <w:rPr>
          <w:noProof/>
        </w:rPr>
      </w:pPr>
      <w:r w:rsidRPr="0047023B">
        <w:rPr>
          <w:rFonts w:ascii="Aptos" w:eastAsia="Times New Roman" w:hAnsi="Aptos"/>
          <w:b/>
          <w:noProof/>
          <w:color w:val="325483"/>
        </w:rPr>
        <w:t>Matriz de riesgos integrada</w:t>
      </w:r>
      <w:r>
        <w:rPr>
          <w:noProof/>
        </w:rPr>
        <w:tab/>
      </w:r>
      <w:r>
        <w:rPr>
          <w:noProof/>
        </w:rPr>
        <w:fldChar w:fldCharType="begin"/>
      </w:r>
      <w:r>
        <w:rPr>
          <w:noProof/>
        </w:rPr>
        <w:instrText xml:space="preserve"> PAGEREF _Toc229648366 \h </w:instrText>
      </w:r>
      <w:r>
        <w:rPr>
          <w:noProof/>
        </w:rPr>
      </w:r>
      <w:r>
        <w:rPr>
          <w:noProof/>
        </w:rPr>
        <w:fldChar w:fldCharType="separate"/>
      </w:r>
      <w:r>
        <w:rPr>
          <w:noProof/>
        </w:rPr>
        <w:t>43</w:t>
      </w:r>
      <w:r>
        <w:rPr>
          <w:noProof/>
        </w:rPr>
        <w:fldChar w:fldCharType="end"/>
      </w:r>
    </w:p>
    <w:p w14:paraId="27DA65B7" w14:textId="0CFAC7BC" w:rsidR="002F6D03" w:rsidRDefault="002F6D03">
      <w:pPr>
        <w:pStyle w:val="TDC2"/>
        <w:tabs>
          <w:tab w:val="right" w:leader="dot" w:pos="9628"/>
        </w:tabs>
        <w:rPr>
          <w:noProof/>
        </w:rPr>
      </w:pPr>
      <w:r w:rsidRPr="0047023B">
        <w:rPr>
          <w:rFonts w:ascii="Aptos" w:eastAsia="Times New Roman" w:hAnsi="Aptos"/>
          <w:b/>
          <w:noProof/>
          <w:color w:val="325483"/>
        </w:rPr>
        <w:t>Matriz de trazabilidad integrada</w:t>
      </w:r>
      <w:r>
        <w:rPr>
          <w:noProof/>
        </w:rPr>
        <w:tab/>
      </w:r>
      <w:r>
        <w:rPr>
          <w:noProof/>
        </w:rPr>
        <w:fldChar w:fldCharType="begin"/>
      </w:r>
      <w:r>
        <w:rPr>
          <w:noProof/>
        </w:rPr>
        <w:instrText xml:space="preserve"> PAGEREF _Toc229648367 \h </w:instrText>
      </w:r>
      <w:r>
        <w:rPr>
          <w:noProof/>
        </w:rPr>
      </w:r>
      <w:r>
        <w:rPr>
          <w:noProof/>
        </w:rPr>
        <w:fldChar w:fldCharType="separate"/>
      </w:r>
      <w:r>
        <w:rPr>
          <w:noProof/>
        </w:rPr>
        <w:t>44</w:t>
      </w:r>
      <w:r>
        <w:rPr>
          <w:noProof/>
        </w:rPr>
        <w:fldChar w:fldCharType="end"/>
      </w:r>
    </w:p>
    <w:p w14:paraId="007CDEF9" w14:textId="59CEF583" w:rsidR="002F6D03" w:rsidRDefault="002F6D03">
      <w:pPr>
        <w:pStyle w:val="TDC2"/>
        <w:tabs>
          <w:tab w:val="right" w:leader="dot" w:pos="9628"/>
        </w:tabs>
        <w:rPr>
          <w:noProof/>
        </w:rPr>
      </w:pPr>
      <w:r w:rsidRPr="0047023B">
        <w:rPr>
          <w:rFonts w:ascii="Aptos" w:eastAsia="Times New Roman" w:hAnsi="Aptos"/>
          <w:b/>
          <w:noProof/>
          <w:color w:val="325483"/>
        </w:rPr>
        <w:t>Revisión de adecuación del diseño (DQ integrado)</w:t>
      </w:r>
      <w:r>
        <w:rPr>
          <w:noProof/>
        </w:rPr>
        <w:tab/>
      </w:r>
      <w:r>
        <w:rPr>
          <w:noProof/>
        </w:rPr>
        <w:fldChar w:fldCharType="begin"/>
      </w:r>
      <w:r>
        <w:rPr>
          <w:noProof/>
        </w:rPr>
        <w:instrText xml:space="preserve"> PAGEREF _Toc229648368 \h </w:instrText>
      </w:r>
      <w:r>
        <w:rPr>
          <w:noProof/>
        </w:rPr>
      </w:r>
      <w:r>
        <w:rPr>
          <w:noProof/>
        </w:rPr>
        <w:fldChar w:fldCharType="separate"/>
      </w:r>
      <w:r>
        <w:rPr>
          <w:noProof/>
        </w:rPr>
        <w:t>45</w:t>
      </w:r>
      <w:r>
        <w:rPr>
          <w:noProof/>
        </w:rPr>
        <w:fldChar w:fldCharType="end"/>
      </w:r>
    </w:p>
    <w:p w14:paraId="5182A07E" w14:textId="650C3148" w:rsidR="002F6D03" w:rsidRDefault="002F6D03">
      <w:pPr>
        <w:pStyle w:val="TDC3"/>
        <w:tabs>
          <w:tab w:val="right" w:leader="dot" w:pos="9628"/>
        </w:tabs>
        <w:rPr>
          <w:noProof/>
        </w:rPr>
      </w:pPr>
      <w:r w:rsidRPr="0047023B">
        <w:rPr>
          <w:rFonts w:ascii="Aptos" w:eastAsia="Times New Roman" w:hAnsi="Aptos"/>
          <w:b/>
          <w:noProof/>
          <w:color w:val="8D648C"/>
        </w:rPr>
        <w:t>Arquitectura general</w:t>
      </w:r>
      <w:r>
        <w:rPr>
          <w:noProof/>
        </w:rPr>
        <w:tab/>
      </w:r>
      <w:r>
        <w:rPr>
          <w:noProof/>
        </w:rPr>
        <w:fldChar w:fldCharType="begin"/>
      </w:r>
      <w:r>
        <w:rPr>
          <w:noProof/>
        </w:rPr>
        <w:instrText xml:space="preserve"> PAGEREF _Toc229648369 \h </w:instrText>
      </w:r>
      <w:r>
        <w:rPr>
          <w:noProof/>
        </w:rPr>
      </w:r>
      <w:r>
        <w:rPr>
          <w:noProof/>
        </w:rPr>
        <w:fldChar w:fldCharType="separate"/>
      </w:r>
      <w:r>
        <w:rPr>
          <w:noProof/>
        </w:rPr>
        <w:t>45</w:t>
      </w:r>
      <w:r>
        <w:rPr>
          <w:noProof/>
        </w:rPr>
        <w:fldChar w:fldCharType="end"/>
      </w:r>
    </w:p>
    <w:p w14:paraId="1B53D7CB" w14:textId="5D7818C0" w:rsidR="002F6D03" w:rsidRDefault="002F6D03">
      <w:pPr>
        <w:pStyle w:val="TDC3"/>
        <w:tabs>
          <w:tab w:val="right" w:leader="dot" w:pos="9628"/>
        </w:tabs>
        <w:rPr>
          <w:noProof/>
        </w:rPr>
      </w:pPr>
      <w:r w:rsidRPr="0047023B">
        <w:rPr>
          <w:rFonts w:ascii="Aptos" w:eastAsia="Times New Roman" w:hAnsi="Aptos"/>
          <w:b/>
          <w:noProof/>
          <w:color w:val="8D648C"/>
        </w:rPr>
        <w:t>Autenticación (OAuth2 / Google + JWT)</w:t>
      </w:r>
      <w:r>
        <w:rPr>
          <w:noProof/>
        </w:rPr>
        <w:tab/>
      </w:r>
      <w:r>
        <w:rPr>
          <w:noProof/>
        </w:rPr>
        <w:fldChar w:fldCharType="begin"/>
      </w:r>
      <w:r>
        <w:rPr>
          <w:noProof/>
        </w:rPr>
        <w:instrText xml:space="preserve"> PAGEREF _Toc229648370 \h </w:instrText>
      </w:r>
      <w:r>
        <w:rPr>
          <w:noProof/>
        </w:rPr>
      </w:r>
      <w:r>
        <w:rPr>
          <w:noProof/>
        </w:rPr>
        <w:fldChar w:fldCharType="separate"/>
      </w:r>
      <w:r>
        <w:rPr>
          <w:noProof/>
        </w:rPr>
        <w:t>45</w:t>
      </w:r>
      <w:r>
        <w:rPr>
          <w:noProof/>
        </w:rPr>
        <w:fldChar w:fldCharType="end"/>
      </w:r>
    </w:p>
    <w:p w14:paraId="7A8A59C3" w14:textId="20571A0F" w:rsidR="002F6D03" w:rsidRDefault="002F6D03">
      <w:pPr>
        <w:pStyle w:val="TDC3"/>
        <w:tabs>
          <w:tab w:val="right" w:leader="dot" w:pos="9628"/>
        </w:tabs>
        <w:rPr>
          <w:noProof/>
        </w:rPr>
      </w:pPr>
      <w:r w:rsidRPr="0047023B">
        <w:rPr>
          <w:rFonts w:ascii="Aptos" w:eastAsia="Times New Roman" w:hAnsi="Aptos"/>
          <w:b/>
          <w:noProof/>
          <w:color w:val="8D648C"/>
        </w:rPr>
        <w:t>Autorización (RBAC por middleware)</w:t>
      </w:r>
      <w:r>
        <w:rPr>
          <w:noProof/>
        </w:rPr>
        <w:tab/>
      </w:r>
      <w:r>
        <w:rPr>
          <w:noProof/>
        </w:rPr>
        <w:fldChar w:fldCharType="begin"/>
      </w:r>
      <w:r>
        <w:rPr>
          <w:noProof/>
        </w:rPr>
        <w:instrText xml:space="preserve"> PAGEREF _Toc229648371 \h </w:instrText>
      </w:r>
      <w:r>
        <w:rPr>
          <w:noProof/>
        </w:rPr>
      </w:r>
      <w:r>
        <w:rPr>
          <w:noProof/>
        </w:rPr>
        <w:fldChar w:fldCharType="separate"/>
      </w:r>
      <w:r>
        <w:rPr>
          <w:noProof/>
        </w:rPr>
        <w:t>45</w:t>
      </w:r>
      <w:r>
        <w:rPr>
          <w:noProof/>
        </w:rPr>
        <w:fldChar w:fldCharType="end"/>
      </w:r>
    </w:p>
    <w:p w14:paraId="28A297EF" w14:textId="41789A40" w:rsidR="002F6D03" w:rsidRDefault="002F6D03">
      <w:pPr>
        <w:pStyle w:val="TDC3"/>
        <w:tabs>
          <w:tab w:val="right" w:leader="dot" w:pos="9628"/>
        </w:tabs>
        <w:rPr>
          <w:noProof/>
        </w:rPr>
      </w:pPr>
      <w:r w:rsidRPr="0047023B">
        <w:rPr>
          <w:rFonts w:ascii="Aptos" w:eastAsia="Times New Roman" w:hAnsi="Aptos"/>
          <w:b/>
          <w:noProof/>
          <w:color w:val="8D648C"/>
        </w:rPr>
        <w:t>Roles definidos</w:t>
      </w:r>
      <w:r>
        <w:rPr>
          <w:noProof/>
        </w:rPr>
        <w:tab/>
      </w:r>
      <w:r>
        <w:rPr>
          <w:noProof/>
        </w:rPr>
        <w:fldChar w:fldCharType="begin"/>
      </w:r>
      <w:r>
        <w:rPr>
          <w:noProof/>
        </w:rPr>
        <w:instrText xml:space="preserve"> PAGEREF _Toc229648372 \h </w:instrText>
      </w:r>
      <w:r>
        <w:rPr>
          <w:noProof/>
        </w:rPr>
      </w:r>
      <w:r>
        <w:rPr>
          <w:noProof/>
        </w:rPr>
        <w:fldChar w:fldCharType="separate"/>
      </w:r>
      <w:r>
        <w:rPr>
          <w:noProof/>
        </w:rPr>
        <w:t>45</w:t>
      </w:r>
      <w:r>
        <w:rPr>
          <w:noProof/>
        </w:rPr>
        <w:fldChar w:fldCharType="end"/>
      </w:r>
    </w:p>
    <w:p w14:paraId="00AB7CAD" w14:textId="1EEFF490" w:rsidR="002F6D03" w:rsidRDefault="002F6D03">
      <w:pPr>
        <w:pStyle w:val="TDC3"/>
        <w:tabs>
          <w:tab w:val="right" w:leader="dot" w:pos="9628"/>
        </w:tabs>
        <w:rPr>
          <w:noProof/>
        </w:rPr>
      </w:pPr>
      <w:r w:rsidRPr="0047023B">
        <w:rPr>
          <w:rFonts w:ascii="Aptos" w:eastAsia="Times New Roman" w:hAnsi="Aptos"/>
          <w:b/>
          <w:noProof/>
          <w:color w:val="8D648C"/>
        </w:rPr>
        <w:t>Rutas protegidas</w:t>
      </w:r>
      <w:r>
        <w:rPr>
          <w:noProof/>
        </w:rPr>
        <w:tab/>
      </w:r>
      <w:r>
        <w:rPr>
          <w:noProof/>
        </w:rPr>
        <w:fldChar w:fldCharType="begin"/>
      </w:r>
      <w:r>
        <w:rPr>
          <w:noProof/>
        </w:rPr>
        <w:instrText xml:space="preserve"> PAGEREF _Toc229648373 \h </w:instrText>
      </w:r>
      <w:r>
        <w:rPr>
          <w:noProof/>
        </w:rPr>
      </w:r>
      <w:r>
        <w:rPr>
          <w:noProof/>
        </w:rPr>
        <w:fldChar w:fldCharType="separate"/>
      </w:r>
      <w:r>
        <w:rPr>
          <w:noProof/>
        </w:rPr>
        <w:t>45</w:t>
      </w:r>
      <w:r>
        <w:rPr>
          <w:noProof/>
        </w:rPr>
        <w:fldChar w:fldCharType="end"/>
      </w:r>
    </w:p>
    <w:p w14:paraId="4DDAABF3" w14:textId="0E3FCD31" w:rsidR="002F6D03" w:rsidRDefault="002F6D03">
      <w:pPr>
        <w:pStyle w:val="TDC3"/>
        <w:tabs>
          <w:tab w:val="right" w:leader="dot" w:pos="9628"/>
        </w:tabs>
        <w:rPr>
          <w:noProof/>
        </w:rPr>
      </w:pPr>
      <w:r w:rsidRPr="0047023B">
        <w:rPr>
          <w:rFonts w:ascii="Aptos" w:eastAsia="Times New Roman" w:hAnsi="Aptos"/>
          <w:b/>
          <w:noProof/>
          <w:color w:val="8D648C"/>
        </w:rPr>
        <w:t>Auditoría (módulo auditoria)</w:t>
      </w:r>
      <w:r>
        <w:rPr>
          <w:noProof/>
        </w:rPr>
        <w:tab/>
      </w:r>
      <w:r>
        <w:rPr>
          <w:noProof/>
        </w:rPr>
        <w:fldChar w:fldCharType="begin"/>
      </w:r>
      <w:r>
        <w:rPr>
          <w:noProof/>
        </w:rPr>
        <w:instrText xml:space="preserve"> PAGEREF _Toc229648374 \h </w:instrText>
      </w:r>
      <w:r>
        <w:rPr>
          <w:noProof/>
        </w:rPr>
      </w:r>
      <w:r>
        <w:rPr>
          <w:noProof/>
        </w:rPr>
        <w:fldChar w:fldCharType="separate"/>
      </w:r>
      <w:r>
        <w:rPr>
          <w:noProof/>
        </w:rPr>
        <w:t>45</w:t>
      </w:r>
      <w:r>
        <w:rPr>
          <w:noProof/>
        </w:rPr>
        <w:fldChar w:fldCharType="end"/>
      </w:r>
    </w:p>
    <w:p w14:paraId="59035E79" w14:textId="28B7665D" w:rsidR="002F6D03" w:rsidRDefault="002F6D03">
      <w:pPr>
        <w:pStyle w:val="TDC3"/>
        <w:tabs>
          <w:tab w:val="right" w:leader="dot" w:pos="9628"/>
        </w:tabs>
        <w:rPr>
          <w:noProof/>
        </w:rPr>
      </w:pPr>
      <w:r w:rsidRPr="0047023B">
        <w:rPr>
          <w:rFonts w:ascii="Aptos" w:eastAsia="Times New Roman" w:hAnsi="Aptos"/>
          <w:b/>
          <w:noProof/>
          <w:color w:val="8D648C"/>
        </w:rPr>
        <w:lastRenderedPageBreak/>
        <w:t>Módulo de permisos</w:t>
      </w:r>
      <w:r>
        <w:rPr>
          <w:noProof/>
        </w:rPr>
        <w:tab/>
      </w:r>
      <w:r>
        <w:rPr>
          <w:noProof/>
        </w:rPr>
        <w:fldChar w:fldCharType="begin"/>
      </w:r>
      <w:r>
        <w:rPr>
          <w:noProof/>
        </w:rPr>
        <w:instrText xml:space="preserve"> PAGEREF _Toc229648375 \h </w:instrText>
      </w:r>
      <w:r>
        <w:rPr>
          <w:noProof/>
        </w:rPr>
      </w:r>
      <w:r>
        <w:rPr>
          <w:noProof/>
        </w:rPr>
        <w:fldChar w:fldCharType="separate"/>
      </w:r>
      <w:r>
        <w:rPr>
          <w:noProof/>
        </w:rPr>
        <w:t>45</w:t>
      </w:r>
      <w:r>
        <w:rPr>
          <w:noProof/>
        </w:rPr>
        <w:fldChar w:fldCharType="end"/>
      </w:r>
    </w:p>
    <w:p w14:paraId="714C1B0D" w14:textId="629ECDDA" w:rsidR="002F6D03" w:rsidRDefault="002F6D03">
      <w:pPr>
        <w:pStyle w:val="TDC3"/>
        <w:tabs>
          <w:tab w:val="right" w:leader="dot" w:pos="9628"/>
        </w:tabs>
        <w:rPr>
          <w:noProof/>
        </w:rPr>
      </w:pPr>
      <w:r w:rsidRPr="0047023B">
        <w:rPr>
          <w:rFonts w:ascii="Aptos" w:eastAsia="Times New Roman" w:hAnsi="Aptos"/>
          <w:b/>
          <w:noProof/>
          <w:color w:val="8D648C"/>
        </w:rPr>
        <w:t>Módulo de vacaciones</w:t>
      </w:r>
      <w:r>
        <w:rPr>
          <w:noProof/>
        </w:rPr>
        <w:tab/>
      </w:r>
      <w:r>
        <w:rPr>
          <w:noProof/>
        </w:rPr>
        <w:fldChar w:fldCharType="begin"/>
      </w:r>
      <w:r>
        <w:rPr>
          <w:noProof/>
        </w:rPr>
        <w:instrText xml:space="preserve"> PAGEREF _Toc229648376 \h </w:instrText>
      </w:r>
      <w:r>
        <w:rPr>
          <w:noProof/>
        </w:rPr>
      </w:r>
      <w:r>
        <w:rPr>
          <w:noProof/>
        </w:rPr>
        <w:fldChar w:fldCharType="separate"/>
      </w:r>
      <w:r>
        <w:rPr>
          <w:noProof/>
        </w:rPr>
        <w:t>45</w:t>
      </w:r>
      <w:r>
        <w:rPr>
          <w:noProof/>
        </w:rPr>
        <w:fldChar w:fldCharType="end"/>
      </w:r>
    </w:p>
    <w:p w14:paraId="0FB6AC6C" w14:textId="5DD5D47D" w:rsidR="002F6D03" w:rsidRDefault="002F6D03">
      <w:pPr>
        <w:pStyle w:val="TDC3"/>
        <w:tabs>
          <w:tab w:val="right" w:leader="dot" w:pos="9628"/>
        </w:tabs>
        <w:rPr>
          <w:noProof/>
        </w:rPr>
      </w:pPr>
      <w:r w:rsidRPr="0047023B">
        <w:rPr>
          <w:rFonts w:ascii="Aptos" w:eastAsia="Times New Roman" w:hAnsi="Aptos"/>
          <w:b/>
          <w:noProof/>
          <w:color w:val="8D648C"/>
        </w:rPr>
        <w:t>Manejo de errores</w:t>
      </w:r>
      <w:r>
        <w:rPr>
          <w:noProof/>
        </w:rPr>
        <w:tab/>
      </w:r>
      <w:r>
        <w:rPr>
          <w:noProof/>
        </w:rPr>
        <w:fldChar w:fldCharType="begin"/>
      </w:r>
      <w:r>
        <w:rPr>
          <w:noProof/>
        </w:rPr>
        <w:instrText xml:space="preserve"> PAGEREF _Toc229648377 \h </w:instrText>
      </w:r>
      <w:r>
        <w:rPr>
          <w:noProof/>
        </w:rPr>
      </w:r>
      <w:r>
        <w:rPr>
          <w:noProof/>
        </w:rPr>
        <w:fldChar w:fldCharType="separate"/>
      </w:r>
      <w:r>
        <w:rPr>
          <w:noProof/>
        </w:rPr>
        <w:t>46</w:t>
      </w:r>
      <w:r>
        <w:rPr>
          <w:noProof/>
        </w:rPr>
        <w:fldChar w:fldCharType="end"/>
      </w:r>
    </w:p>
    <w:p w14:paraId="6E0177E2" w14:textId="5E2031D9" w:rsidR="002F6D03" w:rsidRDefault="002F6D03">
      <w:pPr>
        <w:pStyle w:val="TDC3"/>
        <w:tabs>
          <w:tab w:val="right" w:leader="dot" w:pos="9628"/>
        </w:tabs>
        <w:rPr>
          <w:noProof/>
        </w:rPr>
      </w:pPr>
      <w:r w:rsidRPr="0047023B">
        <w:rPr>
          <w:rFonts w:ascii="Aptos" w:eastAsia="Times New Roman" w:hAnsi="Aptos"/>
          <w:b/>
          <w:noProof/>
          <w:color w:val="8D648C"/>
        </w:rPr>
        <w:t>Integridad de datos</w:t>
      </w:r>
      <w:r>
        <w:rPr>
          <w:noProof/>
        </w:rPr>
        <w:tab/>
      </w:r>
      <w:r>
        <w:rPr>
          <w:noProof/>
        </w:rPr>
        <w:fldChar w:fldCharType="begin"/>
      </w:r>
      <w:r>
        <w:rPr>
          <w:noProof/>
        </w:rPr>
        <w:instrText xml:space="preserve"> PAGEREF _Toc229648378 \h </w:instrText>
      </w:r>
      <w:r>
        <w:rPr>
          <w:noProof/>
        </w:rPr>
      </w:r>
      <w:r>
        <w:rPr>
          <w:noProof/>
        </w:rPr>
        <w:fldChar w:fldCharType="separate"/>
      </w:r>
      <w:r>
        <w:rPr>
          <w:noProof/>
        </w:rPr>
        <w:t>46</w:t>
      </w:r>
      <w:r>
        <w:rPr>
          <w:noProof/>
        </w:rPr>
        <w:fldChar w:fldCharType="end"/>
      </w:r>
    </w:p>
    <w:p w14:paraId="49611256" w14:textId="725C67E5" w:rsidR="002F6D03" w:rsidRDefault="002F6D03">
      <w:pPr>
        <w:pStyle w:val="TDC3"/>
        <w:tabs>
          <w:tab w:val="right" w:leader="dot" w:pos="9628"/>
        </w:tabs>
        <w:rPr>
          <w:noProof/>
        </w:rPr>
      </w:pPr>
      <w:r w:rsidRPr="0047023B">
        <w:rPr>
          <w:rFonts w:ascii="Aptos" w:eastAsia="Times New Roman" w:hAnsi="Aptos"/>
          <w:b/>
          <w:noProof/>
          <w:color w:val="8D648C"/>
        </w:rPr>
        <w:t>Evidencia</w:t>
      </w:r>
      <w:r>
        <w:rPr>
          <w:noProof/>
        </w:rPr>
        <w:tab/>
      </w:r>
      <w:r>
        <w:rPr>
          <w:noProof/>
        </w:rPr>
        <w:fldChar w:fldCharType="begin"/>
      </w:r>
      <w:r>
        <w:rPr>
          <w:noProof/>
        </w:rPr>
        <w:instrText xml:space="preserve"> PAGEREF _Toc229648379 \h </w:instrText>
      </w:r>
      <w:r>
        <w:rPr>
          <w:noProof/>
        </w:rPr>
      </w:r>
      <w:r>
        <w:rPr>
          <w:noProof/>
        </w:rPr>
        <w:fldChar w:fldCharType="separate"/>
      </w:r>
      <w:r>
        <w:rPr>
          <w:noProof/>
        </w:rPr>
        <w:t>46</w:t>
      </w:r>
      <w:r>
        <w:rPr>
          <w:noProof/>
        </w:rPr>
        <w:fldChar w:fldCharType="end"/>
      </w:r>
    </w:p>
    <w:p w14:paraId="2C094330" w14:textId="58F66DF6" w:rsidR="002F6D03" w:rsidRDefault="002F6D03">
      <w:pPr>
        <w:pStyle w:val="TDC3"/>
        <w:tabs>
          <w:tab w:val="right" w:leader="dot" w:pos="9628"/>
        </w:tabs>
        <w:rPr>
          <w:noProof/>
        </w:rPr>
      </w:pPr>
      <w:r w:rsidRPr="0047023B">
        <w:rPr>
          <w:rFonts w:ascii="Aptos" w:eastAsia="Times New Roman" w:hAnsi="Aptos"/>
          <w:b/>
          <w:noProof/>
          <w:color w:val="8D648C"/>
        </w:rPr>
        <w:t>Tabla de conclusión de adecuación del diseño</w:t>
      </w:r>
      <w:r>
        <w:rPr>
          <w:noProof/>
        </w:rPr>
        <w:tab/>
      </w:r>
      <w:r>
        <w:rPr>
          <w:noProof/>
        </w:rPr>
        <w:fldChar w:fldCharType="begin"/>
      </w:r>
      <w:r>
        <w:rPr>
          <w:noProof/>
        </w:rPr>
        <w:instrText xml:space="preserve"> PAGEREF _Toc229648380 \h </w:instrText>
      </w:r>
      <w:r>
        <w:rPr>
          <w:noProof/>
        </w:rPr>
      </w:r>
      <w:r>
        <w:rPr>
          <w:noProof/>
        </w:rPr>
        <w:fldChar w:fldCharType="separate"/>
      </w:r>
      <w:r>
        <w:rPr>
          <w:noProof/>
        </w:rPr>
        <w:t>46</w:t>
      </w:r>
      <w:r>
        <w:rPr>
          <w:noProof/>
        </w:rPr>
        <w:fldChar w:fldCharType="end"/>
      </w:r>
    </w:p>
    <w:p w14:paraId="7A634906" w14:textId="7828F416"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IQ — Calificación de Instalación</w:t>
      </w:r>
      <w:r w:rsidRPr="00896969">
        <w:rPr>
          <w:noProof/>
          <w:lang w:val="es-EC"/>
        </w:rPr>
        <w:tab/>
      </w:r>
      <w:r>
        <w:rPr>
          <w:noProof/>
        </w:rPr>
        <w:fldChar w:fldCharType="begin"/>
      </w:r>
      <w:r w:rsidRPr="00896969">
        <w:rPr>
          <w:noProof/>
          <w:lang w:val="es-EC"/>
        </w:rPr>
        <w:instrText xml:space="preserve"> PAGEREF _Toc229648381 \h </w:instrText>
      </w:r>
      <w:r>
        <w:rPr>
          <w:noProof/>
        </w:rPr>
      </w:r>
      <w:r>
        <w:rPr>
          <w:noProof/>
        </w:rPr>
        <w:fldChar w:fldCharType="separate"/>
      </w:r>
      <w:r w:rsidRPr="00896969">
        <w:rPr>
          <w:noProof/>
          <w:lang w:val="es-EC"/>
        </w:rPr>
        <w:t>47</w:t>
      </w:r>
      <w:r>
        <w:rPr>
          <w:noProof/>
        </w:rPr>
        <w:fldChar w:fldCharType="end"/>
      </w:r>
    </w:p>
    <w:p w14:paraId="4DF55B0C" w14:textId="7B516E59" w:rsidR="002F6D03" w:rsidRDefault="002F6D03">
      <w:pPr>
        <w:pStyle w:val="TDC2"/>
        <w:tabs>
          <w:tab w:val="right" w:leader="dot" w:pos="9628"/>
        </w:tabs>
        <w:rPr>
          <w:noProof/>
        </w:rPr>
      </w:pPr>
      <w:r w:rsidRPr="0047023B">
        <w:rPr>
          <w:rFonts w:ascii="Aptos" w:eastAsia="Times New Roman" w:hAnsi="Aptos"/>
          <w:b/>
          <w:noProof/>
          <w:color w:val="325483"/>
        </w:rPr>
        <w:t>1. Objetivo IQ</w:t>
      </w:r>
      <w:r>
        <w:rPr>
          <w:noProof/>
        </w:rPr>
        <w:tab/>
      </w:r>
      <w:r>
        <w:rPr>
          <w:noProof/>
        </w:rPr>
        <w:fldChar w:fldCharType="begin"/>
      </w:r>
      <w:r>
        <w:rPr>
          <w:noProof/>
        </w:rPr>
        <w:instrText xml:space="preserve"> PAGEREF _Toc229648382 \h </w:instrText>
      </w:r>
      <w:r>
        <w:rPr>
          <w:noProof/>
        </w:rPr>
      </w:r>
      <w:r>
        <w:rPr>
          <w:noProof/>
        </w:rPr>
        <w:fldChar w:fldCharType="separate"/>
      </w:r>
      <w:r>
        <w:rPr>
          <w:noProof/>
        </w:rPr>
        <w:t>47</w:t>
      </w:r>
      <w:r>
        <w:rPr>
          <w:noProof/>
        </w:rPr>
        <w:fldChar w:fldCharType="end"/>
      </w:r>
    </w:p>
    <w:p w14:paraId="58B2BC8A" w14:textId="5C577B13" w:rsidR="002F6D03" w:rsidRDefault="002F6D03">
      <w:pPr>
        <w:pStyle w:val="TDC2"/>
        <w:tabs>
          <w:tab w:val="right" w:leader="dot" w:pos="9628"/>
        </w:tabs>
        <w:rPr>
          <w:noProof/>
        </w:rPr>
      </w:pPr>
      <w:r w:rsidRPr="0047023B">
        <w:rPr>
          <w:rFonts w:ascii="Aptos" w:eastAsia="Times New Roman" w:hAnsi="Aptos"/>
          <w:b/>
          <w:noProof/>
          <w:color w:val="325483"/>
        </w:rPr>
        <w:t>2. Alcance IQ</w:t>
      </w:r>
      <w:r>
        <w:rPr>
          <w:noProof/>
        </w:rPr>
        <w:tab/>
      </w:r>
      <w:r>
        <w:rPr>
          <w:noProof/>
        </w:rPr>
        <w:fldChar w:fldCharType="begin"/>
      </w:r>
      <w:r>
        <w:rPr>
          <w:noProof/>
        </w:rPr>
        <w:instrText xml:space="preserve"> PAGEREF _Toc229648383 \h </w:instrText>
      </w:r>
      <w:r>
        <w:rPr>
          <w:noProof/>
        </w:rPr>
      </w:r>
      <w:r>
        <w:rPr>
          <w:noProof/>
        </w:rPr>
        <w:fldChar w:fldCharType="separate"/>
      </w:r>
      <w:r>
        <w:rPr>
          <w:noProof/>
        </w:rPr>
        <w:t>47</w:t>
      </w:r>
      <w:r>
        <w:rPr>
          <w:noProof/>
        </w:rPr>
        <w:fldChar w:fldCharType="end"/>
      </w:r>
    </w:p>
    <w:p w14:paraId="5BF7EA86" w14:textId="21377725" w:rsidR="002F6D03" w:rsidRDefault="002F6D03">
      <w:pPr>
        <w:pStyle w:val="TDC2"/>
        <w:tabs>
          <w:tab w:val="right" w:leader="dot" w:pos="9628"/>
        </w:tabs>
        <w:rPr>
          <w:noProof/>
        </w:rPr>
      </w:pPr>
      <w:r w:rsidRPr="0047023B">
        <w:rPr>
          <w:rFonts w:ascii="Aptos" w:eastAsia="Times New Roman" w:hAnsi="Aptos"/>
          <w:b/>
          <w:noProof/>
          <w:color w:val="325483"/>
        </w:rPr>
        <w:t>3. Ambiente Validado</w:t>
      </w:r>
      <w:r>
        <w:rPr>
          <w:noProof/>
        </w:rPr>
        <w:tab/>
      </w:r>
      <w:r>
        <w:rPr>
          <w:noProof/>
        </w:rPr>
        <w:fldChar w:fldCharType="begin"/>
      </w:r>
      <w:r>
        <w:rPr>
          <w:noProof/>
        </w:rPr>
        <w:instrText xml:space="preserve"> PAGEREF _Toc229648384 \h </w:instrText>
      </w:r>
      <w:r>
        <w:rPr>
          <w:noProof/>
        </w:rPr>
      </w:r>
      <w:r>
        <w:rPr>
          <w:noProof/>
        </w:rPr>
        <w:fldChar w:fldCharType="separate"/>
      </w:r>
      <w:r>
        <w:rPr>
          <w:noProof/>
        </w:rPr>
        <w:t>48</w:t>
      </w:r>
      <w:r>
        <w:rPr>
          <w:noProof/>
        </w:rPr>
        <w:fldChar w:fldCharType="end"/>
      </w:r>
    </w:p>
    <w:p w14:paraId="50ED0233" w14:textId="77CAAE43" w:rsidR="002F6D03" w:rsidRDefault="002F6D03">
      <w:pPr>
        <w:pStyle w:val="TDC2"/>
        <w:tabs>
          <w:tab w:val="right" w:leader="dot" w:pos="9628"/>
        </w:tabs>
        <w:rPr>
          <w:noProof/>
        </w:rPr>
      </w:pPr>
      <w:r w:rsidRPr="0047023B">
        <w:rPr>
          <w:rFonts w:ascii="Aptos" w:eastAsia="Times New Roman" w:hAnsi="Aptos"/>
          <w:b/>
          <w:noProof/>
          <w:color w:val="325483"/>
        </w:rPr>
        <w:t>4. Versión e Identificación de Línea Base</w:t>
      </w:r>
      <w:r>
        <w:rPr>
          <w:noProof/>
        </w:rPr>
        <w:tab/>
      </w:r>
      <w:r>
        <w:rPr>
          <w:noProof/>
        </w:rPr>
        <w:fldChar w:fldCharType="begin"/>
      </w:r>
      <w:r>
        <w:rPr>
          <w:noProof/>
        </w:rPr>
        <w:instrText xml:space="preserve"> PAGEREF _Toc229648385 \h </w:instrText>
      </w:r>
      <w:r>
        <w:rPr>
          <w:noProof/>
        </w:rPr>
      </w:r>
      <w:r>
        <w:rPr>
          <w:noProof/>
        </w:rPr>
        <w:fldChar w:fldCharType="separate"/>
      </w:r>
      <w:r>
        <w:rPr>
          <w:noProof/>
        </w:rPr>
        <w:t>48</w:t>
      </w:r>
      <w:r>
        <w:rPr>
          <w:noProof/>
        </w:rPr>
        <w:fldChar w:fldCharType="end"/>
      </w:r>
    </w:p>
    <w:p w14:paraId="2F7A5178" w14:textId="5FE86E00" w:rsidR="002F6D03" w:rsidRDefault="002F6D03">
      <w:pPr>
        <w:pStyle w:val="TDC2"/>
        <w:tabs>
          <w:tab w:val="right" w:leader="dot" w:pos="9628"/>
        </w:tabs>
        <w:rPr>
          <w:noProof/>
        </w:rPr>
      </w:pPr>
      <w:r w:rsidRPr="0047023B">
        <w:rPr>
          <w:rFonts w:ascii="Aptos" w:eastAsia="Times New Roman" w:hAnsi="Aptos"/>
          <w:b/>
          <w:noProof/>
          <w:color w:val="325483"/>
        </w:rPr>
        <w:t>5. Variables de Entorno (Lógicas — Sin Secretos)</w:t>
      </w:r>
      <w:r>
        <w:rPr>
          <w:noProof/>
        </w:rPr>
        <w:tab/>
      </w:r>
      <w:r>
        <w:rPr>
          <w:noProof/>
        </w:rPr>
        <w:fldChar w:fldCharType="begin"/>
      </w:r>
      <w:r>
        <w:rPr>
          <w:noProof/>
        </w:rPr>
        <w:instrText xml:space="preserve"> PAGEREF _Toc229648386 \h </w:instrText>
      </w:r>
      <w:r>
        <w:rPr>
          <w:noProof/>
        </w:rPr>
      </w:r>
      <w:r>
        <w:rPr>
          <w:noProof/>
        </w:rPr>
        <w:fldChar w:fldCharType="separate"/>
      </w:r>
      <w:r>
        <w:rPr>
          <w:noProof/>
        </w:rPr>
        <w:t>48</w:t>
      </w:r>
      <w:r>
        <w:rPr>
          <w:noProof/>
        </w:rPr>
        <w:fldChar w:fldCharType="end"/>
      </w:r>
    </w:p>
    <w:p w14:paraId="02943480" w14:textId="534BB40A" w:rsidR="002F6D03" w:rsidRDefault="002F6D03">
      <w:pPr>
        <w:pStyle w:val="TDC2"/>
        <w:tabs>
          <w:tab w:val="right" w:leader="dot" w:pos="9628"/>
        </w:tabs>
        <w:rPr>
          <w:noProof/>
        </w:rPr>
      </w:pPr>
      <w:r w:rsidRPr="0047023B">
        <w:rPr>
          <w:rFonts w:ascii="Aptos" w:eastAsia="Times New Roman" w:hAnsi="Aptos"/>
          <w:b/>
          <w:noProof/>
          <w:color w:val="325483"/>
        </w:rPr>
        <w:t>6. Usuarios y Accesos Iniciales</w:t>
      </w:r>
      <w:r>
        <w:rPr>
          <w:noProof/>
        </w:rPr>
        <w:tab/>
      </w:r>
      <w:r>
        <w:rPr>
          <w:noProof/>
        </w:rPr>
        <w:fldChar w:fldCharType="begin"/>
      </w:r>
      <w:r>
        <w:rPr>
          <w:noProof/>
        </w:rPr>
        <w:instrText xml:space="preserve"> PAGEREF _Toc229648387 \h </w:instrText>
      </w:r>
      <w:r>
        <w:rPr>
          <w:noProof/>
        </w:rPr>
      </w:r>
      <w:r>
        <w:rPr>
          <w:noProof/>
        </w:rPr>
        <w:fldChar w:fldCharType="separate"/>
      </w:r>
      <w:r>
        <w:rPr>
          <w:noProof/>
        </w:rPr>
        <w:t>49</w:t>
      </w:r>
      <w:r>
        <w:rPr>
          <w:noProof/>
        </w:rPr>
        <w:fldChar w:fldCharType="end"/>
      </w:r>
    </w:p>
    <w:p w14:paraId="0AAEC60E" w14:textId="27BFD28B" w:rsidR="002F6D03" w:rsidRDefault="002F6D03">
      <w:pPr>
        <w:pStyle w:val="TDC2"/>
        <w:tabs>
          <w:tab w:val="right" w:leader="dot" w:pos="9628"/>
        </w:tabs>
        <w:rPr>
          <w:noProof/>
        </w:rPr>
      </w:pPr>
      <w:r w:rsidRPr="0047023B">
        <w:rPr>
          <w:rFonts w:ascii="Aptos" w:eastAsia="Times New Roman" w:hAnsi="Aptos"/>
          <w:b/>
          <w:noProof/>
          <w:color w:val="325483"/>
        </w:rPr>
        <w:t>7. Integración de Componentes</w:t>
      </w:r>
      <w:r>
        <w:rPr>
          <w:noProof/>
        </w:rPr>
        <w:tab/>
      </w:r>
      <w:r>
        <w:rPr>
          <w:noProof/>
        </w:rPr>
        <w:fldChar w:fldCharType="begin"/>
      </w:r>
      <w:r>
        <w:rPr>
          <w:noProof/>
        </w:rPr>
        <w:instrText xml:space="preserve"> PAGEREF _Toc229648388 \h </w:instrText>
      </w:r>
      <w:r>
        <w:rPr>
          <w:noProof/>
        </w:rPr>
      </w:r>
      <w:r>
        <w:rPr>
          <w:noProof/>
        </w:rPr>
        <w:fldChar w:fldCharType="separate"/>
      </w:r>
      <w:r>
        <w:rPr>
          <w:noProof/>
        </w:rPr>
        <w:t>49</w:t>
      </w:r>
      <w:r>
        <w:rPr>
          <w:noProof/>
        </w:rPr>
        <w:fldChar w:fldCharType="end"/>
      </w:r>
    </w:p>
    <w:p w14:paraId="6DF0B95D" w14:textId="7590E6C7" w:rsidR="002F6D03" w:rsidRDefault="002F6D03">
      <w:pPr>
        <w:pStyle w:val="TDC2"/>
        <w:tabs>
          <w:tab w:val="right" w:leader="dot" w:pos="9628"/>
        </w:tabs>
        <w:rPr>
          <w:noProof/>
        </w:rPr>
      </w:pPr>
      <w:r w:rsidRPr="0047023B">
        <w:rPr>
          <w:rFonts w:ascii="Aptos" w:eastAsia="Times New Roman" w:hAnsi="Aptos"/>
          <w:b/>
          <w:noProof/>
          <w:color w:val="325483"/>
        </w:rPr>
        <w:t>8. Logs y Auditoría</w:t>
      </w:r>
      <w:r>
        <w:rPr>
          <w:noProof/>
        </w:rPr>
        <w:tab/>
      </w:r>
      <w:r>
        <w:rPr>
          <w:noProof/>
        </w:rPr>
        <w:fldChar w:fldCharType="begin"/>
      </w:r>
      <w:r>
        <w:rPr>
          <w:noProof/>
        </w:rPr>
        <w:instrText xml:space="preserve"> PAGEREF _Toc229648389 \h </w:instrText>
      </w:r>
      <w:r>
        <w:rPr>
          <w:noProof/>
        </w:rPr>
      </w:r>
      <w:r>
        <w:rPr>
          <w:noProof/>
        </w:rPr>
        <w:fldChar w:fldCharType="separate"/>
      </w:r>
      <w:r>
        <w:rPr>
          <w:noProof/>
        </w:rPr>
        <w:t>50</w:t>
      </w:r>
      <w:r>
        <w:rPr>
          <w:noProof/>
        </w:rPr>
        <w:fldChar w:fldCharType="end"/>
      </w:r>
    </w:p>
    <w:p w14:paraId="4704110C" w14:textId="34649CCD" w:rsidR="002F6D03" w:rsidRDefault="002F6D03">
      <w:pPr>
        <w:pStyle w:val="TDC2"/>
        <w:tabs>
          <w:tab w:val="right" w:leader="dot" w:pos="9628"/>
        </w:tabs>
        <w:rPr>
          <w:noProof/>
        </w:rPr>
      </w:pPr>
      <w:r w:rsidRPr="0047023B">
        <w:rPr>
          <w:rFonts w:ascii="Aptos" w:eastAsia="Times New Roman" w:hAnsi="Aptos"/>
          <w:b/>
          <w:noProof/>
          <w:color w:val="325483"/>
        </w:rPr>
        <w:t>9. Respaldo y Recuperación</w:t>
      </w:r>
      <w:r>
        <w:rPr>
          <w:noProof/>
        </w:rPr>
        <w:tab/>
      </w:r>
      <w:r>
        <w:rPr>
          <w:noProof/>
        </w:rPr>
        <w:fldChar w:fldCharType="begin"/>
      </w:r>
      <w:r>
        <w:rPr>
          <w:noProof/>
        </w:rPr>
        <w:instrText xml:space="preserve"> PAGEREF _Toc229648390 \h </w:instrText>
      </w:r>
      <w:r>
        <w:rPr>
          <w:noProof/>
        </w:rPr>
      </w:r>
      <w:r>
        <w:rPr>
          <w:noProof/>
        </w:rPr>
        <w:fldChar w:fldCharType="separate"/>
      </w:r>
      <w:r>
        <w:rPr>
          <w:noProof/>
        </w:rPr>
        <w:t>50</w:t>
      </w:r>
      <w:r>
        <w:rPr>
          <w:noProof/>
        </w:rPr>
        <w:fldChar w:fldCharType="end"/>
      </w:r>
    </w:p>
    <w:p w14:paraId="020ED60D" w14:textId="40C3293A" w:rsidR="002F6D03" w:rsidRDefault="002F6D03">
      <w:pPr>
        <w:pStyle w:val="TDC2"/>
        <w:tabs>
          <w:tab w:val="right" w:leader="dot" w:pos="9628"/>
        </w:tabs>
        <w:rPr>
          <w:noProof/>
        </w:rPr>
      </w:pPr>
      <w:r w:rsidRPr="0047023B">
        <w:rPr>
          <w:rFonts w:ascii="Aptos" w:eastAsia="Times New Roman" w:hAnsi="Aptos"/>
          <w:b/>
          <w:noProof/>
          <w:color w:val="325483"/>
        </w:rPr>
        <w:t>10. Checklist IQ</w:t>
      </w:r>
      <w:r>
        <w:rPr>
          <w:noProof/>
        </w:rPr>
        <w:tab/>
      </w:r>
      <w:r>
        <w:rPr>
          <w:noProof/>
        </w:rPr>
        <w:fldChar w:fldCharType="begin"/>
      </w:r>
      <w:r>
        <w:rPr>
          <w:noProof/>
        </w:rPr>
        <w:instrText xml:space="preserve"> PAGEREF _Toc229648391 \h </w:instrText>
      </w:r>
      <w:r>
        <w:rPr>
          <w:noProof/>
        </w:rPr>
      </w:r>
      <w:r>
        <w:rPr>
          <w:noProof/>
        </w:rPr>
        <w:fldChar w:fldCharType="separate"/>
      </w:r>
      <w:r>
        <w:rPr>
          <w:noProof/>
        </w:rPr>
        <w:t>50</w:t>
      </w:r>
      <w:r>
        <w:rPr>
          <w:noProof/>
        </w:rPr>
        <w:fldChar w:fldCharType="end"/>
      </w:r>
    </w:p>
    <w:p w14:paraId="0E36584A" w14:textId="26B4D536" w:rsidR="002F6D03" w:rsidRDefault="002F6D03">
      <w:pPr>
        <w:pStyle w:val="TDC2"/>
        <w:tabs>
          <w:tab w:val="right" w:leader="dot" w:pos="9628"/>
        </w:tabs>
        <w:rPr>
          <w:noProof/>
        </w:rPr>
      </w:pPr>
      <w:r w:rsidRPr="0047023B">
        <w:rPr>
          <w:rFonts w:ascii="Aptos" w:eastAsia="Times New Roman" w:hAnsi="Aptos"/>
          <w:b/>
          <w:noProof/>
          <w:color w:val="325483"/>
        </w:rPr>
        <w:t>11. Desviaciones IQ</w:t>
      </w:r>
      <w:r>
        <w:rPr>
          <w:noProof/>
        </w:rPr>
        <w:tab/>
      </w:r>
      <w:r>
        <w:rPr>
          <w:noProof/>
        </w:rPr>
        <w:fldChar w:fldCharType="begin"/>
      </w:r>
      <w:r>
        <w:rPr>
          <w:noProof/>
        </w:rPr>
        <w:instrText xml:space="preserve"> PAGEREF _Toc229648392 \h </w:instrText>
      </w:r>
      <w:r>
        <w:rPr>
          <w:noProof/>
        </w:rPr>
      </w:r>
      <w:r>
        <w:rPr>
          <w:noProof/>
        </w:rPr>
        <w:fldChar w:fldCharType="separate"/>
      </w:r>
      <w:r>
        <w:rPr>
          <w:noProof/>
        </w:rPr>
        <w:t>53</w:t>
      </w:r>
      <w:r>
        <w:rPr>
          <w:noProof/>
        </w:rPr>
        <w:fldChar w:fldCharType="end"/>
      </w:r>
    </w:p>
    <w:p w14:paraId="55E5BEC3" w14:textId="5AA5A7BD" w:rsidR="002F6D03" w:rsidRDefault="002F6D03">
      <w:pPr>
        <w:pStyle w:val="TDC2"/>
        <w:tabs>
          <w:tab w:val="right" w:leader="dot" w:pos="9628"/>
        </w:tabs>
        <w:rPr>
          <w:noProof/>
        </w:rPr>
      </w:pPr>
      <w:r w:rsidRPr="0047023B">
        <w:rPr>
          <w:rFonts w:ascii="Aptos" w:eastAsia="Times New Roman" w:hAnsi="Aptos"/>
          <w:b/>
          <w:noProof/>
          <w:color w:val="325483"/>
        </w:rPr>
        <w:t>12. Conclusión IQ</w:t>
      </w:r>
      <w:r>
        <w:rPr>
          <w:noProof/>
        </w:rPr>
        <w:tab/>
      </w:r>
      <w:r>
        <w:rPr>
          <w:noProof/>
        </w:rPr>
        <w:fldChar w:fldCharType="begin"/>
      </w:r>
      <w:r>
        <w:rPr>
          <w:noProof/>
        </w:rPr>
        <w:instrText xml:space="preserve"> PAGEREF _Toc229648393 \h </w:instrText>
      </w:r>
      <w:r>
        <w:rPr>
          <w:noProof/>
        </w:rPr>
      </w:r>
      <w:r>
        <w:rPr>
          <w:noProof/>
        </w:rPr>
        <w:fldChar w:fldCharType="separate"/>
      </w:r>
      <w:r>
        <w:rPr>
          <w:noProof/>
        </w:rPr>
        <w:t>53</w:t>
      </w:r>
      <w:r>
        <w:rPr>
          <w:noProof/>
        </w:rPr>
        <w:fldChar w:fldCharType="end"/>
      </w:r>
    </w:p>
    <w:p w14:paraId="69D4324D" w14:textId="2A032F21" w:rsidR="002F6D03" w:rsidRDefault="002F6D03">
      <w:pPr>
        <w:pStyle w:val="TDC2"/>
        <w:tabs>
          <w:tab w:val="right" w:leader="dot" w:pos="9628"/>
        </w:tabs>
        <w:rPr>
          <w:noProof/>
        </w:rPr>
      </w:pPr>
      <w:r w:rsidRPr="0047023B">
        <w:rPr>
          <w:rFonts w:ascii="Aptos" w:eastAsia="Times New Roman" w:hAnsi="Aptos"/>
          <w:b/>
          <w:noProof/>
          <w:color w:val="325483"/>
        </w:rPr>
        <w:t>13. Firmas IQ</w:t>
      </w:r>
      <w:r>
        <w:rPr>
          <w:noProof/>
        </w:rPr>
        <w:tab/>
      </w:r>
      <w:r>
        <w:rPr>
          <w:noProof/>
        </w:rPr>
        <w:fldChar w:fldCharType="begin"/>
      </w:r>
      <w:r>
        <w:rPr>
          <w:noProof/>
        </w:rPr>
        <w:instrText xml:space="preserve"> PAGEREF _Toc229648394 \h </w:instrText>
      </w:r>
      <w:r>
        <w:rPr>
          <w:noProof/>
        </w:rPr>
      </w:r>
      <w:r>
        <w:rPr>
          <w:noProof/>
        </w:rPr>
        <w:fldChar w:fldCharType="separate"/>
      </w:r>
      <w:r>
        <w:rPr>
          <w:noProof/>
        </w:rPr>
        <w:t>54</w:t>
      </w:r>
      <w:r>
        <w:rPr>
          <w:noProof/>
        </w:rPr>
        <w:fldChar w:fldCharType="end"/>
      </w:r>
    </w:p>
    <w:p w14:paraId="0C9AB0A8" w14:textId="79E7547B"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OQ — Calificación Operacional</w:t>
      </w:r>
      <w:r w:rsidRPr="00896969">
        <w:rPr>
          <w:noProof/>
          <w:lang w:val="es-EC"/>
        </w:rPr>
        <w:tab/>
      </w:r>
      <w:r>
        <w:rPr>
          <w:noProof/>
        </w:rPr>
        <w:fldChar w:fldCharType="begin"/>
      </w:r>
      <w:r w:rsidRPr="00896969">
        <w:rPr>
          <w:noProof/>
          <w:lang w:val="es-EC"/>
        </w:rPr>
        <w:instrText xml:space="preserve"> PAGEREF _Toc229648395 \h </w:instrText>
      </w:r>
      <w:r>
        <w:rPr>
          <w:noProof/>
        </w:rPr>
      </w:r>
      <w:r>
        <w:rPr>
          <w:noProof/>
        </w:rPr>
        <w:fldChar w:fldCharType="separate"/>
      </w:r>
      <w:r w:rsidRPr="00896969">
        <w:rPr>
          <w:noProof/>
          <w:lang w:val="es-EC"/>
        </w:rPr>
        <w:t>54</w:t>
      </w:r>
      <w:r>
        <w:rPr>
          <w:noProof/>
        </w:rPr>
        <w:fldChar w:fldCharType="end"/>
      </w:r>
    </w:p>
    <w:p w14:paraId="2577DA1A" w14:textId="4A289082" w:rsidR="002F6D03" w:rsidRDefault="002F6D03">
      <w:pPr>
        <w:pStyle w:val="TDC2"/>
        <w:tabs>
          <w:tab w:val="right" w:leader="dot" w:pos="9628"/>
        </w:tabs>
        <w:rPr>
          <w:noProof/>
        </w:rPr>
      </w:pPr>
      <w:r w:rsidRPr="0047023B">
        <w:rPr>
          <w:rFonts w:ascii="Aptos" w:eastAsia="Times New Roman" w:hAnsi="Aptos"/>
          <w:b/>
          <w:noProof/>
          <w:color w:val="325483"/>
        </w:rPr>
        <w:t>1. Objetivo OQ</w:t>
      </w:r>
      <w:r>
        <w:rPr>
          <w:noProof/>
        </w:rPr>
        <w:tab/>
      </w:r>
      <w:r>
        <w:rPr>
          <w:noProof/>
        </w:rPr>
        <w:fldChar w:fldCharType="begin"/>
      </w:r>
      <w:r>
        <w:rPr>
          <w:noProof/>
        </w:rPr>
        <w:instrText xml:space="preserve"> PAGEREF _Toc229648396 \h </w:instrText>
      </w:r>
      <w:r>
        <w:rPr>
          <w:noProof/>
        </w:rPr>
      </w:r>
      <w:r>
        <w:rPr>
          <w:noProof/>
        </w:rPr>
        <w:fldChar w:fldCharType="separate"/>
      </w:r>
      <w:r>
        <w:rPr>
          <w:noProof/>
        </w:rPr>
        <w:t>54</w:t>
      </w:r>
      <w:r>
        <w:rPr>
          <w:noProof/>
        </w:rPr>
        <w:fldChar w:fldCharType="end"/>
      </w:r>
    </w:p>
    <w:p w14:paraId="01F6CC59" w14:textId="5CE34260" w:rsidR="002F6D03" w:rsidRDefault="002F6D03">
      <w:pPr>
        <w:pStyle w:val="TDC2"/>
        <w:tabs>
          <w:tab w:val="right" w:leader="dot" w:pos="9628"/>
        </w:tabs>
        <w:rPr>
          <w:noProof/>
        </w:rPr>
      </w:pPr>
      <w:r w:rsidRPr="0047023B">
        <w:rPr>
          <w:rFonts w:ascii="Aptos" w:eastAsia="Times New Roman" w:hAnsi="Aptos"/>
          <w:b/>
          <w:noProof/>
          <w:color w:val="325483"/>
        </w:rPr>
        <w:t>2. Alcance OQ</w:t>
      </w:r>
      <w:r>
        <w:rPr>
          <w:noProof/>
        </w:rPr>
        <w:tab/>
      </w:r>
      <w:r>
        <w:rPr>
          <w:noProof/>
        </w:rPr>
        <w:fldChar w:fldCharType="begin"/>
      </w:r>
      <w:r>
        <w:rPr>
          <w:noProof/>
        </w:rPr>
        <w:instrText xml:space="preserve"> PAGEREF _Toc229648397 \h </w:instrText>
      </w:r>
      <w:r>
        <w:rPr>
          <w:noProof/>
        </w:rPr>
      </w:r>
      <w:r>
        <w:rPr>
          <w:noProof/>
        </w:rPr>
        <w:fldChar w:fldCharType="separate"/>
      </w:r>
      <w:r>
        <w:rPr>
          <w:noProof/>
        </w:rPr>
        <w:t>54</w:t>
      </w:r>
      <w:r>
        <w:rPr>
          <w:noProof/>
        </w:rPr>
        <w:fldChar w:fldCharType="end"/>
      </w:r>
    </w:p>
    <w:p w14:paraId="740A2EF2" w14:textId="74516E50" w:rsidR="002F6D03" w:rsidRDefault="002F6D03">
      <w:pPr>
        <w:pStyle w:val="TDC2"/>
        <w:tabs>
          <w:tab w:val="right" w:leader="dot" w:pos="9628"/>
        </w:tabs>
        <w:rPr>
          <w:noProof/>
        </w:rPr>
      </w:pPr>
      <w:r w:rsidRPr="0047023B">
        <w:rPr>
          <w:rFonts w:ascii="Aptos" w:eastAsia="Times New Roman" w:hAnsi="Aptos"/>
          <w:b/>
          <w:noProof/>
          <w:color w:val="325483"/>
        </w:rPr>
        <w:t>3. Prerrequisito</w:t>
      </w:r>
      <w:r>
        <w:rPr>
          <w:noProof/>
        </w:rPr>
        <w:tab/>
      </w:r>
      <w:r>
        <w:rPr>
          <w:noProof/>
        </w:rPr>
        <w:fldChar w:fldCharType="begin"/>
      </w:r>
      <w:r>
        <w:rPr>
          <w:noProof/>
        </w:rPr>
        <w:instrText xml:space="preserve"> PAGEREF _Toc229648398 \h </w:instrText>
      </w:r>
      <w:r>
        <w:rPr>
          <w:noProof/>
        </w:rPr>
      </w:r>
      <w:r>
        <w:rPr>
          <w:noProof/>
        </w:rPr>
        <w:fldChar w:fldCharType="separate"/>
      </w:r>
      <w:r>
        <w:rPr>
          <w:noProof/>
        </w:rPr>
        <w:t>55</w:t>
      </w:r>
      <w:r>
        <w:rPr>
          <w:noProof/>
        </w:rPr>
        <w:fldChar w:fldCharType="end"/>
      </w:r>
    </w:p>
    <w:p w14:paraId="45B7F818" w14:textId="29F5CADF" w:rsidR="002F6D03" w:rsidRDefault="002F6D03">
      <w:pPr>
        <w:pStyle w:val="TDC2"/>
        <w:tabs>
          <w:tab w:val="right" w:leader="dot" w:pos="9628"/>
        </w:tabs>
        <w:rPr>
          <w:noProof/>
        </w:rPr>
      </w:pPr>
      <w:r w:rsidRPr="0047023B">
        <w:rPr>
          <w:rFonts w:ascii="Aptos" w:eastAsia="Times New Roman" w:hAnsi="Aptos"/>
          <w:b/>
          <w:noProof/>
          <w:color w:val="325483"/>
        </w:rPr>
        <w:t>4. Casos de Prueba OQ</w:t>
      </w:r>
      <w:r>
        <w:rPr>
          <w:noProof/>
        </w:rPr>
        <w:tab/>
      </w:r>
      <w:r>
        <w:rPr>
          <w:noProof/>
        </w:rPr>
        <w:fldChar w:fldCharType="begin"/>
      </w:r>
      <w:r>
        <w:rPr>
          <w:noProof/>
        </w:rPr>
        <w:instrText xml:space="preserve"> PAGEREF _Toc229648399 \h </w:instrText>
      </w:r>
      <w:r>
        <w:rPr>
          <w:noProof/>
        </w:rPr>
      </w:r>
      <w:r>
        <w:rPr>
          <w:noProof/>
        </w:rPr>
        <w:fldChar w:fldCharType="separate"/>
      </w:r>
      <w:r>
        <w:rPr>
          <w:noProof/>
        </w:rPr>
        <w:t>55</w:t>
      </w:r>
      <w:r>
        <w:rPr>
          <w:noProof/>
        </w:rPr>
        <w:fldChar w:fldCharType="end"/>
      </w:r>
    </w:p>
    <w:p w14:paraId="3DB59D24" w14:textId="761DD748" w:rsidR="002F6D03" w:rsidRDefault="002F6D03">
      <w:pPr>
        <w:pStyle w:val="TDC3"/>
        <w:tabs>
          <w:tab w:val="right" w:leader="dot" w:pos="9628"/>
        </w:tabs>
        <w:rPr>
          <w:noProof/>
        </w:rPr>
      </w:pPr>
      <w:r w:rsidRPr="0047023B">
        <w:rPr>
          <w:rFonts w:ascii="Aptos" w:eastAsia="Times New Roman" w:hAnsi="Aptos"/>
          <w:b/>
          <w:noProof/>
          <w:color w:val="8D648C"/>
        </w:rPr>
        <w:t>OQ-001 — Login correcto con cuenta Google válida</w:t>
      </w:r>
      <w:r>
        <w:rPr>
          <w:noProof/>
        </w:rPr>
        <w:tab/>
      </w:r>
      <w:r>
        <w:rPr>
          <w:noProof/>
        </w:rPr>
        <w:fldChar w:fldCharType="begin"/>
      </w:r>
      <w:r>
        <w:rPr>
          <w:noProof/>
        </w:rPr>
        <w:instrText xml:space="preserve"> PAGEREF _Toc229648400 \h </w:instrText>
      </w:r>
      <w:r>
        <w:rPr>
          <w:noProof/>
        </w:rPr>
      </w:r>
      <w:r>
        <w:rPr>
          <w:noProof/>
        </w:rPr>
        <w:fldChar w:fldCharType="separate"/>
      </w:r>
      <w:r>
        <w:rPr>
          <w:noProof/>
        </w:rPr>
        <w:t>56</w:t>
      </w:r>
      <w:r>
        <w:rPr>
          <w:noProof/>
        </w:rPr>
        <w:fldChar w:fldCharType="end"/>
      </w:r>
    </w:p>
    <w:p w14:paraId="7B5A418C" w14:textId="24DEBA78" w:rsidR="002F6D03" w:rsidRDefault="002F6D03">
      <w:pPr>
        <w:pStyle w:val="TDC3"/>
        <w:tabs>
          <w:tab w:val="right" w:leader="dot" w:pos="9628"/>
        </w:tabs>
        <w:rPr>
          <w:noProof/>
        </w:rPr>
      </w:pPr>
      <w:r w:rsidRPr="0047023B">
        <w:rPr>
          <w:rFonts w:ascii="Aptos" w:eastAsia="Times New Roman" w:hAnsi="Aptos"/>
          <w:b/>
          <w:noProof/>
          <w:color w:val="8D648C"/>
        </w:rPr>
        <w:t>OQ-002 — Login fallido con cuenta Google no registrada</w:t>
      </w:r>
      <w:r>
        <w:rPr>
          <w:noProof/>
        </w:rPr>
        <w:tab/>
      </w:r>
      <w:r>
        <w:rPr>
          <w:noProof/>
        </w:rPr>
        <w:fldChar w:fldCharType="begin"/>
      </w:r>
      <w:r>
        <w:rPr>
          <w:noProof/>
        </w:rPr>
        <w:instrText xml:space="preserve"> PAGEREF _Toc229648401 \h </w:instrText>
      </w:r>
      <w:r>
        <w:rPr>
          <w:noProof/>
        </w:rPr>
      </w:r>
      <w:r>
        <w:rPr>
          <w:noProof/>
        </w:rPr>
        <w:fldChar w:fldCharType="separate"/>
      </w:r>
      <w:r>
        <w:rPr>
          <w:noProof/>
        </w:rPr>
        <w:t>57</w:t>
      </w:r>
      <w:r>
        <w:rPr>
          <w:noProof/>
        </w:rPr>
        <w:fldChar w:fldCharType="end"/>
      </w:r>
    </w:p>
    <w:p w14:paraId="50917F09" w14:textId="2EFEB792" w:rsidR="002F6D03" w:rsidRDefault="002F6D03">
      <w:pPr>
        <w:pStyle w:val="TDC3"/>
        <w:tabs>
          <w:tab w:val="right" w:leader="dot" w:pos="9628"/>
        </w:tabs>
        <w:rPr>
          <w:noProof/>
        </w:rPr>
      </w:pPr>
      <w:r w:rsidRPr="0047023B">
        <w:rPr>
          <w:rFonts w:ascii="Aptos" w:eastAsia="Times New Roman" w:hAnsi="Aptos"/>
          <w:b/>
          <w:noProof/>
          <w:color w:val="8D648C"/>
        </w:rPr>
        <w:t>OQ-003 — Acceso a ruta privada sin token (usuario sin sesión)</w:t>
      </w:r>
      <w:r>
        <w:rPr>
          <w:noProof/>
        </w:rPr>
        <w:tab/>
      </w:r>
      <w:r>
        <w:rPr>
          <w:noProof/>
        </w:rPr>
        <w:fldChar w:fldCharType="begin"/>
      </w:r>
      <w:r>
        <w:rPr>
          <w:noProof/>
        </w:rPr>
        <w:instrText xml:space="preserve"> PAGEREF _Toc229648402 \h </w:instrText>
      </w:r>
      <w:r>
        <w:rPr>
          <w:noProof/>
        </w:rPr>
      </w:r>
      <w:r>
        <w:rPr>
          <w:noProof/>
        </w:rPr>
        <w:fldChar w:fldCharType="separate"/>
      </w:r>
      <w:r>
        <w:rPr>
          <w:noProof/>
        </w:rPr>
        <w:t>58</w:t>
      </w:r>
      <w:r>
        <w:rPr>
          <w:noProof/>
        </w:rPr>
        <w:fldChar w:fldCharType="end"/>
      </w:r>
    </w:p>
    <w:p w14:paraId="78C35AC0" w14:textId="170B723F" w:rsidR="002F6D03" w:rsidRDefault="002F6D03">
      <w:pPr>
        <w:pStyle w:val="TDC3"/>
        <w:tabs>
          <w:tab w:val="right" w:leader="dot" w:pos="9628"/>
        </w:tabs>
        <w:rPr>
          <w:noProof/>
        </w:rPr>
      </w:pPr>
      <w:r w:rsidRPr="0047023B">
        <w:rPr>
          <w:rFonts w:ascii="Aptos" w:eastAsia="Times New Roman" w:hAnsi="Aptos"/>
          <w:b/>
          <w:noProof/>
          <w:color w:val="8D648C"/>
        </w:rPr>
        <w:t>OQ-004 — Usuario autenticado sin permiso para acción específica (HTTP 403)</w:t>
      </w:r>
      <w:r>
        <w:rPr>
          <w:noProof/>
        </w:rPr>
        <w:tab/>
      </w:r>
      <w:r>
        <w:rPr>
          <w:noProof/>
        </w:rPr>
        <w:fldChar w:fldCharType="begin"/>
      </w:r>
      <w:r>
        <w:rPr>
          <w:noProof/>
        </w:rPr>
        <w:instrText xml:space="preserve"> PAGEREF _Toc229648403 \h </w:instrText>
      </w:r>
      <w:r>
        <w:rPr>
          <w:noProof/>
        </w:rPr>
      </w:r>
      <w:r>
        <w:rPr>
          <w:noProof/>
        </w:rPr>
        <w:fldChar w:fldCharType="separate"/>
      </w:r>
      <w:r>
        <w:rPr>
          <w:noProof/>
        </w:rPr>
        <w:t>58</w:t>
      </w:r>
      <w:r>
        <w:rPr>
          <w:noProof/>
        </w:rPr>
        <w:fldChar w:fldCharType="end"/>
      </w:r>
    </w:p>
    <w:p w14:paraId="797D79D3" w14:textId="55175248" w:rsidR="002F6D03" w:rsidRDefault="002F6D03">
      <w:pPr>
        <w:pStyle w:val="TDC3"/>
        <w:tabs>
          <w:tab w:val="right" w:leader="dot" w:pos="9628"/>
        </w:tabs>
        <w:rPr>
          <w:noProof/>
        </w:rPr>
      </w:pPr>
      <w:r w:rsidRPr="0047023B">
        <w:rPr>
          <w:rFonts w:ascii="Aptos" w:eastAsia="Times New Roman" w:hAnsi="Aptos"/>
          <w:b/>
          <w:noProof/>
          <w:color w:val="8D648C"/>
        </w:rPr>
        <w:t>OQ-005 — Usuario con rol usuario intenta acción de admin</w:t>
      </w:r>
      <w:r>
        <w:rPr>
          <w:noProof/>
        </w:rPr>
        <w:tab/>
      </w:r>
      <w:r>
        <w:rPr>
          <w:noProof/>
        </w:rPr>
        <w:fldChar w:fldCharType="begin"/>
      </w:r>
      <w:r>
        <w:rPr>
          <w:noProof/>
        </w:rPr>
        <w:instrText xml:space="preserve"> PAGEREF _Toc229648404 \h </w:instrText>
      </w:r>
      <w:r>
        <w:rPr>
          <w:noProof/>
        </w:rPr>
      </w:r>
      <w:r>
        <w:rPr>
          <w:noProof/>
        </w:rPr>
        <w:fldChar w:fldCharType="separate"/>
      </w:r>
      <w:r>
        <w:rPr>
          <w:noProof/>
        </w:rPr>
        <w:t>59</w:t>
      </w:r>
      <w:r>
        <w:rPr>
          <w:noProof/>
        </w:rPr>
        <w:fldChar w:fldCharType="end"/>
      </w:r>
    </w:p>
    <w:p w14:paraId="5DB77A14" w14:textId="2DCE3387" w:rsidR="002F6D03" w:rsidRDefault="002F6D03">
      <w:pPr>
        <w:pStyle w:val="TDC3"/>
        <w:tabs>
          <w:tab w:val="right" w:leader="dot" w:pos="9628"/>
        </w:tabs>
        <w:rPr>
          <w:noProof/>
        </w:rPr>
      </w:pPr>
      <w:r w:rsidRPr="0047023B">
        <w:rPr>
          <w:rFonts w:ascii="Aptos" w:eastAsia="Times New Roman" w:hAnsi="Aptos"/>
          <w:b/>
          <w:noProof/>
          <w:color w:val="8D648C"/>
        </w:rPr>
        <w:t>OQ-006 — Acceso al módulo de permisos con rol correcto</w:t>
      </w:r>
      <w:r>
        <w:rPr>
          <w:noProof/>
        </w:rPr>
        <w:tab/>
      </w:r>
      <w:r>
        <w:rPr>
          <w:noProof/>
        </w:rPr>
        <w:fldChar w:fldCharType="begin"/>
      </w:r>
      <w:r>
        <w:rPr>
          <w:noProof/>
        </w:rPr>
        <w:instrText xml:space="preserve"> PAGEREF _Toc229648405 \h </w:instrText>
      </w:r>
      <w:r>
        <w:rPr>
          <w:noProof/>
        </w:rPr>
      </w:r>
      <w:r>
        <w:rPr>
          <w:noProof/>
        </w:rPr>
        <w:fldChar w:fldCharType="separate"/>
      </w:r>
      <w:r>
        <w:rPr>
          <w:noProof/>
        </w:rPr>
        <w:t>60</w:t>
      </w:r>
      <w:r>
        <w:rPr>
          <w:noProof/>
        </w:rPr>
        <w:fldChar w:fldCharType="end"/>
      </w:r>
    </w:p>
    <w:p w14:paraId="62D336CB" w14:textId="1E7E815D" w:rsidR="002F6D03" w:rsidRDefault="002F6D03">
      <w:pPr>
        <w:pStyle w:val="TDC3"/>
        <w:tabs>
          <w:tab w:val="right" w:leader="dot" w:pos="9628"/>
        </w:tabs>
        <w:rPr>
          <w:noProof/>
        </w:rPr>
      </w:pPr>
      <w:r w:rsidRPr="0047023B">
        <w:rPr>
          <w:rFonts w:ascii="Aptos" w:eastAsia="Times New Roman" w:hAnsi="Aptos"/>
          <w:b/>
          <w:noProof/>
          <w:color w:val="8D648C"/>
        </w:rPr>
        <w:t>OQ-007 — Crear solicitud de permiso válida</w:t>
      </w:r>
      <w:r>
        <w:rPr>
          <w:noProof/>
        </w:rPr>
        <w:tab/>
      </w:r>
      <w:r>
        <w:rPr>
          <w:noProof/>
        </w:rPr>
        <w:fldChar w:fldCharType="begin"/>
      </w:r>
      <w:r>
        <w:rPr>
          <w:noProof/>
        </w:rPr>
        <w:instrText xml:space="preserve"> PAGEREF _Toc229648406 \h </w:instrText>
      </w:r>
      <w:r>
        <w:rPr>
          <w:noProof/>
        </w:rPr>
      </w:r>
      <w:r>
        <w:rPr>
          <w:noProof/>
        </w:rPr>
        <w:fldChar w:fldCharType="separate"/>
      </w:r>
      <w:r>
        <w:rPr>
          <w:noProof/>
        </w:rPr>
        <w:t>61</w:t>
      </w:r>
      <w:r>
        <w:rPr>
          <w:noProof/>
        </w:rPr>
        <w:fldChar w:fldCharType="end"/>
      </w:r>
    </w:p>
    <w:p w14:paraId="5BE9E84E" w14:textId="7E4F92F5" w:rsidR="002F6D03" w:rsidRDefault="002F6D03">
      <w:pPr>
        <w:pStyle w:val="TDC3"/>
        <w:tabs>
          <w:tab w:val="right" w:leader="dot" w:pos="9628"/>
        </w:tabs>
        <w:rPr>
          <w:noProof/>
        </w:rPr>
      </w:pPr>
      <w:r w:rsidRPr="0047023B">
        <w:rPr>
          <w:rFonts w:ascii="Aptos" w:eastAsia="Times New Roman" w:hAnsi="Aptos"/>
          <w:b/>
          <w:noProof/>
          <w:color w:val="8D648C"/>
        </w:rPr>
        <w:t>OQ-008 — Crear solicitud de vacaciones válida</w:t>
      </w:r>
      <w:r>
        <w:rPr>
          <w:noProof/>
        </w:rPr>
        <w:tab/>
      </w:r>
      <w:r>
        <w:rPr>
          <w:noProof/>
        </w:rPr>
        <w:fldChar w:fldCharType="begin"/>
      </w:r>
      <w:r>
        <w:rPr>
          <w:noProof/>
        </w:rPr>
        <w:instrText xml:space="preserve"> PAGEREF _Toc229648407 \h </w:instrText>
      </w:r>
      <w:r>
        <w:rPr>
          <w:noProof/>
        </w:rPr>
      </w:r>
      <w:r>
        <w:rPr>
          <w:noProof/>
        </w:rPr>
        <w:fldChar w:fldCharType="separate"/>
      </w:r>
      <w:r>
        <w:rPr>
          <w:noProof/>
        </w:rPr>
        <w:t>62</w:t>
      </w:r>
      <w:r>
        <w:rPr>
          <w:noProof/>
        </w:rPr>
        <w:fldChar w:fldCharType="end"/>
      </w:r>
    </w:p>
    <w:p w14:paraId="3781DB04" w14:textId="3384032E" w:rsidR="002F6D03" w:rsidRDefault="002F6D03">
      <w:pPr>
        <w:pStyle w:val="TDC3"/>
        <w:tabs>
          <w:tab w:val="right" w:leader="dot" w:pos="9628"/>
        </w:tabs>
        <w:rPr>
          <w:noProof/>
        </w:rPr>
      </w:pPr>
      <w:r w:rsidRPr="0047023B">
        <w:rPr>
          <w:rFonts w:ascii="Aptos" w:eastAsia="Times New Roman" w:hAnsi="Aptos"/>
          <w:b/>
          <w:noProof/>
          <w:color w:val="8D648C"/>
        </w:rPr>
        <w:lastRenderedPageBreak/>
        <w:t>OQ-009 — Solicitud incompleta rechazada con error descriptivo</w:t>
      </w:r>
      <w:r>
        <w:rPr>
          <w:noProof/>
        </w:rPr>
        <w:tab/>
      </w:r>
      <w:r>
        <w:rPr>
          <w:noProof/>
        </w:rPr>
        <w:fldChar w:fldCharType="begin"/>
      </w:r>
      <w:r>
        <w:rPr>
          <w:noProof/>
        </w:rPr>
        <w:instrText xml:space="preserve"> PAGEREF _Toc229648408 \h </w:instrText>
      </w:r>
      <w:r>
        <w:rPr>
          <w:noProof/>
        </w:rPr>
      </w:r>
      <w:r>
        <w:rPr>
          <w:noProof/>
        </w:rPr>
        <w:fldChar w:fldCharType="separate"/>
      </w:r>
      <w:r>
        <w:rPr>
          <w:noProof/>
        </w:rPr>
        <w:t>63</w:t>
      </w:r>
      <w:r>
        <w:rPr>
          <w:noProof/>
        </w:rPr>
        <w:fldChar w:fldCharType="end"/>
      </w:r>
    </w:p>
    <w:p w14:paraId="0BBC0AC3" w14:textId="01DB9C61" w:rsidR="002F6D03" w:rsidRDefault="002F6D03">
      <w:pPr>
        <w:pStyle w:val="TDC3"/>
        <w:tabs>
          <w:tab w:val="right" w:leader="dot" w:pos="9628"/>
        </w:tabs>
        <w:rPr>
          <w:noProof/>
        </w:rPr>
      </w:pPr>
      <w:r w:rsidRPr="0047023B">
        <w:rPr>
          <w:rFonts w:ascii="Aptos" w:eastAsia="Times New Roman" w:hAnsi="Aptos"/>
          <w:b/>
          <w:noProof/>
          <w:color w:val="8D648C"/>
        </w:rPr>
        <w:t>OQ-010 — Aprobar solicitud de permiso</w:t>
      </w:r>
      <w:r>
        <w:rPr>
          <w:noProof/>
        </w:rPr>
        <w:tab/>
      </w:r>
      <w:r>
        <w:rPr>
          <w:noProof/>
        </w:rPr>
        <w:fldChar w:fldCharType="begin"/>
      </w:r>
      <w:r>
        <w:rPr>
          <w:noProof/>
        </w:rPr>
        <w:instrText xml:space="preserve"> PAGEREF _Toc229648409 \h </w:instrText>
      </w:r>
      <w:r>
        <w:rPr>
          <w:noProof/>
        </w:rPr>
      </w:r>
      <w:r>
        <w:rPr>
          <w:noProof/>
        </w:rPr>
        <w:fldChar w:fldCharType="separate"/>
      </w:r>
      <w:r>
        <w:rPr>
          <w:noProof/>
        </w:rPr>
        <w:t>64</w:t>
      </w:r>
      <w:r>
        <w:rPr>
          <w:noProof/>
        </w:rPr>
        <w:fldChar w:fldCharType="end"/>
      </w:r>
    </w:p>
    <w:p w14:paraId="47F59A4E" w14:textId="78527FE3" w:rsidR="002F6D03" w:rsidRDefault="002F6D03">
      <w:pPr>
        <w:pStyle w:val="TDC3"/>
        <w:tabs>
          <w:tab w:val="right" w:leader="dot" w:pos="9628"/>
        </w:tabs>
        <w:rPr>
          <w:noProof/>
        </w:rPr>
      </w:pPr>
      <w:r w:rsidRPr="0047023B">
        <w:rPr>
          <w:rFonts w:ascii="Aptos" w:eastAsia="Times New Roman" w:hAnsi="Aptos"/>
          <w:b/>
          <w:noProof/>
          <w:color w:val="8D648C"/>
        </w:rPr>
        <w:t>OQ-011 — Rechazar solicitud de permiso con motivo</w:t>
      </w:r>
      <w:r>
        <w:rPr>
          <w:noProof/>
        </w:rPr>
        <w:tab/>
      </w:r>
      <w:r>
        <w:rPr>
          <w:noProof/>
        </w:rPr>
        <w:fldChar w:fldCharType="begin"/>
      </w:r>
      <w:r>
        <w:rPr>
          <w:noProof/>
        </w:rPr>
        <w:instrText xml:space="preserve"> PAGEREF _Toc229648410 \h </w:instrText>
      </w:r>
      <w:r>
        <w:rPr>
          <w:noProof/>
        </w:rPr>
      </w:r>
      <w:r>
        <w:rPr>
          <w:noProof/>
        </w:rPr>
        <w:fldChar w:fldCharType="separate"/>
      </w:r>
      <w:r>
        <w:rPr>
          <w:noProof/>
        </w:rPr>
        <w:t>65</w:t>
      </w:r>
      <w:r>
        <w:rPr>
          <w:noProof/>
        </w:rPr>
        <w:fldChar w:fldCharType="end"/>
      </w:r>
    </w:p>
    <w:p w14:paraId="342D7668" w14:textId="1727DF33" w:rsidR="002F6D03" w:rsidRDefault="002F6D03">
      <w:pPr>
        <w:pStyle w:val="TDC3"/>
        <w:tabs>
          <w:tab w:val="right" w:leader="dot" w:pos="9628"/>
        </w:tabs>
        <w:rPr>
          <w:noProof/>
        </w:rPr>
      </w:pPr>
      <w:r w:rsidRPr="0047023B">
        <w:rPr>
          <w:rFonts w:ascii="Aptos" w:eastAsia="Times New Roman" w:hAnsi="Aptos"/>
          <w:b/>
          <w:noProof/>
          <w:color w:val="8D648C"/>
        </w:rPr>
        <w:t>OQ-012 — Verificación de transición de estado correcta</w:t>
      </w:r>
      <w:r>
        <w:rPr>
          <w:noProof/>
        </w:rPr>
        <w:tab/>
      </w:r>
      <w:r>
        <w:rPr>
          <w:noProof/>
        </w:rPr>
        <w:fldChar w:fldCharType="begin"/>
      </w:r>
      <w:r>
        <w:rPr>
          <w:noProof/>
        </w:rPr>
        <w:instrText xml:space="preserve"> PAGEREF _Toc229648411 \h </w:instrText>
      </w:r>
      <w:r>
        <w:rPr>
          <w:noProof/>
        </w:rPr>
      </w:r>
      <w:r>
        <w:rPr>
          <w:noProof/>
        </w:rPr>
        <w:fldChar w:fldCharType="separate"/>
      </w:r>
      <w:r>
        <w:rPr>
          <w:noProof/>
        </w:rPr>
        <w:t>66</w:t>
      </w:r>
      <w:r>
        <w:rPr>
          <w:noProof/>
        </w:rPr>
        <w:fldChar w:fldCharType="end"/>
      </w:r>
    </w:p>
    <w:p w14:paraId="4F2445FA" w14:textId="760A602E" w:rsidR="002F6D03" w:rsidRDefault="002F6D03">
      <w:pPr>
        <w:pStyle w:val="TDC3"/>
        <w:tabs>
          <w:tab w:val="right" w:leader="dot" w:pos="9628"/>
        </w:tabs>
        <w:rPr>
          <w:noProof/>
        </w:rPr>
      </w:pPr>
      <w:r w:rsidRPr="0047023B">
        <w:rPr>
          <w:rFonts w:ascii="Aptos" w:eastAsia="Times New Roman" w:hAnsi="Aptos"/>
          <w:b/>
          <w:noProof/>
          <w:color w:val="8D648C"/>
        </w:rPr>
        <w:t>OQ-013 — Consulta histórica de solicitudes con filtro por período</w:t>
      </w:r>
      <w:r>
        <w:rPr>
          <w:noProof/>
        </w:rPr>
        <w:tab/>
      </w:r>
      <w:r>
        <w:rPr>
          <w:noProof/>
        </w:rPr>
        <w:fldChar w:fldCharType="begin"/>
      </w:r>
      <w:r>
        <w:rPr>
          <w:noProof/>
        </w:rPr>
        <w:instrText xml:space="preserve"> PAGEREF _Toc229648412 \h </w:instrText>
      </w:r>
      <w:r>
        <w:rPr>
          <w:noProof/>
        </w:rPr>
      </w:r>
      <w:r>
        <w:rPr>
          <w:noProof/>
        </w:rPr>
        <w:fldChar w:fldCharType="separate"/>
      </w:r>
      <w:r>
        <w:rPr>
          <w:noProof/>
        </w:rPr>
        <w:t>67</w:t>
      </w:r>
      <w:r>
        <w:rPr>
          <w:noProof/>
        </w:rPr>
        <w:fldChar w:fldCharType="end"/>
      </w:r>
    </w:p>
    <w:p w14:paraId="3D9D6BA0" w14:textId="583C4550" w:rsidR="002F6D03" w:rsidRDefault="002F6D03">
      <w:pPr>
        <w:pStyle w:val="TDC3"/>
        <w:tabs>
          <w:tab w:val="right" w:leader="dot" w:pos="9628"/>
        </w:tabs>
        <w:rPr>
          <w:noProof/>
        </w:rPr>
      </w:pPr>
      <w:r w:rsidRPr="0047023B">
        <w:rPr>
          <w:rFonts w:ascii="Aptos" w:eastAsia="Times New Roman" w:hAnsi="Aptos"/>
          <w:b/>
          <w:noProof/>
          <w:color w:val="8D648C"/>
        </w:rPr>
        <w:t>OQ-014 — Trazabilidad: registro de acción en bitácora de auditoría</w:t>
      </w:r>
      <w:r>
        <w:rPr>
          <w:noProof/>
        </w:rPr>
        <w:tab/>
      </w:r>
      <w:r>
        <w:rPr>
          <w:noProof/>
        </w:rPr>
        <w:fldChar w:fldCharType="begin"/>
      </w:r>
      <w:r>
        <w:rPr>
          <w:noProof/>
        </w:rPr>
        <w:instrText xml:space="preserve"> PAGEREF _Toc229648413 \h </w:instrText>
      </w:r>
      <w:r>
        <w:rPr>
          <w:noProof/>
        </w:rPr>
      </w:r>
      <w:r>
        <w:rPr>
          <w:noProof/>
        </w:rPr>
        <w:fldChar w:fldCharType="separate"/>
      </w:r>
      <w:r>
        <w:rPr>
          <w:noProof/>
        </w:rPr>
        <w:t>68</w:t>
      </w:r>
      <w:r>
        <w:rPr>
          <w:noProof/>
        </w:rPr>
        <w:fldChar w:fldCharType="end"/>
      </w:r>
    </w:p>
    <w:p w14:paraId="5B36B0DD" w14:textId="63538510" w:rsidR="002F6D03" w:rsidRDefault="002F6D03">
      <w:pPr>
        <w:pStyle w:val="TDC3"/>
        <w:tabs>
          <w:tab w:val="right" w:leader="dot" w:pos="9628"/>
        </w:tabs>
        <w:rPr>
          <w:noProof/>
        </w:rPr>
      </w:pPr>
      <w:r w:rsidRPr="0047023B">
        <w:rPr>
          <w:rFonts w:ascii="Aptos" w:eastAsia="Times New Roman" w:hAnsi="Aptos"/>
          <w:b/>
          <w:noProof/>
          <w:color w:val="8D648C"/>
        </w:rPr>
        <w:t>OQ-015 — Restricción de acceso cruzado entre usuarios</w:t>
      </w:r>
      <w:r>
        <w:rPr>
          <w:noProof/>
        </w:rPr>
        <w:tab/>
      </w:r>
      <w:r>
        <w:rPr>
          <w:noProof/>
        </w:rPr>
        <w:fldChar w:fldCharType="begin"/>
      </w:r>
      <w:r>
        <w:rPr>
          <w:noProof/>
        </w:rPr>
        <w:instrText xml:space="preserve"> PAGEREF _Toc229648414 \h </w:instrText>
      </w:r>
      <w:r>
        <w:rPr>
          <w:noProof/>
        </w:rPr>
      </w:r>
      <w:r>
        <w:rPr>
          <w:noProof/>
        </w:rPr>
        <w:fldChar w:fldCharType="separate"/>
      </w:r>
      <w:r>
        <w:rPr>
          <w:noProof/>
        </w:rPr>
        <w:t>69</w:t>
      </w:r>
      <w:r>
        <w:rPr>
          <w:noProof/>
        </w:rPr>
        <w:fldChar w:fldCharType="end"/>
      </w:r>
    </w:p>
    <w:p w14:paraId="5C2C0306" w14:textId="17C4DAB1" w:rsidR="002F6D03" w:rsidRDefault="002F6D03">
      <w:pPr>
        <w:pStyle w:val="TDC3"/>
        <w:tabs>
          <w:tab w:val="right" w:leader="dot" w:pos="9628"/>
        </w:tabs>
        <w:rPr>
          <w:noProof/>
        </w:rPr>
      </w:pPr>
      <w:r w:rsidRPr="0047023B">
        <w:rPr>
          <w:rFonts w:ascii="Aptos" w:eastAsia="Times New Roman" w:hAnsi="Aptos"/>
          <w:b/>
          <w:noProof/>
          <w:color w:val="8D648C"/>
        </w:rPr>
        <w:t>OQ-016 — Manejo de errores internos: respuesta controlada sin stack trace</w:t>
      </w:r>
      <w:r>
        <w:rPr>
          <w:noProof/>
        </w:rPr>
        <w:tab/>
      </w:r>
      <w:r>
        <w:rPr>
          <w:noProof/>
        </w:rPr>
        <w:fldChar w:fldCharType="begin"/>
      </w:r>
      <w:r>
        <w:rPr>
          <w:noProof/>
        </w:rPr>
        <w:instrText xml:space="preserve"> PAGEREF _Toc229648415 \h </w:instrText>
      </w:r>
      <w:r>
        <w:rPr>
          <w:noProof/>
        </w:rPr>
      </w:r>
      <w:r>
        <w:rPr>
          <w:noProof/>
        </w:rPr>
        <w:fldChar w:fldCharType="separate"/>
      </w:r>
      <w:r>
        <w:rPr>
          <w:noProof/>
        </w:rPr>
        <w:t>70</w:t>
      </w:r>
      <w:r>
        <w:rPr>
          <w:noProof/>
        </w:rPr>
        <w:fldChar w:fldCharType="end"/>
      </w:r>
    </w:p>
    <w:p w14:paraId="1F7CD6DF" w14:textId="6FC61E70" w:rsidR="002F6D03" w:rsidRDefault="002F6D03">
      <w:pPr>
        <w:pStyle w:val="TDC2"/>
        <w:tabs>
          <w:tab w:val="right" w:leader="dot" w:pos="9628"/>
        </w:tabs>
        <w:rPr>
          <w:noProof/>
        </w:rPr>
      </w:pPr>
      <w:r w:rsidRPr="0047023B">
        <w:rPr>
          <w:rFonts w:ascii="Aptos" w:eastAsia="Times New Roman" w:hAnsi="Aptos"/>
          <w:b/>
          <w:noProof/>
          <w:color w:val="325483"/>
        </w:rPr>
        <w:t>5. Criterio de Aceptación Global OQ</w:t>
      </w:r>
      <w:r>
        <w:rPr>
          <w:noProof/>
        </w:rPr>
        <w:tab/>
      </w:r>
      <w:r>
        <w:rPr>
          <w:noProof/>
        </w:rPr>
        <w:fldChar w:fldCharType="begin"/>
      </w:r>
      <w:r>
        <w:rPr>
          <w:noProof/>
        </w:rPr>
        <w:instrText xml:space="preserve"> PAGEREF _Toc229648416 \h </w:instrText>
      </w:r>
      <w:r>
        <w:rPr>
          <w:noProof/>
        </w:rPr>
      </w:r>
      <w:r>
        <w:rPr>
          <w:noProof/>
        </w:rPr>
        <w:fldChar w:fldCharType="separate"/>
      </w:r>
      <w:r>
        <w:rPr>
          <w:noProof/>
        </w:rPr>
        <w:t>70</w:t>
      </w:r>
      <w:r>
        <w:rPr>
          <w:noProof/>
        </w:rPr>
        <w:fldChar w:fldCharType="end"/>
      </w:r>
    </w:p>
    <w:p w14:paraId="134BECC0" w14:textId="44F7A588" w:rsidR="002F6D03" w:rsidRDefault="002F6D03">
      <w:pPr>
        <w:pStyle w:val="TDC2"/>
        <w:tabs>
          <w:tab w:val="right" w:leader="dot" w:pos="9628"/>
        </w:tabs>
        <w:rPr>
          <w:noProof/>
        </w:rPr>
      </w:pPr>
      <w:r w:rsidRPr="0047023B">
        <w:rPr>
          <w:rFonts w:ascii="Aptos" w:eastAsia="Times New Roman" w:hAnsi="Aptos"/>
          <w:b/>
          <w:noProof/>
          <w:color w:val="325483"/>
        </w:rPr>
        <w:t>6. Criterio de Re-ejecución</w:t>
      </w:r>
      <w:r>
        <w:rPr>
          <w:noProof/>
        </w:rPr>
        <w:tab/>
      </w:r>
      <w:r>
        <w:rPr>
          <w:noProof/>
        </w:rPr>
        <w:fldChar w:fldCharType="begin"/>
      </w:r>
      <w:r>
        <w:rPr>
          <w:noProof/>
        </w:rPr>
        <w:instrText xml:space="preserve"> PAGEREF _Toc229648417 \h </w:instrText>
      </w:r>
      <w:r>
        <w:rPr>
          <w:noProof/>
        </w:rPr>
      </w:r>
      <w:r>
        <w:rPr>
          <w:noProof/>
        </w:rPr>
        <w:fldChar w:fldCharType="separate"/>
      </w:r>
      <w:r>
        <w:rPr>
          <w:noProof/>
        </w:rPr>
        <w:t>71</w:t>
      </w:r>
      <w:r>
        <w:rPr>
          <w:noProof/>
        </w:rPr>
        <w:fldChar w:fldCharType="end"/>
      </w:r>
    </w:p>
    <w:p w14:paraId="62C63D04" w14:textId="7843C00D" w:rsidR="002F6D03" w:rsidRDefault="002F6D03">
      <w:pPr>
        <w:pStyle w:val="TDC2"/>
        <w:tabs>
          <w:tab w:val="right" w:leader="dot" w:pos="9628"/>
        </w:tabs>
        <w:rPr>
          <w:noProof/>
        </w:rPr>
      </w:pPr>
      <w:r w:rsidRPr="0047023B">
        <w:rPr>
          <w:rFonts w:ascii="Aptos" w:eastAsia="Times New Roman" w:hAnsi="Aptos"/>
          <w:b/>
          <w:noProof/>
          <w:color w:val="325483"/>
        </w:rPr>
        <w:t>7. Desviaciones OQ</w:t>
      </w:r>
      <w:r>
        <w:rPr>
          <w:noProof/>
        </w:rPr>
        <w:tab/>
      </w:r>
      <w:r>
        <w:rPr>
          <w:noProof/>
        </w:rPr>
        <w:fldChar w:fldCharType="begin"/>
      </w:r>
      <w:r>
        <w:rPr>
          <w:noProof/>
        </w:rPr>
        <w:instrText xml:space="preserve"> PAGEREF _Toc229648418 \h </w:instrText>
      </w:r>
      <w:r>
        <w:rPr>
          <w:noProof/>
        </w:rPr>
      </w:r>
      <w:r>
        <w:rPr>
          <w:noProof/>
        </w:rPr>
        <w:fldChar w:fldCharType="separate"/>
      </w:r>
      <w:r>
        <w:rPr>
          <w:noProof/>
        </w:rPr>
        <w:t>71</w:t>
      </w:r>
      <w:r>
        <w:rPr>
          <w:noProof/>
        </w:rPr>
        <w:fldChar w:fldCharType="end"/>
      </w:r>
    </w:p>
    <w:p w14:paraId="6A1FB64A" w14:textId="58680C42" w:rsidR="002F6D03" w:rsidRDefault="002F6D03">
      <w:pPr>
        <w:pStyle w:val="TDC2"/>
        <w:tabs>
          <w:tab w:val="right" w:leader="dot" w:pos="9628"/>
        </w:tabs>
        <w:rPr>
          <w:noProof/>
        </w:rPr>
      </w:pPr>
      <w:r w:rsidRPr="0047023B">
        <w:rPr>
          <w:rFonts w:ascii="Aptos" w:eastAsia="Times New Roman" w:hAnsi="Aptos"/>
          <w:b/>
          <w:noProof/>
          <w:color w:val="325483"/>
        </w:rPr>
        <w:t>8. Conclusión OQ</w:t>
      </w:r>
      <w:r>
        <w:rPr>
          <w:noProof/>
        </w:rPr>
        <w:tab/>
      </w:r>
      <w:r>
        <w:rPr>
          <w:noProof/>
        </w:rPr>
        <w:fldChar w:fldCharType="begin"/>
      </w:r>
      <w:r>
        <w:rPr>
          <w:noProof/>
        </w:rPr>
        <w:instrText xml:space="preserve"> PAGEREF _Toc229648419 \h </w:instrText>
      </w:r>
      <w:r>
        <w:rPr>
          <w:noProof/>
        </w:rPr>
      </w:r>
      <w:r>
        <w:rPr>
          <w:noProof/>
        </w:rPr>
        <w:fldChar w:fldCharType="separate"/>
      </w:r>
      <w:r>
        <w:rPr>
          <w:noProof/>
        </w:rPr>
        <w:t>71</w:t>
      </w:r>
      <w:r>
        <w:rPr>
          <w:noProof/>
        </w:rPr>
        <w:fldChar w:fldCharType="end"/>
      </w:r>
    </w:p>
    <w:p w14:paraId="5DA12E0A" w14:textId="03D038A8" w:rsidR="002F6D03" w:rsidRDefault="002F6D03">
      <w:pPr>
        <w:pStyle w:val="TDC2"/>
        <w:tabs>
          <w:tab w:val="right" w:leader="dot" w:pos="9628"/>
        </w:tabs>
        <w:rPr>
          <w:noProof/>
        </w:rPr>
      </w:pPr>
      <w:r w:rsidRPr="0047023B">
        <w:rPr>
          <w:rFonts w:ascii="Aptos" w:eastAsia="Times New Roman" w:hAnsi="Aptos"/>
          <w:b/>
          <w:noProof/>
          <w:color w:val="325483"/>
        </w:rPr>
        <w:t>9. Firmas OQ</w:t>
      </w:r>
      <w:r>
        <w:rPr>
          <w:noProof/>
        </w:rPr>
        <w:tab/>
      </w:r>
      <w:r>
        <w:rPr>
          <w:noProof/>
        </w:rPr>
        <w:fldChar w:fldCharType="begin"/>
      </w:r>
      <w:r>
        <w:rPr>
          <w:noProof/>
        </w:rPr>
        <w:instrText xml:space="preserve"> PAGEREF _Toc229648420 \h </w:instrText>
      </w:r>
      <w:r>
        <w:rPr>
          <w:noProof/>
        </w:rPr>
      </w:r>
      <w:r>
        <w:rPr>
          <w:noProof/>
        </w:rPr>
        <w:fldChar w:fldCharType="separate"/>
      </w:r>
      <w:r>
        <w:rPr>
          <w:noProof/>
        </w:rPr>
        <w:t>71</w:t>
      </w:r>
      <w:r>
        <w:rPr>
          <w:noProof/>
        </w:rPr>
        <w:fldChar w:fldCharType="end"/>
      </w:r>
    </w:p>
    <w:p w14:paraId="0B702AD3" w14:textId="199466C5"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PQ/UAT — Calificación de Desempeño y Aceptación Funcional</w:t>
      </w:r>
      <w:r w:rsidRPr="00896969">
        <w:rPr>
          <w:noProof/>
          <w:lang w:val="es-EC"/>
        </w:rPr>
        <w:tab/>
      </w:r>
      <w:r>
        <w:rPr>
          <w:noProof/>
        </w:rPr>
        <w:fldChar w:fldCharType="begin"/>
      </w:r>
      <w:r w:rsidRPr="00896969">
        <w:rPr>
          <w:noProof/>
          <w:lang w:val="es-EC"/>
        </w:rPr>
        <w:instrText xml:space="preserve"> PAGEREF _Toc229648421 \h </w:instrText>
      </w:r>
      <w:r>
        <w:rPr>
          <w:noProof/>
        </w:rPr>
      </w:r>
      <w:r>
        <w:rPr>
          <w:noProof/>
        </w:rPr>
        <w:fldChar w:fldCharType="separate"/>
      </w:r>
      <w:r w:rsidRPr="00896969">
        <w:rPr>
          <w:noProof/>
          <w:lang w:val="es-EC"/>
        </w:rPr>
        <w:t>72</w:t>
      </w:r>
      <w:r>
        <w:rPr>
          <w:noProof/>
        </w:rPr>
        <w:fldChar w:fldCharType="end"/>
      </w:r>
    </w:p>
    <w:p w14:paraId="6927976C" w14:textId="7C70E561" w:rsidR="002F6D03" w:rsidRDefault="002F6D03">
      <w:pPr>
        <w:pStyle w:val="TDC2"/>
        <w:tabs>
          <w:tab w:val="right" w:leader="dot" w:pos="9628"/>
        </w:tabs>
        <w:rPr>
          <w:noProof/>
        </w:rPr>
      </w:pPr>
      <w:r w:rsidRPr="0047023B">
        <w:rPr>
          <w:rFonts w:ascii="Aptos" w:eastAsia="Times New Roman" w:hAnsi="Aptos"/>
          <w:b/>
          <w:noProof/>
          <w:color w:val="325483"/>
        </w:rPr>
        <w:t>1. Objetivo PQ/UAT</w:t>
      </w:r>
      <w:r>
        <w:rPr>
          <w:noProof/>
        </w:rPr>
        <w:tab/>
      </w:r>
      <w:r>
        <w:rPr>
          <w:noProof/>
        </w:rPr>
        <w:fldChar w:fldCharType="begin"/>
      </w:r>
      <w:r>
        <w:rPr>
          <w:noProof/>
        </w:rPr>
        <w:instrText xml:space="preserve"> PAGEREF _Toc229648422 \h </w:instrText>
      </w:r>
      <w:r>
        <w:rPr>
          <w:noProof/>
        </w:rPr>
      </w:r>
      <w:r>
        <w:rPr>
          <w:noProof/>
        </w:rPr>
        <w:fldChar w:fldCharType="separate"/>
      </w:r>
      <w:r>
        <w:rPr>
          <w:noProof/>
        </w:rPr>
        <w:t>72</w:t>
      </w:r>
      <w:r>
        <w:rPr>
          <w:noProof/>
        </w:rPr>
        <w:fldChar w:fldCharType="end"/>
      </w:r>
    </w:p>
    <w:p w14:paraId="2EE901F9" w14:textId="74938280" w:rsidR="002F6D03" w:rsidRDefault="002F6D03">
      <w:pPr>
        <w:pStyle w:val="TDC2"/>
        <w:tabs>
          <w:tab w:val="right" w:leader="dot" w:pos="9628"/>
        </w:tabs>
        <w:rPr>
          <w:noProof/>
        </w:rPr>
      </w:pPr>
      <w:r w:rsidRPr="0047023B">
        <w:rPr>
          <w:rFonts w:ascii="Aptos" w:eastAsia="Times New Roman" w:hAnsi="Aptos"/>
          <w:b/>
          <w:noProof/>
          <w:color w:val="325483"/>
        </w:rPr>
        <w:t>2. Diferencia entre OQ y PQ/UAT</w:t>
      </w:r>
      <w:r>
        <w:rPr>
          <w:noProof/>
        </w:rPr>
        <w:tab/>
      </w:r>
      <w:r>
        <w:rPr>
          <w:noProof/>
        </w:rPr>
        <w:fldChar w:fldCharType="begin"/>
      </w:r>
      <w:r>
        <w:rPr>
          <w:noProof/>
        </w:rPr>
        <w:instrText xml:space="preserve"> PAGEREF _Toc229648423 \h </w:instrText>
      </w:r>
      <w:r>
        <w:rPr>
          <w:noProof/>
        </w:rPr>
      </w:r>
      <w:r>
        <w:rPr>
          <w:noProof/>
        </w:rPr>
        <w:fldChar w:fldCharType="separate"/>
      </w:r>
      <w:r>
        <w:rPr>
          <w:noProof/>
        </w:rPr>
        <w:t>72</w:t>
      </w:r>
      <w:r>
        <w:rPr>
          <w:noProof/>
        </w:rPr>
        <w:fldChar w:fldCharType="end"/>
      </w:r>
    </w:p>
    <w:p w14:paraId="3BFD6AF9" w14:textId="275E0B40" w:rsidR="002F6D03" w:rsidRDefault="002F6D03">
      <w:pPr>
        <w:pStyle w:val="TDC2"/>
        <w:tabs>
          <w:tab w:val="right" w:leader="dot" w:pos="9628"/>
        </w:tabs>
        <w:rPr>
          <w:noProof/>
        </w:rPr>
      </w:pPr>
      <w:r w:rsidRPr="0047023B">
        <w:rPr>
          <w:rFonts w:ascii="Aptos" w:eastAsia="Times New Roman" w:hAnsi="Aptos"/>
          <w:b/>
          <w:noProof/>
          <w:color w:val="325483"/>
        </w:rPr>
        <w:t>3. Prerrequisito</w:t>
      </w:r>
      <w:r>
        <w:rPr>
          <w:noProof/>
        </w:rPr>
        <w:tab/>
      </w:r>
      <w:r>
        <w:rPr>
          <w:noProof/>
        </w:rPr>
        <w:fldChar w:fldCharType="begin"/>
      </w:r>
      <w:r>
        <w:rPr>
          <w:noProof/>
        </w:rPr>
        <w:instrText xml:space="preserve"> PAGEREF _Toc229648424 \h </w:instrText>
      </w:r>
      <w:r>
        <w:rPr>
          <w:noProof/>
        </w:rPr>
      </w:r>
      <w:r>
        <w:rPr>
          <w:noProof/>
        </w:rPr>
        <w:fldChar w:fldCharType="separate"/>
      </w:r>
      <w:r>
        <w:rPr>
          <w:noProof/>
        </w:rPr>
        <w:t>73</w:t>
      </w:r>
      <w:r>
        <w:rPr>
          <w:noProof/>
        </w:rPr>
        <w:fldChar w:fldCharType="end"/>
      </w:r>
    </w:p>
    <w:p w14:paraId="03FDB12C" w14:textId="4DA35133" w:rsidR="002F6D03" w:rsidRDefault="002F6D03">
      <w:pPr>
        <w:pStyle w:val="TDC2"/>
        <w:tabs>
          <w:tab w:val="right" w:leader="dot" w:pos="9628"/>
        </w:tabs>
        <w:rPr>
          <w:noProof/>
        </w:rPr>
      </w:pPr>
      <w:r w:rsidRPr="0047023B">
        <w:rPr>
          <w:rFonts w:ascii="Aptos" w:eastAsia="Times New Roman" w:hAnsi="Aptos"/>
          <w:b/>
          <w:noProof/>
          <w:color w:val="325483"/>
        </w:rPr>
        <w:t>4. Entorno PQ/UAT</w:t>
      </w:r>
      <w:r>
        <w:rPr>
          <w:noProof/>
        </w:rPr>
        <w:tab/>
      </w:r>
      <w:r>
        <w:rPr>
          <w:noProof/>
        </w:rPr>
        <w:fldChar w:fldCharType="begin"/>
      </w:r>
      <w:r>
        <w:rPr>
          <w:noProof/>
        </w:rPr>
        <w:instrText xml:space="preserve"> PAGEREF _Toc229648425 \h </w:instrText>
      </w:r>
      <w:r>
        <w:rPr>
          <w:noProof/>
        </w:rPr>
      </w:r>
      <w:r>
        <w:rPr>
          <w:noProof/>
        </w:rPr>
        <w:fldChar w:fldCharType="separate"/>
      </w:r>
      <w:r>
        <w:rPr>
          <w:noProof/>
        </w:rPr>
        <w:t>73</w:t>
      </w:r>
      <w:r>
        <w:rPr>
          <w:noProof/>
        </w:rPr>
        <w:fldChar w:fldCharType="end"/>
      </w:r>
    </w:p>
    <w:p w14:paraId="368288E0" w14:textId="72203423" w:rsidR="002F6D03" w:rsidRDefault="002F6D03">
      <w:pPr>
        <w:pStyle w:val="TDC2"/>
        <w:tabs>
          <w:tab w:val="right" w:leader="dot" w:pos="9628"/>
        </w:tabs>
        <w:rPr>
          <w:noProof/>
        </w:rPr>
      </w:pPr>
      <w:r w:rsidRPr="0047023B">
        <w:rPr>
          <w:rFonts w:ascii="Aptos" w:eastAsia="Times New Roman" w:hAnsi="Aptos"/>
          <w:b/>
          <w:noProof/>
          <w:color w:val="325483"/>
        </w:rPr>
        <w:t>5. Uso Previsto</w:t>
      </w:r>
      <w:r>
        <w:rPr>
          <w:noProof/>
        </w:rPr>
        <w:tab/>
      </w:r>
      <w:r>
        <w:rPr>
          <w:noProof/>
        </w:rPr>
        <w:fldChar w:fldCharType="begin"/>
      </w:r>
      <w:r>
        <w:rPr>
          <w:noProof/>
        </w:rPr>
        <w:instrText xml:space="preserve"> PAGEREF _Toc229648426 \h </w:instrText>
      </w:r>
      <w:r>
        <w:rPr>
          <w:noProof/>
        </w:rPr>
      </w:r>
      <w:r>
        <w:rPr>
          <w:noProof/>
        </w:rPr>
        <w:fldChar w:fldCharType="separate"/>
      </w:r>
      <w:r>
        <w:rPr>
          <w:noProof/>
        </w:rPr>
        <w:t>73</w:t>
      </w:r>
      <w:r>
        <w:rPr>
          <w:noProof/>
        </w:rPr>
        <w:fldChar w:fldCharType="end"/>
      </w:r>
    </w:p>
    <w:p w14:paraId="48C9D370" w14:textId="53FEFFB3" w:rsidR="002F6D03" w:rsidRDefault="002F6D03">
      <w:pPr>
        <w:pStyle w:val="TDC2"/>
        <w:tabs>
          <w:tab w:val="right" w:leader="dot" w:pos="9628"/>
        </w:tabs>
        <w:rPr>
          <w:noProof/>
        </w:rPr>
      </w:pPr>
      <w:r w:rsidRPr="0047023B">
        <w:rPr>
          <w:rFonts w:ascii="Aptos" w:eastAsia="Times New Roman" w:hAnsi="Aptos"/>
          <w:b/>
          <w:noProof/>
          <w:color w:val="325483"/>
        </w:rPr>
        <w:t>6. Participantes</w:t>
      </w:r>
      <w:r>
        <w:rPr>
          <w:noProof/>
        </w:rPr>
        <w:tab/>
      </w:r>
      <w:r>
        <w:rPr>
          <w:noProof/>
        </w:rPr>
        <w:fldChar w:fldCharType="begin"/>
      </w:r>
      <w:r>
        <w:rPr>
          <w:noProof/>
        </w:rPr>
        <w:instrText xml:space="preserve"> PAGEREF _Toc229648427 \h </w:instrText>
      </w:r>
      <w:r>
        <w:rPr>
          <w:noProof/>
        </w:rPr>
      </w:r>
      <w:r>
        <w:rPr>
          <w:noProof/>
        </w:rPr>
        <w:fldChar w:fldCharType="separate"/>
      </w:r>
      <w:r>
        <w:rPr>
          <w:noProof/>
        </w:rPr>
        <w:t>74</w:t>
      </w:r>
      <w:r>
        <w:rPr>
          <w:noProof/>
        </w:rPr>
        <w:fldChar w:fldCharType="end"/>
      </w:r>
    </w:p>
    <w:p w14:paraId="01C15645" w14:textId="5530CB72" w:rsidR="002F6D03" w:rsidRDefault="002F6D03">
      <w:pPr>
        <w:pStyle w:val="TDC2"/>
        <w:tabs>
          <w:tab w:val="right" w:leader="dot" w:pos="9628"/>
        </w:tabs>
        <w:rPr>
          <w:noProof/>
        </w:rPr>
      </w:pPr>
      <w:r w:rsidRPr="0047023B">
        <w:rPr>
          <w:rFonts w:ascii="Aptos" w:eastAsia="Times New Roman" w:hAnsi="Aptos"/>
          <w:b/>
          <w:noProof/>
          <w:color w:val="325483"/>
        </w:rPr>
        <w:t>7. Escenarios PQ/UAT</w:t>
      </w:r>
      <w:r>
        <w:rPr>
          <w:noProof/>
        </w:rPr>
        <w:tab/>
      </w:r>
      <w:r>
        <w:rPr>
          <w:noProof/>
        </w:rPr>
        <w:fldChar w:fldCharType="begin"/>
      </w:r>
      <w:r>
        <w:rPr>
          <w:noProof/>
        </w:rPr>
        <w:instrText xml:space="preserve"> PAGEREF _Toc229648428 \h </w:instrText>
      </w:r>
      <w:r>
        <w:rPr>
          <w:noProof/>
        </w:rPr>
      </w:r>
      <w:r>
        <w:rPr>
          <w:noProof/>
        </w:rPr>
        <w:fldChar w:fldCharType="separate"/>
      </w:r>
      <w:r>
        <w:rPr>
          <w:noProof/>
        </w:rPr>
        <w:t>75</w:t>
      </w:r>
      <w:r>
        <w:rPr>
          <w:noProof/>
        </w:rPr>
        <w:fldChar w:fldCharType="end"/>
      </w:r>
    </w:p>
    <w:p w14:paraId="71173BBA" w14:textId="45A179A5" w:rsidR="002F6D03" w:rsidRDefault="002F6D03">
      <w:pPr>
        <w:pStyle w:val="TDC3"/>
        <w:tabs>
          <w:tab w:val="right" w:leader="dot" w:pos="9628"/>
        </w:tabs>
        <w:rPr>
          <w:noProof/>
        </w:rPr>
      </w:pPr>
      <w:r w:rsidRPr="0047023B">
        <w:rPr>
          <w:rFonts w:ascii="Aptos" w:eastAsia="Times New Roman" w:hAnsi="Aptos"/>
          <w:b/>
          <w:noProof/>
          <w:color w:val="8D648C"/>
        </w:rPr>
        <w:t>7.1 Tabla de Escenarios</w:t>
      </w:r>
      <w:r>
        <w:rPr>
          <w:noProof/>
        </w:rPr>
        <w:tab/>
      </w:r>
      <w:r>
        <w:rPr>
          <w:noProof/>
        </w:rPr>
        <w:fldChar w:fldCharType="begin"/>
      </w:r>
      <w:r>
        <w:rPr>
          <w:noProof/>
        </w:rPr>
        <w:instrText xml:space="preserve"> PAGEREF _Toc229648429 \h </w:instrText>
      </w:r>
      <w:r>
        <w:rPr>
          <w:noProof/>
        </w:rPr>
      </w:r>
      <w:r>
        <w:rPr>
          <w:noProof/>
        </w:rPr>
        <w:fldChar w:fldCharType="separate"/>
      </w:r>
      <w:r>
        <w:rPr>
          <w:noProof/>
        </w:rPr>
        <w:t>75</w:t>
      </w:r>
      <w:r>
        <w:rPr>
          <w:noProof/>
        </w:rPr>
        <w:fldChar w:fldCharType="end"/>
      </w:r>
    </w:p>
    <w:p w14:paraId="235B4449" w14:textId="36979D1F" w:rsidR="002F6D03" w:rsidRDefault="002F6D03">
      <w:pPr>
        <w:pStyle w:val="TDC3"/>
        <w:tabs>
          <w:tab w:val="right" w:leader="dot" w:pos="9628"/>
        </w:tabs>
        <w:rPr>
          <w:noProof/>
        </w:rPr>
      </w:pPr>
      <w:r w:rsidRPr="0047023B">
        <w:rPr>
          <w:rFonts w:ascii="Aptos" w:eastAsia="Times New Roman" w:hAnsi="Aptos"/>
          <w:b/>
          <w:noProof/>
          <w:color w:val="8D648C"/>
        </w:rPr>
        <w:t>7.2 Detalle de Escenarios</w:t>
      </w:r>
      <w:r>
        <w:rPr>
          <w:noProof/>
        </w:rPr>
        <w:tab/>
      </w:r>
      <w:r>
        <w:rPr>
          <w:noProof/>
        </w:rPr>
        <w:fldChar w:fldCharType="begin"/>
      </w:r>
      <w:r>
        <w:rPr>
          <w:noProof/>
        </w:rPr>
        <w:instrText xml:space="preserve"> PAGEREF _Toc229648430 \h </w:instrText>
      </w:r>
      <w:r>
        <w:rPr>
          <w:noProof/>
        </w:rPr>
      </w:r>
      <w:r>
        <w:rPr>
          <w:noProof/>
        </w:rPr>
        <w:fldChar w:fldCharType="separate"/>
      </w:r>
      <w:r>
        <w:rPr>
          <w:noProof/>
        </w:rPr>
        <w:t>77</w:t>
      </w:r>
      <w:r>
        <w:rPr>
          <w:noProof/>
        </w:rPr>
        <w:fldChar w:fldCharType="end"/>
      </w:r>
    </w:p>
    <w:p w14:paraId="7F577CB5" w14:textId="749B88C2" w:rsidR="002F6D03" w:rsidRDefault="002F6D03">
      <w:pPr>
        <w:pStyle w:val="TDC2"/>
        <w:tabs>
          <w:tab w:val="right" w:leader="dot" w:pos="9628"/>
        </w:tabs>
        <w:rPr>
          <w:noProof/>
        </w:rPr>
      </w:pPr>
      <w:r w:rsidRPr="0047023B">
        <w:rPr>
          <w:rFonts w:ascii="Aptos" w:eastAsia="Times New Roman" w:hAnsi="Aptos"/>
          <w:b/>
          <w:noProof/>
          <w:color w:val="325483"/>
        </w:rPr>
        <w:t>8. Criterios de Aceptación PQ/UAT</w:t>
      </w:r>
      <w:r>
        <w:rPr>
          <w:noProof/>
        </w:rPr>
        <w:tab/>
      </w:r>
      <w:r>
        <w:rPr>
          <w:noProof/>
        </w:rPr>
        <w:fldChar w:fldCharType="begin"/>
      </w:r>
      <w:r>
        <w:rPr>
          <w:noProof/>
        </w:rPr>
        <w:instrText xml:space="preserve"> PAGEREF _Toc229648431 \h </w:instrText>
      </w:r>
      <w:r>
        <w:rPr>
          <w:noProof/>
        </w:rPr>
      </w:r>
      <w:r>
        <w:rPr>
          <w:noProof/>
        </w:rPr>
        <w:fldChar w:fldCharType="separate"/>
      </w:r>
      <w:r>
        <w:rPr>
          <w:noProof/>
        </w:rPr>
        <w:t>80</w:t>
      </w:r>
      <w:r>
        <w:rPr>
          <w:noProof/>
        </w:rPr>
        <w:fldChar w:fldCharType="end"/>
      </w:r>
    </w:p>
    <w:p w14:paraId="5A5823F0" w14:textId="0F3452E5" w:rsidR="002F6D03" w:rsidRDefault="002F6D03">
      <w:pPr>
        <w:pStyle w:val="TDC2"/>
        <w:tabs>
          <w:tab w:val="right" w:leader="dot" w:pos="9628"/>
        </w:tabs>
        <w:rPr>
          <w:noProof/>
        </w:rPr>
      </w:pPr>
      <w:r w:rsidRPr="0047023B">
        <w:rPr>
          <w:rFonts w:ascii="Aptos" w:eastAsia="Times New Roman" w:hAnsi="Aptos"/>
          <w:b/>
          <w:noProof/>
          <w:color w:val="325483"/>
        </w:rPr>
        <w:t>9. Trazabilidad PQ → URS</w:t>
      </w:r>
      <w:r>
        <w:rPr>
          <w:noProof/>
        </w:rPr>
        <w:tab/>
      </w:r>
      <w:r>
        <w:rPr>
          <w:noProof/>
        </w:rPr>
        <w:fldChar w:fldCharType="begin"/>
      </w:r>
      <w:r>
        <w:rPr>
          <w:noProof/>
        </w:rPr>
        <w:instrText xml:space="preserve"> PAGEREF _Toc229648432 \h </w:instrText>
      </w:r>
      <w:r>
        <w:rPr>
          <w:noProof/>
        </w:rPr>
      </w:r>
      <w:r>
        <w:rPr>
          <w:noProof/>
        </w:rPr>
        <w:fldChar w:fldCharType="separate"/>
      </w:r>
      <w:r>
        <w:rPr>
          <w:noProof/>
        </w:rPr>
        <w:t>80</w:t>
      </w:r>
      <w:r>
        <w:rPr>
          <w:noProof/>
        </w:rPr>
        <w:fldChar w:fldCharType="end"/>
      </w:r>
    </w:p>
    <w:p w14:paraId="02679585" w14:textId="36964F18" w:rsidR="002F6D03" w:rsidRDefault="002F6D03">
      <w:pPr>
        <w:pStyle w:val="TDC2"/>
        <w:tabs>
          <w:tab w:val="right" w:leader="dot" w:pos="9628"/>
        </w:tabs>
        <w:rPr>
          <w:noProof/>
        </w:rPr>
      </w:pPr>
      <w:r w:rsidRPr="0047023B">
        <w:rPr>
          <w:rFonts w:ascii="Aptos" w:eastAsia="Times New Roman" w:hAnsi="Aptos"/>
          <w:b/>
          <w:noProof/>
          <w:color w:val="325483"/>
        </w:rPr>
        <w:t>10. Desviaciones PQ/UAT</w:t>
      </w:r>
      <w:r>
        <w:rPr>
          <w:noProof/>
        </w:rPr>
        <w:tab/>
      </w:r>
      <w:r>
        <w:rPr>
          <w:noProof/>
        </w:rPr>
        <w:fldChar w:fldCharType="begin"/>
      </w:r>
      <w:r>
        <w:rPr>
          <w:noProof/>
        </w:rPr>
        <w:instrText xml:space="preserve"> PAGEREF _Toc229648433 \h </w:instrText>
      </w:r>
      <w:r>
        <w:rPr>
          <w:noProof/>
        </w:rPr>
      </w:r>
      <w:r>
        <w:rPr>
          <w:noProof/>
        </w:rPr>
        <w:fldChar w:fldCharType="separate"/>
      </w:r>
      <w:r>
        <w:rPr>
          <w:noProof/>
        </w:rPr>
        <w:t>80</w:t>
      </w:r>
      <w:r>
        <w:rPr>
          <w:noProof/>
        </w:rPr>
        <w:fldChar w:fldCharType="end"/>
      </w:r>
    </w:p>
    <w:p w14:paraId="5ADFAEEF" w14:textId="2353B3AC" w:rsidR="002F6D03" w:rsidRDefault="002F6D03">
      <w:pPr>
        <w:pStyle w:val="TDC2"/>
        <w:tabs>
          <w:tab w:val="right" w:leader="dot" w:pos="9628"/>
        </w:tabs>
        <w:rPr>
          <w:noProof/>
        </w:rPr>
      </w:pPr>
      <w:r w:rsidRPr="0047023B">
        <w:rPr>
          <w:rFonts w:ascii="Aptos" w:eastAsia="Times New Roman" w:hAnsi="Aptos"/>
          <w:b/>
          <w:noProof/>
          <w:color w:val="325483"/>
        </w:rPr>
        <w:t>11. Conclusión PQ/UAT</w:t>
      </w:r>
      <w:r>
        <w:rPr>
          <w:noProof/>
        </w:rPr>
        <w:tab/>
      </w:r>
      <w:r>
        <w:rPr>
          <w:noProof/>
        </w:rPr>
        <w:fldChar w:fldCharType="begin"/>
      </w:r>
      <w:r>
        <w:rPr>
          <w:noProof/>
        </w:rPr>
        <w:instrText xml:space="preserve"> PAGEREF _Toc229648434 \h </w:instrText>
      </w:r>
      <w:r>
        <w:rPr>
          <w:noProof/>
        </w:rPr>
      </w:r>
      <w:r>
        <w:rPr>
          <w:noProof/>
        </w:rPr>
        <w:fldChar w:fldCharType="separate"/>
      </w:r>
      <w:r>
        <w:rPr>
          <w:noProof/>
        </w:rPr>
        <w:t>80</w:t>
      </w:r>
      <w:r>
        <w:rPr>
          <w:noProof/>
        </w:rPr>
        <w:fldChar w:fldCharType="end"/>
      </w:r>
    </w:p>
    <w:p w14:paraId="5246F9B1" w14:textId="4392C872" w:rsidR="002F6D03" w:rsidRDefault="002F6D03">
      <w:pPr>
        <w:pStyle w:val="TDC2"/>
        <w:tabs>
          <w:tab w:val="right" w:leader="dot" w:pos="9628"/>
        </w:tabs>
        <w:rPr>
          <w:noProof/>
        </w:rPr>
      </w:pPr>
      <w:r w:rsidRPr="0047023B">
        <w:rPr>
          <w:rFonts w:ascii="Aptos" w:eastAsia="Times New Roman" w:hAnsi="Aptos"/>
          <w:b/>
          <w:noProof/>
          <w:color w:val="325483"/>
        </w:rPr>
        <w:t>12. Acta de Aceptación Funcional</w:t>
      </w:r>
      <w:r>
        <w:rPr>
          <w:noProof/>
        </w:rPr>
        <w:tab/>
      </w:r>
      <w:r>
        <w:rPr>
          <w:noProof/>
        </w:rPr>
        <w:fldChar w:fldCharType="begin"/>
      </w:r>
      <w:r>
        <w:rPr>
          <w:noProof/>
        </w:rPr>
        <w:instrText xml:space="preserve"> PAGEREF _Toc229648435 \h </w:instrText>
      </w:r>
      <w:r>
        <w:rPr>
          <w:noProof/>
        </w:rPr>
      </w:r>
      <w:r>
        <w:rPr>
          <w:noProof/>
        </w:rPr>
        <w:fldChar w:fldCharType="separate"/>
      </w:r>
      <w:r>
        <w:rPr>
          <w:noProof/>
        </w:rPr>
        <w:t>81</w:t>
      </w:r>
      <w:r>
        <w:rPr>
          <w:noProof/>
        </w:rPr>
        <w:fldChar w:fldCharType="end"/>
      </w:r>
    </w:p>
    <w:p w14:paraId="07E5D73E" w14:textId="0785EAC0" w:rsidR="002F6D03" w:rsidRDefault="002F6D03">
      <w:pPr>
        <w:pStyle w:val="TDC2"/>
        <w:tabs>
          <w:tab w:val="right" w:leader="dot" w:pos="9628"/>
        </w:tabs>
        <w:rPr>
          <w:noProof/>
        </w:rPr>
      </w:pPr>
      <w:r w:rsidRPr="0047023B">
        <w:rPr>
          <w:rFonts w:ascii="Aptos" w:eastAsia="Times New Roman" w:hAnsi="Aptos"/>
          <w:b/>
          <w:noProof/>
          <w:color w:val="325483"/>
        </w:rPr>
        <w:t>13. Firmas PQ/UAT</w:t>
      </w:r>
      <w:r>
        <w:rPr>
          <w:noProof/>
        </w:rPr>
        <w:tab/>
      </w:r>
      <w:r>
        <w:rPr>
          <w:noProof/>
        </w:rPr>
        <w:fldChar w:fldCharType="begin"/>
      </w:r>
      <w:r>
        <w:rPr>
          <w:noProof/>
        </w:rPr>
        <w:instrText xml:space="preserve"> PAGEREF _Toc229648436 \h </w:instrText>
      </w:r>
      <w:r>
        <w:rPr>
          <w:noProof/>
        </w:rPr>
      </w:r>
      <w:r>
        <w:rPr>
          <w:noProof/>
        </w:rPr>
        <w:fldChar w:fldCharType="separate"/>
      </w:r>
      <w:r>
        <w:rPr>
          <w:noProof/>
        </w:rPr>
        <w:t>82</w:t>
      </w:r>
      <w:r>
        <w:rPr>
          <w:noProof/>
        </w:rPr>
        <w:fldChar w:fldCharType="end"/>
      </w:r>
    </w:p>
    <w:p w14:paraId="177F1422" w14:textId="7CBE34D8"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Informe Final de Validación y Liberación para Uso</w:t>
      </w:r>
      <w:r w:rsidRPr="00896969">
        <w:rPr>
          <w:noProof/>
          <w:lang w:val="es-EC"/>
        </w:rPr>
        <w:tab/>
      </w:r>
      <w:r>
        <w:rPr>
          <w:noProof/>
        </w:rPr>
        <w:fldChar w:fldCharType="begin"/>
      </w:r>
      <w:r w:rsidRPr="00896969">
        <w:rPr>
          <w:noProof/>
          <w:lang w:val="es-EC"/>
        </w:rPr>
        <w:instrText xml:space="preserve"> PAGEREF _Toc229648437 \h </w:instrText>
      </w:r>
      <w:r>
        <w:rPr>
          <w:noProof/>
        </w:rPr>
      </w:r>
      <w:r>
        <w:rPr>
          <w:noProof/>
        </w:rPr>
        <w:fldChar w:fldCharType="separate"/>
      </w:r>
      <w:r w:rsidRPr="00896969">
        <w:rPr>
          <w:noProof/>
          <w:lang w:val="es-EC"/>
        </w:rPr>
        <w:t>82</w:t>
      </w:r>
      <w:r>
        <w:rPr>
          <w:noProof/>
        </w:rPr>
        <w:fldChar w:fldCharType="end"/>
      </w:r>
    </w:p>
    <w:p w14:paraId="01340F15" w14:textId="5DD26EF1" w:rsidR="002F6D03" w:rsidRDefault="002F6D03">
      <w:pPr>
        <w:pStyle w:val="TDC2"/>
        <w:tabs>
          <w:tab w:val="right" w:leader="dot" w:pos="9628"/>
        </w:tabs>
        <w:rPr>
          <w:noProof/>
        </w:rPr>
      </w:pPr>
      <w:r w:rsidRPr="0047023B">
        <w:rPr>
          <w:rFonts w:ascii="Aptos" w:eastAsia="Times New Roman" w:hAnsi="Aptos"/>
          <w:b/>
          <w:noProof/>
          <w:color w:val="325483"/>
        </w:rPr>
        <w:t>1. Resumen Ejecutivo de la Validación</w:t>
      </w:r>
      <w:r>
        <w:rPr>
          <w:noProof/>
        </w:rPr>
        <w:tab/>
      </w:r>
      <w:r>
        <w:rPr>
          <w:noProof/>
        </w:rPr>
        <w:fldChar w:fldCharType="begin"/>
      </w:r>
      <w:r>
        <w:rPr>
          <w:noProof/>
        </w:rPr>
        <w:instrText xml:space="preserve"> PAGEREF _Toc229648438 \h </w:instrText>
      </w:r>
      <w:r>
        <w:rPr>
          <w:noProof/>
        </w:rPr>
      </w:r>
      <w:r>
        <w:rPr>
          <w:noProof/>
        </w:rPr>
        <w:fldChar w:fldCharType="separate"/>
      </w:r>
      <w:r>
        <w:rPr>
          <w:noProof/>
        </w:rPr>
        <w:t>82</w:t>
      </w:r>
      <w:r>
        <w:rPr>
          <w:noProof/>
        </w:rPr>
        <w:fldChar w:fldCharType="end"/>
      </w:r>
    </w:p>
    <w:p w14:paraId="45334AFB" w14:textId="5817C5D6" w:rsidR="002F6D03" w:rsidRDefault="002F6D03">
      <w:pPr>
        <w:pStyle w:val="TDC2"/>
        <w:tabs>
          <w:tab w:val="right" w:leader="dot" w:pos="9628"/>
        </w:tabs>
        <w:rPr>
          <w:noProof/>
        </w:rPr>
      </w:pPr>
      <w:r w:rsidRPr="0047023B">
        <w:rPr>
          <w:rFonts w:ascii="Aptos" w:eastAsia="Times New Roman" w:hAnsi="Aptos"/>
          <w:b/>
          <w:noProof/>
          <w:color w:val="325483"/>
        </w:rPr>
        <w:t>2. Alcance Final Cubierto</w:t>
      </w:r>
      <w:r>
        <w:rPr>
          <w:noProof/>
        </w:rPr>
        <w:tab/>
      </w:r>
      <w:r>
        <w:rPr>
          <w:noProof/>
        </w:rPr>
        <w:fldChar w:fldCharType="begin"/>
      </w:r>
      <w:r>
        <w:rPr>
          <w:noProof/>
        </w:rPr>
        <w:instrText xml:space="preserve"> PAGEREF _Toc229648439 \h </w:instrText>
      </w:r>
      <w:r>
        <w:rPr>
          <w:noProof/>
        </w:rPr>
      </w:r>
      <w:r>
        <w:rPr>
          <w:noProof/>
        </w:rPr>
        <w:fldChar w:fldCharType="separate"/>
      </w:r>
      <w:r>
        <w:rPr>
          <w:noProof/>
        </w:rPr>
        <w:t>82</w:t>
      </w:r>
      <w:r>
        <w:rPr>
          <w:noProof/>
        </w:rPr>
        <w:fldChar w:fldCharType="end"/>
      </w:r>
    </w:p>
    <w:p w14:paraId="5BD05B6C" w14:textId="5793B03F" w:rsidR="002F6D03" w:rsidRDefault="002F6D03">
      <w:pPr>
        <w:pStyle w:val="TDC2"/>
        <w:tabs>
          <w:tab w:val="right" w:leader="dot" w:pos="9628"/>
        </w:tabs>
        <w:rPr>
          <w:noProof/>
        </w:rPr>
      </w:pPr>
      <w:r w:rsidRPr="0047023B">
        <w:rPr>
          <w:rFonts w:ascii="Aptos" w:eastAsia="Times New Roman" w:hAnsi="Aptos"/>
          <w:b/>
          <w:noProof/>
          <w:color w:val="325483"/>
        </w:rPr>
        <w:t>3. Resumen de Requisitos de Usuario (URS)</w:t>
      </w:r>
      <w:r>
        <w:rPr>
          <w:noProof/>
        </w:rPr>
        <w:tab/>
      </w:r>
      <w:r>
        <w:rPr>
          <w:noProof/>
        </w:rPr>
        <w:fldChar w:fldCharType="begin"/>
      </w:r>
      <w:r>
        <w:rPr>
          <w:noProof/>
        </w:rPr>
        <w:instrText xml:space="preserve"> PAGEREF _Toc229648440 \h </w:instrText>
      </w:r>
      <w:r>
        <w:rPr>
          <w:noProof/>
        </w:rPr>
      </w:r>
      <w:r>
        <w:rPr>
          <w:noProof/>
        </w:rPr>
        <w:fldChar w:fldCharType="separate"/>
      </w:r>
      <w:r>
        <w:rPr>
          <w:noProof/>
        </w:rPr>
        <w:t>83</w:t>
      </w:r>
      <w:r>
        <w:rPr>
          <w:noProof/>
        </w:rPr>
        <w:fldChar w:fldCharType="end"/>
      </w:r>
    </w:p>
    <w:p w14:paraId="6350142D" w14:textId="6127D4F1" w:rsidR="002F6D03" w:rsidRDefault="002F6D03">
      <w:pPr>
        <w:pStyle w:val="TDC2"/>
        <w:tabs>
          <w:tab w:val="right" w:leader="dot" w:pos="9628"/>
        </w:tabs>
        <w:rPr>
          <w:noProof/>
        </w:rPr>
      </w:pPr>
      <w:r w:rsidRPr="0047023B">
        <w:rPr>
          <w:rFonts w:ascii="Aptos" w:eastAsia="Times New Roman" w:hAnsi="Aptos"/>
          <w:b/>
          <w:noProof/>
          <w:color w:val="325483"/>
        </w:rPr>
        <w:lastRenderedPageBreak/>
        <w:t>4. Resultado IQ — Calificación de Instalación</w:t>
      </w:r>
      <w:r>
        <w:rPr>
          <w:noProof/>
        </w:rPr>
        <w:tab/>
      </w:r>
      <w:r>
        <w:rPr>
          <w:noProof/>
        </w:rPr>
        <w:fldChar w:fldCharType="begin"/>
      </w:r>
      <w:r>
        <w:rPr>
          <w:noProof/>
        </w:rPr>
        <w:instrText xml:space="preserve"> PAGEREF _Toc229648441 \h </w:instrText>
      </w:r>
      <w:r>
        <w:rPr>
          <w:noProof/>
        </w:rPr>
      </w:r>
      <w:r>
        <w:rPr>
          <w:noProof/>
        </w:rPr>
        <w:fldChar w:fldCharType="separate"/>
      </w:r>
      <w:r>
        <w:rPr>
          <w:noProof/>
        </w:rPr>
        <w:t>83</w:t>
      </w:r>
      <w:r>
        <w:rPr>
          <w:noProof/>
        </w:rPr>
        <w:fldChar w:fldCharType="end"/>
      </w:r>
    </w:p>
    <w:p w14:paraId="1222E94D" w14:textId="1F66D9D3" w:rsidR="002F6D03" w:rsidRDefault="002F6D03">
      <w:pPr>
        <w:pStyle w:val="TDC2"/>
        <w:tabs>
          <w:tab w:val="right" w:leader="dot" w:pos="9628"/>
        </w:tabs>
        <w:rPr>
          <w:noProof/>
        </w:rPr>
      </w:pPr>
      <w:r w:rsidRPr="0047023B">
        <w:rPr>
          <w:rFonts w:ascii="Aptos" w:eastAsia="Times New Roman" w:hAnsi="Aptos"/>
          <w:b/>
          <w:noProof/>
          <w:color w:val="325483"/>
        </w:rPr>
        <w:t>5. Resultado OQ — Calificación de Operación</w:t>
      </w:r>
      <w:r>
        <w:rPr>
          <w:noProof/>
        </w:rPr>
        <w:tab/>
      </w:r>
      <w:r>
        <w:rPr>
          <w:noProof/>
        </w:rPr>
        <w:fldChar w:fldCharType="begin"/>
      </w:r>
      <w:r>
        <w:rPr>
          <w:noProof/>
        </w:rPr>
        <w:instrText xml:space="preserve"> PAGEREF _Toc229648442 \h </w:instrText>
      </w:r>
      <w:r>
        <w:rPr>
          <w:noProof/>
        </w:rPr>
      </w:r>
      <w:r>
        <w:rPr>
          <w:noProof/>
        </w:rPr>
        <w:fldChar w:fldCharType="separate"/>
      </w:r>
      <w:r>
        <w:rPr>
          <w:noProof/>
        </w:rPr>
        <w:t>84</w:t>
      </w:r>
      <w:r>
        <w:rPr>
          <w:noProof/>
        </w:rPr>
        <w:fldChar w:fldCharType="end"/>
      </w:r>
    </w:p>
    <w:p w14:paraId="605CF87A" w14:textId="0FB97BB6" w:rsidR="002F6D03" w:rsidRDefault="002F6D03">
      <w:pPr>
        <w:pStyle w:val="TDC2"/>
        <w:tabs>
          <w:tab w:val="right" w:leader="dot" w:pos="9628"/>
        </w:tabs>
        <w:rPr>
          <w:noProof/>
        </w:rPr>
      </w:pPr>
      <w:r w:rsidRPr="0047023B">
        <w:rPr>
          <w:rFonts w:ascii="Aptos" w:eastAsia="Times New Roman" w:hAnsi="Aptos"/>
          <w:b/>
          <w:noProof/>
          <w:color w:val="325483"/>
        </w:rPr>
        <w:t>6. Resultado PQ/UAT — Calificación de Desempeño / Prueba de Aceptación de Usuario</w:t>
      </w:r>
      <w:r>
        <w:rPr>
          <w:noProof/>
        </w:rPr>
        <w:tab/>
      </w:r>
      <w:r>
        <w:rPr>
          <w:noProof/>
        </w:rPr>
        <w:fldChar w:fldCharType="begin"/>
      </w:r>
      <w:r>
        <w:rPr>
          <w:noProof/>
        </w:rPr>
        <w:instrText xml:space="preserve"> PAGEREF _Toc229648443 \h </w:instrText>
      </w:r>
      <w:r>
        <w:rPr>
          <w:noProof/>
        </w:rPr>
      </w:r>
      <w:r>
        <w:rPr>
          <w:noProof/>
        </w:rPr>
        <w:fldChar w:fldCharType="separate"/>
      </w:r>
      <w:r>
        <w:rPr>
          <w:noProof/>
        </w:rPr>
        <w:t>84</w:t>
      </w:r>
      <w:r>
        <w:rPr>
          <w:noProof/>
        </w:rPr>
        <w:fldChar w:fldCharType="end"/>
      </w:r>
    </w:p>
    <w:p w14:paraId="69B5416D" w14:textId="73213722" w:rsidR="002F6D03" w:rsidRDefault="002F6D03">
      <w:pPr>
        <w:pStyle w:val="TDC2"/>
        <w:tabs>
          <w:tab w:val="right" w:leader="dot" w:pos="9628"/>
        </w:tabs>
        <w:rPr>
          <w:noProof/>
        </w:rPr>
      </w:pPr>
      <w:r w:rsidRPr="0047023B">
        <w:rPr>
          <w:rFonts w:ascii="Aptos" w:eastAsia="Times New Roman" w:hAnsi="Aptos"/>
          <w:b/>
          <w:noProof/>
          <w:color w:val="325483"/>
        </w:rPr>
        <w:t>7. Desviaciones y Hallazgos</w:t>
      </w:r>
      <w:r>
        <w:rPr>
          <w:noProof/>
        </w:rPr>
        <w:tab/>
      </w:r>
      <w:r>
        <w:rPr>
          <w:noProof/>
        </w:rPr>
        <w:fldChar w:fldCharType="begin"/>
      </w:r>
      <w:r>
        <w:rPr>
          <w:noProof/>
        </w:rPr>
        <w:instrText xml:space="preserve"> PAGEREF _Toc229648444 \h </w:instrText>
      </w:r>
      <w:r>
        <w:rPr>
          <w:noProof/>
        </w:rPr>
      </w:r>
      <w:r>
        <w:rPr>
          <w:noProof/>
        </w:rPr>
        <w:fldChar w:fldCharType="separate"/>
      </w:r>
      <w:r>
        <w:rPr>
          <w:noProof/>
        </w:rPr>
        <w:t>85</w:t>
      </w:r>
      <w:r>
        <w:rPr>
          <w:noProof/>
        </w:rPr>
        <w:fldChar w:fldCharType="end"/>
      </w:r>
    </w:p>
    <w:p w14:paraId="699BDC05" w14:textId="10E063C5" w:rsidR="002F6D03" w:rsidRDefault="002F6D03">
      <w:pPr>
        <w:pStyle w:val="TDC2"/>
        <w:tabs>
          <w:tab w:val="right" w:leader="dot" w:pos="9628"/>
        </w:tabs>
        <w:rPr>
          <w:noProof/>
        </w:rPr>
      </w:pPr>
      <w:r w:rsidRPr="0047023B">
        <w:rPr>
          <w:rFonts w:ascii="Aptos" w:eastAsia="Times New Roman" w:hAnsi="Aptos"/>
          <w:b/>
          <w:noProof/>
          <w:color w:val="325483"/>
        </w:rPr>
        <w:t>8. Acciones Correctivas</w:t>
      </w:r>
      <w:r>
        <w:rPr>
          <w:noProof/>
        </w:rPr>
        <w:tab/>
      </w:r>
      <w:r>
        <w:rPr>
          <w:noProof/>
        </w:rPr>
        <w:fldChar w:fldCharType="begin"/>
      </w:r>
      <w:r>
        <w:rPr>
          <w:noProof/>
        </w:rPr>
        <w:instrText xml:space="preserve"> PAGEREF _Toc229648445 \h </w:instrText>
      </w:r>
      <w:r>
        <w:rPr>
          <w:noProof/>
        </w:rPr>
      </w:r>
      <w:r>
        <w:rPr>
          <w:noProof/>
        </w:rPr>
        <w:fldChar w:fldCharType="separate"/>
      </w:r>
      <w:r>
        <w:rPr>
          <w:noProof/>
        </w:rPr>
        <w:t>85</w:t>
      </w:r>
      <w:r>
        <w:rPr>
          <w:noProof/>
        </w:rPr>
        <w:fldChar w:fldCharType="end"/>
      </w:r>
    </w:p>
    <w:p w14:paraId="1B549B76" w14:textId="07981FB6" w:rsidR="002F6D03" w:rsidRDefault="002F6D03">
      <w:pPr>
        <w:pStyle w:val="TDC2"/>
        <w:tabs>
          <w:tab w:val="right" w:leader="dot" w:pos="9628"/>
        </w:tabs>
        <w:rPr>
          <w:noProof/>
        </w:rPr>
      </w:pPr>
      <w:r w:rsidRPr="0047023B">
        <w:rPr>
          <w:rFonts w:ascii="Aptos" w:eastAsia="Times New Roman" w:hAnsi="Aptos"/>
          <w:b/>
          <w:noProof/>
          <w:color w:val="325483"/>
        </w:rPr>
        <w:t>9. Riesgos Residuales</w:t>
      </w:r>
      <w:r>
        <w:rPr>
          <w:noProof/>
        </w:rPr>
        <w:tab/>
      </w:r>
      <w:r>
        <w:rPr>
          <w:noProof/>
        </w:rPr>
        <w:fldChar w:fldCharType="begin"/>
      </w:r>
      <w:r>
        <w:rPr>
          <w:noProof/>
        </w:rPr>
        <w:instrText xml:space="preserve"> PAGEREF _Toc229648446 \h </w:instrText>
      </w:r>
      <w:r>
        <w:rPr>
          <w:noProof/>
        </w:rPr>
      </w:r>
      <w:r>
        <w:rPr>
          <w:noProof/>
        </w:rPr>
        <w:fldChar w:fldCharType="separate"/>
      </w:r>
      <w:r>
        <w:rPr>
          <w:noProof/>
        </w:rPr>
        <w:t>85</w:t>
      </w:r>
      <w:r>
        <w:rPr>
          <w:noProof/>
        </w:rPr>
        <w:fldChar w:fldCharType="end"/>
      </w:r>
    </w:p>
    <w:p w14:paraId="17DCCA12" w14:textId="4CC49278" w:rsidR="002F6D03" w:rsidRDefault="002F6D03">
      <w:pPr>
        <w:pStyle w:val="TDC2"/>
        <w:tabs>
          <w:tab w:val="right" w:leader="dot" w:pos="9628"/>
        </w:tabs>
        <w:rPr>
          <w:noProof/>
        </w:rPr>
      </w:pPr>
      <w:r w:rsidRPr="0047023B">
        <w:rPr>
          <w:rFonts w:ascii="Aptos" w:eastAsia="Times New Roman" w:hAnsi="Aptos"/>
          <w:b/>
          <w:noProof/>
          <w:color w:val="325483"/>
        </w:rPr>
        <w:t>10. Evidencias Revisadas</w:t>
      </w:r>
      <w:r>
        <w:rPr>
          <w:noProof/>
        </w:rPr>
        <w:tab/>
      </w:r>
      <w:r>
        <w:rPr>
          <w:noProof/>
        </w:rPr>
        <w:fldChar w:fldCharType="begin"/>
      </w:r>
      <w:r>
        <w:rPr>
          <w:noProof/>
        </w:rPr>
        <w:instrText xml:space="preserve"> PAGEREF _Toc229648447 \h </w:instrText>
      </w:r>
      <w:r>
        <w:rPr>
          <w:noProof/>
        </w:rPr>
      </w:r>
      <w:r>
        <w:rPr>
          <w:noProof/>
        </w:rPr>
        <w:fldChar w:fldCharType="separate"/>
      </w:r>
      <w:r>
        <w:rPr>
          <w:noProof/>
        </w:rPr>
        <w:t>86</w:t>
      </w:r>
      <w:r>
        <w:rPr>
          <w:noProof/>
        </w:rPr>
        <w:fldChar w:fldCharType="end"/>
      </w:r>
    </w:p>
    <w:p w14:paraId="0C40E3F7" w14:textId="5E9C2526" w:rsidR="002F6D03" w:rsidRDefault="002F6D03">
      <w:pPr>
        <w:pStyle w:val="TDC2"/>
        <w:tabs>
          <w:tab w:val="right" w:leader="dot" w:pos="9628"/>
        </w:tabs>
        <w:rPr>
          <w:noProof/>
        </w:rPr>
      </w:pPr>
      <w:r w:rsidRPr="0047023B">
        <w:rPr>
          <w:rFonts w:ascii="Aptos" w:eastAsia="Times New Roman" w:hAnsi="Aptos"/>
          <w:b/>
          <w:noProof/>
          <w:color w:val="325483"/>
        </w:rPr>
        <w:t>11. Conclusión</w:t>
      </w:r>
      <w:r>
        <w:rPr>
          <w:noProof/>
        </w:rPr>
        <w:tab/>
      </w:r>
      <w:r>
        <w:rPr>
          <w:noProof/>
        </w:rPr>
        <w:fldChar w:fldCharType="begin"/>
      </w:r>
      <w:r>
        <w:rPr>
          <w:noProof/>
        </w:rPr>
        <w:instrText xml:space="preserve"> PAGEREF _Toc229648448 \h </w:instrText>
      </w:r>
      <w:r>
        <w:rPr>
          <w:noProof/>
        </w:rPr>
      </w:r>
      <w:r>
        <w:rPr>
          <w:noProof/>
        </w:rPr>
        <w:fldChar w:fldCharType="separate"/>
      </w:r>
      <w:r>
        <w:rPr>
          <w:noProof/>
        </w:rPr>
        <w:t>86</w:t>
      </w:r>
      <w:r>
        <w:rPr>
          <w:noProof/>
        </w:rPr>
        <w:fldChar w:fldCharType="end"/>
      </w:r>
    </w:p>
    <w:p w14:paraId="307642E3" w14:textId="5D5F8CC0" w:rsidR="002F6D03" w:rsidRDefault="002F6D03">
      <w:pPr>
        <w:pStyle w:val="TDC2"/>
        <w:tabs>
          <w:tab w:val="right" w:leader="dot" w:pos="9628"/>
        </w:tabs>
        <w:rPr>
          <w:noProof/>
        </w:rPr>
      </w:pPr>
      <w:r w:rsidRPr="0047023B">
        <w:rPr>
          <w:rFonts w:ascii="Aptos" w:eastAsia="Times New Roman" w:hAnsi="Aptos"/>
          <w:b/>
          <w:noProof/>
          <w:color w:val="325483"/>
        </w:rPr>
        <w:t>12. Condiciones de Liberación</w:t>
      </w:r>
      <w:r>
        <w:rPr>
          <w:noProof/>
        </w:rPr>
        <w:tab/>
      </w:r>
      <w:r>
        <w:rPr>
          <w:noProof/>
        </w:rPr>
        <w:fldChar w:fldCharType="begin"/>
      </w:r>
      <w:r>
        <w:rPr>
          <w:noProof/>
        </w:rPr>
        <w:instrText xml:space="preserve"> PAGEREF _Toc229648449 \h </w:instrText>
      </w:r>
      <w:r>
        <w:rPr>
          <w:noProof/>
        </w:rPr>
      </w:r>
      <w:r>
        <w:rPr>
          <w:noProof/>
        </w:rPr>
        <w:fldChar w:fldCharType="separate"/>
      </w:r>
      <w:r>
        <w:rPr>
          <w:noProof/>
        </w:rPr>
        <w:t>86</w:t>
      </w:r>
      <w:r>
        <w:rPr>
          <w:noProof/>
        </w:rPr>
        <w:fldChar w:fldCharType="end"/>
      </w:r>
    </w:p>
    <w:p w14:paraId="43F0D53B" w14:textId="750963DA" w:rsidR="002F6D03" w:rsidRDefault="002F6D03">
      <w:pPr>
        <w:pStyle w:val="TDC2"/>
        <w:tabs>
          <w:tab w:val="right" w:leader="dot" w:pos="9628"/>
        </w:tabs>
        <w:rPr>
          <w:noProof/>
        </w:rPr>
      </w:pPr>
      <w:r w:rsidRPr="0047023B">
        <w:rPr>
          <w:rFonts w:ascii="Aptos" w:eastAsia="Times New Roman" w:hAnsi="Aptos"/>
          <w:b/>
          <w:noProof/>
          <w:color w:val="325483"/>
        </w:rPr>
        <w:t>13. Recomendación de Liberación</w:t>
      </w:r>
      <w:r>
        <w:rPr>
          <w:noProof/>
        </w:rPr>
        <w:tab/>
      </w:r>
      <w:r>
        <w:rPr>
          <w:noProof/>
        </w:rPr>
        <w:fldChar w:fldCharType="begin"/>
      </w:r>
      <w:r>
        <w:rPr>
          <w:noProof/>
        </w:rPr>
        <w:instrText xml:space="preserve"> PAGEREF _Toc229648450 \h </w:instrText>
      </w:r>
      <w:r>
        <w:rPr>
          <w:noProof/>
        </w:rPr>
      </w:r>
      <w:r>
        <w:rPr>
          <w:noProof/>
        </w:rPr>
        <w:fldChar w:fldCharType="separate"/>
      </w:r>
      <w:r>
        <w:rPr>
          <w:noProof/>
        </w:rPr>
        <w:t>87</w:t>
      </w:r>
      <w:r>
        <w:rPr>
          <w:noProof/>
        </w:rPr>
        <w:fldChar w:fldCharType="end"/>
      </w:r>
    </w:p>
    <w:p w14:paraId="09311F50" w14:textId="7117F9F9" w:rsidR="002F6D03" w:rsidRDefault="002F6D03">
      <w:pPr>
        <w:pStyle w:val="TDC2"/>
        <w:tabs>
          <w:tab w:val="right" w:leader="dot" w:pos="9628"/>
        </w:tabs>
        <w:rPr>
          <w:noProof/>
        </w:rPr>
      </w:pPr>
      <w:r w:rsidRPr="0047023B">
        <w:rPr>
          <w:rFonts w:ascii="Aptos" w:eastAsia="Times New Roman" w:hAnsi="Aptos"/>
          <w:b/>
          <w:noProof/>
          <w:color w:val="325483"/>
        </w:rPr>
        <w:t>14. Acta de Liberación Formal</w:t>
      </w:r>
      <w:r>
        <w:rPr>
          <w:noProof/>
        </w:rPr>
        <w:tab/>
      </w:r>
      <w:r>
        <w:rPr>
          <w:noProof/>
        </w:rPr>
        <w:fldChar w:fldCharType="begin"/>
      </w:r>
      <w:r>
        <w:rPr>
          <w:noProof/>
        </w:rPr>
        <w:instrText xml:space="preserve"> PAGEREF _Toc229648451 \h </w:instrText>
      </w:r>
      <w:r>
        <w:rPr>
          <w:noProof/>
        </w:rPr>
      </w:r>
      <w:r>
        <w:rPr>
          <w:noProof/>
        </w:rPr>
        <w:fldChar w:fldCharType="separate"/>
      </w:r>
      <w:r>
        <w:rPr>
          <w:noProof/>
        </w:rPr>
        <w:t>87</w:t>
      </w:r>
      <w:r>
        <w:rPr>
          <w:noProof/>
        </w:rPr>
        <w:fldChar w:fldCharType="end"/>
      </w:r>
    </w:p>
    <w:p w14:paraId="3C8B0299" w14:textId="36E3F986" w:rsidR="002F6D03" w:rsidRDefault="002F6D03">
      <w:pPr>
        <w:pStyle w:val="TDC2"/>
        <w:tabs>
          <w:tab w:val="right" w:leader="dot" w:pos="9628"/>
        </w:tabs>
        <w:rPr>
          <w:noProof/>
        </w:rPr>
      </w:pPr>
      <w:r w:rsidRPr="0047023B">
        <w:rPr>
          <w:rFonts w:ascii="Aptos" w:eastAsia="Times New Roman" w:hAnsi="Aptos"/>
          <w:b/>
          <w:noProof/>
          <w:color w:val="325483"/>
        </w:rPr>
        <w:t>15. Declaración de Sistema en Evolución Controlada</w:t>
      </w:r>
      <w:r>
        <w:rPr>
          <w:noProof/>
        </w:rPr>
        <w:tab/>
      </w:r>
      <w:r>
        <w:rPr>
          <w:noProof/>
        </w:rPr>
        <w:fldChar w:fldCharType="begin"/>
      </w:r>
      <w:r>
        <w:rPr>
          <w:noProof/>
        </w:rPr>
        <w:instrText xml:space="preserve"> PAGEREF _Toc229648452 \h </w:instrText>
      </w:r>
      <w:r>
        <w:rPr>
          <w:noProof/>
        </w:rPr>
      </w:r>
      <w:r>
        <w:rPr>
          <w:noProof/>
        </w:rPr>
        <w:fldChar w:fldCharType="separate"/>
      </w:r>
      <w:r>
        <w:rPr>
          <w:noProof/>
        </w:rPr>
        <w:t>88</w:t>
      </w:r>
      <w:r>
        <w:rPr>
          <w:noProof/>
        </w:rPr>
        <w:fldChar w:fldCharType="end"/>
      </w:r>
    </w:p>
    <w:p w14:paraId="3BEF8CD0" w14:textId="06646C55"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Archivo, Retención y Control Posterior</w:t>
      </w:r>
      <w:r w:rsidRPr="00896969">
        <w:rPr>
          <w:noProof/>
          <w:lang w:val="es-EC"/>
        </w:rPr>
        <w:tab/>
      </w:r>
      <w:r>
        <w:rPr>
          <w:noProof/>
        </w:rPr>
        <w:fldChar w:fldCharType="begin"/>
      </w:r>
      <w:r w:rsidRPr="00896969">
        <w:rPr>
          <w:noProof/>
          <w:lang w:val="es-EC"/>
        </w:rPr>
        <w:instrText xml:space="preserve"> PAGEREF _Toc229648453 \h </w:instrText>
      </w:r>
      <w:r>
        <w:rPr>
          <w:noProof/>
        </w:rPr>
      </w:r>
      <w:r>
        <w:rPr>
          <w:noProof/>
        </w:rPr>
        <w:fldChar w:fldCharType="separate"/>
      </w:r>
      <w:r w:rsidRPr="00896969">
        <w:rPr>
          <w:noProof/>
          <w:lang w:val="es-EC"/>
        </w:rPr>
        <w:t>89</w:t>
      </w:r>
      <w:r>
        <w:rPr>
          <w:noProof/>
        </w:rPr>
        <w:fldChar w:fldCharType="end"/>
      </w:r>
    </w:p>
    <w:p w14:paraId="6FF9CA3F" w14:textId="74E663BD" w:rsidR="002F6D03" w:rsidRDefault="002F6D03">
      <w:pPr>
        <w:pStyle w:val="TDC2"/>
        <w:tabs>
          <w:tab w:val="right" w:leader="dot" w:pos="9628"/>
        </w:tabs>
        <w:rPr>
          <w:noProof/>
        </w:rPr>
      </w:pPr>
      <w:r w:rsidRPr="0047023B">
        <w:rPr>
          <w:rFonts w:ascii="Aptos" w:eastAsia="Times New Roman" w:hAnsi="Aptos"/>
          <w:b/>
          <w:noProof/>
          <w:color w:val="325483"/>
        </w:rPr>
        <w:t>1. Propósito</w:t>
      </w:r>
      <w:r>
        <w:rPr>
          <w:noProof/>
        </w:rPr>
        <w:tab/>
      </w:r>
      <w:r>
        <w:rPr>
          <w:noProof/>
        </w:rPr>
        <w:fldChar w:fldCharType="begin"/>
      </w:r>
      <w:r>
        <w:rPr>
          <w:noProof/>
        </w:rPr>
        <w:instrText xml:space="preserve"> PAGEREF _Toc229648454 \h </w:instrText>
      </w:r>
      <w:r>
        <w:rPr>
          <w:noProof/>
        </w:rPr>
      </w:r>
      <w:r>
        <w:rPr>
          <w:noProof/>
        </w:rPr>
        <w:fldChar w:fldCharType="separate"/>
      </w:r>
      <w:r>
        <w:rPr>
          <w:noProof/>
        </w:rPr>
        <w:t>89</w:t>
      </w:r>
      <w:r>
        <w:rPr>
          <w:noProof/>
        </w:rPr>
        <w:fldChar w:fldCharType="end"/>
      </w:r>
    </w:p>
    <w:p w14:paraId="5CD0C60D" w14:textId="5712A3B8" w:rsidR="002F6D03" w:rsidRDefault="002F6D03">
      <w:pPr>
        <w:pStyle w:val="TDC2"/>
        <w:tabs>
          <w:tab w:val="right" w:leader="dot" w:pos="9628"/>
        </w:tabs>
        <w:rPr>
          <w:noProof/>
        </w:rPr>
      </w:pPr>
      <w:r w:rsidRPr="0047023B">
        <w:rPr>
          <w:rFonts w:ascii="Aptos" w:eastAsia="Times New Roman" w:hAnsi="Aptos"/>
          <w:b/>
          <w:noProof/>
          <w:color w:val="325483"/>
        </w:rPr>
        <w:t>2. Archivo de la Documentación</w:t>
      </w:r>
      <w:r>
        <w:rPr>
          <w:noProof/>
        </w:rPr>
        <w:tab/>
      </w:r>
      <w:r>
        <w:rPr>
          <w:noProof/>
        </w:rPr>
        <w:fldChar w:fldCharType="begin"/>
      </w:r>
      <w:r>
        <w:rPr>
          <w:noProof/>
        </w:rPr>
        <w:instrText xml:space="preserve"> PAGEREF _Toc229648455 \h </w:instrText>
      </w:r>
      <w:r>
        <w:rPr>
          <w:noProof/>
        </w:rPr>
      </w:r>
      <w:r>
        <w:rPr>
          <w:noProof/>
        </w:rPr>
        <w:fldChar w:fldCharType="separate"/>
      </w:r>
      <w:r>
        <w:rPr>
          <w:noProof/>
        </w:rPr>
        <w:t>89</w:t>
      </w:r>
      <w:r>
        <w:rPr>
          <w:noProof/>
        </w:rPr>
        <w:fldChar w:fldCharType="end"/>
      </w:r>
    </w:p>
    <w:p w14:paraId="504AC19B" w14:textId="38A8C1C9" w:rsidR="002F6D03" w:rsidRDefault="002F6D03">
      <w:pPr>
        <w:pStyle w:val="TDC2"/>
        <w:tabs>
          <w:tab w:val="right" w:leader="dot" w:pos="9628"/>
        </w:tabs>
        <w:rPr>
          <w:noProof/>
        </w:rPr>
      </w:pPr>
      <w:r w:rsidRPr="0047023B">
        <w:rPr>
          <w:rFonts w:ascii="Aptos" w:eastAsia="Times New Roman" w:hAnsi="Aptos"/>
          <w:b/>
          <w:noProof/>
          <w:color w:val="325483"/>
        </w:rPr>
        <w:t>3. Retención Documental</w:t>
      </w:r>
      <w:r>
        <w:rPr>
          <w:noProof/>
        </w:rPr>
        <w:tab/>
      </w:r>
      <w:r>
        <w:rPr>
          <w:noProof/>
        </w:rPr>
        <w:fldChar w:fldCharType="begin"/>
      </w:r>
      <w:r>
        <w:rPr>
          <w:noProof/>
        </w:rPr>
        <w:instrText xml:space="preserve"> PAGEREF _Toc229648456 \h </w:instrText>
      </w:r>
      <w:r>
        <w:rPr>
          <w:noProof/>
        </w:rPr>
      </w:r>
      <w:r>
        <w:rPr>
          <w:noProof/>
        </w:rPr>
        <w:fldChar w:fldCharType="separate"/>
      </w:r>
      <w:r>
        <w:rPr>
          <w:noProof/>
        </w:rPr>
        <w:t>90</w:t>
      </w:r>
      <w:r>
        <w:rPr>
          <w:noProof/>
        </w:rPr>
        <w:fldChar w:fldCharType="end"/>
      </w:r>
    </w:p>
    <w:p w14:paraId="5EF22BD3" w14:textId="6CBBD460" w:rsidR="002F6D03" w:rsidRDefault="002F6D03">
      <w:pPr>
        <w:pStyle w:val="TDC2"/>
        <w:tabs>
          <w:tab w:val="right" w:leader="dot" w:pos="9628"/>
        </w:tabs>
        <w:rPr>
          <w:noProof/>
        </w:rPr>
      </w:pPr>
      <w:r w:rsidRPr="0047023B">
        <w:rPr>
          <w:rFonts w:ascii="Aptos" w:eastAsia="Times New Roman" w:hAnsi="Aptos"/>
          <w:b/>
          <w:noProof/>
          <w:color w:val="325483"/>
        </w:rPr>
        <w:t>4. Responsable de Custodia</w:t>
      </w:r>
      <w:r>
        <w:rPr>
          <w:noProof/>
        </w:rPr>
        <w:tab/>
      </w:r>
      <w:r>
        <w:rPr>
          <w:noProof/>
        </w:rPr>
        <w:fldChar w:fldCharType="begin"/>
      </w:r>
      <w:r>
        <w:rPr>
          <w:noProof/>
        </w:rPr>
        <w:instrText xml:space="preserve"> PAGEREF _Toc229648457 \h </w:instrText>
      </w:r>
      <w:r>
        <w:rPr>
          <w:noProof/>
        </w:rPr>
      </w:r>
      <w:r>
        <w:rPr>
          <w:noProof/>
        </w:rPr>
        <w:fldChar w:fldCharType="separate"/>
      </w:r>
      <w:r>
        <w:rPr>
          <w:noProof/>
        </w:rPr>
        <w:t>90</w:t>
      </w:r>
      <w:r>
        <w:rPr>
          <w:noProof/>
        </w:rPr>
        <w:fldChar w:fldCharType="end"/>
      </w:r>
    </w:p>
    <w:p w14:paraId="0B8839AA" w14:textId="3825E4E1" w:rsidR="002F6D03" w:rsidRDefault="002F6D03">
      <w:pPr>
        <w:pStyle w:val="TDC2"/>
        <w:tabs>
          <w:tab w:val="right" w:leader="dot" w:pos="9628"/>
        </w:tabs>
        <w:rPr>
          <w:noProof/>
        </w:rPr>
      </w:pPr>
      <w:r w:rsidRPr="0047023B">
        <w:rPr>
          <w:rFonts w:ascii="Aptos" w:eastAsia="Times New Roman" w:hAnsi="Aptos"/>
          <w:b/>
          <w:noProof/>
          <w:color w:val="325483"/>
        </w:rPr>
        <w:t>5. Conservación Mientras la Aplicación Esté en Uso</w:t>
      </w:r>
      <w:r>
        <w:rPr>
          <w:noProof/>
        </w:rPr>
        <w:tab/>
      </w:r>
      <w:r>
        <w:rPr>
          <w:noProof/>
        </w:rPr>
        <w:fldChar w:fldCharType="begin"/>
      </w:r>
      <w:r>
        <w:rPr>
          <w:noProof/>
        </w:rPr>
        <w:instrText xml:space="preserve"> PAGEREF _Toc229648458 \h </w:instrText>
      </w:r>
      <w:r>
        <w:rPr>
          <w:noProof/>
        </w:rPr>
      </w:r>
      <w:r>
        <w:rPr>
          <w:noProof/>
        </w:rPr>
        <w:fldChar w:fldCharType="separate"/>
      </w:r>
      <w:r>
        <w:rPr>
          <w:noProof/>
        </w:rPr>
        <w:t>91</w:t>
      </w:r>
      <w:r>
        <w:rPr>
          <w:noProof/>
        </w:rPr>
        <w:fldChar w:fldCharType="end"/>
      </w:r>
    </w:p>
    <w:p w14:paraId="0418D37A" w14:textId="105428AE" w:rsidR="002F6D03" w:rsidRDefault="002F6D03">
      <w:pPr>
        <w:pStyle w:val="TDC2"/>
        <w:tabs>
          <w:tab w:val="right" w:leader="dot" w:pos="9628"/>
        </w:tabs>
        <w:rPr>
          <w:noProof/>
        </w:rPr>
      </w:pPr>
      <w:r w:rsidRPr="0047023B">
        <w:rPr>
          <w:rFonts w:ascii="Aptos" w:eastAsia="Times New Roman" w:hAnsi="Aptos"/>
          <w:b/>
          <w:noProof/>
          <w:color w:val="325483"/>
        </w:rPr>
        <w:t>6. Período Adicional Post-Retiro</w:t>
      </w:r>
      <w:r>
        <w:rPr>
          <w:noProof/>
        </w:rPr>
        <w:tab/>
      </w:r>
      <w:r>
        <w:rPr>
          <w:noProof/>
        </w:rPr>
        <w:fldChar w:fldCharType="begin"/>
      </w:r>
      <w:r>
        <w:rPr>
          <w:noProof/>
        </w:rPr>
        <w:instrText xml:space="preserve"> PAGEREF _Toc229648459 \h </w:instrText>
      </w:r>
      <w:r>
        <w:rPr>
          <w:noProof/>
        </w:rPr>
      </w:r>
      <w:r>
        <w:rPr>
          <w:noProof/>
        </w:rPr>
        <w:fldChar w:fldCharType="separate"/>
      </w:r>
      <w:r>
        <w:rPr>
          <w:noProof/>
        </w:rPr>
        <w:t>91</w:t>
      </w:r>
      <w:r>
        <w:rPr>
          <w:noProof/>
        </w:rPr>
        <w:fldChar w:fldCharType="end"/>
      </w:r>
    </w:p>
    <w:p w14:paraId="4775A2F2" w14:textId="085BA3A9" w:rsidR="002F6D03" w:rsidRDefault="002F6D03">
      <w:pPr>
        <w:pStyle w:val="TDC2"/>
        <w:tabs>
          <w:tab w:val="right" w:leader="dot" w:pos="9628"/>
        </w:tabs>
        <w:rPr>
          <w:noProof/>
        </w:rPr>
      </w:pPr>
      <w:r w:rsidRPr="0047023B">
        <w:rPr>
          <w:rFonts w:ascii="Aptos" w:eastAsia="Times New Roman" w:hAnsi="Aptos"/>
          <w:b/>
          <w:noProof/>
          <w:color w:val="325483"/>
        </w:rPr>
        <w:t>7. Control Posterior de Cambios</w:t>
      </w:r>
      <w:r>
        <w:rPr>
          <w:noProof/>
        </w:rPr>
        <w:tab/>
      </w:r>
      <w:r>
        <w:rPr>
          <w:noProof/>
        </w:rPr>
        <w:fldChar w:fldCharType="begin"/>
      </w:r>
      <w:r>
        <w:rPr>
          <w:noProof/>
        </w:rPr>
        <w:instrText xml:space="preserve"> PAGEREF _Toc229648460 \h </w:instrText>
      </w:r>
      <w:r>
        <w:rPr>
          <w:noProof/>
        </w:rPr>
      </w:r>
      <w:r>
        <w:rPr>
          <w:noProof/>
        </w:rPr>
        <w:fldChar w:fldCharType="separate"/>
      </w:r>
      <w:r>
        <w:rPr>
          <w:noProof/>
        </w:rPr>
        <w:t>91</w:t>
      </w:r>
      <w:r>
        <w:rPr>
          <w:noProof/>
        </w:rPr>
        <w:fldChar w:fldCharType="end"/>
      </w:r>
    </w:p>
    <w:p w14:paraId="06F8FD87" w14:textId="71E45D67" w:rsidR="002F6D03" w:rsidRDefault="002F6D03">
      <w:pPr>
        <w:pStyle w:val="TDC3"/>
        <w:tabs>
          <w:tab w:val="right" w:leader="dot" w:pos="9628"/>
        </w:tabs>
        <w:rPr>
          <w:noProof/>
        </w:rPr>
      </w:pPr>
      <w:r w:rsidRPr="0047023B">
        <w:rPr>
          <w:rFonts w:ascii="Aptos" w:eastAsia="Times New Roman" w:hAnsi="Aptos"/>
          <w:b/>
          <w:noProof/>
          <w:color w:val="8D648C"/>
        </w:rPr>
        <w:t>Tabla de Tipos de Cambio y Nivel de Revalidación Requerido</w:t>
      </w:r>
      <w:r>
        <w:rPr>
          <w:noProof/>
        </w:rPr>
        <w:tab/>
      </w:r>
      <w:r>
        <w:rPr>
          <w:noProof/>
        </w:rPr>
        <w:fldChar w:fldCharType="begin"/>
      </w:r>
      <w:r>
        <w:rPr>
          <w:noProof/>
        </w:rPr>
        <w:instrText xml:space="preserve"> PAGEREF _Toc229648461 \h </w:instrText>
      </w:r>
      <w:r>
        <w:rPr>
          <w:noProof/>
        </w:rPr>
      </w:r>
      <w:r>
        <w:rPr>
          <w:noProof/>
        </w:rPr>
        <w:fldChar w:fldCharType="separate"/>
      </w:r>
      <w:r>
        <w:rPr>
          <w:noProof/>
        </w:rPr>
        <w:t>92</w:t>
      </w:r>
      <w:r>
        <w:rPr>
          <w:noProof/>
        </w:rPr>
        <w:fldChar w:fldCharType="end"/>
      </w:r>
    </w:p>
    <w:p w14:paraId="1922CED4" w14:textId="158FB603" w:rsidR="002F6D03" w:rsidRDefault="002F6D03">
      <w:pPr>
        <w:pStyle w:val="TDC2"/>
        <w:tabs>
          <w:tab w:val="right" w:leader="dot" w:pos="9628"/>
        </w:tabs>
        <w:rPr>
          <w:noProof/>
        </w:rPr>
      </w:pPr>
      <w:r w:rsidRPr="0047023B">
        <w:rPr>
          <w:rFonts w:ascii="Aptos" w:eastAsia="Times New Roman" w:hAnsi="Aptos"/>
          <w:b/>
          <w:noProof/>
          <w:color w:val="325483"/>
        </w:rPr>
        <w:t>8. Revalidación Proporcional</w:t>
      </w:r>
      <w:r>
        <w:rPr>
          <w:noProof/>
        </w:rPr>
        <w:tab/>
      </w:r>
      <w:r>
        <w:rPr>
          <w:noProof/>
        </w:rPr>
        <w:fldChar w:fldCharType="begin"/>
      </w:r>
      <w:r>
        <w:rPr>
          <w:noProof/>
        </w:rPr>
        <w:instrText xml:space="preserve"> PAGEREF _Toc229648462 \h </w:instrText>
      </w:r>
      <w:r>
        <w:rPr>
          <w:noProof/>
        </w:rPr>
      </w:r>
      <w:r>
        <w:rPr>
          <w:noProof/>
        </w:rPr>
        <w:fldChar w:fldCharType="separate"/>
      </w:r>
      <w:r>
        <w:rPr>
          <w:noProof/>
        </w:rPr>
        <w:t>92</w:t>
      </w:r>
      <w:r>
        <w:rPr>
          <w:noProof/>
        </w:rPr>
        <w:fldChar w:fldCharType="end"/>
      </w:r>
    </w:p>
    <w:p w14:paraId="676569FD" w14:textId="3368245C" w:rsidR="002F6D03" w:rsidRDefault="002F6D03">
      <w:pPr>
        <w:pStyle w:val="TDC2"/>
        <w:tabs>
          <w:tab w:val="right" w:leader="dot" w:pos="9628"/>
        </w:tabs>
        <w:rPr>
          <w:noProof/>
        </w:rPr>
      </w:pPr>
      <w:r w:rsidRPr="0047023B">
        <w:rPr>
          <w:rFonts w:ascii="Aptos" w:eastAsia="Times New Roman" w:hAnsi="Aptos"/>
          <w:b/>
          <w:noProof/>
          <w:color w:val="325483"/>
        </w:rPr>
        <w:t>9. Mantenimiento del Estado Validado</w:t>
      </w:r>
      <w:r>
        <w:rPr>
          <w:noProof/>
        </w:rPr>
        <w:tab/>
      </w:r>
      <w:r>
        <w:rPr>
          <w:noProof/>
        </w:rPr>
        <w:fldChar w:fldCharType="begin"/>
      </w:r>
      <w:r>
        <w:rPr>
          <w:noProof/>
        </w:rPr>
        <w:instrText xml:space="preserve"> PAGEREF _Toc229648463 \h </w:instrText>
      </w:r>
      <w:r>
        <w:rPr>
          <w:noProof/>
        </w:rPr>
      </w:r>
      <w:r>
        <w:rPr>
          <w:noProof/>
        </w:rPr>
        <w:fldChar w:fldCharType="separate"/>
      </w:r>
      <w:r>
        <w:rPr>
          <w:noProof/>
        </w:rPr>
        <w:t>93</w:t>
      </w:r>
      <w:r>
        <w:rPr>
          <w:noProof/>
        </w:rPr>
        <w:fldChar w:fldCharType="end"/>
      </w:r>
    </w:p>
    <w:p w14:paraId="389FF9FC" w14:textId="7F632425" w:rsidR="002F6D03" w:rsidRDefault="002F6D03">
      <w:pPr>
        <w:pStyle w:val="TDC2"/>
        <w:tabs>
          <w:tab w:val="right" w:leader="dot" w:pos="9628"/>
        </w:tabs>
        <w:rPr>
          <w:noProof/>
        </w:rPr>
      </w:pPr>
      <w:r w:rsidRPr="0047023B">
        <w:rPr>
          <w:rFonts w:ascii="Aptos" w:eastAsia="Times New Roman" w:hAnsi="Aptos"/>
          <w:b/>
          <w:noProof/>
          <w:color w:val="325483"/>
        </w:rPr>
        <w:t>10. Archivo Histórico</w:t>
      </w:r>
      <w:r>
        <w:rPr>
          <w:noProof/>
        </w:rPr>
        <w:tab/>
      </w:r>
      <w:r>
        <w:rPr>
          <w:noProof/>
        </w:rPr>
        <w:fldChar w:fldCharType="begin"/>
      </w:r>
      <w:r>
        <w:rPr>
          <w:noProof/>
        </w:rPr>
        <w:instrText xml:space="preserve"> PAGEREF _Toc229648464 \h </w:instrText>
      </w:r>
      <w:r>
        <w:rPr>
          <w:noProof/>
        </w:rPr>
      </w:r>
      <w:r>
        <w:rPr>
          <w:noProof/>
        </w:rPr>
        <w:fldChar w:fldCharType="separate"/>
      </w:r>
      <w:r>
        <w:rPr>
          <w:noProof/>
        </w:rPr>
        <w:t>93</w:t>
      </w:r>
      <w:r>
        <w:rPr>
          <w:noProof/>
        </w:rPr>
        <w:fldChar w:fldCharType="end"/>
      </w:r>
    </w:p>
    <w:p w14:paraId="6C4601AD" w14:textId="40EFD125" w:rsidR="002F6D03" w:rsidRDefault="002F6D03">
      <w:pPr>
        <w:pStyle w:val="TDC2"/>
        <w:tabs>
          <w:tab w:val="right" w:leader="dot" w:pos="9628"/>
        </w:tabs>
        <w:rPr>
          <w:noProof/>
        </w:rPr>
      </w:pPr>
      <w:r w:rsidRPr="0047023B">
        <w:rPr>
          <w:rFonts w:ascii="Aptos" w:eastAsia="Times New Roman" w:hAnsi="Aptos"/>
          <w:b/>
          <w:noProof/>
          <w:color w:val="325483"/>
        </w:rPr>
        <w:t>11. Trazabilidad de Versiones</w:t>
      </w:r>
      <w:r>
        <w:rPr>
          <w:noProof/>
        </w:rPr>
        <w:tab/>
      </w:r>
      <w:r>
        <w:rPr>
          <w:noProof/>
        </w:rPr>
        <w:fldChar w:fldCharType="begin"/>
      </w:r>
      <w:r>
        <w:rPr>
          <w:noProof/>
        </w:rPr>
        <w:instrText xml:space="preserve"> PAGEREF _Toc229648465 \h </w:instrText>
      </w:r>
      <w:r>
        <w:rPr>
          <w:noProof/>
        </w:rPr>
      </w:r>
      <w:r>
        <w:rPr>
          <w:noProof/>
        </w:rPr>
        <w:fldChar w:fldCharType="separate"/>
      </w:r>
      <w:r>
        <w:rPr>
          <w:noProof/>
        </w:rPr>
        <w:t>93</w:t>
      </w:r>
      <w:r>
        <w:rPr>
          <w:noProof/>
        </w:rPr>
        <w:fldChar w:fldCharType="end"/>
      </w:r>
    </w:p>
    <w:p w14:paraId="54BB2E7A" w14:textId="22769BB0" w:rsidR="002F6D03" w:rsidRDefault="002F6D03">
      <w:pPr>
        <w:pStyle w:val="TDC2"/>
        <w:tabs>
          <w:tab w:val="right" w:leader="dot" w:pos="9628"/>
        </w:tabs>
        <w:rPr>
          <w:noProof/>
        </w:rPr>
      </w:pPr>
      <w:r w:rsidRPr="0047023B">
        <w:rPr>
          <w:rFonts w:ascii="Aptos" w:eastAsia="Times New Roman" w:hAnsi="Aptos"/>
          <w:b/>
          <w:noProof/>
          <w:color w:val="325483"/>
        </w:rPr>
        <w:t>12. Retiro y Archivo Final</w:t>
      </w:r>
      <w:r>
        <w:rPr>
          <w:noProof/>
        </w:rPr>
        <w:tab/>
      </w:r>
      <w:r>
        <w:rPr>
          <w:noProof/>
        </w:rPr>
        <w:fldChar w:fldCharType="begin"/>
      </w:r>
      <w:r>
        <w:rPr>
          <w:noProof/>
        </w:rPr>
        <w:instrText xml:space="preserve"> PAGEREF _Toc229648466 \h </w:instrText>
      </w:r>
      <w:r>
        <w:rPr>
          <w:noProof/>
        </w:rPr>
      </w:r>
      <w:r>
        <w:rPr>
          <w:noProof/>
        </w:rPr>
        <w:fldChar w:fldCharType="separate"/>
      </w:r>
      <w:r>
        <w:rPr>
          <w:noProof/>
        </w:rPr>
        <w:t>94</w:t>
      </w:r>
      <w:r>
        <w:rPr>
          <w:noProof/>
        </w:rPr>
        <w:fldChar w:fldCharType="end"/>
      </w:r>
    </w:p>
    <w:p w14:paraId="2BF2D610" w14:textId="0A8124BE" w:rsidR="002F6D03" w:rsidRDefault="002F6D03">
      <w:pPr>
        <w:pStyle w:val="TDC2"/>
        <w:tabs>
          <w:tab w:val="right" w:leader="dot" w:pos="9628"/>
        </w:tabs>
        <w:rPr>
          <w:noProof/>
        </w:rPr>
      </w:pPr>
      <w:r w:rsidRPr="0047023B">
        <w:rPr>
          <w:rFonts w:ascii="Aptos" w:eastAsia="Times New Roman" w:hAnsi="Aptos"/>
          <w:b/>
          <w:noProof/>
          <w:color w:val="325483"/>
        </w:rPr>
        <w:t>13. Firmas de Aceptación del Procedimiento</w:t>
      </w:r>
      <w:r>
        <w:rPr>
          <w:noProof/>
        </w:rPr>
        <w:tab/>
      </w:r>
      <w:r>
        <w:rPr>
          <w:noProof/>
        </w:rPr>
        <w:fldChar w:fldCharType="begin"/>
      </w:r>
      <w:r>
        <w:rPr>
          <w:noProof/>
        </w:rPr>
        <w:instrText xml:space="preserve"> PAGEREF _Toc229648467 \h </w:instrText>
      </w:r>
      <w:r>
        <w:rPr>
          <w:noProof/>
        </w:rPr>
      </w:r>
      <w:r>
        <w:rPr>
          <w:noProof/>
        </w:rPr>
        <w:fldChar w:fldCharType="separate"/>
      </w:r>
      <w:r>
        <w:rPr>
          <w:noProof/>
        </w:rPr>
        <w:t>94</w:t>
      </w:r>
      <w:r>
        <w:rPr>
          <w:noProof/>
        </w:rPr>
        <w:fldChar w:fldCharType="end"/>
      </w:r>
    </w:p>
    <w:p w14:paraId="1E0AF231" w14:textId="096DD67A"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SECCIÓN DE ANEXOS</w:t>
      </w:r>
      <w:r w:rsidRPr="00896969">
        <w:rPr>
          <w:noProof/>
          <w:lang w:val="es-EC"/>
        </w:rPr>
        <w:tab/>
      </w:r>
      <w:r>
        <w:rPr>
          <w:noProof/>
        </w:rPr>
        <w:fldChar w:fldCharType="begin"/>
      </w:r>
      <w:r w:rsidRPr="00896969">
        <w:rPr>
          <w:noProof/>
          <w:lang w:val="es-EC"/>
        </w:rPr>
        <w:instrText xml:space="preserve"> PAGEREF _Toc229648468 \h </w:instrText>
      </w:r>
      <w:r>
        <w:rPr>
          <w:noProof/>
        </w:rPr>
      </w:r>
      <w:r>
        <w:rPr>
          <w:noProof/>
        </w:rPr>
        <w:fldChar w:fldCharType="separate"/>
      </w:r>
      <w:r w:rsidRPr="00896969">
        <w:rPr>
          <w:noProof/>
          <w:lang w:val="es-EC"/>
        </w:rPr>
        <w:t>95</w:t>
      </w:r>
      <w:r>
        <w:rPr>
          <w:noProof/>
        </w:rPr>
        <w:fldChar w:fldCharType="end"/>
      </w:r>
    </w:p>
    <w:p w14:paraId="24F9F521" w14:textId="3684FD4F"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ANEXO C: Evaluación de Riesgos / FMEA</w:t>
      </w:r>
      <w:r w:rsidRPr="00896969">
        <w:rPr>
          <w:noProof/>
          <w:lang w:val="es-EC"/>
        </w:rPr>
        <w:tab/>
      </w:r>
      <w:r>
        <w:rPr>
          <w:noProof/>
        </w:rPr>
        <w:fldChar w:fldCharType="begin"/>
      </w:r>
      <w:r w:rsidRPr="00896969">
        <w:rPr>
          <w:noProof/>
          <w:lang w:val="es-EC"/>
        </w:rPr>
        <w:instrText xml:space="preserve"> PAGEREF _Toc229648469 \h </w:instrText>
      </w:r>
      <w:r>
        <w:rPr>
          <w:noProof/>
        </w:rPr>
      </w:r>
      <w:r>
        <w:rPr>
          <w:noProof/>
        </w:rPr>
        <w:fldChar w:fldCharType="separate"/>
      </w:r>
      <w:r w:rsidRPr="00896969">
        <w:rPr>
          <w:noProof/>
          <w:lang w:val="es-EC"/>
        </w:rPr>
        <w:t>95</w:t>
      </w:r>
      <w:r>
        <w:rPr>
          <w:noProof/>
        </w:rPr>
        <w:fldChar w:fldCharType="end"/>
      </w:r>
    </w:p>
    <w:p w14:paraId="243DB6BA" w14:textId="5BFA457C" w:rsidR="002F6D03" w:rsidRDefault="002F6D03">
      <w:pPr>
        <w:pStyle w:val="TDC2"/>
        <w:tabs>
          <w:tab w:val="right" w:leader="dot" w:pos="9628"/>
        </w:tabs>
        <w:rPr>
          <w:noProof/>
        </w:rPr>
      </w:pPr>
      <w:r w:rsidRPr="0047023B">
        <w:rPr>
          <w:rFonts w:ascii="Aptos" w:eastAsia="Times New Roman" w:hAnsi="Aptos"/>
          <w:b/>
          <w:noProof/>
          <w:color w:val="325483"/>
        </w:rPr>
        <w:t>Tabla de Evaluación de Riesgos (FMEA)</w:t>
      </w:r>
      <w:r>
        <w:rPr>
          <w:noProof/>
        </w:rPr>
        <w:tab/>
      </w:r>
      <w:r>
        <w:rPr>
          <w:noProof/>
        </w:rPr>
        <w:fldChar w:fldCharType="begin"/>
      </w:r>
      <w:r>
        <w:rPr>
          <w:noProof/>
        </w:rPr>
        <w:instrText xml:space="preserve"> PAGEREF _Toc229648470 \h </w:instrText>
      </w:r>
      <w:r>
        <w:rPr>
          <w:noProof/>
        </w:rPr>
      </w:r>
      <w:r>
        <w:rPr>
          <w:noProof/>
        </w:rPr>
        <w:fldChar w:fldCharType="separate"/>
      </w:r>
      <w:r>
        <w:rPr>
          <w:noProof/>
        </w:rPr>
        <w:t>96</w:t>
      </w:r>
      <w:r>
        <w:rPr>
          <w:noProof/>
        </w:rPr>
        <w:fldChar w:fldCharType="end"/>
      </w:r>
    </w:p>
    <w:p w14:paraId="6E97B8D6" w14:textId="1C3BA124"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ANEXO E: Registros de Ejecución y Evidencia</w:t>
      </w:r>
      <w:r w:rsidRPr="00896969">
        <w:rPr>
          <w:noProof/>
          <w:lang w:val="es-EC"/>
        </w:rPr>
        <w:tab/>
      </w:r>
      <w:r>
        <w:rPr>
          <w:noProof/>
        </w:rPr>
        <w:fldChar w:fldCharType="begin"/>
      </w:r>
      <w:r w:rsidRPr="00896969">
        <w:rPr>
          <w:noProof/>
          <w:lang w:val="es-EC"/>
        </w:rPr>
        <w:instrText xml:space="preserve"> PAGEREF _Toc229648471 \h </w:instrText>
      </w:r>
      <w:r>
        <w:rPr>
          <w:noProof/>
        </w:rPr>
      </w:r>
      <w:r>
        <w:rPr>
          <w:noProof/>
        </w:rPr>
        <w:fldChar w:fldCharType="separate"/>
      </w:r>
      <w:r w:rsidRPr="00896969">
        <w:rPr>
          <w:noProof/>
          <w:lang w:val="es-EC"/>
        </w:rPr>
        <w:t>96</w:t>
      </w:r>
      <w:r>
        <w:rPr>
          <w:noProof/>
        </w:rPr>
        <w:fldChar w:fldCharType="end"/>
      </w:r>
    </w:p>
    <w:p w14:paraId="4D9ADD95" w14:textId="72ADBAD4" w:rsidR="002F6D03" w:rsidRDefault="002F6D03">
      <w:pPr>
        <w:pStyle w:val="TDC2"/>
        <w:tabs>
          <w:tab w:val="right" w:leader="dot" w:pos="9628"/>
        </w:tabs>
        <w:rPr>
          <w:noProof/>
        </w:rPr>
      </w:pPr>
      <w:r w:rsidRPr="0047023B">
        <w:rPr>
          <w:rFonts w:ascii="Aptos" w:eastAsia="Times New Roman" w:hAnsi="Aptos"/>
          <w:b/>
          <w:noProof/>
          <w:color w:val="325483"/>
        </w:rPr>
        <w:t>E.1 — Registro de Ejecución IQ</w:t>
      </w:r>
      <w:r>
        <w:rPr>
          <w:noProof/>
        </w:rPr>
        <w:tab/>
      </w:r>
      <w:r>
        <w:rPr>
          <w:noProof/>
        </w:rPr>
        <w:fldChar w:fldCharType="begin"/>
      </w:r>
      <w:r>
        <w:rPr>
          <w:noProof/>
        </w:rPr>
        <w:instrText xml:space="preserve"> PAGEREF _Toc229648472 \h </w:instrText>
      </w:r>
      <w:r>
        <w:rPr>
          <w:noProof/>
        </w:rPr>
      </w:r>
      <w:r>
        <w:rPr>
          <w:noProof/>
        </w:rPr>
        <w:fldChar w:fldCharType="separate"/>
      </w:r>
      <w:r>
        <w:rPr>
          <w:noProof/>
        </w:rPr>
        <w:t>97</w:t>
      </w:r>
      <w:r>
        <w:rPr>
          <w:noProof/>
        </w:rPr>
        <w:fldChar w:fldCharType="end"/>
      </w:r>
    </w:p>
    <w:p w14:paraId="49337013" w14:textId="31A638A6" w:rsidR="002F6D03" w:rsidRDefault="002F6D03">
      <w:pPr>
        <w:pStyle w:val="TDC2"/>
        <w:tabs>
          <w:tab w:val="right" w:leader="dot" w:pos="9628"/>
        </w:tabs>
        <w:rPr>
          <w:noProof/>
        </w:rPr>
      </w:pPr>
      <w:r w:rsidRPr="0047023B">
        <w:rPr>
          <w:rFonts w:ascii="Aptos" w:eastAsia="Times New Roman" w:hAnsi="Aptos"/>
          <w:b/>
          <w:noProof/>
          <w:color w:val="325483"/>
        </w:rPr>
        <w:t>E.2 — Registro de Ejecución OQ</w:t>
      </w:r>
      <w:r>
        <w:rPr>
          <w:noProof/>
        </w:rPr>
        <w:tab/>
      </w:r>
      <w:r>
        <w:rPr>
          <w:noProof/>
        </w:rPr>
        <w:fldChar w:fldCharType="begin"/>
      </w:r>
      <w:r>
        <w:rPr>
          <w:noProof/>
        </w:rPr>
        <w:instrText xml:space="preserve"> PAGEREF _Toc229648473 \h </w:instrText>
      </w:r>
      <w:r>
        <w:rPr>
          <w:noProof/>
        </w:rPr>
      </w:r>
      <w:r>
        <w:rPr>
          <w:noProof/>
        </w:rPr>
        <w:fldChar w:fldCharType="separate"/>
      </w:r>
      <w:r>
        <w:rPr>
          <w:noProof/>
        </w:rPr>
        <w:t>97</w:t>
      </w:r>
      <w:r>
        <w:rPr>
          <w:noProof/>
        </w:rPr>
        <w:fldChar w:fldCharType="end"/>
      </w:r>
    </w:p>
    <w:p w14:paraId="555F65AA" w14:textId="085D33BC" w:rsidR="002F6D03" w:rsidRDefault="002F6D03">
      <w:pPr>
        <w:pStyle w:val="TDC2"/>
        <w:tabs>
          <w:tab w:val="right" w:leader="dot" w:pos="9628"/>
        </w:tabs>
        <w:rPr>
          <w:noProof/>
        </w:rPr>
      </w:pPr>
      <w:r w:rsidRPr="0047023B">
        <w:rPr>
          <w:rFonts w:ascii="Aptos" w:eastAsia="Times New Roman" w:hAnsi="Aptos"/>
          <w:b/>
          <w:noProof/>
          <w:color w:val="325483"/>
        </w:rPr>
        <w:lastRenderedPageBreak/>
        <w:t>E.3 — Registro de Ejecución PQ/UAT</w:t>
      </w:r>
      <w:r>
        <w:rPr>
          <w:noProof/>
        </w:rPr>
        <w:tab/>
      </w:r>
      <w:r>
        <w:rPr>
          <w:noProof/>
        </w:rPr>
        <w:fldChar w:fldCharType="begin"/>
      </w:r>
      <w:r>
        <w:rPr>
          <w:noProof/>
        </w:rPr>
        <w:instrText xml:space="preserve"> PAGEREF _Toc229648474 \h </w:instrText>
      </w:r>
      <w:r>
        <w:rPr>
          <w:noProof/>
        </w:rPr>
      </w:r>
      <w:r>
        <w:rPr>
          <w:noProof/>
        </w:rPr>
        <w:fldChar w:fldCharType="separate"/>
      </w:r>
      <w:r>
        <w:rPr>
          <w:noProof/>
        </w:rPr>
        <w:t>97</w:t>
      </w:r>
      <w:r>
        <w:rPr>
          <w:noProof/>
        </w:rPr>
        <w:fldChar w:fldCharType="end"/>
      </w:r>
    </w:p>
    <w:p w14:paraId="47CBFFA7" w14:textId="7739685E"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ANEXO F: Registro de Desviaciones</w:t>
      </w:r>
      <w:r w:rsidRPr="00896969">
        <w:rPr>
          <w:noProof/>
          <w:lang w:val="es-EC"/>
        </w:rPr>
        <w:tab/>
      </w:r>
      <w:r>
        <w:rPr>
          <w:noProof/>
        </w:rPr>
        <w:fldChar w:fldCharType="begin"/>
      </w:r>
      <w:r w:rsidRPr="00896969">
        <w:rPr>
          <w:noProof/>
          <w:lang w:val="es-EC"/>
        </w:rPr>
        <w:instrText xml:space="preserve"> PAGEREF _Toc229648475 \h </w:instrText>
      </w:r>
      <w:r>
        <w:rPr>
          <w:noProof/>
        </w:rPr>
      </w:r>
      <w:r>
        <w:rPr>
          <w:noProof/>
        </w:rPr>
        <w:fldChar w:fldCharType="separate"/>
      </w:r>
      <w:r w:rsidRPr="00896969">
        <w:rPr>
          <w:noProof/>
          <w:lang w:val="es-EC"/>
        </w:rPr>
        <w:t>97</w:t>
      </w:r>
      <w:r>
        <w:rPr>
          <w:noProof/>
        </w:rPr>
        <w:fldChar w:fldCharType="end"/>
      </w:r>
    </w:p>
    <w:p w14:paraId="781B7BC9" w14:textId="0B10A27C"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ANEXO G: Registros de Entrenamiento</w:t>
      </w:r>
      <w:r w:rsidRPr="00896969">
        <w:rPr>
          <w:noProof/>
          <w:lang w:val="es-EC"/>
        </w:rPr>
        <w:tab/>
      </w:r>
      <w:r>
        <w:rPr>
          <w:noProof/>
        </w:rPr>
        <w:fldChar w:fldCharType="begin"/>
      </w:r>
      <w:r w:rsidRPr="00896969">
        <w:rPr>
          <w:noProof/>
          <w:lang w:val="es-EC"/>
        </w:rPr>
        <w:instrText xml:space="preserve"> PAGEREF _Toc229648476 \h </w:instrText>
      </w:r>
      <w:r>
        <w:rPr>
          <w:noProof/>
        </w:rPr>
      </w:r>
      <w:r>
        <w:rPr>
          <w:noProof/>
        </w:rPr>
        <w:fldChar w:fldCharType="separate"/>
      </w:r>
      <w:r w:rsidRPr="00896969">
        <w:rPr>
          <w:noProof/>
          <w:lang w:val="es-EC"/>
        </w:rPr>
        <w:t>98</w:t>
      </w:r>
      <w:r>
        <w:rPr>
          <w:noProof/>
        </w:rPr>
        <w:fldChar w:fldCharType="end"/>
      </w:r>
    </w:p>
    <w:p w14:paraId="5168D138" w14:textId="7238A4EF" w:rsidR="002F6D03" w:rsidRDefault="002F6D03">
      <w:pPr>
        <w:pStyle w:val="TDC2"/>
        <w:tabs>
          <w:tab w:val="right" w:leader="dot" w:pos="9628"/>
        </w:tabs>
        <w:rPr>
          <w:noProof/>
        </w:rPr>
      </w:pPr>
      <w:r w:rsidRPr="0047023B">
        <w:rPr>
          <w:rFonts w:ascii="Aptos" w:eastAsia="Times New Roman" w:hAnsi="Aptos"/>
          <w:b/>
          <w:noProof/>
          <w:color w:val="325483"/>
        </w:rPr>
        <w:t>G.1 — Matriz de Entrenamiento Requerido</w:t>
      </w:r>
      <w:r>
        <w:rPr>
          <w:noProof/>
        </w:rPr>
        <w:tab/>
      </w:r>
      <w:r>
        <w:rPr>
          <w:noProof/>
        </w:rPr>
        <w:fldChar w:fldCharType="begin"/>
      </w:r>
      <w:r>
        <w:rPr>
          <w:noProof/>
        </w:rPr>
        <w:instrText xml:space="preserve"> PAGEREF _Toc229648477 \h </w:instrText>
      </w:r>
      <w:r>
        <w:rPr>
          <w:noProof/>
        </w:rPr>
      </w:r>
      <w:r>
        <w:rPr>
          <w:noProof/>
        </w:rPr>
        <w:fldChar w:fldCharType="separate"/>
      </w:r>
      <w:r>
        <w:rPr>
          <w:noProof/>
        </w:rPr>
        <w:t>98</w:t>
      </w:r>
      <w:r>
        <w:rPr>
          <w:noProof/>
        </w:rPr>
        <w:fldChar w:fldCharType="end"/>
      </w:r>
    </w:p>
    <w:p w14:paraId="3D2F2D48" w14:textId="11D90348" w:rsidR="002F6D03" w:rsidRDefault="002F6D03">
      <w:pPr>
        <w:pStyle w:val="TDC2"/>
        <w:tabs>
          <w:tab w:val="right" w:leader="dot" w:pos="9628"/>
        </w:tabs>
        <w:rPr>
          <w:noProof/>
        </w:rPr>
      </w:pPr>
      <w:r w:rsidRPr="0047023B">
        <w:rPr>
          <w:rFonts w:ascii="Aptos" w:eastAsia="Times New Roman" w:hAnsi="Aptos"/>
          <w:b/>
          <w:noProof/>
          <w:color w:val="325483"/>
        </w:rPr>
        <w:t>G.2 — Registro de Asistencia</w:t>
      </w:r>
      <w:r>
        <w:rPr>
          <w:noProof/>
        </w:rPr>
        <w:tab/>
      </w:r>
      <w:r>
        <w:rPr>
          <w:noProof/>
        </w:rPr>
        <w:fldChar w:fldCharType="begin"/>
      </w:r>
      <w:r>
        <w:rPr>
          <w:noProof/>
        </w:rPr>
        <w:instrText xml:space="preserve"> PAGEREF _Toc229648478 \h </w:instrText>
      </w:r>
      <w:r>
        <w:rPr>
          <w:noProof/>
        </w:rPr>
      </w:r>
      <w:r>
        <w:rPr>
          <w:noProof/>
        </w:rPr>
        <w:fldChar w:fldCharType="separate"/>
      </w:r>
      <w:r>
        <w:rPr>
          <w:noProof/>
        </w:rPr>
        <w:t>98</w:t>
      </w:r>
      <w:r>
        <w:rPr>
          <w:noProof/>
        </w:rPr>
        <w:fldChar w:fldCharType="end"/>
      </w:r>
    </w:p>
    <w:p w14:paraId="55E8F820" w14:textId="68DE3C1E" w:rsidR="002F6D03" w:rsidRDefault="002F6D03">
      <w:pPr>
        <w:pStyle w:val="TDC1"/>
        <w:tabs>
          <w:tab w:val="right" w:leader="dot" w:pos="9628"/>
        </w:tabs>
        <w:rPr>
          <w:noProof/>
          <w:kern w:val="2"/>
          <w:sz w:val="24"/>
          <w:szCs w:val="24"/>
          <w:lang w:val="es-EC" w:eastAsia="es-EC"/>
          <w14:ligatures w14:val="standardContextual"/>
        </w:rPr>
      </w:pPr>
      <w:r w:rsidRPr="00896969">
        <w:rPr>
          <w:rFonts w:ascii="Aptos" w:eastAsia="Times New Roman" w:hAnsi="Aptos"/>
          <w:b/>
          <w:noProof/>
          <w:color w:val="325483"/>
          <w:lang w:val="es-EC"/>
        </w:rPr>
        <w:t>ANEXO H: Matriz de Trazabilidad (RTM)</w:t>
      </w:r>
      <w:r w:rsidRPr="00896969">
        <w:rPr>
          <w:noProof/>
          <w:lang w:val="es-EC"/>
        </w:rPr>
        <w:tab/>
      </w:r>
      <w:r>
        <w:rPr>
          <w:noProof/>
        </w:rPr>
        <w:fldChar w:fldCharType="begin"/>
      </w:r>
      <w:r w:rsidRPr="00896969">
        <w:rPr>
          <w:noProof/>
          <w:lang w:val="es-EC"/>
        </w:rPr>
        <w:instrText xml:space="preserve"> PAGEREF _Toc229648479 \h </w:instrText>
      </w:r>
      <w:r>
        <w:rPr>
          <w:noProof/>
        </w:rPr>
      </w:r>
      <w:r>
        <w:rPr>
          <w:noProof/>
        </w:rPr>
        <w:fldChar w:fldCharType="separate"/>
      </w:r>
      <w:r w:rsidRPr="00896969">
        <w:rPr>
          <w:noProof/>
          <w:lang w:val="es-EC"/>
        </w:rPr>
        <w:t>98</w:t>
      </w:r>
      <w:r>
        <w:rPr>
          <w:noProof/>
        </w:rPr>
        <w:fldChar w:fldCharType="end"/>
      </w:r>
    </w:p>
    <w:p w14:paraId="13FE19BA" w14:textId="58926545" w:rsidR="008446E8" w:rsidRDefault="008446E8">
      <w:r>
        <w:fldChar w:fldCharType="end"/>
      </w:r>
    </w:p>
    <w:bookmarkStart w:id="3" w:name="_Toc229648311" w:displacedByCustomXml="next"/>
    <w:sdt>
      <w:sdtPr>
        <w:rPr>
          <w:rFonts w:asciiTheme="minorHAnsi" w:eastAsiaTheme="minorHAnsi" w:hAnsiTheme="minorHAnsi" w:cstheme="minorBidi"/>
          <w:b/>
          <w:color w:val="325483"/>
          <w:sz w:val="32"/>
          <w:szCs w:val="24"/>
        </w:rPr>
        <w:alias w:val="Cuerpo del documento"/>
        <w:tag w:val="body_content"/>
        <w:id w:val="-1926955693"/>
        <w:placeholder>
          <w:docPart w:val="B57B02D3D48448399EDC64A3A540F34D"/>
        </w:placeholder>
      </w:sdtPr>
      <w:sdtEndPr>
        <w:rPr>
          <w:b w:val="0"/>
          <w:color w:val="auto"/>
          <w:sz w:val="24"/>
        </w:rPr>
      </w:sdtEndPr>
      <w:sdtContent>
        <w:p w14:paraId="64BBDC9B" w14:textId="0343E8BA"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kern w:val="36"/>
              <w:sz w:val="32"/>
              <w:szCs w:val="32"/>
              <w14:ligatures w14:val="none"/>
            </w:rPr>
          </w:pPr>
          <w:r w:rsidRPr="002F6D03">
            <w:rPr>
              <w:rFonts w:ascii="Aptos" w:eastAsia="Times New Roman" w:hAnsi="Aptos"/>
              <w:b/>
              <w:color w:val="325483"/>
              <w:sz w:val="32"/>
            </w:rPr>
            <w:t xml:space="preserve">Control Documental y Autorización —GEON/OMCL </w:t>
          </w:r>
          <w:proofErr w:type="spellStart"/>
          <w:r w:rsidRPr="002F6D03">
            <w:rPr>
              <w:rFonts w:ascii="Aptos" w:eastAsia="Times New Roman" w:hAnsi="Aptos"/>
              <w:b/>
              <w:color w:val="325483"/>
              <w:sz w:val="32"/>
            </w:rPr>
            <w:t>Annex</w:t>
          </w:r>
          <w:proofErr w:type="spellEnd"/>
          <w:r w:rsidRPr="002F6D03">
            <w:rPr>
              <w:rFonts w:ascii="Aptos" w:eastAsia="Times New Roman" w:hAnsi="Aptos"/>
              <w:b/>
              <w:color w:val="325483"/>
              <w:sz w:val="32"/>
            </w:rPr>
            <w:t xml:space="preserve"> 2</w:t>
          </w:r>
          <w:bookmarkEnd w:id="3"/>
        </w:p>
        <w:p w14:paraId="160B203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Código de documento: VAL-FAMSPI-GEON-V1-0-0</w:t>
          </w:r>
        </w:p>
        <w:p w14:paraId="43DFCC2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Estado: EN REVISIÓN TÉCNICA</w:t>
          </w:r>
        </w:p>
        <w:p w14:paraId="476A0320" w14:textId="3C24535B"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Fecha de emisión: 2026-05-13</w:t>
          </w:r>
        </w:p>
        <w:p w14:paraId="4906C9A7"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 w:name="_Toc229648312"/>
          <w:r w:rsidRPr="002F6D03">
            <w:rPr>
              <w:rFonts w:ascii="Aptos" w:eastAsia="Times New Roman" w:hAnsi="Aptos"/>
              <w:b/>
              <w:color w:val="325483"/>
              <w:sz w:val="26"/>
            </w:rPr>
            <w:t>1. Metadatos del documento</w:t>
          </w:r>
          <w:bookmarkEnd w:id="4"/>
        </w:p>
        <w:tbl>
          <w:tblPr>
            <w:tblStyle w:val="Tablaconcuadrcula"/>
            <w:tblW w:w="0" w:type="auto"/>
            <w:tblLook w:val="04A0" w:firstRow="1" w:lastRow="0" w:firstColumn="1" w:lastColumn="0" w:noHBand="0" w:noVBand="1"/>
          </w:tblPr>
          <w:tblGrid>
            <w:gridCol w:w="1944"/>
            <w:gridCol w:w="7684"/>
          </w:tblGrid>
          <w:tr w:rsidR="002F6D03" w:rsidRPr="002F6D03" w14:paraId="3518059D" w14:textId="77777777" w:rsidTr="002F6D03">
            <w:trPr>
              <w:divId w:val="1623927078"/>
              <w:cantSplit/>
              <w:tblHeader/>
            </w:trPr>
            <w:tc>
              <w:tcPr>
                <w:tcW w:w="0" w:type="auto"/>
                <w:tcBorders>
                  <w:bottom w:val="single" w:sz="4" w:space="0" w:color="auto"/>
                </w:tcBorders>
                <w:shd w:val="clear" w:color="auto" w:fill="325483"/>
                <w:hideMark/>
              </w:tcPr>
              <w:p w14:paraId="2472DC2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5742E1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2F6D03" w14:paraId="22B33B34" w14:textId="77777777" w:rsidTr="002F6D03">
            <w:trPr>
              <w:divId w:val="1623927078"/>
              <w:cantSplit/>
              <w:tblHeader/>
            </w:trPr>
            <w:tc>
              <w:tcPr>
                <w:tcW w:w="0" w:type="auto"/>
                <w:tcBorders>
                  <w:bottom w:val="single" w:sz="4" w:space="0" w:color="auto"/>
                </w:tcBorders>
                <w:shd w:val="clear" w:color="auto" w:fill="F3F3F3"/>
                <w:hideMark/>
              </w:tcPr>
              <w:p w14:paraId="759C1DC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Nombre del documento</w:t>
                </w:r>
              </w:p>
            </w:tc>
            <w:tc>
              <w:tcPr>
                <w:tcW w:w="0" w:type="auto"/>
                <w:tcBorders>
                  <w:bottom w:val="single" w:sz="4" w:space="0" w:color="auto"/>
                </w:tcBorders>
                <w:shd w:val="clear" w:color="auto" w:fill="F3F3F3"/>
                <w:hideMark/>
              </w:tcPr>
              <w:p w14:paraId="012FD2B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Paquete de Validación General Inicial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 Variante GEON/OMCL </w:t>
                </w:r>
                <w:proofErr w:type="spellStart"/>
                <w:r w:rsidRPr="002F6D03">
                  <w:rPr>
                    <w:rFonts w:ascii="Aptos" w:eastAsia="Times New Roman" w:hAnsi="Aptos"/>
                    <w:color w:val="1F2937"/>
                    <w:sz w:val="18"/>
                    <w:szCs w:val="18"/>
                  </w:rPr>
                  <w:t>Annex</w:t>
                </w:r>
                <w:proofErr w:type="spellEnd"/>
                <w:r w:rsidRPr="002F6D03">
                  <w:rPr>
                    <w:rFonts w:ascii="Aptos" w:eastAsia="Times New Roman" w:hAnsi="Aptos"/>
                    <w:color w:val="1F2937"/>
                    <w:sz w:val="18"/>
                    <w:szCs w:val="18"/>
                  </w:rPr>
                  <w:t xml:space="preserve"> 2</w:t>
                </w:r>
              </w:p>
            </w:tc>
          </w:tr>
          <w:tr w:rsidR="002F6D03" w:rsidRPr="002F6D03" w14:paraId="771A730B" w14:textId="77777777" w:rsidTr="002F6D03">
            <w:trPr>
              <w:divId w:val="1623927078"/>
              <w:cantSplit/>
              <w:tblHeader/>
            </w:trPr>
            <w:tc>
              <w:tcPr>
                <w:tcW w:w="0" w:type="auto"/>
                <w:tcBorders>
                  <w:bottom w:val="single" w:sz="4" w:space="0" w:color="auto"/>
                </w:tcBorders>
                <w:shd w:val="clear" w:color="auto" w:fill="FFFFFF"/>
                <w:hideMark/>
              </w:tcPr>
              <w:p w14:paraId="50F2FE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Código</w:t>
                </w:r>
              </w:p>
            </w:tc>
            <w:tc>
              <w:tcPr>
                <w:tcW w:w="0" w:type="auto"/>
                <w:tcBorders>
                  <w:bottom w:val="single" w:sz="4" w:space="0" w:color="auto"/>
                </w:tcBorders>
                <w:shd w:val="clear" w:color="auto" w:fill="FFFFFF"/>
                <w:hideMark/>
              </w:tcPr>
              <w:p w14:paraId="15158EF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VAL-FAMSPI-GEON-V1-0-0</w:t>
                </w:r>
              </w:p>
            </w:tc>
          </w:tr>
          <w:tr w:rsidR="002F6D03" w:rsidRPr="002F6D03" w14:paraId="563E3BE7" w14:textId="77777777" w:rsidTr="002F6D03">
            <w:trPr>
              <w:divId w:val="1623927078"/>
              <w:cantSplit/>
              <w:tblHeader/>
            </w:trPr>
            <w:tc>
              <w:tcPr>
                <w:tcW w:w="0" w:type="auto"/>
                <w:tcBorders>
                  <w:bottom w:val="single" w:sz="4" w:space="0" w:color="auto"/>
                </w:tcBorders>
                <w:shd w:val="clear" w:color="auto" w:fill="F3F3F3"/>
                <w:hideMark/>
              </w:tcPr>
              <w:p w14:paraId="4CBC5A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 validado</w:t>
                </w:r>
              </w:p>
            </w:tc>
            <w:tc>
              <w:tcPr>
                <w:tcW w:w="0" w:type="auto"/>
                <w:tcBorders>
                  <w:bottom w:val="single" w:sz="4" w:space="0" w:color="auto"/>
                </w:tcBorders>
                <w:shd w:val="clear" w:color="auto" w:fill="F3F3F3"/>
                <w:hideMark/>
              </w:tcPr>
              <w:p w14:paraId="70ED2F5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p>
            </w:tc>
          </w:tr>
          <w:tr w:rsidR="002F6D03" w:rsidRPr="002F6D03" w14:paraId="33C55B93" w14:textId="77777777" w:rsidTr="002F6D03">
            <w:trPr>
              <w:divId w:val="1623927078"/>
              <w:cantSplit/>
              <w:tblHeader/>
            </w:trPr>
            <w:tc>
              <w:tcPr>
                <w:tcW w:w="0" w:type="auto"/>
                <w:tcBorders>
                  <w:bottom w:val="single" w:sz="4" w:space="0" w:color="auto"/>
                </w:tcBorders>
                <w:shd w:val="clear" w:color="auto" w:fill="FFFFFF"/>
                <w:hideMark/>
              </w:tcPr>
              <w:p w14:paraId="2C8CED5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Versión validada</w:t>
                </w:r>
              </w:p>
            </w:tc>
            <w:tc>
              <w:tcPr>
                <w:tcW w:w="0" w:type="auto"/>
                <w:tcBorders>
                  <w:bottom w:val="single" w:sz="4" w:space="0" w:color="auto"/>
                </w:tcBorders>
                <w:shd w:val="clear" w:color="auto" w:fill="FFFFFF"/>
                <w:hideMark/>
              </w:tcPr>
              <w:p w14:paraId="357A66C5"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w:t>
                </w:r>
              </w:p>
            </w:tc>
          </w:tr>
          <w:tr w:rsidR="002F6D03" w:rsidRPr="002F6D03" w14:paraId="12470E60" w14:textId="77777777" w:rsidTr="002F6D03">
            <w:trPr>
              <w:divId w:val="1623927078"/>
              <w:cantSplit/>
              <w:tblHeader/>
            </w:trPr>
            <w:tc>
              <w:tcPr>
                <w:tcW w:w="0" w:type="auto"/>
                <w:tcBorders>
                  <w:bottom w:val="single" w:sz="4" w:space="0" w:color="auto"/>
                </w:tcBorders>
                <w:shd w:val="clear" w:color="auto" w:fill="F3F3F3"/>
                <w:hideMark/>
              </w:tcPr>
              <w:p w14:paraId="3556DF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 metodológica</w:t>
                </w:r>
              </w:p>
            </w:tc>
            <w:tc>
              <w:tcPr>
                <w:tcW w:w="0" w:type="auto"/>
                <w:tcBorders>
                  <w:bottom w:val="single" w:sz="4" w:space="0" w:color="auto"/>
                </w:tcBorders>
                <w:shd w:val="clear" w:color="auto" w:fill="F3F3F3"/>
                <w:hideMark/>
              </w:tcPr>
              <w:p w14:paraId="60BEC98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GEON/OMCL PA/PH/OMCL (08) 88 R5 </w:t>
                </w:r>
                <w:proofErr w:type="spellStart"/>
                <w:r w:rsidRPr="002F6D03">
                  <w:rPr>
                    <w:rFonts w:ascii="Aptos" w:eastAsia="Times New Roman" w:hAnsi="Aptos"/>
                    <w:color w:val="1F2937"/>
                    <w:sz w:val="18"/>
                    <w:szCs w:val="18"/>
                  </w:rPr>
                  <w:t>Annex</w:t>
                </w:r>
                <w:proofErr w:type="spellEnd"/>
                <w:r w:rsidRPr="002F6D03">
                  <w:rPr>
                    <w:rFonts w:ascii="Aptos" w:eastAsia="Times New Roman" w:hAnsi="Aptos"/>
                    <w:color w:val="1F2937"/>
                    <w:sz w:val="18"/>
                    <w:szCs w:val="18"/>
                  </w:rPr>
                  <w:t xml:space="preserve"> 2 (adoptada como referencia de buena práctica)</w:t>
                </w:r>
              </w:p>
            </w:tc>
          </w:tr>
          <w:tr w:rsidR="002F6D03" w:rsidRPr="002F6D03" w14:paraId="6CBC92A3" w14:textId="77777777" w:rsidTr="002F6D03">
            <w:trPr>
              <w:divId w:val="1623927078"/>
              <w:cantSplit/>
              <w:tblHeader/>
            </w:trPr>
            <w:tc>
              <w:tcPr>
                <w:tcW w:w="0" w:type="auto"/>
                <w:tcBorders>
                  <w:bottom w:val="single" w:sz="4" w:space="0" w:color="auto"/>
                </w:tcBorders>
                <w:shd w:val="clear" w:color="auto" w:fill="FFFFFF"/>
                <w:hideMark/>
              </w:tcPr>
              <w:p w14:paraId="4AFF3EC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Alcance validado</w:t>
                </w:r>
              </w:p>
            </w:tc>
            <w:tc>
              <w:tcPr>
                <w:tcW w:w="0" w:type="auto"/>
                <w:tcBorders>
                  <w:bottom w:val="single" w:sz="4" w:space="0" w:color="auto"/>
                </w:tcBorders>
                <w:shd w:val="clear" w:color="auto" w:fill="FFFFFF"/>
                <w:hideMark/>
              </w:tcPr>
              <w:p w14:paraId="3D186A8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como sistema computarizado institucional en su primera línea base validada; Gobierno y Seguridad como dimensión transversal de control; Permisos y Vacaciones como módulo funcional activo</w:t>
                </w:r>
              </w:p>
            </w:tc>
          </w:tr>
          <w:tr w:rsidR="002F6D03" w:rsidRPr="002F6D03" w14:paraId="41A0270D" w14:textId="77777777" w:rsidTr="002F6D03">
            <w:trPr>
              <w:divId w:val="1623927078"/>
              <w:cantSplit/>
              <w:tblHeader/>
            </w:trPr>
            <w:tc>
              <w:tcPr>
                <w:tcW w:w="0" w:type="auto"/>
                <w:tcBorders>
                  <w:bottom w:val="single" w:sz="4" w:space="0" w:color="auto"/>
                </w:tcBorders>
                <w:shd w:val="clear" w:color="auto" w:fill="F3F3F3"/>
                <w:hideMark/>
              </w:tcPr>
              <w:p w14:paraId="19527B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 documental</w:t>
                </w:r>
              </w:p>
            </w:tc>
            <w:tc>
              <w:tcPr>
                <w:tcW w:w="0" w:type="auto"/>
                <w:tcBorders>
                  <w:bottom w:val="single" w:sz="4" w:space="0" w:color="auto"/>
                </w:tcBorders>
                <w:shd w:val="clear" w:color="auto" w:fill="F3F3F3"/>
                <w:hideMark/>
              </w:tcPr>
              <w:p w14:paraId="0C4EAF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EN REVISIÓN TÉCNICA</w:t>
                </w:r>
              </w:p>
            </w:tc>
          </w:tr>
          <w:tr w:rsidR="002F6D03" w:rsidRPr="002F6D03" w14:paraId="2DC21A08" w14:textId="77777777" w:rsidTr="002F6D03">
            <w:trPr>
              <w:divId w:val="1623927078"/>
              <w:cantSplit/>
              <w:tblHeader/>
            </w:trPr>
            <w:tc>
              <w:tcPr>
                <w:tcW w:w="0" w:type="auto"/>
                <w:tcBorders>
                  <w:bottom w:val="single" w:sz="4" w:space="0" w:color="auto"/>
                </w:tcBorders>
                <w:shd w:val="clear" w:color="auto" w:fill="FFFFFF"/>
                <w:hideMark/>
              </w:tcPr>
              <w:p w14:paraId="3806F6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7E37624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2026-05-13</w:t>
                </w:r>
              </w:p>
            </w:tc>
          </w:tr>
          <w:tr w:rsidR="002F6D03" w:rsidRPr="002F6D03" w14:paraId="47C4B225" w14:textId="77777777" w:rsidTr="002F6D03">
            <w:trPr>
              <w:divId w:val="1623927078"/>
              <w:cantSplit/>
              <w:tblHeader/>
            </w:trPr>
            <w:tc>
              <w:tcPr>
                <w:tcW w:w="0" w:type="auto"/>
                <w:tcBorders>
                  <w:bottom w:val="single" w:sz="4" w:space="0" w:color="auto"/>
                </w:tcBorders>
                <w:shd w:val="clear" w:color="auto" w:fill="F3F3F3"/>
                <w:hideMark/>
              </w:tcPr>
              <w:p w14:paraId="0A6D6F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Solicitante</w:t>
                </w:r>
              </w:p>
            </w:tc>
            <w:tc>
              <w:tcPr>
                <w:tcW w:w="0" w:type="auto"/>
                <w:tcBorders>
                  <w:bottom w:val="single" w:sz="4" w:space="0" w:color="auto"/>
                </w:tcBorders>
                <w:shd w:val="clear" w:color="auto" w:fill="F3F3F3"/>
                <w:hideMark/>
              </w:tcPr>
              <w:p w14:paraId="2359D17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Gerencia General</w:t>
                </w:r>
              </w:p>
            </w:tc>
          </w:tr>
          <w:tr w:rsidR="002F6D03" w:rsidRPr="002F6D03" w14:paraId="61233EEA" w14:textId="77777777" w:rsidTr="002F6D03">
            <w:trPr>
              <w:divId w:val="1623927078"/>
              <w:cantSplit/>
              <w:tblHeader/>
            </w:trPr>
            <w:tc>
              <w:tcPr>
                <w:tcW w:w="0" w:type="auto"/>
                <w:tcBorders>
                  <w:bottom w:val="single" w:sz="4" w:space="0" w:color="auto"/>
                </w:tcBorders>
                <w:shd w:val="clear" w:color="auto" w:fill="FFFFFF"/>
                <w:hideMark/>
              </w:tcPr>
              <w:p w14:paraId="5FF303F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técnico</w:t>
                </w:r>
              </w:p>
            </w:tc>
            <w:tc>
              <w:tcPr>
                <w:tcW w:w="0" w:type="auto"/>
                <w:tcBorders>
                  <w:bottom w:val="single" w:sz="4" w:space="0" w:color="auto"/>
                </w:tcBorders>
                <w:shd w:val="clear" w:color="auto" w:fill="FFFFFF"/>
                <w:hideMark/>
              </w:tcPr>
              <w:p w14:paraId="08EC02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Responsable </w:t>
                </w:r>
                <w:proofErr w:type="spellStart"/>
                <w:r w:rsidRPr="002F6D03">
                  <w:rPr>
                    <w:rFonts w:ascii="Aptos" w:eastAsia="Times New Roman" w:hAnsi="Aptos"/>
                    <w:color w:val="1F2937"/>
                    <w:sz w:val="18"/>
                    <w:szCs w:val="18"/>
                  </w:rPr>
                  <w:t>TICs</w:t>
                </w:r>
                <w:proofErr w:type="spellEnd"/>
                <w:r w:rsidRPr="002F6D03">
                  <w:rPr>
                    <w:rFonts w:ascii="Aptos" w:eastAsia="Times New Roman" w:hAnsi="Aptos"/>
                    <w:color w:val="1F2937"/>
                    <w:sz w:val="18"/>
                    <w:szCs w:val="18"/>
                  </w:rPr>
                  <w:t xml:space="preserve"> (designación nominal pendiente)</w:t>
                </w:r>
              </w:p>
            </w:tc>
          </w:tr>
          <w:tr w:rsidR="002F6D03" w:rsidRPr="002F6D03" w14:paraId="273883CA" w14:textId="77777777" w:rsidTr="002F6D03">
            <w:trPr>
              <w:divId w:val="1623927078"/>
              <w:cantSplit/>
              <w:tblHeader/>
            </w:trPr>
            <w:tc>
              <w:tcPr>
                <w:tcW w:w="0" w:type="auto"/>
                <w:tcBorders>
                  <w:bottom w:val="single" w:sz="4" w:space="0" w:color="auto"/>
                </w:tcBorders>
                <w:shd w:val="clear" w:color="auto" w:fill="F3F3F3"/>
                <w:hideMark/>
              </w:tcPr>
              <w:p w14:paraId="203179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funcional</w:t>
                </w:r>
              </w:p>
            </w:tc>
            <w:tc>
              <w:tcPr>
                <w:tcW w:w="0" w:type="auto"/>
                <w:tcBorders>
                  <w:bottom w:val="single" w:sz="4" w:space="0" w:color="auto"/>
                </w:tcBorders>
                <w:shd w:val="clear" w:color="auto" w:fill="F3F3F3"/>
                <w:hideMark/>
              </w:tcPr>
              <w:p w14:paraId="250AB7C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funcional (designación nominal pendiente)</w:t>
                </w:r>
              </w:p>
            </w:tc>
          </w:tr>
          <w:tr w:rsidR="002F6D03" w:rsidRPr="002F6D03" w14:paraId="0408953D" w14:textId="77777777" w:rsidTr="002F6D03">
            <w:trPr>
              <w:divId w:val="1623927078"/>
              <w:cantSplit/>
              <w:tblHeader/>
            </w:trPr>
            <w:tc>
              <w:tcPr>
                <w:tcW w:w="0" w:type="auto"/>
                <w:shd w:val="clear" w:color="auto" w:fill="FFFFFF"/>
                <w:hideMark/>
              </w:tcPr>
              <w:p w14:paraId="3E24AEF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revisión documental</w:t>
                </w:r>
              </w:p>
            </w:tc>
            <w:tc>
              <w:tcPr>
                <w:tcW w:w="0" w:type="auto"/>
                <w:shd w:val="clear" w:color="auto" w:fill="FFFFFF"/>
                <w:hideMark/>
              </w:tcPr>
              <w:p w14:paraId="2058A6E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Control documental TI (designación nominal pendiente)</w:t>
                </w:r>
              </w:p>
            </w:tc>
          </w:tr>
        </w:tbl>
        <w:p w14:paraId="5851EF0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A4C677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 w:name="_Toc229648313"/>
          <w:r w:rsidRPr="002F6D03">
            <w:rPr>
              <w:rFonts w:ascii="Aptos" w:eastAsia="Times New Roman" w:hAnsi="Aptos"/>
              <w:b/>
              <w:color w:val="325483"/>
              <w:sz w:val="26"/>
            </w:rPr>
            <w:t>2. Control de revisión</w:t>
          </w:r>
          <w:bookmarkEnd w:id="5"/>
        </w:p>
        <w:tbl>
          <w:tblPr>
            <w:tblStyle w:val="Tablaconcuadrcula"/>
            <w:tblW w:w="0" w:type="auto"/>
            <w:tblLook w:val="04A0" w:firstRow="1" w:lastRow="0" w:firstColumn="1" w:lastColumn="0" w:noHBand="0" w:noVBand="1"/>
          </w:tblPr>
          <w:tblGrid>
            <w:gridCol w:w="901"/>
            <w:gridCol w:w="1095"/>
            <w:gridCol w:w="3924"/>
            <w:gridCol w:w="1404"/>
          </w:tblGrid>
          <w:tr w:rsidR="002F6D03" w:rsidRPr="002F6D03" w14:paraId="6C27AC64" w14:textId="77777777" w:rsidTr="002F6D03">
            <w:trPr>
              <w:divId w:val="1623927078"/>
              <w:cantSplit/>
              <w:tblHeader/>
            </w:trPr>
            <w:tc>
              <w:tcPr>
                <w:tcW w:w="0" w:type="auto"/>
                <w:tcBorders>
                  <w:bottom w:val="single" w:sz="4" w:space="0" w:color="auto"/>
                </w:tcBorders>
                <w:shd w:val="clear" w:color="auto" w:fill="325483"/>
                <w:hideMark/>
              </w:tcPr>
              <w:p w14:paraId="402929D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Versión</w:t>
                </w:r>
              </w:p>
            </w:tc>
            <w:tc>
              <w:tcPr>
                <w:tcW w:w="0" w:type="auto"/>
                <w:tcBorders>
                  <w:bottom w:val="single" w:sz="4" w:space="0" w:color="auto"/>
                </w:tcBorders>
                <w:shd w:val="clear" w:color="auto" w:fill="325483"/>
                <w:hideMark/>
              </w:tcPr>
              <w:p w14:paraId="063754D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13BE318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 del cambio</w:t>
                </w:r>
              </w:p>
            </w:tc>
            <w:tc>
              <w:tcPr>
                <w:tcW w:w="0" w:type="auto"/>
                <w:tcBorders>
                  <w:bottom w:val="single" w:sz="4" w:space="0" w:color="auto"/>
                </w:tcBorders>
                <w:shd w:val="clear" w:color="auto" w:fill="325483"/>
                <w:hideMark/>
              </w:tcPr>
              <w:p w14:paraId="027F63E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r>
          <w:tr w:rsidR="002F6D03" w:rsidRPr="002F6D03" w14:paraId="159B81C1" w14:textId="77777777" w:rsidTr="002F6D03">
            <w:trPr>
              <w:divId w:val="1623927078"/>
              <w:cantSplit/>
              <w:tblHeader/>
            </w:trPr>
            <w:tc>
              <w:tcPr>
                <w:tcW w:w="0" w:type="auto"/>
                <w:shd w:val="clear" w:color="auto" w:fill="F3F3F3"/>
                <w:hideMark/>
              </w:tcPr>
              <w:p w14:paraId="490D69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1.0</w:t>
                </w:r>
              </w:p>
            </w:tc>
            <w:tc>
              <w:tcPr>
                <w:tcW w:w="0" w:type="auto"/>
                <w:shd w:val="clear" w:color="auto" w:fill="F3F3F3"/>
                <w:hideMark/>
              </w:tcPr>
              <w:p w14:paraId="2299DB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2026-05-13</w:t>
                </w:r>
              </w:p>
            </w:tc>
            <w:tc>
              <w:tcPr>
                <w:tcW w:w="0" w:type="auto"/>
                <w:shd w:val="clear" w:color="auto" w:fill="F3F3F3"/>
                <w:hideMark/>
              </w:tcPr>
              <w:p w14:paraId="03959F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Emisión inicial — variante GEON/OMCL </w:t>
                </w:r>
                <w:proofErr w:type="spellStart"/>
                <w:r w:rsidRPr="002F6D03">
                  <w:rPr>
                    <w:rFonts w:ascii="Aptos" w:eastAsia="Times New Roman" w:hAnsi="Aptos"/>
                    <w:color w:val="1F2937"/>
                    <w:sz w:val="18"/>
                    <w:szCs w:val="18"/>
                  </w:rPr>
                  <w:t>Annex</w:t>
                </w:r>
                <w:proofErr w:type="spellEnd"/>
                <w:r w:rsidRPr="002F6D03">
                  <w:rPr>
                    <w:rFonts w:ascii="Aptos" w:eastAsia="Times New Roman" w:hAnsi="Aptos"/>
                    <w:color w:val="1F2937"/>
                    <w:sz w:val="18"/>
                    <w:szCs w:val="18"/>
                  </w:rPr>
                  <w:t xml:space="preserve"> 2</w:t>
                </w:r>
              </w:p>
            </w:tc>
            <w:tc>
              <w:tcPr>
                <w:tcW w:w="0" w:type="auto"/>
                <w:shd w:val="clear" w:color="auto" w:fill="F3F3F3"/>
                <w:hideMark/>
              </w:tcPr>
              <w:p w14:paraId="1E17E4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Equipo TI</w:t>
                </w:r>
              </w:p>
            </w:tc>
          </w:tr>
        </w:tbl>
        <w:p w14:paraId="09CD862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CA16DFA"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6" w:name="_Toc229648314"/>
          <w:r w:rsidRPr="002F6D03">
            <w:rPr>
              <w:rFonts w:ascii="Aptos" w:eastAsia="Times New Roman" w:hAnsi="Aptos"/>
              <w:b/>
              <w:color w:val="325483"/>
              <w:sz w:val="26"/>
            </w:rPr>
            <w:lastRenderedPageBreak/>
            <w:t>3. Aprobaciones</w:t>
          </w:r>
          <w:bookmarkEnd w:id="6"/>
        </w:p>
        <w:tbl>
          <w:tblPr>
            <w:tblStyle w:val="Tablaconcuadrcula"/>
            <w:tblW w:w="0" w:type="auto"/>
            <w:tblLook w:val="04A0" w:firstRow="1" w:lastRow="0" w:firstColumn="1" w:lastColumn="0" w:noHBand="0" w:noVBand="1"/>
          </w:tblPr>
          <w:tblGrid>
            <w:gridCol w:w="2231"/>
            <w:gridCol w:w="2760"/>
            <w:gridCol w:w="1707"/>
            <w:gridCol w:w="1044"/>
            <w:gridCol w:w="998"/>
          </w:tblGrid>
          <w:tr w:rsidR="002F6D03" w:rsidRPr="002F6D03" w14:paraId="01DADED8" w14:textId="77777777" w:rsidTr="002F6D03">
            <w:trPr>
              <w:divId w:val="1623927078"/>
              <w:cantSplit/>
              <w:tblHeader/>
            </w:trPr>
            <w:tc>
              <w:tcPr>
                <w:tcW w:w="0" w:type="auto"/>
                <w:tcBorders>
                  <w:bottom w:val="single" w:sz="4" w:space="0" w:color="auto"/>
                </w:tcBorders>
                <w:shd w:val="clear" w:color="auto" w:fill="325483"/>
                <w:hideMark/>
              </w:tcPr>
              <w:p w14:paraId="4804CC7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7B23BC8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2503763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10DAA4E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2EF4D6A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r>
          <w:tr w:rsidR="002F6D03" w:rsidRPr="002F6D03" w14:paraId="57C54616" w14:textId="77777777" w:rsidTr="002F6D03">
            <w:trPr>
              <w:divId w:val="1623927078"/>
              <w:cantSplit/>
              <w:tblHeader/>
            </w:trPr>
            <w:tc>
              <w:tcPr>
                <w:tcW w:w="0" w:type="auto"/>
                <w:tcBorders>
                  <w:bottom w:val="single" w:sz="4" w:space="0" w:color="auto"/>
                </w:tcBorders>
                <w:shd w:val="clear" w:color="auto" w:fill="F3F3F3"/>
                <w:hideMark/>
              </w:tcPr>
              <w:p w14:paraId="44A3BD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Responsable técnico </w:t>
                </w:r>
                <w:proofErr w:type="spellStart"/>
                <w:r w:rsidRPr="002F6D03">
                  <w:rPr>
                    <w:rFonts w:ascii="Aptos" w:eastAsia="Times New Roman" w:hAnsi="Aptos"/>
                    <w:color w:val="1F2937"/>
                    <w:sz w:val="18"/>
                    <w:szCs w:val="18"/>
                  </w:rPr>
                  <w:t>TICs</w:t>
                </w:r>
                <w:proofErr w:type="spellEnd"/>
              </w:p>
            </w:tc>
            <w:tc>
              <w:tcPr>
                <w:tcW w:w="0" w:type="auto"/>
                <w:tcBorders>
                  <w:bottom w:val="single" w:sz="4" w:space="0" w:color="auto"/>
                </w:tcBorders>
                <w:shd w:val="clear" w:color="auto" w:fill="F3F3F3"/>
                <w:hideMark/>
              </w:tcPr>
              <w:p w14:paraId="58B1E6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(designación nominal pendiente)</w:t>
                </w:r>
              </w:p>
            </w:tc>
            <w:tc>
              <w:tcPr>
                <w:tcW w:w="0" w:type="auto"/>
                <w:tcBorders>
                  <w:bottom w:val="single" w:sz="4" w:space="0" w:color="auto"/>
                </w:tcBorders>
                <w:shd w:val="clear" w:color="auto" w:fill="F3F3F3"/>
                <w:hideMark/>
              </w:tcPr>
              <w:p w14:paraId="3BE994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0AF17B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6D119D1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2897B099" w14:textId="77777777" w:rsidTr="002F6D03">
            <w:trPr>
              <w:divId w:val="1623927078"/>
              <w:cantSplit/>
              <w:tblHeader/>
            </w:trPr>
            <w:tc>
              <w:tcPr>
                <w:tcW w:w="0" w:type="auto"/>
                <w:tcBorders>
                  <w:bottom w:val="single" w:sz="4" w:space="0" w:color="auto"/>
                </w:tcBorders>
                <w:shd w:val="clear" w:color="auto" w:fill="FFFFFF"/>
                <w:hideMark/>
              </w:tcPr>
              <w:p w14:paraId="461EB1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funcional</w:t>
                </w:r>
              </w:p>
            </w:tc>
            <w:tc>
              <w:tcPr>
                <w:tcW w:w="0" w:type="auto"/>
                <w:tcBorders>
                  <w:bottom w:val="single" w:sz="4" w:space="0" w:color="auto"/>
                </w:tcBorders>
                <w:shd w:val="clear" w:color="auto" w:fill="FFFFFF"/>
                <w:hideMark/>
              </w:tcPr>
              <w:p w14:paraId="2280F1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(designación nominal pendiente)</w:t>
                </w:r>
              </w:p>
            </w:tc>
            <w:tc>
              <w:tcPr>
                <w:tcW w:w="0" w:type="auto"/>
                <w:tcBorders>
                  <w:bottom w:val="single" w:sz="4" w:space="0" w:color="auto"/>
                </w:tcBorders>
                <w:shd w:val="clear" w:color="auto" w:fill="FFFFFF"/>
                <w:hideMark/>
              </w:tcPr>
              <w:p w14:paraId="47B805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79AE56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tcBorders>
                  <w:bottom w:val="single" w:sz="4" w:space="0" w:color="auto"/>
                </w:tcBorders>
                <w:shd w:val="clear" w:color="auto" w:fill="FFFFFF"/>
                <w:hideMark/>
              </w:tcPr>
              <w:p w14:paraId="302F7B3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5416F4A9" w14:textId="77777777" w:rsidTr="002F6D03">
            <w:trPr>
              <w:divId w:val="1623927078"/>
              <w:cantSplit/>
              <w:tblHeader/>
            </w:trPr>
            <w:tc>
              <w:tcPr>
                <w:tcW w:w="0" w:type="auto"/>
                <w:shd w:val="clear" w:color="auto" w:fill="F3F3F3"/>
                <w:hideMark/>
              </w:tcPr>
              <w:p w14:paraId="5E5EA47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Gerencia General</w:t>
                </w:r>
              </w:p>
            </w:tc>
            <w:tc>
              <w:tcPr>
                <w:tcW w:w="0" w:type="auto"/>
                <w:shd w:val="clear" w:color="auto" w:fill="F3F3F3"/>
                <w:hideMark/>
              </w:tcPr>
              <w:p w14:paraId="6FD83CA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(designación nominal pendiente)</w:t>
                </w:r>
              </w:p>
            </w:tc>
            <w:tc>
              <w:tcPr>
                <w:tcW w:w="0" w:type="auto"/>
                <w:shd w:val="clear" w:color="auto" w:fill="F3F3F3"/>
                <w:hideMark/>
              </w:tcPr>
              <w:p w14:paraId="559AA6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w:t>
                </w:r>
              </w:p>
            </w:tc>
            <w:tc>
              <w:tcPr>
                <w:tcW w:w="0" w:type="auto"/>
                <w:shd w:val="clear" w:color="auto" w:fill="F3F3F3"/>
                <w:hideMark/>
              </w:tcPr>
              <w:p w14:paraId="28EBED6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shd w:val="clear" w:color="auto" w:fill="F3F3F3"/>
                <w:hideMark/>
              </w:tcPr>
              <w:p w14:paraId="7DFFA98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bl>
        <w:p w14:paraId="0FB4CAC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Las aprobaciones formales se completarán una vez que el paquete haya superado la revisión técnica interna y se haya tomado la decisión organizacional de adoptar esta variante como documento oficial del proceso de validación de </w:t>
          </w:r>
          <w:proofErr w:type="spellStart"/>
          <w:r w:rsidRPr="002F6D03">
            <w:rPr>
              <w:rFonts w:ascii="Aptos" w:hAnsi="Aptos"/>
              <w:color w:val="1F2937"/>
            </w:rPr>
            <w:t>FamSPI</w:t>
          </w:r>
          <w:proofErr w:type="spellEnd"/>
          <w:r w:rsidRPr="002F6D03">
            <w:rPr>
              <w:rFonts w:ascii="Aptos" w:hAnsi="Aptos"/>
              <w:color w:val="1F2937"/>
            </w:rPr>
            <w:t xml:space="preserve"> v1.0.0.</w:t>
          </w:r>
        </w:p>
        <w:p w14:paraId="25D4879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5628E62"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7" w:name="_Toc229648315"/>
          <w:r w:rsidRPr="002F6D03">
            <w:rPr>
              <w:rFonts w:ascii="Aptos" w:eastAsia="Times New Roman" w:hAnsi="Aptos"/>
              <w:b/>
              <w:color w:val="325483"/>
              <w:sz w:val="26"/>
            </w:rPr>
            <w:t>4. Declaración de adopción metodológica</w:t>
          </w:r>
          <w:bookmarkEnd w:id="7"/>
        </w:p>
        <w:p w14:paraId="10FD405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presente paquete de validación adopta el marco GEON/OMCL PA/PH/OMCL (08) 88 R5 </w:t>
          </w:r>
          <w:proofErr w:type="spellStart"/>
          <w:r w:rsidRPr="002F6D03">
            <w:rPr>
              <w:rFonts w:ascii="Aptos" w:hAnsi="Aptos"/>
              <w:color w:val="1F2937"/>
            </w:rPr>
            <w:t>Annex</w:t>
          </w:r>
          <w:proofErr w:type="spellEnd"/>
          <w:r w:rsidRPr="002F6D03">
            <w:rPr>
              <w:rFonts w:ascii="Aptos" w:hAnsi="Aptos"/>
              <w:color w:val="1F2937"/>
            </w:rPr>
            <w:t xml:space="preserve"> 2 — </w:t>
          </w:r>
          <w:proofErr w:type="spellStart"/>
          <w:r w:rsidRPr="002F6D03">
            <w:rPr>
              <w:rFonts w:ascii="Aptos" w:hAnsi="Aptos"/>
              <w:color w:val="1F2937"/>
            </w:rPr>
            <w:t>Validation</w:t>
          </w:r>
          <w:proofErr w:type="spellEnd"/>
          <w:r w:rsidRPr="002F6D03">
            <w:rPr>
              <w:rFonts w:ascii="Aptos" w:hAnsi="Aptos"/>
              <w:color w:val="1F2937"/>
            </w:rPr>
            <w:t xml:space="preserve"> </w:t>
          </w:r>
          <w:proofErr w:type="spellStart"/>
          <w:r w:rsidRPr="002F6D03">
            <w:rPr>
              <w:rFonts w:ascii="Aptos" w:hAnsi="Aptos"/>
              <w:color w:val="1F2937"/>
            </w:rPr>
            <w:t>of</w:t>
          </w:r>
          <w:proofErr w:type="spellEnd"/>
          <w:r w:rsidRPr="002F6D03">
            <w:rPr>
              <w:rFonts w:ascii="Aptos" w:hAnsi="Aptos"/>
              <w:color w:val="1F2937"/>
            </w:rPr>
            <w:t xml:space="preserve"> </w:t>
          </w:r>
          <w:proofErr w:type="spellStart"/>
          <w:r w:rsidRPr="002F6D03">
            <w:rPr>
              <w:rFonts w:ascii="Aptos" w:hAnsi="Aptos"/>
              <w:color w:val="1F2937"/>
            </w:rPr>
            <w:t>Complex</w:t>
          </w:r>
          <w:proofErr w:type="spellEnd"/>
          <w:r w:rsidRPr="002F6D03">
            <w:rPr>
              <w:rFonts w:ascii="Aptos" w:hAnsi="Aptos"/>
              <w:color w:val="1F2937"/>
            </w:rPr>
            <w:t xml:space="preserve"> </w:t>
          </w:r>
          <w:proofErr w:type="spellStart"/>
          <w:r w:rsidRPr="002F6D03">
            <w:rPr>
              <w:rFonts w:ascii="Aptos" w:hAnsi="Aptos"/>
              <w:color w:val="1F2937"/>
            </w:rPr>
            <w:t>Computerised</w:t>
          </w:r>
          <w:proofErr w:type="spellEnd"/>
          <w:r w:rsidRPr="002F6D03">
            <w:rPr>
              <w:rFonts w:ascii="Aptos" w:hAnsi="Aptos"/>
              <w:color w:val="1F2937"/>
            </w:rPr>
            <w:t xml:space="preserve"> </w:t>
          </w:r>
          <w:proofErr w:type="spellStart"/>
          <w:r w:rsidRPr="002F6D03">
            <w:rPr>
              <w:rFonts w:ascii="Aptos" w:hAnsi="Aptos"/>
              <w:color w:val="1F2937"/>
            </w:rPr>
            <w:t>Systems</w:t>
          </w:r>
          <w:proofErr w:type="spellEnd"/>
          <w:r w:rsidRPr="002F6D03">
            <w:rPr>
              <w:rFonts w:ascii="Aptos" w:hAnsi="Aptos"/>
              <w:color w:val="1F2937"/>
            </w:rPr>
            <w:t xml:space="preserve"> como referencia de buena práctica documental para la estructuración, ejecución y registro de la validación del sistema computarizado </w:t>
          </w:r>
          <w:proofErr w:type="spellStart"/>
          <w:r w:rsidRPr="002F6D03">
            <w:rPr>
              <w:rFonts w:ascii="Aptos" w:hAnsi="Aptos"/>
              <w:color w:val="1F2937"/>
            </w:rPr>
            <w:t>FamSPI</w:t>
          </w:r>
          <w:proofErr w:type="spellEnd"/>
          <w:r w:rsidRPr="002F6D03">
            <w:rPr>
              <w:rFonts w:ascii="Aptos" w:hAnsi="Aptos"/>
              <w:color w:val="1F2937"/>
            </w:rPr>
            <w:t xml:space="preserve"> v1.0.0.</w:t>
          </w:r>
        </w:p>
        <w:p w14:paraId="5E99EAF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Esta adopción tiene carácter estrictamente metodológico y no implica, </w:t>
          </w:r>
          <w:proofErr w:type="gramStart"/>
          <w:r w:rsidRPr="002F6D03">
            <w:rPr>
              <w:rFonts w:ascii="Aptos" w:hAnsi="Aptos"/>
              <w:color w:val="1F2937"/>
            </w:rPr>
            <w:t>bajo ninguna circunstancia</w:t>
          </w:r>
          <w:proofErr w:type="gramEnd"/>
          <w:r w:rsidRPr="002F6D03">
            <w:rPr>
              <w:rFonts w:ascii="Aptos" w:hAnsi="Aptos"/>
              <w:color w:val="1F2937"/>
            </w:rPr>
            <w:t>, ninguna de las siguientes condiciones:</w:t>
          </w:r>
        </w:p>
        <w:p w14:paraId="51D73F99" w14:textId="77777777" w:rsidR="002F6D03" w:rsidRPr="002F6D03" w:rsidRDefault="002F6D03" w:rsidP="002F6D03">
          <w:pPr>
            <w:numPr>
              <w:ilvl w:val="0"/>
              <w:numId w:val="1"/>
            </w:numPr>
            <w:spacing w:after="80" w:line="240" w:lineRule="auto"/>
            <w:jc w:val="both"/>
            <w:divId w:val="1623927078"/>
            <w:rPr>
              <w:rFonts w:ascii="Aptos" w:eastAsia="Times New Roman" w:hAnsi="Aptos"/>
              <w:color w:val="1F2937"/>
              <w:sz w:val="20"/>
              <w:szCs w:val="20"/>
            </w:rPr>
          </w:pPr>
          <w:proofErr w:type="spellStart"/>
          <w:r w:rsidRPr="002F6D03">
            <w:rPr>
              <w:rFonts w:ascii="Aptos" w:eastAsia="Times New Roman" w:hAnsi="Aptos"/>
              <w:color w:val="1F2937"/>
              <w:sz w:val="20"/>
              <w:szCs w:val="20"/>
            </w:rPr>
            <w:t>FamProject</w:t>
          </w:r>
          <w:proofErr w:type="spellEnd"/>
          <w:r w:rsidRPr="002F6D03">
            <w:rPr>
              <w:rFonts w:ascii="Aptos" w:eastAsia="Times New Roman" w:hAnsi="Aptos"/>
              <w:color w:val="1F2937"/>
              <w:sz w:val="20"/>
              <w:szCs w:val="20"/>
            </w:rPr>
            <w:t xml:space="preserve"> no es un OMCL. La organización </w:t>
          </w:r>
          <w:proofErr w:type="spellStart"/>
          <w:r w:rsidRPr="002F6D03">
            <w:rPr>
              <w:rFonts w:ascii="Aptos" w:eastAsia="Times New Roman" w:hAnsi="Aptos"/>
              <w:color w:val="1F2937"/>
              <w:sz w:val="20"/>
              <w:szCs w:val="20"/>
            </w:rPr>
            <w:t>FamProject</w:t>
          </w:r>
          <w:proofErr w:type="spellEnd"/>
          <w:r w:rsidRPr="002F6D03">
            <w:rPr>
              <w:rFonts w:ascii="Aptos" w:eastAsia="Times New Roman" w:hAnsi="Aptos"/>
              <w:color w:val="1F2937"/>
              <w:sz w:val="20"/>
              <w:szCs w:val="20"/>
            </w:rPr>
            <w:t xml:space="preserve"> no pertenece a ninguna red de Laboratorios Oficiales de Control de Medicamentos (OMCL), ni a ninguna red GEON asociada. La adopción de este marco se realiza en virtud de su pertinencia estructural para la documentación de sistemas computarizados complejos en entornos institucionales.</w:t>
          </w:r>
        </w:p>
        <w:p w14:paraId="49AFA9D2" w14:textId="77777777" w:rsidR="002F6D03" w:rsidRPr="002F6D03" w:rsidRDefault="002F6D03" w:rsidP="002F6D03">
          <w:pPr>
            <w:numPr>
              <w:ilvl w:val="0"/>
              <w:numId w:val="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No se declara cumplimiento GMP. Este paquete de validación no constituye evidencia de cumplimiento de Buenas Prácticas de Manufactura (GMP) bajo ninguna regulación nacional o internacional vigente, </w:t>
          </w:r>
          <w:proofErr w:type="gramStart"/>
          <w:r w:rsidRPr="002F6D03">
            <w:rPr>
              <w:rFonts w:ascii="Aptos" w:eastAsia="Times New Roman" w:hAnsi="Aptos"/>
              <w:color w:val="1F2937"/>
              <w:sz w:val="20"/>
              <w:szCs w:val="20"/>
            </w:rPr>
            <w:t>incluyendo</w:t>
          </w:r>
          <w:proofErr w:type="gramEnd"/>
          <w:r w:rsidRPr="002F6D03">
            <w:rPr>
              <w:rFonts w:ascii="Aptos" w:eastAsia="Times New Roman" w:hAnsi="Aptos"/>
              <w:color w:val="1F2937"/>
              <w:sz w:val="20"/>
              <w:szCs w:val="20"/>
            </w:rPr>
            <w:t xml:space="preserve"> pero sin limitarse a las directrices de la OMS, la FDA, la EMA o cualquier autoridad sanitaria local.</w:t>
          </w:r>
        </w:p>
        <w:p w14:paraId="7312C3F0" w14:textId="77777777" w:rsidR="002F6D03" w:rsidRPr="002F6D03" w:rsidRDefault="002F6D03" w:rsidP="002F6D03">
          <w:pPr>
            <w:numPr>
              <w:ilvl w:val="0"/>
              <w:numId w:val="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se declara cumplimiento integral de ISO/IEC 17025. Este paquete no reemplaza ni sustituye un proceso formal de acreditación bajo la norma ISO/IEC 17025 — Requisitos generales para la competencia de los laboratorios de ensayo y calibración — ni ninguna otra norma de acreditación.</w:t>
          </w:r>
        </w:p>
        <w:p w14:paraId="31F3C88C" w14:textId="77777777" w:rsidR="002F6D03" w:rsidRPr="002F6D03" w:rsidRDefault="002F6D03" w:rsidP="002F6D03">
          <w:pPr>
            <w:numPr>
              <w:ilvl w:val="0"/>
              <w:numId w:val="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Esta variante coexiste con la variante WHO. El presente paquete es una variante documental alternativa al paquete de validación basado en guías WHO que se encuentra en </w:t>
          </w:r>
          <w:proofErr w:type="spellStart"/>
          <w:r w:rsidRPr="002F6D03">
            <w:rPr>
              <w:rFonts w:ascii="Aptos" w:eastAsia="Times New Roman" w:hAnsi="Aptos"/>
              <w:color w:val="1F2937"/>
              <w:sz w:val="20"/>
              <w:szCs w:val="20"/>
            </w:rPr>
            <w:t>docs</w:t>
          </w:r>
          <w:proofErr w:type="spellEnd"/>
          <w:r w:rsidRPr="002F6D03">
            <w:rPr>
              <w:rFonts w:ascii="Aptos" w:eastAsia="Times New Roman" w:hAnsi="Aptos"/>
              <w:color w:val="1F2937"/>
              <w:sz w:val="20"/>
              <w:szCs w:val="20"/>
            </w:rPr>
            <w:t>/</w:t>
          </w:r>
          <w:proofErr w:type="spellStart"/>
          <w:r w:rsidRPr="002F6D03">
            <w:rPr>
              <w:rFonts w:ascii="Aptos" w:eastAsia="Times New Roman" w:hAnsi="Aptos"/>
              <w:color w:val="1F2937"/>
              <w:sz w:val="20"/>
              <w:szCs w:val="20"/>
            </w:rPr>
            <w:t>validation</w:t>
          </w:r>
          <w:proofErr w:type="spellEnd"/>
          <w:r w:rsidRPr="002F6D03">
            <w:rPr>
              <w:rFonts w:ascii="Aptos" w:eastAsia="Times New Roman" w:hAnsi="Aptos"/>
              <w:color w:val="1F2937"/>
              <w:sz w:val="20"/>
              <w:szCs w:val="20"/>
            </w:rPr>
            <w:t>/general/. Ninguna de las dos variantes tiene estatus de documento oficial hasta que la organización tome la decisión formal de adopción. Ambas variantes son técnicamente válidas y cubren el mismo alcance validado.</w:t>
          </w:r>
        </w:p>
        <w:p w14:paraId="70616E2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organización, a través de sus responsables técnico, funcional y de Gerencia General, es la entidad competente para determinar cuál variante documental se adopta como paquete oficial, con base en sus necesidades, contexto regulatorio y audiencia prevista.</w:t>
          </w:r>
        </w:p>
        <w:p w14:paraId="64CC09C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2A05DA2"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 w:name="_Toc229648316"/>
          <w:r w:rsidRPr="002F6D03">
            <w:rPr>
              <w:rFonts w:ascii="Aptos" w:eastAsia="Times New Roman" w:hAnsi="Aptos"/>
              <w:b/>
              <w:color w:val="325483"/>
              <w:sz w:val="26"/>
            </w:rPr>
            <w:t>5. Distribución y control de copias</w:t>
          </w:r>
          <w:bookmarkEnd w:id="8"/>
        </w:p>
        <w:p w14:paraId="5D34BBC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presente documento es gestionado bajo control de versiones en el repositorio de código de </w:t>
          </w:r>
          <w:proofErr w:type="spellStart"/>
          <w:r w:rsidRPr="002F6D03">
            <w:rPr>
              <w:rFonts w:ascii="Aptos" w:hAnsi="Aptos"/>
              <w:color w:val="1F2937"/>
            </w:rPr>
            <w:t>FamProject</w:t>
          </w:r>
          <w:proofErr w:type="spellEnd"/>
          <w:r w:rsidRPr="002F6D03">
            <w:rPr>
              <w:rFonts w:ascii="Aptos" w:hAnsi="Aptos"/>
              <w:color w:val="1F2937"/>
            </w:rPr>
            <w:t>. La copia controlada es la versión más reciente disponible en la rama principal del repositorio (</w:t>
          </w:r>
          <w:proofErr w:type="spellStart"/>
          <w:r w:rsidRPr="002F6D03">
            <w:rPr>
              <w:rFonts w:ascii="Aptos" w:hAnsi="Aptos"/>
              <w:color w:val="1F2937"/>
            </w:rPr>
            <w:t>main</w:t>
          </w:r>
          <w:proofErr w:type="spellEnd"/>
          <w:r w:rsidRPr="002F6D03">
            <w:rPr>
              <w:rFonts w:ascii="Aptos" w:hAnsi="Aptos"/>
              <w:color w:val="1F2937"/>
            </w:rPr>
            <w:t>). Cualquier copia impresa o exportada en formato DOCX se considera copia no controlada y debe verificarse su vigencia antes de su uso.</w:t>
          </w:r>
        </w:p>
        <w:tbl>
          <w:tblPr>
            <w:tblStyle w:val="Tablaconcuadrcula"/>
            <w:tblW w:w="0" w:type="auto"/>
            <w:tblLook w:val="04A0" w:firstRow="1" w:lastRow="0" w:firstColumn="1" w:lastColumn="0" w:noHBand="0" w:noVBand="1"/>
          </w:tblPr>
          <w:tblGrid>
            <w:gridCol w:w="1049"/>
            <w:gridCol w:w="1056"/>
            <w:gridCol w:w="7523"/>
          </w:tblGrid>
          <w:tr w:rsidR="002F6D03" w:rsidRPr="002F6D03" w14:paraId="087A9672" w14:textId="77777777" w:rsidTr="002F6D03">
            <w:trPr>
              <w:divId w:val="1623927078"/>
              <w:cantSplit/>
              <w:tblHeader/>
            </w:trPr>
            <w:tc>
              <w:tcPr>
                <w:tcW w:w="0" w:type="auto"/>
                <w:tcBorders>
                  <w:bottom w:val="single" w:sz="4" w:space="0" w:color="auto"/>
                </w:tcBorders>
                <w:shd w:val="clear" w:color="auto" w:fill="325483"/>
                <w:hideMark/>
              </w:tcPr>
              <w:p w14:paraId="4B13EC4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Tipo de copia</w:t>
                </w:r>
              </w:p>
            </w:tc>
            <w:tc>
              <w:tcPr>
                <w:tcW w:w="0" w:type="auto"/>
                <w:tcBorders>
                  <w:bottom w:val="single" w:sz="4" w:space="0" w:color="auto"/>
                </w:tcBorders>
                <w:shd w:val="clear" w:color="auto" w:fill="325483"/>
                <w:hideMark/>
              </w:tcPr>
              <w:p w14:paraId="565B3DD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Soporte</w:t>
                </w:r>
              </w:p>
            </w:tc>
            <w:tc>
              <w:tcPr>
                <w:tcW w:w="0" w:type="auto"/>
                <w:tcBorders>
                  <w:bottom w:val="single" w:sz="4" w:space="0" w:color="auto"/>
                </w:tcBorders>
                <w:shd w:val="clear" w:color="auto" w:fill="325483"/>
                <w:hideMark/>
              </w:tcPr>
              <w:p w14:paraId="0561801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Ubicación</w:t>
                </w:r>
              </w:p>
            </w:tc>
          </w:tr>
          <w:tr w:rsidR="002F6D03" w:rsidRPr="002F6D03" w14:paraId="2278423E" w14:textId="77777777" w:rsidTr="002F6D03">
            <w:trPr>
              <w:divId w:val="1623927078"/>
              <w:cantSplit/>
              <w:tblHeader/>
            </w:trPr>
            <w:tc>
              <w:tcPr>
                <w:tcW w:w="0" w:type="auto"/>
                <w:tcBorders>
                  <w:bottom w:val="single" w:sz="4" w:space="0" w:color="auto"/>
                </w:tcBorders>
                <w:shd w:val="clear" w:color="auto" w:fill="F3F3F3"/>
                <w:hideMark/>
              </w:tcPr>
              <w:p w14:paraId="61EA42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Copia controlada (fuente)</w:t>
                </w:r>
              </w:p>
            </w:tc>
            <w:tc>
              <w:tcPr>
                <w:tcW w:w="0" w:type="auto"/>
                <w:tcBorders>
                  <w:bottom w:val="single" w:sz="4" w:space="0" w:color="auto"/>
                </w:tcBorders>
                <w:shd w:val="clear" w:color="auto" w:fill="F3F3F3"/>
                <w:hideMark/>
              </w:tcPr>
              <w:p w14:paraId="7304D221"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Markdown</w:t>
                </w:r>
                <w:proofErr w:type="spellEnd"/>
                <w:r w:rsidRPr="002F6D03">
                  <w:rPr>
                    <w:rFonts w:ascii="Aptos" w:eastAsia="Times New Roman" w:hAnsi="Aptos"/>
                    <w:color w:val="1F2937"/>
                    <w:sz w:val="18"/>
                    <w:szCs w:val="18"/>
                  </w:rPr>
                  <w:t xml:space="preserve"> en repositorio Git</w:t>
                </w:r>
              </w:p>
            </w:tc>
            <w:tc>
              <w:tcPr>
                <w:tcW w:w="0" w:type="auto"/>
                <w:tcBorders>
                  <w:bottom w:val="single" w:sz="4" w:space="0" w:color="auto"/>
                </w:tcBorders>
                <w:shd w:val="clear" w:color="auto" w:fill="F3F3F3"/>
                <w:hideMark/>
              </w:tcPr>
              <w:p w14:paraId="1AFE225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docs/validation/general_GEON/01_control_documental_autorizacion.md</w:t>
                </w:r>
              </w:p>
            </w:tc>
          </w:tr>
          <w:tr w:rsidR="002F6D03" w:rsidRPr="002F6D03" w14:paraId="64B00E41" w14:textId="77777777" w:rsidTr="002F6D03">
            <w:trPr>
              <w:divId w:val="1623927078"/>
              <w:cantSplit/>
              <w:tblHeader/>
            </w:trPr>
            <w:tc>
              <w:tcPr>
                <w:tcW w:w="0" w:type="auto"/>
                <w:tcBorders>
                  <w:bottom w:val="single" w:sz="4" w:space="0" w:color="auto"/>
                </w:tcBorders>
                <w:shd w:val="clear" w:color="auto" w:fill="FFFFFF"/>
                <w:hideMark/>
              </w:tcPr>
              <w:p w14:paraId="7A9207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Copia de distribución</w:t>
                </w:r>
              </w:p>
            </w:tc>
            <w:tc>
              <w:tcPr>
                <w:tcW w:w="0" w:type="auto"/>
                <w:tcBorders>
                  <w:bottom w:val="single" w:sz="4" w:space="0" w:color="auto"/>
                </w:tcBorders>
                <w:shd w:val="clear" w:color="auto" w:fill="FFFFFF"/>
                <w:hideMark/>
              </w:tcPr>
              <w:p w14:paraId="4F426E6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DOCX generado por script</w:t>
                </w:r>
              </w:p>
            </w:tc>
            <w:tc>
              <w:tcPr>
                <w:tcW w:w="0" w:type="auto"/>
                <w:tcBorders>
                  <w:bottom w:val="single" w:sz="4" w:space="0" w:color="auto"/>
                </w:tcBorders>
                <w:shd w:val="clear" w:color="auto" w:fill="FFFFFF"/>
                <w:hideMark/>
              </w:tcPr>
              <w:p w14:paraId="42918B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docs/validation/general_GEON/PAQUETE_VALIDACION_GENERAL_FAMSPI_V1_0_0_GEON_ANNEX2.docx</w:t>
                </w:r>
              </w:p>
            </w:tc>
          </w:tr>
          <w:tr w:rsidR="002F6D03" w:rsidRPr="002F6D03" w14:paraId="19C34F17" w14:textId="77777777" w:rsidTr="002F6D03">
            <w:trPr>
              <w:divId w:val="1623927078"/>
              <w:cantSplit/>
              <w:tblHeader/>
            </w:trPr>
            <w:tc>
              <w:tcPr>
                <w:tcW w:w="0" w:type="auto"/>
                <w:shd w:val="clear" w:color="auto" w:fill="F3F3F3"/>
                <w:hideMark/>
              </w:tcPr>
              <w:p w14:paraId="511FB3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Copias impresas</w:t>
                </w:r>
              </w:p>
            </w:tc>
            <w:tc>
              <w:tcPr>
                <w:tcW w:w="0" w:type="auto"/>
                <w:shd w:val="clear" w:color="auto" w:fill="F3F3F3"/>
                <w:hideMark/>
              </w:tcPr>
              <w:p w14:paraId="483402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controladas</w:t>
                </w:r>
              </w:p>
            </w:tc>
            <w:tc>
              <w:tcPr>
                <w:tcW w:w="0" w:type="auto"/>
                <w:shd w:val="clear" w:color="auto" w:fill="F3F3F3"/>
                <w:hideMark/>
              </w:tcPr>
              <w:p w14:paraId="0E4F78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vigencia antes de uso</w:t>
                </w:r>
              </w:p>
            </w:tc>
          </w:tr>
        </w:tbl>
        <w:p w14:paraId="74BDE3E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3DDA1E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Documento emitido por el equipo TI de </w:t>
          </w:r>
          <w:proofErr w:type="spellStart"/>
          <w:r w:rsidRPr="002F6D03">
            <w:rPr>
              <w:rFonts w:ascii="Aptos" w:hAnsi="Aptos"/>
              <w:color w:val="1F2937"/>
            </w:rPr>
            <w:t>FamProject</w:t>
          </w:r>
          <w:proofErr w:type="spellEnd"/>
          <w:r w:rsidRPr="002F6D03">
            <w:rPr>
              <w:rFonts w:ascii="Aptos" w:hAnsi="Aptos"/>
              <w:color w:val="1F2937"/>
            </w:rPr>
            <w:t xml:space="preserve"> — 2026-05-13</w:t>
          </w:r>
        </w:p>
        <w:p w14:paraId="5899451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Código: VAL-FAMSPI-GEON-V1-0-0 — Versión 1.0</w:t>
          </w:r>
        </w:p>
        <w:p w14:paraId="0AFBFD84"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9" w:name="_Toc229648317"/>
          <w:r w:rsidRPr="002F6D03">
            <w:rPr>
              <w:rFonts w:ascii="Aptos" w:eastAsia="Times New Roman" w:hAnsi="Aptos"/>
              <w:b/>
              <w:color w:val="325483"/>
              <w:sz w:val="32"/>
            </w:rPr>
            <w:t>Introducción y Alcance</w:t>
          </w:r>
          <w:bookmarkEnd w:id="9"/>
        </w:p>
        <w:p w14:paraId="00395DF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Documento: VAL-FAMSPI-GEON-V1-0-0 — Sección 02</w:t>
          </w:r>
        </w:p>
        <w:p w14:paraId="33D76CC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&gt; Sistema: </w:t>
          </w:r>
          <w:proofErr w:type="spellStart"/>
          <w:r w:rsidRPr="002F6D03">
            <w:rPr>
              <w:rFonts w:ascii="Aptos" w:hAnsi="Aptos"/>
              <w:color w:val="1F2937"/>
            </w:rPr>
            <w:t>FamSPI</w:t>
          </w:r>
          <w:proofErr w:type="spellEnd"/>
          <w:r w:rsidRPr="002F6D03">
            <w:rPr>
              <w:rFonts w:ascii="Aptos" w:hAnsi="Aptos"/>
              <w:color w:val="1F2937"/>
            </w:rPr>
            <w:t xml:space="preserve"> v1.0.0</w:t>
          </w:r>
        </w:p>
        <w:p w14:paraId="6A740AA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Estado: EN REVISIÓN TÉCNICA</w:t>
          </w:r>
        </w:p>
        <w:p w14:paraId="00C93EB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Fecha: 2026-05-13</w:t>
          </w:r>
        </w:p>
        <w:p w14:paraId="43771BF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B77A7E5"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0" w:name="_Toc229648318"/>
          <w:r w:rsidRPr="002F6D03">
            <w:rPr>
              <w:rFonts w:ascii="Aptos" w:eastAsia="Times New Roman" w:hAnsi="Aptos"/>
              <w:b/>
              <w:color w:val="325483"/>
              <w:sz w:val="26"/>
            </w:rPr>
            <w:t>1. Introducción</w:t>
          </w:r>
          <w:bookmarkEnd w:id="10"/>
        </w:p>
        <w:p w14:paraId="4870DC19"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es el sistema computarizado institucional desarrollado por </w:t>
          </w:r>
          <w:proofErr w:type="spellStart"/>
          <w:r w:rsidRPr="002F6D03">
            <w:rPr>
              <w:rFonts w:ascii="Aptos" w:hAnsi="Aptos"/>
              <w:color w:val="1F2937"/>
            </w:rPr>
            <w:t>FamProject</w:t>
          </w:r>
          <w:proofErr w:type="spellEnd"/>
          <w:r w:rsidRPr="002F6D03">
            <w:rPr>
              <w:rFonts w:ascii="Aptos" w:hAnsi="Aptos"/>
              <w:color w:val="1F2937"/>
            </w:rPr>
            <w:t xml:space="preserve"> para la gestión integrada de recursos humanos y procesos internos de la organización. El sistema centraliza la administración de personal, el control de permisos y vacaciones, la gestión de compras de equipamiento, las solicitudes de entrega, el seguimiento de casos de negocio y la administración de roles y permisos de acceso, entre otras funcionalidades.</w:t>
          </w:r>
        </w:p>
        <w:p w14:paraId="2CB8981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Como sistema computarizado institucional, </w:t>
          </w:r>
          <w:proofErr w:type="spellStart"/>
          <w:r w:rsidRPr="002F6D03">
            <w:rPr>
              <w:rFonts w:ascii="Aptos" w:hAnsi="Aptos"/>
              <w:color w:val="1F2937"/>
            </w:rPr>
            <w:t>FamSPI</w:t>
          </w:r>
          <w:proofErr w:type="spellEnd"/>
          <w:r w:rsidRPr="002F6D03">
            <w:rPr>
              <w:rFonts w:ascii="Aptos" w:hAnsi="Aptos"/>
              <w:color w:val="1F2937"/>
            </w:rPr>
            <w:t xml:space="preserve"> opera como soporte directo de procesos internos de la organización. Su correcto funcionamiento, la integridad de los registros que genera, la trazabilidad de las operaciones que ejecuta y la solidez de sus mecanismos de control de acceso son condiciones necesarias para garantizar que los procesos que dependen de él operen de manera ordenada, verificable y confiable.</w:t>
          </w:r>
        </w:p>
        <w:p w14:paraId="40B0024D"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v1.0.0 representa la primera versión del sistema lista para su uso formal como herramienta de soporte de procesos internos. Antes de su formalización documental y su uso pleno como soporte de procesos, la organización ha determinado la necesidad de establecer una línea base validada que evidencie el correcto funcionamiento del sistema dentro del alcance definido, con criterios de aceptación documentados y evidencia objetiva verificable.</w:t>
          </w:r>
        </w:p>
        <w:p w14:paraId="3B550A2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presente documento corresponde a la sección de Introducción y Alcance del Paquete de Validación General Inicial de </w:t>
          </w:r>
          <w:proofErr w:type="spellStart"/>
          <w:r w:rsidRPr="002F6D03">
            <w:rPr>
              <w:rFonts w:ascii="Aptos" w:hAnsi="Aptos"/>
              <w:color w:val="1F2937"/>
            </w:rPr>
            <w:t>FamSPI</w:t>
          </w:r>
          <w:proofErr w:type="spellEnd"/>
          <w:r w:rsidRPr="002F6D03">
            <w:rPr>
              <w:rFonts w:ascii="Aptos" w:hAnsi="Aptos"/>
              <w:color w:val="1F2937"/>
            </w:rPr>
            <w:t xml:space="preserve"> v1.0.0, variante GEON/OMCL </w:t>
          </w:r>
          <w:proofErr w:type="spellStart"/>
          <w:r w:rsidRPr="002F6D03">
            <w:rPr>
              <w:rFonts w:ascii="Aptos" w:hAnsi="Aptos"/>
              <w:color w:val="1F2937"/>
            </w:rPr>
            <w:t>Annex</w:t>
          </w:r>
          <w:proofErr w:type="spellEnd"/>
          <w:r w:rsidRPr="002F6D03">
            <w:rPr>
              <w:rFonts w:ascii="Aptos" w:hAnsi="Aptos"/>
              <w:color w:val="1F2937"/>
            </w:rPr>
            <w:t xml:space="preserve"> 2.</w:t>
          </w:r>
        </w:p>
        <w:p w14:paraId="4874681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4CB25D5"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 w:name="_Toc229648319"/>
          <w:r w:rsidRPr="002F6D03">
            <w:rPr>
              <w:rFonts w:ascii="Aptos" w:eastAsia="Times New Roman" w:hAnsi="Aptos"/>
              <w:b/>
              <w:color w:val="325483"/>
              <w:sz w:val="26"/>
            </w:rPr>
            <w:t>2. Justificación</w:t>
          </w:r>
          <w:bookmarkEnd w:id="11"/>
        </w:p>
        <w:p w14:paraId="70773B8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validación de </w:t>
          </w:r>
          <w:proofErr w:type="spellStart"/>
          <w:r w:rsidRPr="002F6D03">
            <w:rPr>
              <w:rFonts w:ascii="Aptos" w:hAnsi="Aptos"/>
              <w:color w:val="1F2937"/>
            </w:rPr>
            <w:t>FamSPI</w:t>
          </w:r>
          <w:proofErr w:type="spellEnd"/>
          <w:r w:rsidRPr="002F6D03">
            <w:rPr>
              <w:rFonts w:ascii="Aptos" w:hAnsi="Aptos"/>
              <w:color w:val="1F2937"/>
            </w:rPr>
            <w:t xml:space="preserve"> v1.0.0 responde a una necesidad organizacional explícita, articulada por la Gerencia General como responsable de los procesos internos de la organización.</w:t>
          </w:r>
        </w:p>
        <w:p w14:paraId="2933EAD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validación se ejecuta por solicitud de Gerencia General, con el objetivo de establecer una línea base documentada sobre el funcionamiento de </w:t>
          </w:r>
          <w:proofErr w:type="spellStart"/>
          <w:r w:rsidRPr="002F6D03">
            <w:rPr>
              <w:rFonts w:ascii="Aptos" w:hAnsi="Aptos"/>
              <w:color w:val="1F2937"/>
            </w:rPr>
            <w:t>FamSPI</w:t>
          </w:r>
          <w:proofErr w:type="spellEnd"/>
          <w:r w:rsidRPr="002F6D03">
            <w:rPr>
              <w:rFonts w:ascii="Aptos" w:hAnsi="Aptos"/>
              <w:color w:val="1F2937"/>
            </w:rPr>
            <w:t xml:space="preserve"> v1.0.0, evidenciando controles de acceso, trazabilidad, operación funcional y registros verificables, previo a su formalización documental y uso como soporte de procesos internos.</w:t>
          </w:r>
        </w:p>
        <w:p w14:paraId="47C4D52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Esta justificación determina tanto el alcance del proceso de validación como la profundidad de la documentación generada. El proceso no busca demostrar cumplimiento regulatorio externo, sino establecer una base documental sólida, verificable y trazable que respalde la confianza de la organización en su propio sistema.</w:t>
          </w:r>
        </w:p>
        <w:p w14:paraId="653228F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05A3F8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2" w:name="_Toc229648320"/>
          <w:r w:rsidRPr="002F6D03">
            <w:rPr>
              <w:rFonts w:ascii="Aptos" w:eastAsia="Times New Roman" w:hAnsi="Aptos"/>
              <w:b/>
              <w:color w:val="325483"/>
              <w:sz w:val="26"/>
            </w:rPr>
            <w:t>3. Necesidad</w:t>
          </w:r>
          <w:bookmarkEnd w:id="12"/>
        </w:p>
        <w:p w14:paraId="3143256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necesidad que da origen a este proceso de validación es la siguiente:</w:t>
          </w:r>
        </w:p>
        <w:p w14:paraId="77FEF60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Necesidad de evidenciar el control, la trazabilidad y el correcto funcionamiento del sistema </w:t>
          </w:r>
          <w:proofErr w:type="spellStart"/>
          <w:r w:rsidRPr="002F6D03">
            <w:rPr>
              <w:rFonts w:ascii="Aptos" w:hAnsi="Aptos"/>
              <w:color w:val="1F2937"/>
            </w:rPr>
            <w:t>FamSPI</w:t>
          </w:r>
          <w:proofErr w:type="spellEnd"/>
          <w:r w:rsidRPr="002F6D03">
            <w:rPr>
              <w:rFonts w:ascii="Aptos" w:hAnsi="Aptos"/>
              <w:color w:val="1F2937"/>
            </w:rPr>
            <w:t xml:space="preserve"> dentro del alcance validado, con el fin de demostrar que la herramienta opera de manera ordenada, verificable y controlada antes de su formalización documental y uso como soporte de procesos internos.</w:t>
          </w:r>
        </w:p>
        <w:p w14:paraId="0B32207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 necesidad se concreta en los siguientes requisitos documentales y operacionales:</w:t>
          </w:r>
        </w:p>
        <w:p w14:paraId="1D139972" w14:textId="77777777" w:rsidR="002F6D03" w:rsidRPr="002F6D03" w:rsidRDefault="002F6D03" w:rsidP="002F6D03">
          <w:pPr>
            <w:numPr>
              <w:ilvl w:val="0"/>
              <w:numId w:val="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Disponer de una especificación de requisitos de usuario (URS) documentada y trazable al alcance validado.</w:t>
          </w:r>
        </w:p>
        <w:p w14:paraId="13F270B3" w14:textId="77777777" w:rsidR="002F6D03" w:rsidRPr="002F6D03" w:rsidRDefault="002F6D03" w:rsidP="002F6D03">
          <w:pPr>
            <w:numPr>
              <w:ilvl w:val="0"/>
              <w:numId w:val="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Disponer de protocolos de calificación (IQ, OQ, PQ/UAT) ejecutados con criterios de aceptación definidos y evidencia objetiva registrada.</w:t>
          </w:r>
        </w:p>
        <w:p w14:paraId="56DA450A" w14:textId="77777777" w:rsidR="002F6D03" w:rsidRPr="002F6D03" w:rsidRDefault="002F6D03" w:rsidP="002F6D03">
          <w:pPr>
            <w:numPr>
              <w:ilvl w:val="0"/>
              <w:numId w:val="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Disponer de un informe de validación final que consolide los resultados, declare el estado validado del sistema dentro del alcance y establezca las condiciones de liberación de la línea base.</w:t>
          </w:r>
        </w:p>
        <w:p w14:paraId="0E976B73" w14:textId="77777777" w:rsidR="002F6D03" w:rsidRPr="002F6D03" w:rsidRDefault="002F6D03" w:rsidP="002F6D03">
          <w:pPr>
            <w:numPr>
              <w:ilvl w:val="0"/>
              <w:numId w:val="2"/>
            </w:numPr>
            <w:spacing w:after="80" w:line="240" w:lineRule="auto"/>
            <w:jc w:val="both"/>
            <w:divId w:val="1623927078"/>
            <w:rPr>
              <w:rFonts w:ascii="Aptos" w:eastAsia="Times New Roman" w:hAnsi="Aptos"/>
              <w:color w:val="1F2937"/>
              <w:sz w:val="20"/>
              <w:szCs w:val="20"/>
            </w:rPr>
          </w:pPr>
          <w:proofErr w:type="gramStart"/>
          <w:r w:rsidRPr="002F6D03">
            <w:rPr>
              <w:rFonts w:ascii="Aptos" w:eastAsia="Times New Roman" w:hAnsi="Aptos"/>
              <w:color w:val="1F2937"/>
              <w:sz w:val="20"/>
              <w:szCs w:val="20"/>
            </w:rPr>
            <w:t>Asegurar</w:t>
          </w:r>
          <w:proofErr w:type="gramEnd"/>
          <w:r w:rsidRPr="002F6D03">
            <w:rPr>
              <w:rFonts w:ascii="Aptos" w:eastAsia="Times New Roman" w:hAnsi="Aptos"/>
              <w:color w:val="1F2937"/>
              <w:sz w:val="20"/>
              <w:szCs w:val="20"/>
            </w:rPr>
            <w:t xml:space="preserve"> que los controles de acceso por roles funcionen conforme a lo especificado en los requisitos del sistema.</w:t>
          </w:r>
        </w:p>
        <w:p w14:paraId="6201D3F2" w14:textId="77777777" w:rsidR="002F6D03" w:rsidRPr="002F6D03" w:rsidRDefault="002F6D03" w:rsidP="002F6D03">
          <w:pPr>
            <w:numPr>
              <w:ilvl w:val="0"/>
              <w:numId w:val="2"/>
            </w:numPr>
            <w:spacing w:after="80" w:line="240" w:lineRule="auto"/>
            <w:jc w:val="both"/>
            <w:divId w:val="1623927078"/>
            <w:rPr>
              <w:rFonts w:ascii="Aptos" w:eastAsia="Times New Roman" w:hAnsi="Aptos"/>
              <w:color w:val="1F2937"/>
              <w:sz w:val="20"/>
              <w:szCs w:val="20"/>
            </w:rPr>
          </w:pPr>
          <w:proofErr w:type="gramStart"/>
          <w:r w:rsidRPr="002F6D03">
            <w:rPr>
              <w:rFonts w:ascii="Aptos" w:eastAsia="Times New Roman" w:hAnsi="Aptos"/>
              <w:color w:val="1F2937"/>
              <w:sz w:val="20"/>
              <w:szCs w:val="20"/>
            </w:rPr>
            <w:t>Asegurar</w:t>
          </w:r>
          <w:proofErr w:type="gramEnd"/>
          <w:r w:rsidRPr="002F6D03">
            <w:rPr>
              <w:rFonts w:ascii="Aptos" w:eastAsia="Times New Roman" w:hAnsi="Aptos"/>
              <w:color w:val="1F2937"/>
              <w:sz w:val="20"/>
              <w:szCs w:val="20"/>
            </w:rPr>
            <w:t xml:space="preserve"> que los registros generados por el sistema sean íntegros, trazables y verificables.</w:t>
          </w:r>
        </w:p>
        <w:p w14:paraId="7B2CDB74" w14:textId="77777777" w:rsidR="002F6D03" w:rsidRPr="002F6D03" w:rsidRDefault="002F6D03" w:rsidP="002F6D03">
          <w:pPr>
            <w:numPr>
              <w:ilvl w:val="0"/>
              <w:numId w:val="2"/>
            </w:numPr>
            <w:spacing w:after="80" w:line="240" w:lineRule="auto"/>
            <w:jc w:val="both"/>
            <w:divId w:val="1623927078"/>
            <w:rPr>
              <w:rFonts w:ascii="Aptos" w:eastAsia="Times New Roman" w:hAnsi="Aptos"/>
              <w:color w:val="1F2937"/>
              <w:sz w:val="20"/>
              <w:szCs w:val="20"/>
            </w:rPr>
          </w:pPr>
          <w:proofErr w:type="gramStart"/>
          <w:r w:rsidRPr="002F6D03">
            <w:rPr>
              <w:rFonts w:ascii="Aptos" w:eastAsia="Times New Roman" w:hAnsi="Aptos"/>
              <w:color w:val="1F2937"/>
              <w:sz w:val="20"/>
              <w:szCs w:val="20"/>
            </w:rPr>
            <w:t>Asegurar</w:t>
          </w:r>
          <w:proofErr w:type="gramEnd"/>
          <w:r w:rsidRPr="002F6D03">
            <w:rPr>
              <w:rFonts w:ascii="Aptos" w:eastAsia="Times New Roman" w:hAnsi="Aptos"/>
              <w:color w:val="1F2937"/>
              <w:sz w:val="20"/>
              <w:szCs w:val="20"/>
            </w:rPr>
            <w:t xml:space="preserve"> que el módulo funcional Permisos y Vacaciones opere conforme a los flujos de proceso definidos.</w:t>
          </w:r>
        </w:p>
        <w:p w14:paraId="02EBEA9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F93DA5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 w:name="_Toc229648321"/>
          <w:r w:rsidRPr="002F6D03">
            <w:rPr>
              <w:rFonts w:ascii="Aptos" w:eastAsia="Times New Roman" w:hAnsi="Aptos"/>
              <w:b/>
              <w:color w:val="325483"/>
              <w:sz w:val="26"/>
            </w:rPr>
            <w:t>4. Propósito de la validación</w:t>
          </w:r>
          <w:bookmarkEnd w:id="13"/>
        </w:p>
        <w:p w14:paraId="562CA8A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propósito de la presente validación es establecer, mediante evidencia objetiva documentada, que el sistema computarizado </w:t>
          </w:r>
          <w:proofErr w:type="spellStart"/>
          <w:r w:rsidRPr="002F6D03">
            <w:rPr>
              <w:rFonts w:ascii="Aptos" w:hAnsi="Aptos"/>
              <w:color w:val="1F2937"/>
            </w:rPr>
            <w:t>FamSPI</w:t>
          </w:r>
          <w:proofErr w:type="spellEnd"/>
          <w:r w:rsidRPr="002F6D03">
            <w:rPr>
              <w:rFonts w:ascii="Aptos" w:hAnsi="Aptos"/>
              <w:color w:val="1F2937"/>
            </w:rPr>
            <w:t xml:space="preserve"> v1.0.0 cumple con los requisitos especificados dentro del alcance validado, y que su operación es ordenada, verificable, controlada y trazable.</w:t>
          </w:r>
        </w:p>
        <w:p w14:paraId="0A5000F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De manera específica, la validación persigue los siguientes objetivos:</w:t>
          </w:r>
        </w:p>
        <w:p w14:paraId="3A41D0D5" w14:textId="77777777" w:rsidR="002F6D03" w:rsidRPr="002F6D03" w:rsidRDefault="002F6D03" w:rsidP="002F6D03">
          <w:pPr>
            <w:numPr>
              <w:ilvl w:val="0"/>
              <w:numId w:val="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Establecer la primera línea base validada de </w:t>
          </w: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xml:space="preserve"> v1.0.0 como sistema computarizado institucional.</w:t>
          </w:r>
        </w:p>
        <w:p w14:paraId="09F551B3" w14:textId="77777777" w:rsidR="002F6D03" w:rsidRPr="002F6D03" w:rsidRDefault="002F6D03" w:rsidP="002F6D03">
          <w:pPr>
            <w:numPr>
              <w:ilvl w:val="0"/>
              <w:numId w:val="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Documentar el alcance, los límites y las exclusiones de la validación de forma explícita.</w:t>
          </w:r>
        </w:p>
        <w:p w14:paraId="234BFD19" w14:textId="77777777" w:rsidR="002F6D03" w:rsidRPr="002F6D03" w:rsidRDefault="002F6D03" w:rsidP="002F6D03">
          <w:pPr>
            <w:numPr>
              <w:ilvl w:val="0"/>
              <w:numId w:val="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Ejecutar y registrar protocolos de calificación (IQ, OQ, PQ/UAT) con criterios de aceptación formalmente definidos.</w:t>
          </w:r>
        </w:p>
        <w:p w14:paraId="35395CFB" w14:textId="77777777" w:rsidR="002F6D03" w:rsidRPr="002F6D03" w:rsidRDefault="002F6D03" w:rsidP="002F6D03">
          <w:pPr>
            <w:numPr>
              <w:ilvl w:val="0"/>
              <w:numId w:val="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Validar Gobierno y Seguridad como dimensión transversal de control que aplica sobre la totalidad del sistema.</w:t>
          </w:r>
        </w:p>
        <w:p w14:paraId="74B0EC29" w14:textId="77777777" w:rsidR="002F6D03" w:rsidRPr="002F6D03" w:rsidRDefault="002F6D03" w:rsidP="002F6D03">
          <w:pPr>
            <w:numPr>
              <w:ilvl w:val="0"/>
              <w:numId w:val="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Validar Permisos y Vacaciones como el primer módulo funcional activo del sistema dentro de la línea base.</w:t>
          </w:r>
        </w:p>
        <w:p w14:paraId="4260DF13" w14:textId="77777777" w:rsidR="002F6D03" w:rsidRPr="002F6D03" w:rsidRDefault="002F6D03" w:rsidP="002F6D03">
          <w:pPr>
            <w:numPr>
              <w:ilvl w:val="0"/>
              <w:numId w:val="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Generar un paquete documental completo, estructurado conforme al marco GEON/OMCL </w:t>
          </w:r>
          <w:proofErr w:type="spellStart"/>
          <w:r w:rsidRPr="002F6D03">
            <w:rPr>
              <w:rFonts w:ascii="Aptos" w:eastAsia="Times New Roman" w:hAnsi="Aptos"/>
              <w:color w:val="1F2937"/>
              <w:sz w:val="20"/>
              <w:szCs w:val="20"/>
            </w:rPr>
            <w:t>Annex</w:t>
          </w:r>
          <w:proofErr w:type="spellEnd"/>
          <w:r w:rsidRPr="002F6D03">
            <w:rPr>
              <w:rFonts w:ascii="Aptos" w:eastAsia="Times New Roman" w:hAnsi="Aptos"/>
              <w:color w:val="1F2937"/>
              <w:sz w:val="20"/>
              <w:szCs w:val="20"/>
            </w:rPr>
            <w:t xml:space="preserve"> 2 adoptado como referencia de buena práctica.</w:t>
          </w:r>
        </w:p>
        <w:p w14:paraId="195AB140" w14:textId="77777777" w:rsidR="002F6D03" w:rsidRPr="002F6D03" w:rsidRDefault="002F6D03" w:rsidP="002F6D03">
          <w:pPr>
            <w:numPr>
              <w:ilvl w:val="0"/>
              <w:numId w:val="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Establecer las condiciones de liberación de la línea base y los mecanismos de control de cambios aplicables a versiones futuras.</w:t>
          </w:r>
        </w:p>
        <w:p w14:paraId="474E937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C7BB39E"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 w:name="_Toc229648322"/>
          <w:r w:rsidRPr="002F6D03">
            <w:rPr>
              <w:rFonts w:ascii="Aptos" w:eastAsia="Times New Roman" w:hAnsi="Aptos"/>
              <w:b/>
              <w:color w:val="325483"/>
              <w:sz w:val="26"/>
            </w:rPr>
            <w:t xml:space="preserve">5. Adopción metodológica GEON/OMCL </w:t>
          </w:r>
          <w:proofErr w:type="spellStart"/>
          <w:r w:rsidRPr="002F6D03">
            <w:rPr>
              <w:rFonts w:ascii="Aptos" w:eastAsia="Times New Roman" w:hAnsi="Aptos"/>
              <w:b/>
              <w:color w:val="325483"/>
              <w:sz w:val="26"/>
            </w:rPr>
            <w:t>Annex</w:t>
          </w:r>
          <w:proofErr w:type="spellEnd"/>
          <w:r w:rsidRPr="002F6D03">
            <w:rPr>
              <w:rFonts w:ascii="Aptos" w:eastAsia="Times New Roman" w:hAnsi="Aptos"/>
              <w:b/>
              <w:color w:val="325483"/>
              <w:sz w:val="26"/>
            </w:rPr>
            <w:t xml:space="preserve"> 2</w:t>
          </w:r>
          <w:bookmarkEnd w:id="14"/>
        </w:p>
        <w:p w14:paraId="20A66C2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presente paquete de validación adopta el marco GEON/OMCL PA/PH/OMCL (08) 88 R5 </w:t>
          </w:r>
          <w:proofErr w:type="spellStart"/>
          <w:r w:rsidRPr="002F6D03">
            <w:rPr>
              <w:rFonts w:ascii="Aptos" w:hAnsi="Aptos"/>
              <w:color w:val="1F2937"/>
            </w:rPr>
            <w:t>Annex</w:t>
          </w:r>
          <w:proofErr w:type="spellEnd"/>
          <w:r w:rsidRPr="002F6D03">
            <w:rPr>
              <w:rFonts w:ascii="Aptos" w:hAnsi="Aptos"/>
              <w:color w:val="1F2937"/>
            </w:rPr>
            <w:t xml:space="preserve"> 2 — </w:t>
          </w:r>
          <w:proofErr w:type="spellStart"/>
          <w:r w:rsidRPr="002F6D03">
            <w:rPr>
              <w:rFonts w:ascii="Aptos" w:hAnsi="Aptos"/>
              <w:color w:val="1F2937"/>
            </w:rPr>
            <w:t>Validation</w:t>
          </w:r>
          <w:proofErr w:type="spellEnd"/>
          <w:r w:rsidRPr="002F6D03">
            <w:rPr>
              <w:rFonts w:ascii="Aptos" w:hAnsi="Aptos"/>
              <w:color w:val="1F2937"/>
            </w:rPr>
            <w:t xml:space="preserve"> </w:t>
          </w:r>
          <w:proofErr w:type="spellStart"/>
          <w:r w:rsidRPr="002F6D03">
            <w:rPr>
              <w:rFonts w:ascii="Aptos" w:hAnsi="Aptos"/>
              <w:color w:val="1F2937"/>
            </w:rPr>
            <w:t>of</w:t>
          </w:r>
          <w:proofErr w:type="spellEnd"/>
          <w:r w:rsidRPr="002F6D03">
            <w:rPr>
              <w:rFonts w:ascii="Aptos" w:hAnsi="Aptos"/>
              <w:color w:val="1F2937"/>
            </w:rPr>
            <w:t xml:space="preserve"> </w:t>
          </w:r>
          <w:proofErr w:type="spellStart"/>
          <w:r w:rsidRPr="002F6D03">
            <w:rPr>
              <w:rFonts w:ascii="Aptos" w:hAnsi="Aptos"/>
              <w:color w:val="1F2937"/>
            </w:rPr>
            <w:t>Complex</w:t>
          </w:r>
          <w:proofErr w:type="spellEnd"/>
          <w:r w:rsidRPr="002F6D03">
            <w:rPr>
              <w:rFonts w:ascii="Aptos" w:hAnsi="Aptos"/>
              <w:color w:val="1F2937"/>
            </w:rPr>
            <w:t xml:space="preserve"> </w:t>
          </w:r>
          <w:proofErr w:type="spellStart"/>
          <w:r w:rsidRPr="002F6D03">
            <w:rPr>
              <w:rFonts w:ascii="Aptos" w:hAnsi="Aptos"/>
              <w:color w:val="1F2937"/>
            </w:rPr>
            <w:t>Computerised</w:t>
          </w:r>
          <w:proofErr w:type="spellEnd"/>
          <w:r w:rsidRPr="002F6D03">
            <w:rPr>
              <w:rFonts w:ascii="Aptos" w:hAnsi="Aptos"/>
              <w:color w:val="1F2937"/>
            </w:rPr>
            <w:t xml:space="preserve"> </w:t>
          </w:r>
          <w:proofErr w:type="spellStart"/>
          <w:r w:rsidRPr="002F6D03">
            <w:rPr>
              <w:rFonts w:ascii="Aptos" w:hAnsi="Aptos"/>
              <w:color w:val="1F2937"/>
            </w:rPr>
            <w:t>Systems</w:t>
          </w:r>
          <w:proofErr w:type="spellEnd"/>
          <w:r w:rsidRPr="002F6D03">
            <w:rPr>
              <w:rFonts w:ascii="Aptos" w:hAnsi="Aptos"/>
              <w:color w:val="1F2937"/>
            </w:rPr>
            <w:t xml:space="preserve"> como referencia metodológica de buena práctica para la estructuración y documentación del proceso de validación de </w:t>
          </w:r>
          <w:proofErr w:type="spellStart"/>
          <w:r w:rsidRPr="002F6D03">
            <w:rPr>
              <w:rFonts w:ascii="Aptos" w:hAnsi="Aptos"/>
              <w:color w:val="1F2937"/>
            </w:rPr>
            <w:t>FamSPI</w:t>
          </w:r>
          <w:proofErr w:type="spellEnd"/>
          <w:r w:rsidRPr="002F6D03">
            <w:rPr>
              <w:rFonts w:ascii="Aptos" w:hAnsi="Aptos"/>
              <w:color w:val="1F2937"/>
            </w:rPr>
            <w:t xml:space="preserve"> v1.0.0.</w:t>
          </w:r>
        </w:p>
        <w:p w14:paraId="2B8FA6A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adopción de este marco se justifica por su orientación práctica hacia la validación de sistemas computarizados complejos, su enfoque basado en riesgo, su estructura de calificación por fases (IQ, OQ, PQ) y la pertinencia de sus requisitos documentales para el contexto institucional de </w:t>
          </w:r>
          <w:proofErr w:type="spellStart"/>
          <w:r w:rsidRPr="002F6D03">
            <w:rPr>
              <w:rFonts w:ascii="Aptos" w:hAnsi="Aptos"/>
              <w:color w:val="1F2937"/>
            </w:rPr>
            <w:t>FamProject</w:t>
          </w:r>
          <w:proofErr w:type="spellEnd"/>
          <w:r w:rsidRPr="002F6D03">
            <w:rPr>
              <w:rFonts w:ascii="Aptos" w:hAnsi="Aptos"/>
              <w:color w:val="1F2937"/>
            </w:rPr>
            <w:t>.</w:t>
          </w:r>
        </w:p>
        <w:p w14:paraId="40FA0F8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La adopción de este marco tiene carácter estrictamente metodológico. Se realizan las siguientes advertencias:</w:t>
          </w:r>
        </w:p>
        <w:p w14:paraId="54321E88" w14:textId="77777777" w:rsidR="002F6D03" w:rsidRPr="002F6D03" w:rsidRDefault="002F6D03" w:rsidP="002F6D03">
          <w:pPr>
            <w:numPr>
              <w:ilvl w:val="0"/>
              <w:numId w:val="4"/>
            </w:numPr>
            <w:spacing w:after="80" w:line="240" w:lineRule="auto"/>
            <w:jc w:val="both"/>
            <w:divId w:val="1623927078"/>
            <w:rPr>
              <w:rFonts w:ascii="Aptos" w:eastAsia="Times New Roman" w:hAnsi="Aptos"/>
              <w:color w:val="1F2937"/>
              <w:sz w:val="20"/>
              <w:szCs w:val="20"/>
            </w:rPr>
          </w:pPr>
          <w:proofErr w:type="spellStart"/>
          <w:r w:rsidRPr="002F6D03">
            <w:rPr>
              <w:rFonts w:ascii="Aptos" w:eastAsia="Times New Roman" w:hAnsi="Aptos"/>
              <w:color w:val="1F2937"/>
              <w:sz w:val="20"/>
              <w:szCs w:val="20"/>
            </w:rPr>
            <w:t>FamProject</w:t>
          </w:r>
          <w:proofErr w:type="spellEnd"/>
          <w:r w:rsidRPr="002F6D03">
            <w:rPr>
              <w:rFonts w:ascii="Aptos" w:eastAsia="Times New Roman" w:hAnsi="Aptos"/>
              <w:color w:val="1F2937"/>
              <w:sz w:val="20"/>
              <w:szCs w:val="20"/>
            </w:rPr>
            <w:t xml:space="preserve"> no es un OMCL. La organización no pertenece a ninguna red de Laboratorios Oficiales de Control de Medicamentos ni a ninguna red GEON. La adopción del marco se realiza exclusivamente en virtud de su pertinencia estructural para la documentación de sistemas computarizados.</w:t>
          </w:r>
        </w:p>
        <w:p w14:paraId="21CA309C" w14:textId="77777777" w:rsidR="002F6D03" w:rsidRPr="002F6D03" w:rsidRDefault="002F6D03" w:rsidP="002F6D03">
          <w:pPr>
            <w:numPr>
              <w:ilvl w:val="0"/>
              <w:numId w:val="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se declara cumplimiento GMP. Este paquete no constituye documentación de cumplimiento de Buenas Prácticas de Manufactura bajo ninguna regulación farmacéutica aplicable.</w:t>
          </w:r>
        </w:p>
        <w:p w14:paraId="64B7850B" w14:textId="77777777" w:rsidR="002F6D03" w:rsidRPr="002F6D03" w:rsidRDefault="002F6D03" w:rsidP="002F6D03">
          <w:pPr>
            <w:numPr>
              <w:ilvl w:val="0"/>
              <w:numId w:val="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se declara cumplimiento integral de ISO/IEC 17025. Este proceso de validación no reemplaza ni sustituye un proceso de acreditación formal bajo la norma ISO/IEC 17025 ni ninguna otra norma de acreditación.</w:t>
          </w:r>
        </w:p>
        <w:p w14:paraId="6F77F5EC" w14:textId="77777777" w:rsidR="002F6D03" w:rsidRPr="002F6D03" w:rsidRDefault="002F6D03" w:rsidP="002F6D03">
          <w:pPr>
            <w:numPr>
              <w:ilvl w:val="0"/>
              <w:numId w:val="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El marco se adapta al contexto institucional. La aplicación del marco GEON/OMCL </w:t>
          </w:r>
          <w:proofErr w:type="spellStart"/>
          <w:r w:rsidRPr="002F6D03">
            <w:rPr>
              <w:rFonts w:ascii="Aptos" w:eastAsia="Times New Roman" w:hAnsi="Aptos"/>
              <w:color w:val="1F2937"/>
              <w:sz w:val="20"/>
              <w:szCs w:val="20"/>
            </w:rPr>
            <w:t>Annex</w:t>
          </w:r>
          <w:proofErr w:type="spellEnd"/>
          <w:r w:rsidRPr="002F6D03">
            <w:rPr>
              <w:rFonts w:ascii="Aptos" w:eastAsia="Times New Roman" w:hAnsi="Aptos"/>
              <w:color w:val="1F2937"/>
              <w:sz w:val="20"/>
              <w:szCs w:val="20"/>
            </w:rPr>
            <w:t xml:space="preserve"> 2 en este paquete refleja una interpretación adaptada al sistema </w:t>
          </w: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xml:space="preserve"> y al entorno organizacional de </w:t>
          </w:r>
          <w:proofErr w:type="spellStart"/>
          <w:r w:rsidRPr="002F6D03">
            <w:rPr>
              <w:rFonts w:ascii="Aptos" w:eastAsia="Times New Roman" w:hAnsi="Aptos"/>
              <w:color w:val="1F2937"/>
              <w:sz w:val="20"/>
              <w:szCs w:val="20"/>
            </w:rPr>
            <w:t>FamProject</w:t>
          </w:r>
          <w:proofErr w:type="spellEnd"/>
          <w:r w:rsidRPr="002F6D03">
            <w:rPr>
              <w:rFonts w:ascii="Aptos" w:eastAsia="Times New Roman" w:hAnsi="Aptos"/>
              <w:color w:val="1F2937"/>
              <w:sz w:val="20"/>
              <w:szCs w:val="20"/>
            </w:rPr>
            <w:t>, realizada con criterio técnico por el equipo responsable de la validación.</w:t>
          </w:r>
        </w:p>
        <w:p w14:paraId="6822536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7E642D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 w:name="_Toc229648323"/>
          <w:r w:rsidRPr="002F6D03">
            <w:rPr>
              <w:rFonts w:ascii="Aptos" w:eastAsia="Times New Roman" w:hAnsi="Aptos"/>
              <w:b/>
              <w:color w:val="325483"/>
              <w:sz w:val="26"/>
            </w:rPr>
            <w:t>6. Alcance validado</w:t>
          </w:r>
          <w:bookmarkEnd w:id="15"/>
        </w:p>
        <w:p w14:paraId="279F740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presente validación establece la primera línea base validada de </w:t>
          </w:r>
          <w:proofErr w:type="spellStart"/>
          <w:r w:rsidRPr="002F6D03">
            <w:rPr>
              <w:rFonts w:ascii="Aptos" w:hAnsi="Aptos"/>
              <w:color w:val="1F2937"/>
            </w:rPr>
            <w:t>FamSPI</w:t>
          </w:r>
          <w:proofErr w:type="spellEnd"/>
          <w:r w:rsidRPr="002F6D03">
            <w:rPr>
              <w:rFonts w:ascii="Aptos" w:hAnsi="Aptos"/>
              <w:color w:val="1F2937"/>
            </w:rPr>
            <w:t xml:space="preserve"> v1.0.0 como sistema computarizado institucional. Dentro de esta línea base, Gobierno y Seguridad se valida como dimensión transversal de control, y Permisos y Vacaciones se valida como módulo funcional activo. La validación aplica únicamente al alcance definido y no constituye validación de funcionalidades no desarrolladas, no implementadas o no liberadas.</w:t>
          </w:r>
        </w:p>
        <w:p w14:paraId="2B32C0F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alcance se estructura en tres capas:</w:t>
          </w:r>
        </w:p>
        <w:p w14:paraId="5521220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Capa 1 — Sistema global: </w:t>
          </w:r>
          <w:proofErr w:type="spellStart"/>
          <w:r w:rsidRPr="002F6D03">
            <w:rPr>
              <w:rFonts w:ascii="Aptos" w:hAnsi="Aptos"/>
              <w:color w:val="1F2937"/>
            </w:rPr>
            <w:t>FamSPI</w:t>
          </w:r>
          <w:proofErr w:type="spellEnd"/>
          <w:r w:rsidRPr="002F6D03">
            <w:rPr>
              <w:rFonts w:ascii="Aptos" w:hAnsi="Aptos"/>
              <w:color w:val="1F2937"/>
            </w:rPr>
            <w:t xml:space="preserve"> v1.0.0</w:t>
          </w:r>
        </w:p>
        <w:p w14:paraId="7322B0F7"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v1.0.0 es validado como sistema computarizado institucional en su primera línea base. Esta capa abarca la arquitectura general del sistema, su infraestructura de despliegue, sus mecanismos de autenticación y autorización, su capacidad de registro y trazabilidad a nivel de sistema, y su configuración de entorno. La validación a nivel de sistema global establece que </w:t>
          </w:r>
          <w:proofErr w:type="spellStart"/>
          <w:r w:rsidRPr="002F6D03">
            <w:rPr>
              <w:rFonts w:ascii="Aptos" w:hAnsi="Aptos"/>
              <w:color w:val="1F2937"/>
            </w:rPr>
            <w:t>FamSPI</w:t>
          </w:r>
          <w:proofErr w:type="spellEnd"/>
          <w:r w:rsidRPr="002F6D03">
            <w:rPr>
              <w:rFonts w:ascii="Aptos" w:hAnsi="Aptos"/>
              <w:color w:val="1F2937"/>
            </w:rPr>
            <w:t xml:space="preserve"> opera como plataforma confiable y controlada sobre la cual se ejecutan los módulos y dimensiones validados.</w:t>
          </w:r>
        </w:p>
        <w:p w14:paraId="14EBF8C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Capa 2 — Dimensión transversal de control: Gobierno y Seguridad</w:t>
          </w:r>
        </w:p>
        <w:p w14:paraId="3BB4C11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Gobierno y Seguridad es validado como una dimensión transversal que aplica sobre la totalidad del sistema. Esta dimensión abarca:</w:t>
          </w:r>
        </w:p>
        <w:p w14:paraId="2060696C" w14:textId="77777777" w:rsidR="002F6D03" w:rsidRPr="002F6D03" w:rsidRDefault="002F6D03" w:rsidP="002F6D03">
          <w:pPr>
            <w:numPr>
              <w:ilvl w:val="0"/>
              <w:numId w:val="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Control de acceso basado en roles (RBAC): asignación, restricción y verificación de permisos por rol de usuario.</w:t>
          </w:r>
        </w:p>
        <w:p w14:paraId="2DB91473" w14:textId="77777777" w:rsidR="002F6D03" w:rsidRPr="002F6D03" w:rsidRDefault="002F6D03" w:rsidP="002F6D03">
          <w:pPr>
            <w:numPr>
              <w:ilvl w:val="0"/>
              <w:numId w:val="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Integridad de registros: garantía de que los registros generados por el sistema no son alterados de forma no autorizada.</w:t>
          </w:r>
        </w:p>
        <w:p w14:paraId="30524CCE" w14:textId="77777777" w:rsidR="002F6D03" w:rsidRPr="002F6D03" w:rsidRDefault="002F6D03" w:rsidP="002F6D03">
          <w:pPr>
            <w:numPr>
              <w:ilvl w:val="0"/>
              <w:numId w:val="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Trazabilidad de operaciones: capacidad del sistema de registrar y recuperar el historial de operaciones relevantes.</w:t>
          </w:r>
        </w:p>
        <w:p w14:paraId="60594A2F" w14:textId="77777777" w:rsidR="002F6D03" w:rsidRPr="002F6D03" w:rsidRDefault="002F6D03" w:rsidP="002F6D03">
          <w:pPr>
            <w:numPr>
              <w:ilvl w:val="0"/>
              <w:numId w:val="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Mecanismos de auditoría: disponibilidad de registros de auditoría para la revisión de operaciones críticas.</w:t>
          </w:r>
        </w:p>
        <w:p w14:paraId="5C7FD4A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Capa 3 — Módulo funcional activo: Permisos y Vacaciones</w:t>
          </w:r>
        </w:p>
        <w:p w14:paraId="2F0CD90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Permisos y Vacaciones es validado como el primer módulo funcional activo dentro de la línea base de </w:t>
          </w:r>
          <w:proofErr w:type="spellStart"/>
          <w:r w:rsidRPr="002F6D03">
            <w:rPr>
              <w:rFonts w:ascii="Aptos" w:hAnsi="Aptos"/>
              <w:color w:val="1F2937"/>
            </w:rPr>
            <w:t>FamSPI</w:t>
          </w:r>
          <w:proofErr w:type="spellEnd"/>
          <w:r w:rsidRPr="002F6D03">
            <w:rPr>
              <w:rFonts w:ascii="Aptos" w:hAnsi="Aptos"/>
              <w:color w:val="1F2937"/>
            </w:rPr>
            <w:t xml:space="preserve"> v1.0.0. Este módulo abarca:</w:t>
          </w:r>
        </w:p>
        <w:p w14:paraId="1AEE2E98" w14:textId="77777777" w:rsidR="002F6D03" w:rsidRPr="002F6D03" w:rsidRDefault="002F6D03" w:rsidP="002F6D03">
          <w:pPr>
            <w:numPr>
              <w:ilvl w:val="0"/>
              <w:numId w:val="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Proceso de solicitud de permisos y vacaciones por parte del personal.</w:t>
          </w:r>
        </w:p>
        <w:p w14:paraId="3E7E4347" w14:textId="77777777" w:rsidR="002F6D03" w:rsidRPr="002F6D03" w:rsidRDefault="002F6D03" w:rsidP="002F6D03">
          <w:pPr>
            <w:numPr>
              <w:ilvl w:val="0"/>
              <w:numId w:val="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Flujo de aprobación por parte de los responsables designados.</w:t>
          </w:r>
        </w:p>
        <w:p w14:paraId="0CE7CE44" w14:textId="77777777" w:rsidR="002F6D03" w:rsidRPr="002F6D03" w:rsidRDefault="002F6D03" w:rsidP="002F6D03">
          <w:pPr>
            <w:numPr>
              <w:ilvl w:val="0"/>
              <w:numId w:val="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Registro y consulta del estado de las solicitudes.</w:t>
          </w:r>
        </w:p>
        <w:p w14:paraId="33E0C784" w14:textId="77777777" w:rsidR="002F6D03" w:rsidRPr="002F6D03" w:rsidRDefault="002F6D03" w:rsidP="002F6D03">
          <w:pPr>
            <w:numPr>
              <w:ilvl w:val="0"/>
              <w:numId w:val="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Integración con los controles de acceso definidos en la dimensión Gobierno y Seguridad.</w:t>
          </w:r>
        </w:p>
        <w:p w14:paraId="5152F15D" w14:textId="77777777" w:rsidR="002F6D03" w:rsidRPr="002F6D03" w:rsidRDefault="002F6D03" w:rsidP="002F6D03">
          <w:pPr>
            <w:numPr>
              <w:ilvl w:val="0"/>
              <w:numId w:val="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Generación de registros trazables de las operaciones ejecutadas dentro del módulo.</w:t>
          </w:r>
        </w:p>
        <w:p w14:paraId="7602518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1FE9297"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6" w:name="_Toc229648324"/>
          <w:r w:rsidRPr="002F6D03">
            <w:rPr>
              <w:rFonts w:ascii="Aptos" w:eastAsia="Times New Roman" w:hAnsi="Aptos"/>
              <w:b/>
              <w:color w:val="325483"/>
              <w:sz w:val="26"/>
            </w:rPr>
            <w:t>7. Exclusiones explícitas</w:t>
          </w:r>
          <w:bookmarkEnd w:id="16"/>
        </w:p>
        <w:p w14:paraId="2E4A901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presente validación excluye expresamente los siguientes elementos:</w:t>
          </w:r>
        </w:p>
        <w:p w14:paraId="7D865EAD" w14:textId="77777777" w:rsidR="002F6D03" w:rsidRPr="002F6D03" w:rsidRDefault="002F6D03" w:rsidP="002F6D03">
          <w:pPr>
            <w:numPr>
              <w:ilvl w:val="0"/>
              <w:numId w:val="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Módulos de </w:t>
          </w: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xml:space="preserve"> no implementados o no liberados en la versión v1.0.0 al momento de la validación.</w:t>
          </w:r>
        </w:p>
        <w:p w14:paraId="26EB0604" w14:textId="77777777" w:rsidR="002F6D03" w:rsidRPr="002F6D03" w:rsidRDefault="002F6D03" w:rsidP="002F6D03">
          <w:pPr>
            <w:numPr>
              <w:ilvl w:val="0"/>
              <w:numId w:val="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lastRenderedPageBreak/>
            <w:t>Funcionalidades en desarrollo, en estado de prueba interna o marcadas como experimentales dentro del sistema.</w:t>
          </w:r>
        </w:p>
        <w:p w14:paraId="215281F9" w14:textId="77777777" w:rsidR="002F6D03" w:rsidRPr="002F6D03" w:rsidRDefault="002F6D03" w:rsidP="002F6D03">
          <w:pPr>
            <w:numPr>
              <w:ilvl w:val="0"/>
              <w:numId w:val="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Integraciones externas no activas o no configuradas en el entorno validado.</w:t>
          </w:r>
        </w:p>
        <w:p w14:paraId="755101F9" w14:textId="77777777" w:rsidR="002F6D03" w:rsidRPr="002F6D03" w:rsidRDefault="002F6D03" w:rsidP="002F6D03">
          <w:pPr>
            <w:numPr>
              <w:ilvl w:val="0"/>
              <w:numId w:val="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Módulos funcionales distintos a Permisos y Vacaciones, aunque existan en el sistema (por ejemplo, Compras de Equipamiento, Solicitudes de Entrega, Casos de Negocio, entre otros), ya que no forman parte del alcance de la primera línea base validada.</w:t>
          </w:r>
        </w:p>
        <w:p w14:paraId="3FC5A977" w14:textId="77777777" w:rsidR="002F6D03" w:rsidRPr="002F6D03" w:rsidRDefault="002F6D03" w:rsidP="002F6D03">
          <w:pPr>
            <w:numPr>
              <w:ilvl w:val="0"/>
              <w:numId w:val="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Procesos organizacionales externos al sistema </w:t>
          </w: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aunque estén relacionados con los procesos soportados por el módulo validado.</w:t>
          </w:r>
        </w:p>
        <w:p w14:paraId="1D030563" w14:textId="77777777" w:rsidR="002F6D03" w:rsidRPr="002F6D03" w:rsidRDefault="002F6D03" w:rsidP="002F6D03">
          <w:pPr>
            <w:numPr>
              <w:ilvl w:val="0"/>
              <w:numId w:val="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Validación de la infraestructura de hosting de terceros más allá de la verificación de disponibilidad y configuración del entorno validado.</w:t>
          </w:r>
        </w:p>
        <w:p w14:paraId="17F26190" w14:textId="77777777" w:rsidR="002F6D03" w:rsidRPr="002F6D03" w:rsidRDefault="002F6D03" w:rsidP="002F6D03">
          <w:pPr>
            <w:numPr>
              <w:ilvl w:val="0"/>
              <w:numId w:val="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Cualquier funcionalidad, módulo o configuración que no esté documentada en la especificación de requisitos (URS) asociada a este paquete de validación.</w:t>
          </w:r>
        </w:p>
        <w:p w14:paraId="4895867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Las exclusiones son definitivas para el alcance de la versión v1.0.0. Funcionalidades excluidas podrán incorporarse al alcance validado en versiones futuras mediante el proceso formal de control de cambios y extensión de la línea base.</w:t>
          </w:r>
        </w:p>
        <w:p w14:paraId="2B53483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5060B12"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7" w:name="_Toc229648325"/>
          <w:r w:rsidRPr="002F6D03">
            <w:rPr>
              <w:rFonts w:ascii="Aptos" w:eastAsia="Times New Roman" w:hAnsi="Aptos"/>
              <w:b/>
              <w:color w:val="325483"/>
              <w:sz w:val="26"/>
            </w:rPr>
            <w:t>8. Enfoque basado en riesgo</w:t>
          </w:r>
          <w:bookmarkEnd w:id="17"/>
        </w:p>
        <w:p w14:paraId="43E3880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presente validación adopta un enfoque proporcional al riesgo, conforme a los principios del marco GEON/OMCL </w:t>
          </w:r>
          <w:proofErr w:type="spellStart"/>
          <w:r w:rsidRPr="002F6D03">
            <w:rPr>
              <w:rFonts w:ascii="Aptos" w:hAnsi="Aptos"/>
              <w:color w:val="1F2937"/>
            </w:rPr>
            <w:t>Annex</w:t>
          </w:r>
          <w:proofErr w:type="spellEnd"/>
          <w:r w:rsidRPr="002F6D03">
            <w:rPr>
              <w:rFonts w:ascii="Aptos" w:hAnsi="Aptos"/>
              <w:color w:val="1F2937"/>
            </w:rPr>
            <w:t xml:space="preserve"> 2. Este enfoque implica que la profundidad, extensión y rigor de la documentación y las pruebas de calificación son proporcionales al nivel de riesgo asociado a cada función del sistema dentro del alcance validado.</w:t>
          </w:r>
        </w:p>
        <w:p w14:paraId="0AE57FB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Los criterios de evaluación de riesgo aplicados son:</w:t>
          </w:r>
        </w:p>
        <w:p w14:paraId="2161FBF5" w14:textId="77777777" w:rsidR="002F6D03" w:rsidRPr="002F6D03" w:rsidRDefault="002F6D03" w:rsidP="002F6D03">
          <w:pPr>
            <w:numPr>
              <w:ilvl w:val="0"/>
              <w:numId w:val="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Impacto sobre la integridad de datos: funciones que generan, modifican o eliminan registros de forma que podría afectar la trazabilidad o la completitud de los datos del sistema.</w:t>
          </w:r>
        </w:p>
        <w:p w14:paraId="470BA35F" w14:textId="77777777" w:rsidR="002F6D03" w:rsidRPr="002F6D03" w:rsidRDefault="002F6D03" w:rsidP="002F6D03">
          <w:pPr>
            <w:numPr>
              <w:ilvl w:val="0"/>
              <w:numId w:val="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Impacto sobre el control de acceso: funciones que determinan qué usuarios pueden ejecutar qué operaciones dentro del sistema.</w:t>
          </w:r>
        </w:p>
        <w:p w14:paraId="24874449" w14:textId="77777777" w:rsidR="002F6D03" w:rsidRPr="002F6D03" w:rsidRDefault="002F6D03" w:rsidP="002F6D03">
          <w:pPr>
            <w:numPr>
              <w:ilvl w:val="0"/>
              <w:numId w:val="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Impacto sobre la operación del proceso: funciones cuya falla podría interrumpir o distorsionar el proceso de negocio soportado por el módulo validado.</w:t>
          </w:r>
        </w:p>
        <w:p w14:paraId="74537703" w14:textId="77777777" w:rsidR="002F6D03" w:rsidRPr="002F6D03" w:rsidRDefault="002F6D03" w:rsidP="002F6D03">
          <w:pPr>
            <w:numPr>
              <w:ilvl w:val="0"/>
              <w:numId w:val="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Frecuencia de uso: funciones de uso frecuente o crítico en la operación diaria del sistema.</w:t>
          </w:r>
        </w:p>
        <w:p w14:paraId="4109ADC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Las funciones identificadas como de riesgo alto o crítico reciben mayor cobertura en los protocolos de calificación y mayor profundidad de evidencia requerida. Las funciones de riesgo bajo o negligible pueden cubrirse con niveles de evidencia proporcionales, sin requerir el mismo nivel de detalle.</w:t>
          </w:r>
        </w:p>
        <w:p w14:paraId="2B5C25D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análisis de riesgo completo se documenta en el archivo 04_analisis_riesgo_geon.md de este paquete.</w:t>
          </w:r>
        </w:p>
        <w:p w14:paraId="0923DF8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04309A5"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8" w:name="_Toc229648326"/>
          <w:r w:rsidRPr="002F6D03">
            <w:rPr>
              <w:rFonts w:ascii="Aptos" w:eastAsia="Times New Roman" w:hAnsi="Aptos"/>
              <w:b/>
              <w:color w:val="325483"/>
              <w:sz w:val="26"/>
            </w:rPr>
            <w:t>9. Clasificación del sistema</w:t>
          </w:r>
          <w:bookmarkEnd w:id="18"/>
        </w:p>
        <w:p w14:paraId="66D5E35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Para efectos documentales de la variante GEON/OMCL </w:t>
          </w:r>
          <w:proofErr w:type="spellStart"/>
          <w:r w:rsidRPr="002F6D03">
            <w:rPr>
              <w:rFonts w:ascii="Aptos" w:hAnsi="Aptos"/>
              <w:color w:val="1F2937"/>
            </w:rPr>
            <w:t>Annex</w:t>
          </w:r>
          <w:proofErr w:type="spellEnd"/>
          <w:r w:rsidRPr="002F6D03">
            <w:rPr>
              <w:rFonts w:ascii="Aptos" w:hAnsi="Aptos"/>
              <w:color w:val="1F2937"/>
            </w:rPr>
            <w:t xml:space="preserve"> 2, </w:t>
          </w:r>
          <w:proofErr w:type="spellStart"/>
          <w:r w:rsidRPr="002F6D03">
            <w:rPr>
              <w:rFonts w:ascii="Aptos" w:hAnsi="Aptos"/>
              <w:color w:val="1F2937"/>
            </w:rPr>
            <w:t>FamSPI</w:t>
          </w:r>
          <w:proofErr w:type="spellEnd"/>
          <w:r w:rsidRPr="002F6D03">
            <w:rPr>
              <w:rFonts w:ascii="Aptos" w:hAnsi="Aptos"/>
              <w:color w:val="1F2937"/>
            </w:rPr>
            <w:t xml:space="preserve"> v1.0.0 se clasifica como:</w:t>
          </w:r>
        </w:p>
        <w:tbl>
          <w:tblPr>
            <w:tblStyle w:val="Tablaconcuadrcula"/>
            <w:tblW w:w="0" w:type="auto"/>
            <w:tblLook w:val="04A0" w:firstRow="1" w:lastRow="0" w:firstColumn="1" w:lastColumn="0" w:noHBand="0" w:noVBand="1"/>
          </w:tblPr>
          <w:tblGrid>
            <w:gridCol w:w="2719"/>
            <w:gridCol w:w="6909"/>
          </w:tblGrid>
          <w:tr w:rsidR="002F6D03" w:rsidRPr="002F6D03" w14:paraId="4796E419" w14:textId="77777777" w:rsidTr="002F6D03">
            <w:trPr>
              <w:divId w:val="1623927078"/>
              <w:cantSplit/>
              <w:tblHeader/>
            </w:trPr>
            <w:tc>
              <w:tcPr>
                <w:tcW w:w="0" w:type="auto"/>
                <w:tcBorders>
                  <w:bottom w:val="single" w:sz="4" w:space="0" w:color="auto"/>
                </w:tcBorders>
                <w:shd w:val="clear" w:color="auto" w:fill="325483"/>
                <w:hideMark/>
              </w:tcPr>
              <w:p w14:paraId="367F901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Criterio de clasificación</w:t>
                </w:r>
              </w:p>
            </w:tc>
            <w:tc>
              <w:tcPr>
                <w:tcW w:w="0" w:type="auto"/>
                <w:tcBorders>
                  <w:bottom w:val="single" w:sz="4" w:space="0" w:color="auto"/>
                </w:tcBorders>
                <w:shd w:val="clear" w:color="auto" w:fill="325483"/>
                <w:hideMark/>
              </w:tcPr>
              <w:p w14:paraId="56C7BC7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 asignado</w:t>
                </w:r>
              </w:p>
            </w:tc>
          </w:tr>
          <w:tr w:rsidR="002F6D03" w:rsidRPr="002F6D03" w14:paraId="412D898F" w14:textId="77777777" w:rsidTr="002F6D03">
            <w:trPr>
              <w:divId w:val="1623927078"/>
              <w:cantSplit/>
              <w:tblHeader/>
            </w:trPr>
            <w:tc>
              <w:tcPr>
                <w:tcW w:w="0" w:type="auto"/>
                <w:tcBorders>
                  <w:bottom w:val="single" w:sz="4" w:space="0" w:color="auto"/>
                </w:tcBorders>
                <w:shd w:val="clear" w:color="auto" w:fill="F3F3F3"/>
                <w:hideMark/>
              </w:tcPr>
              <w:p w14:paraId="02B961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Tipo de sistema</w:t>
                </w:r>
              </w:p>
            </w:tc>
            <w:tc>
              <w:tcPr>
                <w:tcW w:w="0" w:type="auto"/>
                <w:tcBorders>
                  <w:bottom w:val="single" w:sz="4" w:space="0" w:color="auto"/>
                </w:tcBorders>
                <w:shd w:val="clear" w:color="auto" w:fill="F3F3F3"/>
                <w:hideMark/>
              </w:tcPr>
              <w:p w14:paraId="1CCB5F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 computarizado complejo</w:t>
                </w:r>
              </w:p>
            </w:tc>
          </w:tr>
          <w:tr w:rsidR="002F6D03" w:rsidRPr="00896969" w14:paraId="4A5889CC" w14:textId="77777777" w:rsidTr="002F6D03">
            <w:trPr>
              <w:divId w:val="1623927078"/>
              <w:cantSplit/>
              <w:tblHeader/>
            </w:trPr>
            <w:tc>
              <w:tcPr>
                <w:tcW w:w="0" w:type="auto"/>
                <w:tcBorders>
                  <w:bottom w:val="single" w:sz="4" w:space="0" w:color="auto"/>
                </w:tcBorders>
                <w:shd w:val="clear" w:color="auto" w:fill="FFFFFF"/>
                <w:hideMark/>
              </w:tcPr>
              <w:p w14:paraId="0B0302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 de clasificación</w:t>
                </w:r>
              </w:p>
            </w:tc>
            <w:tc>
              <w:tcPr>
                <w:tcW w:w="0" w:type="auto"/>
                <w:tcBorders>
                  <w:bottom w:val="single" w:sz="4" w:space="0" w:color="auto"/>
                </w:tcBorders>
                <w:shd w:val="clear" w:color="auto" w:fill="FFFFFF"/>
                <w:hideMark/>
              </w:tcPr>
              <w:p w14:paraId="0D95E400"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GEON/OMCL PA/PH/OMCL (08) 88 R5 Annex 2</w:t>
                </w:r>
              </w:p>
            </w:tc>
          </w:tr>
          <w:tr w:rsidR="002F6D03" w:rsidRPr="002F6D03" w14:paraId="3B8AE745" w14:textId="77777777" w:rsidTr="002F6D03">
            <w:trPr>
              <w:divId w:val="1623927078"/>
              <w:cantSplit/>
              <w:tblHeader/>
            </w:trPr>
            <w:tc>
              <w:tcPr>
                <w:tcW w:w="0" w:type="auto"/>
                <w:tcBorders>
                  <w:bottom w:val="single" w:sz="4" w:space="0" w:color="auto"/>
                </w:tcBorders>
                <w:shd w:val="clear" w:color="auto" w:fill="F3F3F3"/>
                <w:hideMark/>
              </w:tcPr>
              <w:p w14:paraId="41AB40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Categoría funcional</w:t>
                </w:r>
              </w:p>
            </w:tc>
            <w:tc>
              <w:tcPr>
                <w:tcW w:w="0" w:type="auto"/>
                <w:tcBorders>
                  <w:bottom w:val="single" w:sz="4" w:space="0" w:color="auto"/>
                </w:tcBorders>
                <w:shd w:val="clear" w:color="auto" w:fill="F3F3F3"/>
                <w:hideMark/>
              </w:tcPr>
              <w:p w14:paraId="61E8D04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 de gestión institucional (ERP/HRMS)</w:t>
                </w:r>
              </w:p>
            </w:tc>
          </w:tr>
          <w:tr w:rsidR="002F6D03" w:rsidRPr="002F6D03" w14:paraId="5E70A7F2" w14:textId="77777777" w:rsidTr="002F6D03">
            <w:trPr>
              <w:divId w:val="1623927078"/>
              <w:cantSplit/>
              <w:tblHeader/>
            </w:trPr>
            <w:tc>
              <w:tcPr>
                <w:tcW w:w="0" w:type="auto"/>
                <w:tcBorders>
                  <w:bottom w:val="single" w:sz="4" w:space="0" w:color="auto"/>
                </w:tcBorders>
                <w:shd w:val="clear" w:color="auto" w:fill="FFFFFF"/>
                <w:hideMark/>
              </w:tcPr>
              <w:p w14:paraId="5AD713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Modalidad de despliegue</w:t>
                </w:r>
              </w:p>
            </w:tc>
            <w:tc>
              <w:tcPr>
                <w:tcW w:w="0" w:type="auto"/>
                <w:tcBorders>
                  <w:bottom w:val="single" w:sz="4" w:space="0" w:color="auto"/>
                </w:tcBorders>
                <w:shd w:val="clear" w:color="auto" w:fill="FFFFFF"/>
                <w:hideMark/>
              </w:tcPr>
              <w:p w14:paraId="081D13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Aplicación web con backend en la nube</w:t>
                </w:r>
              </w:p>
            </w:tc>
          </w:tr>
          <w:tr w:rsidR="002F6D03" w:rsidRPr="002F6D03" w14:paraId="7B24ADFB" w14:textId="77777777" w:rsidTr="002F6D03">
            <w:trPr>
              <w:divId w:val="1623927078"/>
              <w:cantSplit/>
              <w:tblHeader/>
            </w:trPr>
            <w:tc>
              <w:tcPr>
                <w:tcW w:w="0" w:type="auto"/>
                <w:tcBorders>
                  <w:bottom w:val="single" w:sz="4" w:space="0" w:color="auto"/>
                </w:tcBorders>
                <w:shd w:val="clear" w:color="auto" w:fill="F3F3F3"/>
                <w:hideMark/>
              </w:tcPr>
              <w:p w14:paraId="22E7E10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Nivel de criticidad funcional</w:t>
                </w:r>
              </w:p>
            </w:tc>
            <w:tc>
              <w:tcPr>
                <w:tcW w:w="0" w:type="auto"/>
                <w:tcBorders>
                  <w:bottom w:val="single" w:sz="4" w:space="0" w:color="auto"/>
                </w:tcBorders>
                <w:shd w:val="clear" w:color="auto" w:fill="F3F3F3"/>
                <w:hideMark/>
              </w:tcPr>
              <w:p w14:paraId="34B0BB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Medio-alto (soporte de procesos internos con impacto directo en personal y operaciones)</w:t>
                </w:r>
              </w:p>
            </w:tc>
          </w:tr>
          <w:tr w:rsidR="002F6D03" w:rsidRPr="002F6D03" w14:paraId="7AF9395D" w14:textId="77777777" w:rsidTr="002F6D03">
            <w:trPr>
              <w:divId w:val="1623927078"/>
              <w:cantSplit/>
              <w:tblHeader/>
            </w:trPr>
            <w:tc>
              <w:tcPr>
                <w:tcW w:w="0" w:type="auto"/>
                <w:tcBorders>
                  <w:bottom w:val="single" w:sz="4" w:space="0" w:color="auto"/>
                </w:tcBorders>
                <w:shd w:val="clear" w:color="auto" w:fill="FFFFFF"/>
                <w:hideMark/>
              </w:tcPr>
              <w:p w14:paraId="493371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Impacto sobre datos regulados</w:t>
                </w:r>
              </w:p>
            </w:tc>
            <w:tc>
              <w:tcPr>
                <w:tcW w:w="0" w:type="auto"/>
                <w:tcBorders>
                  <w:bottom w:val="single" w:sz="4" w:space="0" w:color="auto"/>
                </w:tcBorders>
                <w:shd w:val="clear" w:color="auto" w:fill="FFFFFF"/>
                <w:hideMark/>
              </w:tcPr>
              <w:p w14:paraId="55856ED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aplicable (sistema institucional no regulado externamente)</w:t>
                </w:r>
              </w:p>
            </w:tc>
          </w:tr>
          <w:tr w:rsidR="002F6D03" w:rsidRPr="002F6D03" w14:paraId="72E1942B" w14:textId="77777777" w:rsidTr="002F6D03">
            <w:trPr>
              <w:divId w:val="1623927078"/>
              <w:cantSplit/>
              <w:tblHeader/>
            </w:trPr>
            <w:tc>
              <w:tcPr>
                <w:tcW w:w="0" w:type="auto"/>
                <w:shd w:val="clear" w:color="auto" w:fill="F3F3F3"/>
                <w:hideMark/>
              </w:tcPr>
              <w:p w14:paraId="461AA5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Impacto sobre procesos internos</w:t>
                </w:r>
              </w:p>
            </w:tc>
            <w:tc>
              <w:tcPr>
                <w:tcW w:w="0" w:type="auto"/>
                <w:shd w:val="clear" w:color="auto" w:fill="F3F3F3"/>
                <w:hideMark/>
              </w:tcPr>
              <w:p w14:paraId="073E0F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Alto (gestión de permisos, vacaciones, accesos y trazabilidad de operaciones)</w:t>
                </w:r>
              </w:p>
            </w:tc>
          </w:tr>
        </w:tbl>
        <w:p w14:paraId="52FE26D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clasificación como sistema computarizado complejo determina la aplicación del conjunto completo de fases de calificación (IQ, OQ, PQ/UAT) y la generación del informe de validación final como requisitos documentales mínimos para la liberación de la línea base.</w:t>
          </w:r>
        </w:p>
        <w:p w14:paraId="7B24CB4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D96BC4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9" w:name="_Toc229648327"/>
          <w:r w:rsidRPr="002F6D03">
            <w:rPr>
              <w:rFonts w:ascii="Aptos" w:eastAsia="Times New Roman" w:hAnsi="Aptos"/>
              <w:b/>
              <w:color w:val="325483"/>
              <w:sz w:val="26"/>
            </w:rPr>
            <w:t>10. Evolución controlada</w:t>
          </w:r>
          <w:bookmarkEnd w:id="19"/>
        </w:p>
        <w:p w14:paraId="2AC1E236"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no se considera un sistema estático, sino un sistema computarizado en evolución controlada, validado por versión, alcance, riesgo, evidencia objetiva y control de cambios.</w:t>
          </w:r>
        </w:p>
        <w:p w14:paraId="6B0FF31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Esta declaración establece el principio rector que gobierna la gestión del estado validado de </w:t>
          </w:r>
          <w:proofErr w:type="spellStart"/>
          <w:r w:rsidRPr="002F6D03">
            <w:rPr>
              <w:rFonts w:ascii="Aptos" w:hAnsi="Aptos"/>
              <w:color w:val="1F2937"/>
            </w:rPr>
            <w:t>FamSPI</w:t>
          </w:r>
          <w:proofErr w:type="spellEnd"/>
          <w:r w:rsidRPr="002F6D03">
            <w:rPr>
              <w:rFonts w:ascii="Aptos" w:hAnsi="Aptos"/>
              <w:color w:val="1F2937"/>
            </w:rPr>
            <w:t xml:space="preserve"> a lo largo del tiempo. Las implicaciones prácticas de este principio son:</w:t>
          </w:r>
        </w:p>
        <w:p w14:paraId="5DEE2335" w14:textId="77777777" w:rsidR="002F6D03" w:rsidRPr="002F6D03" w:rsidRDefault="002F6D03" w:rsidP="002F6D03">
          <w:pPr>
            <w:numPr>
              <w:ilvl w:val="0"/>
              <w:numId w:val="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Validación por versión: cada versión mayor o significativa de </w:t>
          </w: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xml:space="preserve"> que introduzca cambios en el alcance validado requiere una nueva actividad de validación o una extensión documentada de la línea base existente.</w:t>
          </w:r>
        </w:p>
        <w:p w14:paraId="13C97E59" w14:textId="77777777" w:rsidR="002F6D03" w:rsidRPr="002F6D03" w:rsidRDefault="002F6D03" w:rsidP="002F6D03">
          <w:pPr>
            <w:numPr>
              <w:ilvl w:val="0"/>
              <w:numId w:val="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Validación por alcance: el estado validado aplica únicamente al alcance definido en el paquete de validación correspondiente. Funcionalidades no validadas no se consideran parte del estado validado.</w:t>
          </w:r>
        </w:p>
        <w:p w14:paraId="3400EADC" w14:textId="77777777" w:rsidR="002F6D03" w:rsidRPr="002F6D03" w:rsidRDefault="002F6D03" w:rsidP="002F6D03">
          <w:pPr>
            <w:numPr>
              <w:ilvl w:val="0"/>
              <w:numId w:val="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Validación por riesgo: la extensión y profundidad de las actividades de validación para nuevas versiones o funcionalidades se determina mediante análisis de impacto de cambio (AIC) proporcional al riesgo introducido.</w:t>
          </w:r>
        </w:p>
        <w:p w14:paraId="223EBB30" w14:textId="77777777" w:rsidR="002F6D03" w:rsidRPr="002F6D03" w:rsidRDefault="002F6D03" w:rsidP="002F6D03">
          <w:pPr>
            <w:numPr>
              <w:ilvl w:val="0"/>
              <w:numId w:val="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Validación por evidencia objetiva: el estado validado solo se sostiene si existe evidencia objetiva, documentada y verificable, de que el sistema cumple con los requisitos especificados dentro del alcance.</w:t>
          </w:r>
        </w:p>
        <w:p w14:paraId="5B9FDBEE" w14:textId="77777777" w:rsidR="002F6D03" w:rsidRPr="002F6D03" w:rsidRDefault="002F6D03" w:rsidP="002F6D03">
          <w:pPr>
            <w:numPr>
              <w:ilvl w:val="0"/>
              <w:numId w:val="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Control de cambios: cualquier modificación al sistema que pueda afectar el estado validado debe pasar por el proceso formal de control de cambios antes de ser liberada en el entorno validado. Los cambios no controlados invalidan la línea base en la medida en que afecten el alcance validado.</w:t>
          </w:r>
        </w:p>
        <w:p w14:paraId="1EC51BD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primera línea base validada establecida por este paquete de validación es el punto de partida de este proceso de evolución controlada. Las versiones futuras de </w:t>
          </w:r>
          <w:proofErr w:type="spellStart"/>
          <w:r w:rsidRPr="002F6D03">
            <w:rPr>
              <w:rFonts w:ascii="Aptos" w:hAnsi="Aptos"/>
              <w:color w:val="1F2937"/>
            </w:rPr>
            <w:t>FamSPI</w:t>
          </w:r>
          <w:proofErr w:type="spellEnd"/>
          <w:r w:rsidRPr="002F6D03">
            <w:rPr>
              <w:rFonts w:ascii="Aptos" w:hAnsi="Aptos"/>
              <w:color w:val="1F2937"/>
            </w:rPr>
            <w:t xml:space="preserve"> se validarán sobre la base de esta primera línea, mediante procesos de validación incremental documentados.</w:t>
          </w:r>
        </w:p>
        <w:p w14:paraId="0AC9F3E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09EB4DF"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20" w:name="_Toc229648328"/>
          <w:r w:rsidRPr="002F6D03">
            <w:rPr>
              <w:rFonts w:ascii="Aptos" w:eastAsia="Times New Roman" w:hAnsi="Aptos"/>
              <w:b/>
              <w:color w:val="325483"/>
              <w:sz w:val="26"/>
            </w:rPr>
            <w:t>11. Ruta de validación adoptada</w:t>
          </w:r>
          <w:bookmarkEnd w:id="20"/>
        </w:p>
        <w:p w14:paraId="638D7B3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ruta de validación adoptada para </w:t>
          </w:r>
          <w:proofErr w:type="spellStart"/>
          <w:r w:rsidRPr="002F6D03">
            <w:rPr>
              <w:rFonts w:ascii="Aptos" w:hAnsi="Aptos"/>
              <w:color w:val="1F2937"/>
            </w:rPr>
            <w:t>FamSPI</w:t>
          </w:r>
          <w:proofErr w:type="spellEnd"/>
          <w:r w:rsidRPr="002F6D03">
            <w:rPr>
              <w:rFonts w:ascii="Aptos" w:hAnsi="Aptos"/>
              <w:color w:val="1F2937"/>
            </w:rPr>
            <w:t xml:space="preserve"> v1.0.0, variante GEON/OMCL </w:t>
          </w:r>
          <w:proofErr w:type="spellStart"/>
          <w:r w:rsidRPr="002F6D03">
            <w:rPr>
              <w:rFonts w:ascii="Aptos" w:hAnsi="Aptos"/>
              <w:color w:val="1F2937"/>
            </w:rPr>
            <w:t>Annex</w:t>
          </w:r>
          <w:proofErr w:type="spellEnd"/>
          <w:r w:rsidRPr="002F6D03">
            <w:rPr>
              <w:rFonts w:ascii="Aptos" w:hAnsi="Aptos"/>
              <w:color w:val="1F2937"/>
            </w:rPr>
            <w:t xml:space="preserve"> 2, sigue las fases estándar de calificación de sistemas computarizados, adaptadas al contexto institucional de </w:t>
          </w:r>
          <w:proofErr w:type="spellStart"/>
          <w:r w:rsidRPr="002F6D03">
            <w:rPr>
              <w:rFonts w:ascii="Aptos" w:hAnsi="Aptos"/>
              <w:color w:val="1F2937"/>
            </w:rPr>
            <w:t>FamProject</w:t>
          </w:r>
          <w:proofErr w:type="spellEnd"/>
          <w:r w:rsidRPr="002F6D03">
            <w:rPr>
              <w:rFonts w:ascii="Aptos" w:hAnsi="Aptos"/>
              <w:color w:val="1F2937"/>
            </w:rPr>
            <w:t>.</w:t>
          </w:r>
        </w:p>
        <w:tbl>
          <w:tblPr>
            <w:tblStyle w:val="Tablaconcuadrcula"/>
            <w:tblW w:w="0" w:type="auto"/>
            <w:tblLook w:val="04A0" w:firstRow="1" w:lastRow="0" w:firstColumn="1" w:lastColumn="0" w:noHBand="0" w:noVBand="1"/>
          </w:tblPr>
          <w:tblGrid>
            <w:gridCol w:w="643"/>
            <w:gridCol w:w="2042"/>
            <w:gridCol w:w="3591"/>
            <w:gridCol w:w="3352"/>
          </w:tblGrid>
          <w:tr w:rsidR="002F6D03" w:rsidRPr="002F6D03" w14:paraId="6B0423D3" w14:textId="77777777" w:rsidTr="002F6D03">
            <w:trPr>
              <w:divId w:val="1623927078"/>
              <w:cantSplit/>
              <w:tblHeader/>
            </w:trPr>
            <w:tc>
              <w:tcPr>
                <w:tcW w:w="0" w:type="auto"/>
                <w:tcBorders>
                  <w:bottom w:val="single" w:sz="4" w:space="0" w:color="auto"/>
                </w:tcBorders>
                <w:shd w:val="clear" w:color="auto" w:fill="325483"/>
                <w:hideMark/>
              </w:tcPr>
              <w:p w14:paraId="45BCF3A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Fase</w:t>
                </w:r>
              </w:p>
            </w:tc>
            <w:tc>
              <w:tcPr>
                <w:tcW w:w="0" w:type="auto"/>
                <w:tcBorders>
                  <w:bottom w:val="single" w:sz="4" w:space="0" w:color="auto"/>
                </w:tcBorders>
                <w:shd w:val="clear" w:color="auto" w:fill="325483"/>
                <w:hideMark/>
              </w:tcPr>
              <w:p w14:paraId="7CDB361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00B6D89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019FD03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Documento asociado</w:t>
                </w:r>
              </w:p>
            </w:tc>
          </w:tr>
          <w:tr w:rsidR="002F6D03" w:rsidRPr="002F6D03" w14:paraId="55663192" w14:textId="77777777" w:rsidTr="002F6D03">
            <w:trPr>
              <w:divId w:val="1623927078"/>
              <w:cantSplit/>
              <w:tblHeader/>
            </w:trPr>
            <w:tc>
              <w:tcPr>
                <w:tcW w:w="0" w:type="auto"/>
                <w:tcBorders>
                  <w:bottom w:val="single" w:sz="4" w:space="0" w:color="auto"/>
                </w:tcBorders>
                <w:shd w:val="clear" w:color="auto" w:fill="F3F3F3"/>
                <w:hideMark/>
              </w:tcPr>
              <w:p w14:paraId="18DF4A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493710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 — Especificación de Requisitos de Usuario</w:t>
                </w:r>
              </w:p>
            </w:tc>
            <w:tc>
              <w:tcPr>
                <w:tcW w:w="0" w:type="auto"/>
                <w:tcBorders>
                  <w:bottom w:val="single" w:sz="4" w:space="0" w:color="auto"/>
                </w:tcBorders>
                <w:shd w:val="clear" w:color="auto" w:fill="F3F3F3"/>
                <w:hideMark/>
              </w:tcPr>
              <w:p w14:paraId="609388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Definición formal de los requisitos funcionales, no funcionales y de control que el sistema debe satisfacer dentro del alcance validado. Trazados al análisis de riesgo.</w:t>
                </w:r>
              </w:p>
            </w:tc>
            <w:tc>
              <w:tcPr>
                <w:tcW w:w="0" w:type="auto"/>
                <w:tcBorders>
                  <w:bottom w:val="single" w:sz="4" w:space="0" w:color="auto"/>
                </w:tcBorders>
                <w:shd w:val="clear" w:color="auto" w:fill="F3F3F3"/>
                <w:hideMark/>
              </w:tcPr>
              <w:p w14:paraId="16DA72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05_especificacion_requisitos_urs.md</w:t>
                </w:r>
              </w:p>
            </w:tc>
          </w:tr>
          <w:tr w:rsidR="002F6D03" w:rsidRPr="002F6D03" w14:paraId="7E25D939" w14:textId="77777777" w:rsidTr="002F6D03">
            <w:trPr>
              <w:divId w:val="1623927078"/>
              <w:cantSplit/>
              <w:tblHeader/>
            </w:trPr>
            <w:tc>
              <w:tcPr>
                <w:tcW w:w="0" w:type="auto"/>
                <w:tcBorders>
                  <w:bottom w:val="single" w:sz="4" w:space="0" w:color="auto"/>
                </w:tcBorders>
                <w:shd w:val="clear" w:color="auto" w:fill="FFFFFF"/>
                <w:hideMark/>
              </w:tcPr>
              <w:p w14:paraId="4C888EE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2DDFC8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 — Calificación de Instalación</w:t>
                </w:r>
              </w:p>
            </w:tc>
            <w:tc>
              <w:tcPr>
                <w:tcW w:w="0" w:type="auto"/>
                <w:tcBorders>
                  <w:bottom w:val="single" w:sz="4" w:space="0" w:color="auto"/>
                </w:tcBorders>
                <w:shd w:val="clear" w:color="auto" w:fill="FFFFFF"/>
                <w:hideMark/>
              </w:tcPr>
              <w:p w14:paraId="7D123B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de que el sistema está instalado y configurado correctamente en el entorno validado, conforme a las especificaciones del proveedor/equipo de desarrollo.</w:t>
                </w:r>
              </w:p>
            </w:tc>
            <w:tc>
              <w:tcPr>
                <w:tcW w:w="0" w:type="auto"/>
                <w:tcBorders>
                  <w:bottom w:val="single" w:sz="4" w:space="0" w:color="auto"/>
                </w:tcBorders>
                <w:shd w:val="clear" w:color="auto" w:fill="FFFFFF"/>
                <w:hideMark/>
              </w:tcPr>
              <w:p w14:paraId="3F781E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06_protocolo_calificacion_iq_oq.md (sección IQ)</w:t>
                </w:r>
              </w:p>
            </w:tc>
          </w:tr>
          <w:tr w:rsidR="002F6D03" w:rsidRPr="002F6D03" w14:paraId="37FB8072" w14:textId="77777777" w:rsidTr="002F6D03">
            <w:trPr>
              <w:divId w:val="1623927078"/>
              <w:cantSplit/>
              <w:tblHeader/>
            </w:trPr>
            <w:tc>
              <w:tcPr>
                <w:tcW w:w="0" w:type="auto"/>
                <w:tcBorders>
                  <w:bottom w:val="single" w:sz="4" w:space="0" w:color="auto"/>
                </w:tcBorders>
                <w:shd w:val="clear" w:color="auto" w:fill="F3F3F3"/>
                <w:hideMark/>
              </w:tcPr>
              <w:p w14:paraId="0D0B4D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059F7FA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 — Calificación de Operación</w:t>
                </w:r>
              </w:p>
            </w:tc>
            <w:tc>
              <w:tcPr>
                <w:tcW w:w="0" w:type="auto"/>
                <w:tcBorders>
                  <w:bottom w:val="single" w:sz="4" w:space="0" w:color="auto"/>
                </w:tcBorders>
                <w:shd w:val="clear" w:color="auto" w:fill="F3F3F3"/>
                <w:hideMark/>
              </w:tcPr>
              <w:p w14:paraId="52F1A0C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de que el sistema opera conforme a las especificaciones dentro del entorno validado, incluyendo la operación de los controles de seguridad y las funciones del sistema global.</w:t>
                </w:r>
              </w:p>
            </w:tc>
            <w:tc>
              <w:tcPr>
                <w:tcW w:w="0" w:type="auto"/>
                <w:tcBorders>
                  <w:bottom w:val="single" w:sz="4" w:space="0" w:color="auto"/>
                </w:tcBorders>
                <w:shd w:val="clear" w:color="auto" w:fill="F3F3F3"/>
                <w:hideMark/>
              </w:tcPr>
              <w:p w14:paraId="1AB1F4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06_protocolo_calificacion_iq_oq.md (sección OQ)</w:t>
                </w:r>
              </w:p>
            </w:tc>
          </w:tr>
          <w:tr w:rsidR="002F6D03" w:rsidRPr="002F6D03" w14:paraId="0C516AAB" w14:textId="77777777" w:rsidTr="002F6D03">
            <w:trPr>
              <w:divId w:val="1623927078"/>
              <w:cantSplit/>
              <w:tblHeader/>
            </w:trPr>
            <w:tc>
              <w:tcPr>
                <w:tcW w:w="0" w:type="auto"/>
                <w:tcBorders>
                  <w:bottom w:val="single" w:sz="4" w:space="0" w:color="auto"/>
                </w:tcBorders>
                <w:shd w:val="clear" w:color="auto" w:fill="FFFFFF"/>
                <w:hideMark/>
              </w:tcPr>
              <w:p w14:paraId="467B76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4</w:t>
                </w:r>
              </w:p>
            </w:tc>
            <w:tc>
              <w:tcPr>
                <w:tcW w:w="0" w:type="auto"/>
                <w:tcBorders>
                  <w:bottom w:val="single" w:sz="4" w:space="0" w:color="auto"/>
                </w:tcBorders>
                <w:shd w:val="clear" w:color="auto" w:fill="FFFFFF"/>
                <w:hideMark/>
              </w:tcPr>
              <w:p w14:paraId="098755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PQ/UAT — Calificación de Desempeño / Pruebas de Aceptación de Usuario</w:t>
                </w:r>
              </w:p>
            </w:tc>
            <w:tc>
              <w:tcPr>
                <w:tcW w:w="0" w:type="auto"/>
                <w:tcBorders>
                  <w:bottom w:val="single" w:sz="4" w:space="0" w:color="auto"/>
                </w:tcBorders>
                <w:shd w:val="clear" w:color="auto" w:fill="FFFFFF"/>
                <w:hideMark/>
              </w:tcPr>
              <w:p w14:paraId="27E240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de que el sistema desempeña las funciones del alcance validado de manera consistente y conforme a los requisitos del usuario bajo condiciones de operación real o representativas.</w:t>
                </w:r>
              </w:p>
            </w:tc>
            <w:tc>
              <w:tcPr>
                <w:tcW w:w="0" w:type="auto"/>
                <w:tcBorders>
                  <w:bottom w:val="single" w:sz="4" w:space="0" w:color="auto"/>
                </w:tcBorders>
                <w:shd w:val="clear" w:color="auto" w:fill="FFFFFF"/>
                <w:hideMark/>
              </w:tcPr>
              <w:p w14:paraId="2DE3842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07_protocolo_calificacion_pq_uat.md</w:t>
                </w:r>
              </w:p>
            </w:tc>
          </w:tr>
          <w:tr w:rsidR="002F6D03" w:rsidRPr="002F6D03" w14:paraId="15D91EF5" w14:textId="77777777" w:rsidTr="002F6D03">
            <w:trPr>
              <w:divId w:val="1623927078"/>
              <w:cantSplit/>
              <w:tblHeader/>
            </w:trPr>
            <w:tc>
              <w:tcPr>
                <w:tcW w:w="0" w:type="auto"/>
                <w:tcBorders>
                  <w:bottom w:val="single" w:sz="4" w:space="0" w:color="auto"/>
                </w:tcBorders>
                <w:shd w:val="clear" w:color="auto" w:fill="F3F3F3"/>
                <w:hideMark/>
              </w:tcPr>
              <w:p w14:paraId="2A75D2D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0525C5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Informe final de validación</w:t>
                </w:r>
              </w:p>
            </w:tc>
            <w:tc>
              <w:tcPr>
                <w:tcW w:w="0" w:type="auto"/>
                <w:tcBorders>
                  <w:bottom w:val="single" w:sz="4" w:space="0" w:color="auto"/>
                </w:tcBorders>
                <w:shd w:val="clear" w:color="auto" w:fill="F3F3F3"/>
                <w:hideMark/>
              </w:tcPr>
              <w:p w14:paraId="1504E9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Consolidación de resultados de todas las fases. Declaración del estado validado. Registro de desviaciones, acciones correctivas y condiciones de liberación.</w:t>
                </w:r>
              </w:p>
            </w:tc>
            <w:tc>
              <w:tcPr>
                <w:tcW w:w="0" w:type="auto"/>
                <w:tcBorders>
                  <w:bottom w:val="single" w:sz="4" w:space="0" w:color="auto"/>
                </w:tcBorders>
                <w:shd w:val="clear" w:color="auto" w:fill="F3F3F3"/>
                <w:hideMark/>
              </w:tcPr>
              <w:p w14:paraId="786D58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08_informe_validacion_final.md</w:t>
                </w:r>
              </w:p>
            </w:tc>
          </w:tr>
          <w:tr w:rsidR="002F6D03" w:rsidRPr="002F6D03" w14:paraId="304A9989" w14:textId="77777777" w:rsidTr="002F6D03">
            <w:trPr>
              <w:divId w:val="1623927078"/>
              <w:cantSplit/>
              <w:tblHeader/>
            </w:trPr>
            <w:tc>
              <w:tcPr>
                <w:tcW w:w="0" w:type="auto"/>
                <w:tcBorders>
                  <w:bottom w:val="single" w:sz="4" w:space="0" w:color="auto"/>
                </w:tcBorders>
                <w:shd w:val="clear" w:color="auto" w:fill="FFFFFF"/>
                <w:hideMark/>
              </w:tcPr>
              <w:p w14:paraId="458564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6</w:t>
                </w:r>
              </w:p>
            </w:tc>
            <w:tc>
              <w:tcPr>
                <w:tcW w:w="0" w:type="auto"/>
                <w:tcBorders>
                  <w:bottom w:val="single" w:sz="4" w:space="0" w:color="auto"/>
                </w:tcBorders>
                <w:shd w:val="clear" w:color="auto" w:fill="FFFFFF"/>
                <w:hideMark/>
              </w:tcPr>
              <w:p w14:paraId="29642E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Liberación de la línea base</w:t>
                </w:r>
              </w:p>
            </w:tc>
            <w:tc>
              <w:tcPr>
                <w:tcW w:w="0" w:type="auto"/>
                <w:tcBorders>
                  <w:bottom w:val="single" w:sz="4" w:space="0" w:color="auto"/>
                </w:tcBorders>
                <w:shd w:val="clear" w:color="auto" w:fill="FFFFFF"/>
                <w:hideMark/>
              </w:tcPr>
              <w:p w14:paraId="034DBF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Decisión formal de la organización de liberar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dentro del alcance validado como sistema computarizado institucional operativo.</w:t>
                </w:r>
              </w:p>
            </w:tc>
            <w:tc>
              <w:tcPr>
                <w:tcW w:w="0" w:type="auto"/>
                <w:tcBorders>
                  <w:bottom w:val="single" w:sz="4" w:space="0" w:color="auto"/>
                </w:tcBorders>
                <w:shd w:val="clear" w:color="auto" w:fill="FFFFFF"/>
                <w:hideMark/>
              </w:tcPr>
              <w:p w14:paraId="58BB9B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08_informe_validacion_final.md (sección de liberación)</w:t>
                </w:r>
              </w:p>
            </w:tc>
          </w:tr>
          <w:tr w:rsidR="002F6D03" w:rsidRPr="002F6D03" w14:paraId="6A15CC86" w14:textId="77777777" w:rsidTr="002F6D03">
            <w:trPr>
              <w:divId w:val="1623927078"/>
              <w:cantSplit/>
              <w:tblHeader/>
            </w:trPr>
            <w:tc>
              <w:tcPr>
                <w:tcW w:w="0" w:type="auto"/>
                <w:shd w:val="clear" w:color="auto" w:fill="F3F3F3"/>
                <w:hideMark/>
              </w:tcPr>
              <w:p w14:paraId="38F0E1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7</w:t>
                </w:r>
              </w:p>
            </w:tc>
            <w:tc>
              <w:tcPr>
                <w:tcW w:w="0" w:type="auto"/>
                <w:shd w:val="clear" w:color="auto" w:fill="F3F3F3"/>
                <w:hideMark/>
              </w:tcPr>
              <w:p w14:paraId="0BFB75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Archivo del paquete de validación</w:t>
                </w:r>
              </w:p>
            </w:tc>
            <w:tc>
              <w:tcPr>
                <w:tcW w:w="0" w:type="auto"/>
                <w:shd w:val="clear" w:color="auto" w:fill="F3F3F3"/>
                <w:hideMark/>
              </w:tcPr>
              <w:p w14:paraId="48D10C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Archivo controlado del paquete completo de validación bajo control de versiones. Punto de referencia para futuras actividades de control de cambios y validación incremental.</w:t>
                </w:r>
              </w:p>
            </w:tc>
            <w:tc>
              <w:tcPr>
                <w:tcW w:w="0" w:type="auto"/>
                <w:shd w:val="clear" w:color="auto" w:fill="F3F3F3"/>
                <w:hideMark/>
              </w:tcPr>
              <w:p w14:paraId="16DE52A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Repositorio Git — rama </w:t>
                </w:r>
                <w:proofErr w:type="spellStart"/>
                <w:r w:rsidRPr="002F6D03">
                  <w:rPr>
                    <w:rFonts w:ascii="Aptos" w:eastAsia="Times New Roman" w:hAnsi="Aptos"/>
                    <w:color w:val="1F2937"/>
                    <w:sz w:val="18"/>
                    <w:szCs w:val="18"/>
                  </w:rPr>
                  <w:t>main</w:t>
                </w:r>
                <w:proofErr w:type="spellEnd"/>
              </w:p>
            </w:tc>
          </w:tr>
        </w:tbl>
        <w:p w14:paraId="6154142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ruta es secuencial. El paso a cada fase posterior requiere la compleción satisfactoria de la fase anterior, o la documentación formal de las desviaciones y acciones correctivas que justifican el avance. No se libera la línea base sin la aprobación formal del informe de validación final por parte de los responsables designados.</w:t>
          </w:r>
        </w:p>
        <w:p w14:paraId="7197314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04B5C3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Documento emitido por el equipo TI de </w:t>
          </w:r>
          <w:proofErr w:type="spellStart"/>
          <w:r w:rsidRPr="002F6D03">
            <w:rPr>
              <w:rFonts w:ascii="Aptos" w:hAnsi="Aptos"/>
              <w:color w:val="1F2937"/>
            </w:rPr>
            <w:t>FamProject</w:t>
          </w:r>
          <w:proofErr w:type="spellEnd"/>
          <w:r w:rsidRPr="002F6D03">
            <w:rPr>
              <w:rFonts w:ascii="Aptos" w:hAnsi="Aptos"/>
              <w:color w:val="1F2937"/>
            </w:rPr>
            <w:t xml:space="preserve"> — 2026-05-13</w:t>
          </w:r>
        </w:p>
        <w:p w14:paraId="761CC28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Código: VAL-FAMSPI-GEON-V1-0-0 — Sección 02 — Versión 1.0</w:t>
          </w:r>
        </w:p>
        <w:p w14:paraId="485EAE9F"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21" w:name="_Toc229648329"/>
          <w:r w:rsidRPr="002F6D03">
            <w:rPr>
              <w:rFonts w:ascii="Aptos" w:eastAsia="Times New Roman" w:hAnsi="Aptos"/>
              <w:b/>
              <w:color w:val="325483"/>
              <w:sz w:val="32"/>
            </w:rPr>
            <w:t xml:space="preserve">Glosario y Abreviaturas — </w:t>
          </w:r>
          <w:proofErr w:type="spellStart"/>
          <w:r w:rsidRPr="002F6D03">
            <w:rPr>
              <w:rFonts w:ascii="Aptos" w:eastAsia="Times New Roman" w:hAnsi="Aptos"/>
              <w:b/>
              <w:color w:val="325483"/>
              <w:sz w:val="32"/>
            </w:rPr>
            <w:t>FamSPI</w:t>
          </w:r>
          <w:proofErr w:type="spellEnd"/>
          <w:r w:rsidRPr="002F6D03">
            <w:rPr>
              <w:rFonts w:ascii="Aptos" w:eastAsia="Times New Roman" w:hAnsi="Aptos"/>
              <w:b/>
              <w:color w:val="325483"/>
              <w:sz w:val="32"/>
            </w:rPr>
            <w:t xml:space="preserve"> v1.0.0</w:t>
          </w:r>
          <w:bookmarkEnd w:id="21"/>
        </w:p>
        <w:p w14:paraId="735DE8FE"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22" w:name="_Toc229648330"/>
          <w:r w:rsidRPr="002F6D03">
            <w:rPr>
              <w:rFonts w:ascii="Aptos" w:eastAsia="Times New Roman" w:hAnsi="Aptos"/>
              <w:b/>
              <w:color w:val="325483"/>
              <w:sz w:val="26"/>
            </w:rPr>
            <w:t>Introducción</w:t>
          </w:r>
          <w:bookmarkEnd w:id="22"/>
        </w:p>
        <w:p w14:paraId="74C0534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Este documento define los términos técnicos, abreviaturas y conceptos regulatorios empleados en el paquete de validación de </w:t>
          </w:r>
          <w:proofErr w:type="spellStart"/>
          <w:r w:rsidRPr="002F6D03">
            <w:rPr>
              <w:rFonts w:ascii="Aptos" w:hAnsi="Aptos"/>
              <w:color w:val="1F2937"/>
            </w:rPr>
            <w:t>FamSPI</w:t>
          </w:r>
          <w:proofErr w:type="spellEnd"/>
          <w:r w:rsidRPr="002F6D03">
            <w:rPr>
              <w:rFonts w:ascii="Aptos" w:hAnsi="Aptos"/>
              <w:color w:val="1F2937"/>
            </w:rPr>
            <w:t xml:space="preserve"> v1.0.0. La validación cubre el sistema como totalidad, con énfasis en la dimensión transversal de Gobierno y Seguridad — que rige el control de acceso, la trazabilidad y el cumplimiento regulatorio en toda la plataforma — y el módulo funcional activo de Permisos y Vacaciones, que gestiona las solicitudes de ausencia del personal y el cálculo de saldo de vacaciones.</w:t>
          </w:r>
        </w:p>
        <w:p w14:paraId="1148BB1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Un lector que consulte este apartado podrá comprender sin ambigüedad todos los documentos del paquete de validación (URS, FRS, IQ, OQ, PQ, FMEA, RTM y Anexos).</w:t>
          </w:r>
        </w:p>
        <w:p w14:paraId="2E3D4C0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09A5BA6"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23" w:name="_Toc229648331"/>
          <w:r w:rsidRPr="002F6D03">
            <w:rPr>
              <w:rFonts w:ascii="Aptos" w:eastAsia="Times New Roman" w:hAnsi="Aptos"/>
              <w:b/>
              <w:color w:val="325483"/>
              <w:sz w:val="26"/>
            </w:rPr>
            <w:lastRenderedPageBreak/>
            <w:t>Abreviaturas</w:t>
          </w:r>
          <w:bookmarkEnd w:id="23"/>
        </w:p>
        <w:tbl>
          <w:tblPr>
            <w:tblStyle w:val="Tablaconcuadrcula"/>
            <w:tblW w:w="0" w:type="auto"/>
            <w:tblLook w:val="04A0" w:firstRow="1" w:lastRow="0" w:firstColumn="1" w:lastColumn="0" w:noHBand="0" w:noVBand="1"/>
          </w:tblPr>
          <w:tblGrid>
            <w:gridCol w:w="1266"/>
            <w:gridCol w:w="8263"/>
          </w:tblGrid>
          <w:tr w:rsidR="002F6D03" w:rsidRPr="002F6D03" w14:paraId="74B66A25" w14:textId="77777777" w:rsidTr="002F6D03">
            <w:trPr>
              <w:divId w:val="1623927078"/>
              <w:cantSplit/>
              <w:tblHeader/>
            </w:trPr>
            <w:tc>
              <w:tcPr>
                <w:tcW w:w="0" w:type="auto"/>
                <w:tcBorders>
                  <w:bottom w:val="single" w:sz="4" w:space="0" w:color="auto"/>
                </w:tcBorders>
                <w:shd w:val="clear" w:color="auto" w:fill="325483"/>
                <w:hideMark/>
              </w:tcPr>
              <w:p w14:paraId="3CBA9E2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Abreviatura</w:t>
                </w:r>
              </w:p>
            </w:tc>
            <w:tc>
              <w:tcPr>
                <w:tcW w:w="0" w:type="auto"/>
                <w:tcBorders>
                  <w:bottom w:val="single" w:sz="4" w:space="0" w:color="auto"/>
                </w:tcBorders>
                <w:shd w:val="clear" w:color="auto" w:fill="325483"/>
                <w:hideMark/>
              </w:tcPr>
              <w:p w14:paraId="5E516C5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Término completo</w:t>
                </w:r>
              </w:p>
            </w:tc>
          </w:tr>
          <w:tr w:rsidR="002F6D03" w:rsidRPr="002F6D03" w14:paraId="017A22DC" w14:textId="77777777" w:rsidTr="002F6D03">
            <w:trPr>
              <w:divId w:val="1623927078"/>
              <w:cantSplit/>
              <w:tblHeader/>
            </w:trPr>
            <w:tc>
              <w:tcPr>
                <w:tcW w:w="0" w:type="auto"/>
                <w:tcBorders>
                  <w:bottom w:val="single" w:sz="4" w:space="0" w:color="auto"/>
                </w:tcBorders>
                <w:shd w:val="clear" w:color="auto" w:fill="F3F3F3"/>
                <w:hideMark/>
              </w:tcPr>
              <w:p w14:paraId="1513092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ALCOA+</w:t>
                </w:r>
              </w:p>
            </w:tc>
            <w:tc>
              <w:tcPr>
                <w:tcW w:w="0" w:type="auto"/>
                <w:tcBorders>
                  <w:bottom w:val="single" w:sz="4" w:space="0" w:color="auto"/>
                </w:tcBorders>
                <w:shd w:val="clear" w:color="auto" w:fill="F3F3F3"/>
                <w:hideMark/>
              </w:tcPr>
              <w:p w14:paraId="1652CC7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Attributable</w:t>
                </w:r>
                <w:proofErr w:type="spellEnd"/>
                <w:r w:rsidRPr="002F6D03">
                  <w:rPr>
                    <w:rFonts w:ascii="Aptos" w:eastAsia="Times New Roman" w:hAnsi="Aptos"/>
                    <w:color w:val="1F2937"/>
                    <w:sz w:val="18"/>
                    <w:szCs w:val="18"/>
                  </w:rPr>
                  <w:t xml:space="preserve">, Legible, Contemporáneo, Original, </w:t>
                </w:r>
                <w:proofErr w:type="spellStart"/>
                <w:r w:rsidRPr="002F6D03">
                  <w:rPr>
                    <w:rFonts w:ascii="Aptos" w:eastAsia="Times New Roman" w:hAnsi="Aptos"/>
                    <w:color w:val="1F2937"/>
                    <w:sz w:val="18"/>
                    <w:szCs w:val="18"/>
                  </w:rPr>
                  <w:t>Accurate</w:t>
                </w:r>
                <w:proofErr w:type="spellEnd"/>
                <w:r w:rsidRPr="002F6D03">
                  <w:rPr>
                    <w:rFonts w:ascii="Aptos" w:eastAsia="Times New Roman" w:hAnsi="Aptos"/>
                    <w:color w:val="1F2937"/>
                    <w:sz w:val="18"/>
                    <w:szCs w:val="18"/>
                  </w:rPr>
                  <w:t xml:space="preserve"> — principios de integridad de datos extendidos</w:t>
                </w:r>
              </w:p>
            </w:tc>
          </w:tr>
          <w:tr w:rsidR="002F6D03" w:rsidRPr="002F6D03" w14:paraId="17D3F735" w14:textId="77777777" w:rsidTr="002F6D03">
            <w:trPr>
              <w:divId w:val="1623927078"/>
              <w:cantSplit/>
              <w:tblHeader/>
            </w:trPr>
            <w:tc>
              <w:tcPr>
                <w:tcW w:w="0" w:type="auto"/>
                <w:tcBorders>
                  <w:bottom w:val="single" w:sz="4" w:space="0" w:color="auto"/>
                </w:tcBorders>
                <w:shd w:val="clear" w:color="auto" w:fill="FFFFFF"/>
                <w:hideMark/>
              </w:tcPr>
              <w:p w14:paraId="4598058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w:t>
                </w:r>
              </w:p>
            </w:tc>
            <w:tc>
              <w:tcPr>
                <w:tcW w:w="0" w:type="auto"/>
                <w:tcBorders>
                  <w:bottom w:val="single" w:sz="4" w:space="0" w:color="auto"/>
                </w:tcBorders>
                <w:shd w:val="clear" w:color="auto" w:fill="FFFFFF"/>
                <w:hideMark/>
              </w:tcPr>
              <w:p w14:paraId="7419AB77"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Application</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Programming</w:t>
                </w:r>
                <w:proofErr w:type="spellEnd"/>
                <w:r w:rsidRPr="002F6D03">
                  <w:rPr>
                    <w:rFonts w:ascii="Aptos" w:eastAsia="Times New Roman" w:hAnsi="Aptos"/>
                    <w:color w:val="1F2937"/>
                    <w:sz w:val="18"/>
                    <w:szCs w:val="18"/>
                  </w:rPr>
                  <w:t xml:space="preserve"> </w:t>
                </w:r>
                <w:proofErr w:type="gramStart"/>
                <w:r w:rsidRPr="002F6D03">
                  <w:rPr>
                    <w:rFonts w:ascii="Aptos" w:eastAsia="Times New Roman" w:hAnsi="Aptos"/>
                    <w:color w:val="1F2937"/>
                    <w:sz w:val="18"/>
                    <w:szCs w:val="18"/>
                  </w:rPr>
                  <w:t>Interface</w:t>
                </w:r>
                <w:proofErr w:type="gramEnd"/>
              </w:p>
            </w:tc>
          </w:tr>
          <w:tr w:rsidR="002F6D03" w:rsidRPr="002F6D03" w14:paraId="09CC5146" w14:textId="77777777" w:rsidTr="002F6D03">
            <w:trPr>
              <w:divId w:val="1623927078"/>
              <w:cantSplit/>
              <w:tblHeader/>
            </w:trPr>
            <w:tc>
              <w:tcPr>
                <w:tcW w:w="0" w:type="auto"/>
                <w:tcBorders>
                  <w:bottom w:val="single" w:sz="4" w:space="0" w:color="auto"/>
                </w:tcBorders>
                <w:shd w:val="clear" w:color="auto" w:fill="F3F3F3"/>
                <w:hideMark/>
              </w:tcPr>
              <w:p w14:paraId="39BF73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ARCO</w:t>
                </w:r>
              </w:p>
            </w:tc>
            <w:tc>
              <w:tcPr>
                <w:tcW w:w="0" w:type="auto"/>
                <w:tcBorders>
                  <w:bottom w:val="single" w:sz="4" w:space="0" w:color="auto"/>
                </w:tcBorders>
                <w:shd w:val="clear" w:color="auto" w:fill="F3F3F3"/>
                <w:hideMark/>
              </w:tcPr>
              <w:p w14:paraId="00B3B8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Rectificación, Cancelación y Oposición (derechos del titular del dato — LOPDP)</w:t>
                </w:r>
              </w:p>
            </w:tc>
          </w:tr>
          <w:tr w:rsidR="002F6D03" w:rsidRPr="002F6D03" w14:paraId="7384190F" w14:textId="77777777" w:rsidTr="002F6D03">
            <w:trPr>
              <w:divId w:val="1623927078"/>
              <w:cantSplit/>
              <w:tblHeader/>
            </w:trPr>
            <w:tc>
              <w:tcPr>
                <w:tcW w:w="0" w:type="auto"/>
                <w:tcBorders>
                  <w:bottom w:val="single" w:sz="4" w:space="0" w:color="auto"/>
                </w:tcBorders>
                <w:shd w:val="clear" w:color="auto" w:fill="FFFFFF"/>
                <w:hideMark/>
              </w:tcPr>
              <w:p w14:paraId="7E56A6F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BC</w:t>
                </w:r>
              </w:p>
            </w:tc>
            <w:tc>
              <w:tcPr>
                <w:tcW w:w="0" w:type="auto"/>
                <w:tcBorders>
                  <w:bottom w:val="single" w:sz="4" w:space="0" w:color="auto"/>
                </w:tcBorders>
                <w:shd w:val="clear" w:color="auto" w:fill="FFFFFF"/>
                <w:hideMark/>
              </w:tcPr>
              <w:p w14:paraId="5D507A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Business Case</w:t>
                </w:r>
              </w:p>
            </w:tc>
          </w:tr>
          <w:tr w:rsidR="002F6D03" w:rsidRPr="002F6D03" w14:paraId="21F17FA7" w14:textId="77777777" w:rsidTr="002F6D03">
            <w:trPr>
              <w:divId w:val="1623927078"/>
              <w:cantSplit/>
              <w:tblHeader/>
            </w:trPr>
            <w:tc>
              <w:tcPr>
                <w:tcW w:w="0" w:type="auto"/>
                <w:tcBorders>
                  <w:bottom w:val="single" w:sz="4" w:space="0" w:color="auto"/>
                </w:tcBorders>
                <w:shd w:val="clear" w:color="auto" w:fill="F3F3F3"/>
                <w:hideMark/>
              </w:tcPr>
              <w:p w14:paraId="2DC247B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CORS</w:t>
                </w:r>
              </w:p>
            </w:tc>
            <w:tc>
              <w:tcPr>
                <w:tcW w:w="0" w:type="auto"/>
                <w:tcBorders>
                  <w:bottom w:val="single" w:sz="4" w:space="0" w:color="auto"/>
                </w:tcBorders>
                <w:shd w:val="clear" w:color="auto" w:fill="F3F3F3"/>
                <w:hideMark/>
              </w:tcPr>
              <w:p w14:paraId="114512D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Cross-</w:t>
                </w:r>
                <w:proofErr w:type="spellStart"/>
                <w:r w:rsidRPr="002F6D03">
                  <w:rPr>
                    <w:rFonts w:ascii="Aptos" w:eastAsia="Times New Roman" w:hAnsi="Aptos"/>
                    <w:color w:val="1F2937"/>
                    <w:sz w:val="18"/>
                    <w:szCs w:val="18"/>
                  </w:rPr>
                  <w:t>Origin</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Resource</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Sharing</w:t>
                </w:r>
                <w:proofErr w:type="spellEnd"/>
              </w:p>
            </w:tc>
          </w:tr>
          <w:tr w:rsidR="002F6D03" w:rsidRPr="002F6D03" w14:paraId="01176F8A" w14:textId="77777777" w:rsidTr="002F6D03">
            <w:trPr>
              <w:divId w:val="1623927078"/>
              <w:cantSplit/>
              <w:tblHeader/>
            </w:trPr>
            <w:tc>
              <w:tcPr>
                <w:tcW w:w="0" w:type="auto"/>
                <w:tcBorders>
                  <w:bottom w:val="single" w:sz="4" w:space="0" w:color="auto"/>
                </w:tcBorders>
                <w:shd w:val="clear" w:color="auto" w:fill="FFFFFF"/>
                <w:hideMark/>
              </w:tcPr>
              <w:p w14:paraId="48BAFB9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CSV</w:t>
                </w:r>
              </w:p>
            </w:tc>
            <w:tc>
              <w:tcPr>
                <w:tcW w:w="0" w:type="auto"/>
                <w:tcBorders>
                  <w:bottom w:val="single" w:sz="4" w:space="0" w:color="auto"/>
                </w:tcBorders>
                <w:shd w:val="clear" w:color="auto" w:fill="FFFFFF"/>
                <w:hideMark/>
              </w:tcPr>
              <w:p w14:paraId="4851B19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Computerized</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System</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Validation</w:t>
                </w:r>
                <w:proofErr w:type="spellEnd"/>
              </w:p>
            </w:tc>
          </w:tr>
          <w:tr w:rsidR="002F6D03" w:rsidRPr="002F6D03" w14:paraId="731603E2" w14:textId="77777777" w:rsidTr="002F6D03">
            <w:trPr>
              <w:divId w:val="1623927078"/>
              <w:cantSplit/>
              <w:tblHeader/>
            </w:trPr>
            <w:tc>
              <w:tcPr>
                <w:tcW w:w="0" w:type="auto"/>
                <w:tcBorders>
                  <w:bottom w:val="single" w:sz="4" w:space="0" w:color="auto"/>
                </w:tcBorders>
                <w:shd w:val="clear" w:color="auto" w:fill="F3F3F3"/>
                <w:hideMark/>
              </w:tcPr>
              <w:p w14:paraId="7B1EA7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DD</w:t>
                </w:r>
              </w:p>
            </w:tc>
            <w:tc>
              <w:tcPr>
                <w:tcW w:w="0" w:type="auto"/>
                <w:tcBorders>
                  <w:bottom w:val="single" w:sz="4" w:space="0" w:color="auto"/>
                </w:tcBorders>
                <w:shd w:val="clear" w:color="auto" w:fill="F3F3F3"/>
                <w:hideMark/>
              </w:tcPr>
              <w:p w14:paraId="62124C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Data </w:t>
                </w:r>
                <w:proofErr w:type="spellStart"/>
                <w:r w:rsidRPr="002F6D03">
                  <w:rPr>
                    <w:rFonts w:ascii="Aptos" w:eastAsia="Times New Roman" w:hAnsi="Aptos"/>
                    <w:color w:val="1F2937"/>
                    <w:sz w:val="18"/>
                    <w:szCs w:val="18"/>
                  </w:rPr>
                  <w:t>Dictionary</w:t>
                </w:r>
                <w:proofErr w:type="spellEnd"/>
                <w:r w:rsidRPr="002F6D03">
                  <w:rPr>
                    <w:rFonts w:ascii="Aptos" w:eastAsia="Times New Roman" w:hAnsi="Aptos"/>
                    <w:color w:val="1F2937"/>
                    <w:sz w:val="18"/>
                    <w:szCs w:val="18"/>
                  </w:rPr>
                  <w:t xml:space="preserve"> — Diccionario de Datos</w:t>
                </w:r>
              </w:p>
            </w:tc>
          </w:tr>
          <w:tr w:rsidR="002F6D03" w:rsidRPr="002F6D03" w14:paraId="5592D1C8" w14:textId="77777777" w:rsidTr="002F6D03">
            <w:trPr>
              <w:divId w:val="1623927078"/>
              <w:cantSplit/>
              <w:tblHeader/>
            </w:trPr>
            <w:tc>
              <w:tcPr>
                <w:tcW w:w="0" w:type="auto"/>
                <w:tcBorders>
                  <w:bottom w:val="single" w:sz="4" w:space="0" w:color="auto"/>
                </w:tcBorders>
                <w:shd w:val="clear" w:color="auto" w:fill="FFFFFF"/>
                <w:hideMark/>
              </w:tcPr>
              <w:p w14:paraId="2E9FFB8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DDS</w:t>
                </w:r>
              </w:p>
            </w:tc>
            <w:tc>
              <w:tcPr>
                <w:tcW w:w="0" w:type="auto"/>
                <w:tcBorders>
                  <w:bottom w:val="single" w:sz="4" w:space="0" w:color="auto"/>
                </w:tcBorders>
                <w:shd w:val="clear" w:color="auto" w:fill="FFFFFF"/>
                <w:hideMark/>
              </w:tcPr>
              <w:p w14:paraId="4A81186C"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Design</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Description</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Specification</w:t>
                </w:r>
                <w:proofErr w:type="spellEnd"/>
                <w:r w:rsidRPr="002F6D03">
                  <w:rPr>
                    <w:rFonts w:ascii="Aptos" w:eastAsia="Times New Roman" w:hAnsi="Aptos"/>
                    <w:color w:val="1F2937"/>
                    <w:sz w:val="18"/>
                    <w:szCs w:val="18"/>
                  </w:rPr>
                  <w:t xml:space="preserve"> — Especificación de Descripción de Diseño</w:t>
                </w:r>
              </w:p>
            </w:tc>
          </w:tr>
          <w:tr w:rsidR="002F6D03" w:rsidRPr="002F6D03" w14:paraId="0F04B631" w14:textId="77777777" w:rsidTr="002F6D03">
            <w:trPr>
              <w:divId w:val="1623927078"/>
              <w:cantSplit/>
              <w:tblHeader/>
            </w:trPr>
            <w:tc>
              <w:tcPr>
                <w:tcW w:w="0" w:type="auto"/>
                <w:tcBorders>
                  <w:bottom w:val="single" w:sz="4" w:space="0" w:color="auto"/>
                </w:tcBorders>
                <w:shd w:val="clear" w:color="auto" w:fill="F3F3F3"/>
                <w:hideMark/>
              </w:tcPr>
              <w:p w14:paraId="7C86CAB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DQ</w:t>
                </w:r>
              </w:p>
            </w:tc>
            <w:tc>
              <w:tcPr>
                <w:tcW w:w="0" w:type="auto"/>
                <w:tcBorders>
                  <w:bottom w:val="single" w:sz="4" w:space="0" w:color="auto"/>
                </w:tcBorders>
                <w:shd w:val="clear" w:color="auto" w:fill="F3F3F3"/>
                <w:hideMark/>
              </w:tcPr>
              <w:p w14:paraId="5A1C6969"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Design</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Qualification</w:t>
                </w:r>
                <w:proofErr w:type="spellEnd"/>
                <w:r w:rsidRPr="002F6D03">
                  <w:rPr>
                    <w:rFonts w:ascii="Aptos" w:eastAsia="Times New Roman" w:hAnsi="Aptos"/>
                    <w:color w:val="1F2937"/>
                    <w:sz w:val="18"/>
                    <w:szCs w:val="18"/>
                  </w:rPr>
                  <w:t xml:space="preserve"> — Calificación de Diseño</w:t>
                </w:r>
              </w:p>
            </w:tc>
          </w:tr>
          <w:tr w:rsidR="002F6D03" w:rsidRPr="002F6D03" w14:paraId="6DF9B58B" w14:textId="77777777" w:rsidTr="002F6D03">
            <w:trPr>
              <w:divId w:val="1623927078"/>
              <w:cantSplit/>
              <w:tblHeader/>
            </w:trPr>
            <w:tc>
              <w:tcPr>
                <w:tcW w:w="0" w:type="auto"/>
                <w:tcBorders>
                  <w:bottom w:val="single" w:sz="4" w:space="0" w:color="auto"/>
                </w:tcBorders>
                <w:shd w:val="clear" w:color="auto" w:fill="FFFFFF"/>
                <w:hideMark/>
              </w:tcPr>
              <w:p w14:paraId="42CE2F7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FMEA</w:t>
                </w:r>
              </w:p>
            </w:tc>
            <w:tc>
              <w:tcPr>
                <w:tcW w:w="0" w:type="auto"/>
                <w:tcBorders>
                  <w:bottom w:val="single" w:sz="4" w:space="0" w:color="auto"/>
                </w:tcBorders>
                <w:shd w:val="clear" w:color="auto" w:fill="FFFFFF"/>
                <w:hideMark/>
              </w:tcPr>
              <w:p w14:paraId="7B00EFBA"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Failure</w:t>
                </w:r>
                <w:proofErr w:type="spellEnd"/>
                <w:r w:rsidRPr="002F6D03">
                  <w:rPr>
                    <w:rFonts w:ascii="Aptos" w:eastAsia="Times New Roman" w:hAnsi="Aptos"/>
                    <w:color w:val="1F2937"/>
                    <w:sz w:val="18"/>
                    <w:szCs w:val="18"/>
                  </w:rPr>
                  <w:t xml:space="preserve"> Mode and </w:t>
                </w:r>
                <w:proofErr w:type="spellStart"/>
                <w:r w:rsidRPr="002F6D03">
                  <w:rPr>
                    <w:rFonts w:ascii="Aptos" w:eastAsia="Times New Roman" w:hAnsi="Aptos"/>
                    <w:color w:val="1F2937"/>
                    <w:sz w:val="18"/>
                    <w:szCs w:val="18"/>
                  </w:rPr>
                  <w:t>Effects</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Analysis</w:t>
                </w:r>
                <w:proofErr w:type="spellEnd"/>
                <w:r w:rsidRPr="002F6D03">
                  <w:rPr>
                    <w:rFonts w:ascii="Aptos" w:eastAsia="Times New Roman" w:hAnsi="Aptos"/>
                    <w:color w:val="1F2937"/>
                    <w:sz w:val="18"/>
                    <w:szCs w:val="18"/>
                  </w:rPr>
                  <w:t xml:space="preserve"> — Análisis de Modos de Falla y Efectos</w:t>
                </w:r>
              </w:p>
            </w:tc>
          </w:tr>
          <w:tr w:rsidR="002F6D03" w:rsidRPr="002F6D03" w14:paraId="2AF4E0D8" w14:textId="77777777" w:rsidTr="002F6D03">
            <w:trPr>
              <w:divId w:val="1623927078"/>
              <w:cantSplit/>
              <w:tblHeader/>
            </w:trPr>
            <w:tc>
              <w:tcPr>
                <w:tcW w:w="0" w:type="auto"/>
                <w:tcBorders>
                  <w:bottom w:val="single" w:sz="4" w:space="0" w:color="auto"/>
                </w:tcBorders>
                <w:shd w:val="clear" w:color="auto" w:fill="F3F3F3"/>
                <w:hideMark/>
              </w:tcPr>
              <w:p w14:paraId="1FB682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w:t>
                </w:r>
              </w:p>
            </w:tc>
            <w:tc>
              <w:tcPr>
                <w:tcW w:w="0" w:type="auto"/>
                <w:tcBorders>
                  <w:bottom w:val="single" w:sz="4" w:space="0" w:color="auto"/>
                </w:tcBorders>
                <w:shd w:val="clear" w:color="auto" w:fill="F3F3F3"/>
                <w:hideMark/>
              </w:tcPr>
              <w:p w14:paraId="37C5665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Functional</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Requirements</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Specification</w:t>
                </w:r>
                <w:proofErr w:type="spellEnd"/>
                <w:r w:rsidRPr="002F6D03">
                  <w:rPr>
                    <w:rFonts w:ascii="Aptos" w:eastAsia="Times New Roman" w:hAnsi="Aptos"/>
                    <w:color w:val="1F2937"/>
                    <w:sz w:val="18"/>
                    <w:szCs w:val="18"/>
                  </w:rPr>
                  <w:t xml:space="preserve"> — Especificación de Requerimientos Funcionales</w:t>
                </w:r>
              </w:p>
            </w:tc>
          </w:tr>
          <w:tr w:rsidR="002F6D03" w:rsidRPr="002F6D03" w14:paraId="43F4FAAA" w14:textId="77777777" w:rsidTr="002F6D03">
            <w:trPr>
              <w:divId w:val="1623927078"/>
              <w:cantSplit/>
              <w:tblHeader/>
            </w:trPr>
            <w:tc>
              <w:tcPr>
                <w:tcW w:w="0" w:type="auto"/>
                <w:tcBorders>
                  <w:bottom w:val="single" w:sz="4" w:space="0" w:color="auto"/>
                </w:tcBorders>
                <w:shd w:val="clear" w:color="auto" w:fill="FFFFFF"/>
                <w:hideMark/>
              </w:tcPr>
              <w:p w14:paraId="0F6276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GAMP</w:t>
                </w:r>
              </w:p>
            </w:tc>
            <w:tc>
              <w:tcPr>
                <w:tcW w:w="0" w:type="auto"/>
                <w:tcBorders>
                  <w:bottom w:val="single" w:sz="4" w:space="0" w:color="auto"/>
                </w:tcBorders>
                <w:shd w:val="clear" w:color="auto" w:fill="FFFFFF"/>
                <w:hideMark/>
              </w:tcPr>
              <w:p w14:paraId="4F77DA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Good </w:t>
                </w:r>
                <w:proofErr w:type="spellStart"/>
                <w:r w:rsidRPr="002F6D03">
                  <w:rPr>
                    <w:rFonts w:ascii="Aptos" w:eastAsia="Times New Roman" w:hAnsi="Aptos"/>
                    <w:color w:val="1F2937"/>
                    <w:sz w:val="18"/>
                    <w:szCs w:val="18"/>
                  </w:rPr>
                  <w:t>Automated</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Manufacturing</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Practice</w:t>
                </w:r>
                <w:proofErr w:type="spellEnd"/>
              </w:p>
            </w:tc>
          </w:tr>
          <w:tr w:rsidR="002F6D03" w:rsidRPr="002F6D03" w14:paraId="760669DE" w14:textId="77777777" w:rsidTr="002F6D03">
            <w:trPr>
              <w:divId w:val="1623927078"/>
              <w:cantSplit/>
              <w:tblHeader/>
            </w:trPr>
            <w:tc>
              <w:tcPr>
                <w:tcW w:w="0" w:type="auto"/>
                <w:tcBorders>
                  <w:bottom w:val="single" w:sz="4" w:space="0" w:color="auto"/>
                </w:tcBorders>
                <w:shd w:val="clear" w:color="auto" w:fill="F3F3F3"/>
                <w:hideMark/>
              </w:tcPr>
              <w:p w14:paraId="284132B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GCP</w:t>
                </w:r>
              </w:p>
            </w:tc>
            <w:tc>
              <w:tcPr>
                <w:tcW w:w="0" w:type="auto"/>
                <w:tcBorders>
                  <w:bottom w:val="single" w:sz="4" w:space="0" w:color="auto"/>
                </w:tcBorders>
                <w:shd w:val="clear" w:color="auto" w:fill="F3F3F3"/>
                <w:hideMark/>
              </w:tcPr>
              <w:p w14:paraId="684339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Google Cloud </w:t>
                </w:r>
                <w:proofErr w:type="spellStart"/>
                <w:r w:rsidRPr="002F6D03">
                  <w:rPr>
                    <w:rFonts w:ascii="Aptos" w:eastAsia="Times New Roman" w:hAnsi="Aptos"/>
                    <w:color w:val="1F2937"/>
                    <w:sz w:val="18"/>
                    <w:szCs w:val="18"/>
                  </w:rPr>
                  <w:t>Platform</w:t>
                </w:r>
                <w:proofErr w:type="spellEnd"/>
              </w:p>
            </w:tc>
          </w:tr>
          <w:tr w:rsidR="002F6D03" w:rsidRPr="002F6D03" w14:paraId="5E30BC38" w14:textId="77777777" w:rsidTr="002F6D03">
            <w:trPr>
              <w:divId w:val="1623927078"/>
              <w:cantSplit/>
              <w:tblHeader/>
            </w:trPr>
            <w:tc>
              <w:tcPr>
                <w:tcW w:w="0" w:type="auto"/>
                <w:tcBorders>
                  <w:bottom w:val="single" w:sz="4" w:space="0" w:color="auto"/>
                </w:tcBorders>
                <w:shd w:val="clear" w:color="auto" w:fill="FFFFFF"/>
                <w:hideMark/>
              </w:tcPr>
              <w:p w14:paraId="6F18531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GCS</w:t>
                </w:r>
              </w:p>
            </w:tc>
            <w:tc>
              <w:tcPr>
                <w:tcW w:w="0" w:type="auto"/>
                <w:tcBorders>
                  <w:bottom w:val="single" w:sz="4" w:space="0" w:color="auto"/>
                </w:tcBorders>
                <w:shd w:val="clear" w:color="auto" w:fill="FFFFFF"/>
                <w:hideMark/>
              </w:tcPr>
              <w:p w14:paraId="1337C9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Cloud Storage</w:t>
                </w:r>
              </w:p>
            </w:tc>
          </w:tr>
          <w:tr w:rsidR="002F6D03" w:rsidRPr="002F6D03" w14:paraId="015BBFD8" w14:textId="77777777" w:rsidTr="002F6D03">
            <w:trPr>
              <w:divId w:val="1623927078"/>
              <w:cantSplit/>
              <w:tblHeader/>
            </w:trPr>
            <w:tc>
              <w:tcPr>
                <w:tcW w:w="0" w:type="auto"/>
                <w:tcBorders>
                  <w:bottom w:val="single" w:sz="4" w:space="0" w:color="auto"/>
                </w:tcBorders>
                <w:shd w:val="clear" w:color="auto" w:fill="F3F3F3"/>
                <w:hideMark/>
              </w:tcPr>
              <w:p w14:paraId="0EB1A8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w:t>
                </w:r>
              </w:p>
            </w:tc>
            <w:tc>
              <w:tcPr>
                <w:tcW w:w="0" w:type="auto"/>
                <w:tcBorders>
                  <w:bottom w:val="single" w:sz="4" w:space="0" w:color="auto"/>
                </w:tcBorders>
                <w:shd w:val="clear" w:color="auto" w:fill="F3F3F3"/>
                <w:hideMark/>
              </w:tcPr>
              <w:p w14:paraId="50AC699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Hypertext</w:t>
                </w:r>
                <w:proofErr w:type="spellEnd"/>
                <w:r w:rsidRPr="002F6D03">
                  <w:rPr>
                    <w:rFonts w:ascii="Aptos" w:eastAsia="Times New Roman" w:hAnsi="Aptos"/>
                    <w:color w:val="1F2937"/>
                    <w:sz w:val="18"/>
                    <w:szCs w:val="18"/>
                  </w:rPr>
                  <w:t xml:space="preserve"> Transfer </w:t>
                </w:r>
                <w:proofErr w:type="spellStart"/>
                <w:r w:rsidRPr="002F6D03">
                  <w:rPr>
                    <w:rFonts w:ascii="Aptos" w:eastAsia="Times New Roman" w:hAnsi="Aptos"/>
                    <w:color w:val="1F2937"/>
                    <w:sz w:val="18"/>
                    <w:szCs w:val="18"/>
                  </w:rPr>
                  <w:t>Protocol</w:t>
                </w:r>
                <w:proofErr w:type="spellEnd"/>
              </w:p>
            </w:tc>
          </w:tr>
          <w:tr w:rsidR="002F6D03" w:rsidRPr="002F6D03" w14:paraId="7052DC86" w14:textId="77777777" w:rsidTr="002F6D03">
            <w:trPr>
              <w:divId w:val="1623927078"/>
              <w:cantSplit/>
              <w:tblHeader/>
            </w:trPr>
            <w:tc>
              <w:tcPr>
                <w:tcW w:w="0" w:type="auto"/>
                <w:tcBorders>
                  <w:bottom w:val="single" w:sz="4" w:space="0" w:color="auto"/>
                </w:tcBorders>
                <w:shd w:val="clear" w:color="auto" w:fill="FFFFFF"/>
                <w:hideMark/>
              </w:tcPr>
              <w:p w14:paraId="37DB69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HTTPS</w:t>
                </w:r>
              </w:p>
            </w:tc>
            <w:tc>
              <w:tcPr>
                <w:tcW w:w="0" w:type="auto"/>
                <w:tcBorders>
                  <w:bottom w:val="single" w:sz="4" w:space="0" w:color="auto"/>
                </w:tcBorders>
                <w:shd w:val="clear" w:color="auto" w:fill="FFFFFF"/>
                <w:hideMark/>
              </w:tcPr>
              <w:p w14:paraId="7778CCB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 </w:t>
                </w:r>
                <w:proofErr w:type="spellStart"/>
                <w:r w:rsidRPr="002F6D03">
                  <w:rPr>
                    <w:rFonts w:ascii="Aptos" w:eastAsia="Times New Roman" w:hAnsi="Aptos"/>
                    <w:color w:val="1F2937"/>
                    <w:sz w:val="18"/>
                    <w:szCs w:val="18"/>
                  </w:rPr>
                  <w:t>Secure</w:t>
                </w:r>
                <w:proofErr w:type="spellEnd"/>
                <w:r w:rsidRPr="002F6D03">
                  <w:rPr>
                    <w:rFonts w:ascii="Aptos" w:eastAsia="Times New Roman" w:hAnsi="Aptos"/>
                    <w:color w:val="1F2937"/>
                    <w:sz w:val="18"/>
                    <w:szCs w:val="18"/>
                  </w:rPr>
                  <w:t xml:space="preserve"> — HTTP con cifrado TLS</w:t>
                </w:r>
              </w:p>
            </w:tc>
          </w:tr>
          <w:tr w:rsidR="002F6D03" w:rsidRPr="002F6D03" w14:paraId="25F1E591" w14:textId="77777777" w:rsidTr="002F6D03">
            <w:trPr>
              <w:divId w:val="1623927078"/>
              <w:cantSplit/>
              <w:tblHeader/>
            </w:trPr>
            <w:tc>
              <w:tcPr>
                <w:tcW w:w="0" w:type="auto"/>
                <w:tcBorders>
                  <w:bottom w:val="single" w:sz="4" w:space="0" w:color="auto"/>
                </w:tcBorders>
                <w:shd w:val="clear" w:color="auto" w:fill="F3F3F3"/>
                <w:hideMark/>
              </w:tcPr>
              <w:p w14:paraId="35E302A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60EAACB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Installation</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Qualification</w:t>
                </w:r>
                <w:proofErr w:type="spellEnd"/>
                <w:r w:rsidRPr="002F6D03">
                  <w:rPr>
                    <w:rFonts w:ascii="Aptos" w:eastAsia="Times New Roman" w:hAnsi="Aptos"/>
                    <w:color w:val="1F2937"/>
                    <w:sz w:val="18"/>
                    <w:szCs w:val="18"/>
                  </w:rPr>
                  <w:t xml:space="preserve"> — Calificación de Instalación</w:t>
                </w:r>
              </w:p>
            </w:tc>
          </w:tr>
          <w:tr w:rsidR="002F6D03" w:rsidRPr="002F6D03" w14:paraId="40FCDB5B" w14:textId="77777777" w:rsidTr="002F6D03">
            <w:trPr>
              <w:divId w:val="1623927078"/>
              <w:cantSplit/>
              <w:tblHeader/>
            </w:trPr>
            <w:tc>
              <w:tcPr>
                <w:tcW w:w="0" w:type="auto"/>
                <w:tcBorders>
                  <w:bottom w:val="single" w:sz="4" w:space="0" w:color="auto"/>
                </w:tcBorders>
                <w:shd w:val="clear" w:color="auto" w:fill="FFFFFF"/>
                <w:hideMark/>
              </w:tcPr>
              <w:p w14:paraId="4C00BEC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JSON</w:t>
                </w:r>
              </w:p>
            </w:tc>
            <w:tc>
              <w:tcPr>
                <w:tcW w:w="0" w:type="auto"/>
                <w:tcBorders>
                  <w:bottom w:val="single" w:sz="4" w:space="0" w:color="auto"/>
                </w:tcBorders>
                <w:shd w:val="clear" w:color="auto" w:fill="FFFFFF"/>
                <w:hideMark/>
              </w:tcPr>
              <w:p w14:paraId="53A376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JavaScript </w:t>
                </w:r>
                <w:proofErr w:type="spellStart"/>
                <w:r w:rsidRPr="002F6D03">
                  <w:rPr>
                    <w:rFonts w:ascii="Aptos" w:eastAsia="Times New Roman" w:hAnsi="Aptos"/>
                    <w:color w:val="1F2937"/>
                    <w:sz w:val="18"/>
                    <w:szCs w:val="18"/>
                  </w:rPr>
                  <w:t>Object</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Notation</w:t>
                </w:r>
                <w:proofErr w:type="spellEnd"/>
              </w:p>
            </w:tc>
          </w:tr>
          <w:tr w:rsidR="002F6D03" w:rsidRPr="002F6D03" w14:paraId="1AE43AA1" w14:textId="77777777" w:rsidTr="002F6D03">
            <w:trPr>
              <w:divId w:val="1623927078"/>
              <w:cantSplit/>
              <w:tblHeader/>
            </w:trPr>
            <w:tc>
              <w:tcPr>
                <w:tcW w:w="0" w:type="auto"/>
                <w:tcBorders>
                  <w:bottom w:val="single" w:sz="4" w:space="0" w:color="auto"/>
                </w:tcBorders>
                <w:shd w:val="clear" w:color="auto" w:fill="F3F3F3"/>
                <w:hideMark/>
              </w:tcPr>
              <w:p w14:paraId="3F7804E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JWT</w:t>
                </w:r>
              </w:p>
            </w:tc>
            <w:tc>
              <w:tcPr>
                <w:tcW w:w="0" w:type="auto"/>
                <w:tcBorders>
                  <w:bottom w:val="single" w:sz="4" w:space="0" w:color="auto"/>
                </w:tcBorders>
                <w:shd w:val="clear" w:color="auto" w:fill="F3F3F3"/>
                <w:hideMark/>
              </w:tcPr>
              <w:p w14:paraId="7A61F4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JSON Web Token</w:t>
                </w:r>
              </w:p>
            </w:tc>
          </w:tr>
          <w:tr w:rsidR="002F6D03" w:rsidRPr="002F6D03" w14:paraId="776992A2" w14:textId="77777777" w:rsidTr="002F6D03">
            <w:trPr>
              <w:divId w:val="1623927078"/>
              <w:cantSplit/>
              <w:tblHeader/>
            </w:trPr>
            <w:tc>
              <w:tcPr>
                <w:tcW w:w="0" w:type="auto"/>
                <w:tcBorders>
                  <w:bottom w:val="single" w:sz="4" w:space="0" w:color="auto"/>
                </w:tcBorders>
                <w:shd w:val="clear" w:color="auto" w:fill="FFFFFF"/>
                <w:hideMark/>
              </w:tcPr>
              <w:p w14:paraId="40AA04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LOPDP</w:t>
                </w:r>
              </w:p>
            </w:tc>
            <w:tc>
              <w:tcPr>
                <w:tcW w:w="0" w:type="auto"/>
                <w:tcBorders>
                  <w:bottom w:val="single" w:sz="4" w:space="0" w:color="auto"/>
                </w:tcBorders>
                <w:shd w:val="clear" w:color="auto" w:fill="FFFFFF"/>
                <w:hideMark/>
              </w:tcPr>
              <w:p w14:paraId="5571522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Ley Orgánica de Protección de Datos Personales (Ecuador, 2021)</w:t>
                </w:r>
              </w:p>
            </w:tc>
          </w:tr>
          <w:tr w:rsidR="002F6D03" w:rsidRPr="002F6D03" w14:paraId="45CAD4E0" w14:textId="77777777" w:rsidTr="002F6D03">
            <w:trPr>
              <w:divId w:val="1623927078"/>
              <w:cantSplit/>
              <w:tblHeader/>
            </w:trPr>
            <w:tc>
              <w:tcPr>
                <w:tcW w:w="0" w:type="auto"/>
                <w:tcBorders>
                  <w:bottom w:val="single" w:sz="4" w:space="0" w:color="auto"/>
                </w:tcBorders>
                <w:shd w:val="clear" w:color="auto" w:fill="F3F3F3"/>
                <w:hideMark/>
              </w:tcPr>
              <w:p w14:paraId="282B435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w:t>
                </w:r>
              </w:p>
            </w:tc>
            <w:tc>
              <w:tcPr>
                <w:tcW w:w="0" w:type="auto"/>
                <w:tcBorders>
                  <w:bottom w:val="single" w:sz="4" w:space="0" w:color="auto"/>
                </w:tcBorders>
                <w:shd w:val="clear" w:color="auto" w:fill="F3F3F3"/>
                <w:hideMark/>
              </w:tcPr>
              <w:p w14:paraId="1EC34F6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Operational</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Qualification</w:t>
                </w:r>
                <w:proofErr w:type="spellEnd"/>
                <w:r w:rsidRPr="002F6D03">
                  <w:rPr>
                    <w:rFonts w:ascii="Aptos" w:eastAsia="Times New Roman" w:hAnsi="Aptos"/>
                    <w:color w:val="1F2937"/>
                    <w:sz w:val="18"/>
                    <w:szCs w:val="18"/>
                  </w:rPr>
                  <w:t xml:space="preserve"> — Calificación Operacional</w:t>
                </w:r>
              </w:p>
            </w:tc>
          </w:tr>
          <w:tr w:rsidR="002F6D03" w:rsidRPr="002F6D03" w14:paraId="41667316" w14:textId="77777777" w:rsidTr="002F6D03">
            <w:trPr>
              <w:divId w:val="1623927078"/>
              <w:cantSplit/>
              <w:tblHeader/>
            </w:trPr>
            <w:tc>
              <w:tcPr>
                <w:tcW w:w="0" w:type="auto"/>
                <w:tcBorders>
                  <w:bottom w:val="single" w:sz="4" w:space="0" w:color="auto"/>
                </w:tcBorders>
                <w:shd w:val="clear" w:color="auto" w:fill="FFFFFF"/>
                <w:hideMark/>
              </w:tcPr>
              <w:p w14:paraId="11556BC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w:t>
                </w:r>
              </w:p>
            </w:tc>
            <w:tc>
              <w:tcPr>
                <w:tcW w:w="0" w:type="auto"/>
                <w:tcBorders>
                  <w:bottom w:val="single" w:sz="4" w:space="0" w:color="auto"/>
                </w:tcBorders>
                <w:shd w:val="clear" w:color="auto" w:fill="FFFFFF"/>
                <w:hideMark/>
              </w:tcPr>
              <w:p w14:paraId="1514289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Performance </w:t>
                </w:r>
                <w:proofErr w:type="spellStart"/>
                <w:r w:rsidRPr="002F6D03">
                  <w:rPr>
                    <w:rFonts w:ascii="Aptos" w:eastAsia="Times New Roman" w:hAnsi="Aptos"/>
                    <w:color w:val="1F2937"/>
                    <w:sz w:val="18"/>
                    <w:szCs w:val="18"/>
                  </w:rPr>
                  <w:t>Qualification</w:t>
                </w:r>
                <w:proofErr w:type="spellEnd"/>
                <w:r w:rsidRPr="002F6D03">
                  <w:rPr>
                    <w:rFonts w:ascii="Aptos" w:eastAsia="Times New Roman" w:hAnsi="Aptos"/>
                    <w:color w:val="1F2937"/>
                    <w:sz w:val="18"/>
                    <w:szCs w:val="18"/>
                  </w:rPr>
                  <w:t xml:space="preserve"> — Calificación de Desempeño</w:t>
                </w:r>
              </w:p>
            </w:tc>
          </w:tr>
          <w:tr w:rsidR="002F6D03" w:rsidRPr="002F6D03" w14:paraId="3322493A" w14:textId="77777777" w:rsidTr="002F6D03">
            <w:trPr>
              <w:divId w:val="1623927078"/>
              <w:cantSplit/>
              <w:tblHeader/>
            </w:trPr>
            <w:tc>
              <w:tcPr>
                <w:tcW w:w="0" w:type="auto"/>
                <w:tcBorders>
                  <w:bottom w:val="single" w:sz="4" w:space="0" w:color="auto"/>
                </w:tcBorders>
                <w:shd w:val="clear" w:color="auto" w:fill="F3F3F3"/>
                <w:hideMark/>
              </w:tcPr>
              <w:p w14:paraId="1259F65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RBAC</w:t>
                </w:r>
              </w:p>
            </w:tc>
            <w:tc>
              <w:tcPr>
                <w:tcW w:w="0" w:type="auto"/>
                <w:tcBorders>
                  <w:bottom w:val="single" w:sz="4" w:space="0" w:color="auto"/>
                </w:tcBorders>
                <w:shd w:val="clear" w:color="auto" w:fill="F3F3F3"/>
                <w:hideMark/>
              </w:tcPr>
              <w:p w14:paraId="204C88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Role-Based Access Control — Control de Acceso Basado en Roles</w:t>
                </w:r>
              </w:p>
            </w:tc>
          </w:tr>
          <w:tr w:rsidR="002F6D03" w:rsidRPr="002F6D03" w14:paraId="5D09D350" w14:textId="77777777" w:rsidTr="002F6D03">
            <w:trPr>
              <w:divId w:val="1623927078"/>
              <w:cantSplit/>
              <w:tblHeader/>
            </w:trPr>
            <w:tc>
              <w:tcPr>
                <w:tcW w:w="0" w:type="auto"/>
                <w:tcBorders>
                  <w:bottom w:val="single" w:sz="4" w:space="0" w:color="auto"/>
                </w:tcBorders>
                <w:shd w:val="clear" w:color="auto" w:fill="FFFFFF"/>
                <w:hideMark/>
              </w:tcPr>
              <w:p w14:paraId="45600D8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REST</w:t>
                </w:r>
              </w:p>
            </w:tc>
            <w:tc>
              <w:tcPr>
                <w:tcW w:w="0" w:type="auto"/>
                <w:tcBorders>
                  <w:bottom w:val="single" w:sz="4" w:space="0" w:color="auto"/>
                </w:tcBorders>
                <w:shd w:val="clear" w:color="auto" w:fill="FFFFFF"/>
                <w:hideMark/>
              </w:tcPr>
              <w:p w14:paraId="10F33375"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Representational</w:t>
                </w:r>
                <w:proofErr w:type="spellEnd"/>
                <w:r w:rsidRPr="002F6D03">
                  <w:rPr>
                    <w:rFonts w:ascii="Aptos" w:eastAsia="Times New Roman" w:hAnsi="Aptos"/>
                    <w:color w:val="1F2937"/>
                    <w:sz w:val="18"/>
                    <w:szCs w:val="18"/>
                  </w:rPr>
                  <w:t xml:space="preserve"> State Transfer</w:t>
                </w:r>
              </w:p>
            </w:tc>
          </w:tr>
          <w:tr w:rsidR="002F6D03" w:rsidRPr="002F6D03" w14:paraId="0F8F6EB5" w14:textId="77777777" w:rsidTr="002F6D03">
            <w:trPr>
              <w:divId w:val="1623927078"/>
              <w:cantSplit/>
              <w:tblHeader/>
            </w:trPr>
            <w:tc>
              <w:tcPr>
                <w:tcW w:w="0" w:type="auto"/>
                <w:tcBorders>
                  <w:bottom w:val="single" w:sz="4" w:space="0" w:color="auto"/>
                </w:tcBorders>
                <w:shd w:val="clear" w:color="auto" w:fill="F3F3F3"/>
                <w:hideMark/>
              </w:tcPr>
              <w:p w14:paraId="5CFC8CA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RPN</w:t>
                </w:r>
              </w:p>
            </w:tc>
            <w:tc>
              <w:tcPr>
                <w:tcW w:w="0" w:type="auto"/>
                <w:tcBorders>
                  <w:bottom w:val="single" w:sz="4" w:space="0" w:color="auto"/>
                </w:tcBorders>
                <w:shd w:val="clear" w:color="auto" w:fill="F3F3F3"/>
                <w:hideMark/>
              </w:tcPr>
              <w:p w14:paraId="5FAD1F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Risk </w:t>
                </w:r>
                <w:proofErr w:type="spellStart"/>
                <w:r w:rsidRPr="002F6D03">
                  <w:rPr>
                    <w:rFonts w:ascii="Aptos" w:eastAsia="Times New Roman" w:hAnsi="Aptos"/>
                    <w:color w:val="1F2937"/>
                    <w:sz w:val="18"/>
                    <w:szCs w:val="18"/>
                  </w:rPr>
                  <w:t>Priority</w:t>
                </w:r>
                <w:proofErr w:type="spellEnd"/>
                <w:r w:rsidRPr="002F6D03">
                  <w:rPr>
                    <w:rFonts w:ascii="Aptos" w:eastAsia="Times New Roman" w:hAnsi="Aptos"/>
                    <w:color w:val="1F2937"/>
                    <w:sz w:val="18"/>
                    <w:szCs w:val="18"/>
                  </w:rPr>
                  <w:t xml:space="preserve"> Number — Número de Prioridad de Riesgo</w:t>
                </w:r>
              </w:p>
            </w:tc>
          </w:tr>
          <w:tr w:rsidR="002F6D03" w:rsidRPr="002F6D03" w14:paraId="5045A46E" w14:textId="77777777" w:rsidTr="002F6D03">
            <w:trPr>
              <w:divId w:val="1623927078"/>
              <w:cantSplit/>
              <w:tblHeader/>
            </w:trPr>
            <w:tc>
              <w:tcPr>
                <w:tcW w:w="0" w:type="auto"/>
                <w:tcBorders>
                  <w:bottom w:val="single" w:sz="4" w:space="0" w:color="auto"/>
                </w:tcBorders>
                <w:shd w:val="clear" w:color="auto" w:fill="FFFFFF"/>
                <w:hideMark/>
              </w:tcPr>
              <w:p w14:paraId="0C96E10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RRHH</w:t>
                </w:r>
              </w:p>
            </w:tc>
            <w:tc>
              <w:tcPr>
                <w:tcW w:w="0" w:type="auto"/>
                <w:tcBorders>
                  <w:bottom w:val="single" w:sz="4" w:space="0" w:color="auto"/>
                </w:tcBorders>
                <w:shd w:val="clear" w:color="auto" w:fill="FFFFFF"/>
                <w:hideMark/>
              </w:tcPr>
              <w:p w14:paraId="1344C4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Recursos Humanos</w:t>
                </w:r>
              </w:p>
            </w:tc>
          </w:tr>
          <w:tr w:rsidR="002F6D03" w:rsidRPr="002F6D03" w14:paraId="70DCB0DF" w14:textId="77777777" w:rsidTr="002F6D03">
            <w:trPr>
              <w:divId w:val="1623927078"/>
              <w:cantSplit/>
              <w:tblHeader/>
            </w:trPr>
            <w:tc>
              <w:tcPr>
                <w:tcW w:w="0" w:type="auto"/>
                <w:tcBorders>
                  <w:bottom w:val="single" w:sz="4" w:space="0" w:color="auto"/>
                </w:tcBorders>
                <w:shd w:val="clear" w:color="auto" w:fill="F3F3F3"/>
                <w:hideMark/>
              </w:tcPr>
              <w:p w14:paraId="1AC1E2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RTM</w:t>
                </w:r>
              </w:p>
            </w:tc>
            <w:tc>
              <w:tcPr>
                <w:tcW w:w="0" w:type="auto"/>
                <w:tcBorders>
                  <w:bottom w:val="single" w:sz="4" w:space="0" w:color="auto"/>
                </w:tcBorders>
                <w:shd w:val="clear" w:color="auto" w:fill="F3F3F3"/>
                <w:hideMark/>
              </w:tcPr>
              <w:p w14:paraId="1B10DC3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Requirements</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Traceability</w:t>
                </w:r>
                <w:proofErr w:type="spellEnd"/>
                <w:r w:rsidRPr="002F6D03">
                  <w:rPr>
                    <w:rFonts w:ascii="Aptos" w:eastAsia="Times New Roman" w:hAnsi="Aptos"/>
                    <w:color w:val="1F2937"/>
                    <w:sz w:val="18"/>
                    <w:szCs w:val="18"/>
                  </w:rPr>
                  <w:t xml:space="preserve"> Matrix — Matriz de Trazabilidad de Requerimientos</w:t>
                </w:r>
              </w:p>
            </w:tc>
          </w:tr>
          <w:tr w:rsidR="002F6D03" w:rsidRPr="00896969" w14:paraId="70946E1B" w14:textId="77777777" w:rsidTr="002F6D03">
            <w:trPr>
              <w:divId w:val="1623927078"/>
              <w:cantSplit/>
              <w:tblHeader/>
            </w:trPr>
            <w:tc>
              <w:tcPr>
                <w:tcW w:w="0" w:type="auto"/>
                <w:tcBorders>
                  <w:bottom w:val="single" w:sz="4" w:space="0" w:color="auto"/>
                </w:tcBorders>
                <w:shd w:val="clear" w:color="auto" w:fill="FFFFFF"/>
                <w:hideMark/>
              </w:tcPr>
              <w:p w14:paraId="5D7A502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SIEM</w:t>
                </w:r>
              </w:p>
            </w:tc>
            <w:tc>
              <w:tcPr>
                <w:tcW w:w="0" w:type="auto"/>
                <w:tcBorders>
                  <w:bottom w:val="single" w:sz="4" w:space="0" w:color="auto"/>
                </w:tcBorders>
                <w:shd w:val="clear" w:color="auto" w:fill="FFFFFF"/>
                <w:hideMark/>
              </w:tcPr>
              <w:p w14:paraId="3860B1DE"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Security Information and Event Management</w:t>
                </w:r>
              </w:p>
            </w:tc>
          </w:tr>
          <w:tr w:rsidR="002F6D03" w:rsidRPr="002F6D03" w14:paraId="6485D402" w14:textId="77777777" w:rsidTr="002F6D03">
            <w:trPr>
              <w:divId w:val="1623927078"/>
              <w:cantSplit/>
              <w:tblHeader/>
            </w:trPr>
            <w:tc>
              <w:tcPr>
                <w:tcW w:w="0" w:type="auto"/>
                <w:tcBorders>
                  <w:bottom w:val="single" w:sz="4" w:space="0" w:color="auto"/>
                </w:tcBorders>
                <w:shd w:val="clear" w:color="auto" w:fill="F3F3F3"/>
                <w:hideMark/>
              </w:tcPr>
              <w:p w14:paraId="095107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SOP</w:t>
                </w:r>
              </w:p>
            </w:tc>
            <w:tc>
              <w:tcPr>
                <w:tcW w:w="0" w:type="auto"/>
                <w:tcBorders>
                  <w:bottom w:val="single" w:sz="4" w:space="0" w:color="auto"/>
                </w:tcBorders>
                <w:shd w:val="clear" w:color="auto" w:fill="F3F3F3"/>
                <w:hideMark/>
              </w:tcPr>
              <w:p w14:paraId="049BB54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Standard </w:t>
                </w:r>
                <w:proofErr w:type="spellStart"/>
                <w:r w:rsidRPr="002F6D03">
                  <w:rPr>
                    <w:rFonts w:ascii="Aptos" w:eastAsia="Times New Roman" w:hAnsi="Aptos"/>
                    <w:color w:val="1F2937"/>
                    <w:sz w:val="18"/>
                    <w:szCs w:val="18"/>
                  </w:rPr>
                  <w:t>Operating</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Procedure</w:t>
                </w:r>
                <w:proofErr w:type="spellEnd"/>
                <w:r w:rsidRPr="002F6D03">
                  <w:rPr>
                    <w:rFonts w:ascii="Aptos" w:eastAsia="Times New Roman" w:hAnsi="Aptos"/>
                    <w:color w:val="1F2937"/>
                    <w:sz w:val="18"/>
                    <w:szCs w:val="18"/>
                  </w:rPr>
                  <w:t xml:space="preserve"> — Procedimiento Operativo Estándar</w:t>
                </w:r>
              </w:p>
            </w:tc>
          </w:tr>
          <w:tr w:rsidR="002F6D03" w:rsidRPr="002F6D03" w14:paraId="100F3461" w14:textId="77777777" w:rsidTr="002F6D03">
            <w:trPr>
              <w:divId w:val="1623927078"/>
              <w:cantSplit/>
              <w:tblHeader/>
            </w:trPr>
            <w:tc>
              <w:tcPr>
                <w:tcW w:w="0" w:type="auto"/>
                <w:tcBorders>
                  <w:bottom w:val="single" w:sz="4" w:space="0" w:color="auto"/>
                </w:tcBorders>
                <w:shd w:val="clear" w:color="auto" w:fill="FFFFFF"/>
                <w:hideMark/>
              </w:tcPr>
              <w:p w14:paraId="7D23368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SSO</w:t>
                </w:r>
              </w:p>
            </w:tc>
            <w:tc>
              <w:tcPr>
                <w:tcW w:w="0" w:type="auto"/>
                <w:tcBorders>
                  <w:bottom w:val="single" w:sz="4" w:space="0" w:color="auto"/>
                </w:tcBorders>
                <w:shd w:val="clear" w:color="auto" w:fill="FFFFFF"/>
                <w:hideMark/>
              </w:tcPr>
              <w:p w14:paraId="4AF0B9A8" w14:textId="77777777" w:rsidR="002F6D03" w:rsidRPr="002F6D03" w:rsidRDefault="002F6D03" w:rsidP="002F6D03">
                <w:pPr>
                  <w:spacing w:before="150" w:after="80"/>
                  <w:jc w:val="both"/>
                  <w:rPr>
                    <w:rFonts w:ascii="Aptos" w:eastAsia="Times New Roman" w:hAnsi="Aptos"/>
                    <w:color w:val="1F2937"/>
                    <w:sz w:val="18"/>
                    <w:szCs w:val="18"/>
                  </w:rPr>
                </w:pPr>
                <w:proofErr w:type="gramStart"/>
                <w:r w:rsidRPr="002F6D03">
                  <w:rPr>
                    <w:rFonts w:ascii="Aptos" w:eastAsia="Times New Roman" w:hAnsi="Aptos"/>
                    <w:color w:val="1F2937"/>
                    <w:sz w:val="18"/>
                    <w:szCs w:val="18"/>
                  </w:rPr>
                  <w:t>Single</w:t>
                </w:r>
                <w:proofErr w:type="gram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Sign-On</w:t>
                </w:r>
                <w:proofErr w:type="spellEnd"/>
                <w:r w:rsidRPr="002F6D03">
                  <w:rPr>
                    <w:rFonts w:ascii="Aptos" w:eastAsia="Times New Roman" w:hAnsi="Aptos"/>
                    <w:color w:val="1F2937"/>
                    <w:sz w:val="18"/>
                    <w:szCs w:val="18"/>
                  </w:rPr>
                  <w:t xml:space="preserve"> — Inicio de Sesión Único</w:t>
                </w:r>
              </w:p>
            </w:tc>
          </w:tr>
          <w:tr w:rsidR="002F6D03" w:rsidRPr="002F6D03" w14:paraId="103D4AAF" w14:textId="77777777" w:rsidTr="002F6D03">
            <w:trPr>
              <w:divId w:val="1623927078"/>
              <w:cantSplit/>
              <w:tblHeader/>
            </w:trPr>
            <w:tc>
              <w:tcPr>
                <w:tcW w:w="0" w:type="auto"/>
                <w:tcBorders>
                  <w:bottom w:val="single" w:sz="4" w:space="0" w:color="auto"/>
                </w:tcBorders>
                <w:shd w:val="clear" w:color="auto" w:fill="F3F3F3"/>
                <w:hideMark/>
              </w:tcPr>
              <w:p w14:paraId="325938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lastRenderedPageBreak/>
                  <w:t>TLS</w:t>
                </w:r>
              </w:p>
            </w:tc>
            <w:tc>
              <w:tcPr>
                <w:tcW w:w="0" w:type="auto"/>
                <w:tcBorders>
                  <w:bottom w:val="single" w:sz="4" w:space="0" w:color="auto"/>
                </w:tcBorders>
                <w:shd w:val="clear" w:color="auto" w:fill="F3F3F3"/>
                <w:hideMark/>
              </w:tcPr>
              <w:p w14:paraId="23DDD4E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Transport</w:t>
                </w:r>
                <w:proofErr w:type="spellEnd"/>
                <w:r w:rsidRPr="002F6D03">
                  <w:rPr>
                    <w:rFonts w:ascii="Aptos" w:eastAsia="Times New Roman" w:hAnsi="Aptos"/>
                    <w:color w:val="1F2937"/>
                    <w:sz w:val="18"/>
                    <w:szCs w:val="18"/>
                  </w:rPr>
                  <w:t xml:space="preserve"> Layer Security</w:t>
                </w:r>
              </w:p>
            </w:tc>
          </w:tr>
          <w:tr w:rsidR="002F6D03" w:rsidRPr="002F6D03" w14:paraId="58B50193" w14:textId="77777777" w:rsidTr="002F6D03">
            <w:trPr>
              <w:divId w:val="1623927078"/>
              <w:cantSplit/>
              <w:tblHeader/>
            </w:trPr>
            <w:tc>
              <w:tcPr>
                <w:tcW w:w="0" w:type="auto"/>
                <w:tcBorders>
                  <w:bottom w:val="single" w:sz="4" w:space="0" w:color="auto"/>
                </w:tcBorders>
                <w:shd w:val="clear" w:color="auto" w:fill="FFFFFF"/>
                <w:hideMark/>
              </w:tcPr>
              <w:p w14:paraId="1A66C7D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TRS</w:t>
                </w:r>
              </w:p>
            </w:tc>
            <w:tc>
              <w:tcPr>
                <w:tcW w:w="0" w:type="auto"/>
                <w:tcBorders>
                  <w:bottom w:val="single" w:sz="4" w:space="0" w:color="auto"/>
                </w:tcBorders>
                <w:shd w:val="clear" w:color="auto" w:fill="FFFFFF"/>
                <w:hideMark/>
              </w:tcPr>
              <w:p w14:paraId="740E03CF"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Technical</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Report</w:t>
                </w:r>
                <w:proofErr w:type="spellEnd"/>
                <w:r w:rsidRPr="002F6D03">
                  <w:rPr>
                    <w:rFonts w:ascii="Aptos" w:eastAsia="Times New Roman" w:hAnsi="Aptos"/>
                    <w:color w:val="1F2937"/>
                    <w:sz w:val="18"/>
                    <w:szCs w:val="18"/>
                  </w:rPr>
                  <w:t xml:space="preserve"> Series (serie de informes técnicos de la OMS)</w:t>
                </w:r>
              </w:p>
            </w:tc>
          </w:tr>
          <w:tr w:rsidR="002F6D03" w:rsidRPr="002F6D03" w14:paraId="1E5A82EA" w14:textId="77777777" w:rsidTr="002F6D03">
            <w:trPr>
              <w:divId w:val="1623927078"/>
              <w:cantSplit/>
              <w:tblHeader/>
            </w:trPr>
            <w:tc>
              <w:tcPr>
                <w:tcW w:w="0" w:type="auto"/>
                <w:tcBorders>
                  <w:bottom w:val="single" w:sz="4" w:space="0" w:color="auto"/>
                </w:tcBorders>
                <w:shd w:val="clear" w:color="auto" w:fill="F3F3F3"/>
                <w:hideMark/>
              </w:tcPr>
              <w:p w14:paraId="330A5B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UAT</w:t>
                </w:r>
              </w:p>
            </w:tc>
            <w:tc>
              <w:tcPr>
                <w:tcW w:w="0" w:type="auto"/>
                <w:tcBorders>
                  <w:bottom w:val="single" w:sz="4" w:space="0" w:color="auto"/>
                </w:tcBorders>
                <w:shd w:val="clear" w:color="auto" w:fill="F3F3F3"/>
                <w:hideMark/>
              </w:tcPr>
              <w:p w14:paraId="2F63AFC2"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User</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Acceptance</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Testing</w:t>
                </w:r>
                <w:proofErr w:type="spellEnd"/>
                <w:r w:rsidRPr="002F6D03">
                  <w:rPr>
                    <w:rFonts w:ascii="Aptos" w:eastAsia="Times New Roman" w:hAnsi="Aptos"/>
                    <w:color w:val="1F2937"/>
                    <w:sz w:val="18"/>
                    <w:szCs w:val="18"/>
                  </w:rPr>
                  <w:t xml:space="preserve"> — Prueba de Aceptación de Usuario</w:t>
                </w:r>
              </w:p>
            </w:tc>
          </w:tr>
          <w:tr w:rsidR="002F6D03" w:rsidRPr="002F6D03" w14:paraId="7B7B09E9" w14:textId="77777777" w:rsidTr="002F6D03">
            <w:trPr>
              <w:divId w:val="1623927078"/>
              <w:cantSplit/>
              <w:tblHeader/>
            </w:trPr>
            <w:tc>
              <w:tcPr>
                <w:tcW w:w="0" w:type="auto"/>
                <w:tcBorders>
                  <w:bottom w:val="single" w:sz="4" w:space="0" w:color="auto"/>
                </w:tcBorders>
                <w:shd w:val="clear" w:color="auto" w:fill="FFFFFF"/>
                <w:hideMark/>
              </w:tcPr>
              <w:p w14:paraId="115D11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w:t>
                </w:r>
              </w:p>
            </w:tc>
            <w:tc>
              <w:tcPr>
                <w:tcW w:w="0" w:type="auto"/>
                <w:tcBorders>
                  <w:bottom w:val="single" w:sz="4" w:space="0" w:color="auto"/>
                </w:tcBorders>
                <w:shd w:val="clear" w:color="auto" w:fill="FFFFFF"/>
                <w:hideMark/>
              </w:tcPr>
              <w:p w14:paraId="3A842B39"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User</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Requirements</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Specification</w:t>
                </w:r>
                <w:proofErr w:type="spellEnd"/>
                <w:r w:rsidRPr="002F6D03">
                  <w:rPr>
                    <w:rFonts w:ascii="Aptos" w:eastAsia="Times New Roman" w:hAnsi="Aptos"/>
                    <w:color w:val="1F2937"/>
                    <w:sz w:val="18"/>
                    <w:szCs w:val="18"/>
                  </w:rPr>
                  <w:t xml:space="preserve"> — Especificación de Requerimientos de Usuario</w:t>
                </w:r>
              </w:p>
            </w:tc>
          </w:tr>
          <w:tr w:rsidR="002F6D03" w:rsidRPr="002F6D03" w14:paraId="6F172E70" w14:textId="77777777" w:rsidTr="002F6D03">
            <w:trPr>
              <w:divId w:val="1623927078"/>
              <w:cantSplit/>
              <w:tblHeader/>
            </w:trPr>
            <w:tc>
              <w:tcPr>
                <w:tcW w:w="0" w:type="auto"/>
                <w:shd w:val="clear" w:color="auto" w:fill="F3F3F3"/>
                <w:hideMark/>
              </w:tcPr>
              <w:p w14:paraId="3A38388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WHO</w:t>
                </w:r>
              </w:p>
            </w:tc>
            <w:tc>
              <w:tcPr>
                <w:tcW w:w="0" w:type="auto"/>
                <w:shd w:val="clear" w:color="auto" w:fill="F3F3F3"/>
                <w:hideMark/>
              </w:tcPr>
              <w:p w14:paraId="19DDDA9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World Health </w:t>
                </w:r>
                <w:proofErr w:type="spellStart"/>
                <w:r w:rsidRPr="002F6D03">
                  <w:rPr>
                    <w:rFonts w:ascii="Aptos" w:eastAsia="Times New Roman" w:hAnsi="Aptos"/>
                    <w:color w:val="1F2937"/>
                    <w:sz w:val="18"/>
                    <w:szCs w:val="18"/>
                  </w:rPr>
                  <w:t>Organization</w:t>
                </w:r>
                <w:proofErr w:type="spellEnd"/>
                <w:r w:rsidRPr="002F6D03">
                  <w:rPr>
                    <w:rFonts w:ascii="Aptos" w:eastAsia="Times New Roman" w:hAnsi="Aptos"/>
                    <w:color w:val="1F2937"/>
                    <w:sz w:val="18"/>
                    <w:szCs w:val="18"/>
                  </w:rPr>
                  <w:t xml:space="preserve"> — Organización Mundial de la Salud</w:t>
                </w:r>
              </w:p>
            </w:tc>
          </w:tr>
        </w:tbl>
        <w:p w14:paraId="675D743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74194F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24" w:name="_Toc229648332"/>
          <w:r w:rsidRPr="002F6D03">
            <w:rPr>
              <w:rFonts w:ascii="Aptos" w:eastAsia="Times New Roman" w:hAnsi="Aptos"/>
              <w:b/>
              <w:color w:val="325483"/>
              <w:sz w:val="26"/>
            </w:rPr>
            <w:lastRenderedPageBreak/>
            <w:t>Definiciones</w:t>
          </w:r>
          <w:bookmarkEnd w:id="24"/>
        </w:p>
        <w:p w14:paraId="79FBA548"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25" w:name="_Toc229648333"/>
          <w:r w:rsidRPr="002F6D03">
            <w:rPr>
              <w:rFonts w:ascii="Aptos" w:eastAsia="Times New Roman" w:hAnsi="Aptos"/>
              <w:b/>
              <w:color w:val="8D648C"/>
              <w:sz w:val="22"/>
            </w:rPr>
            <w:t>Términos de Validación y Ciclo de Vida</w:t>
          </w:r>
          <w:bookmarkEnd w:id="25"/>
        </w:p>
        <w:tbl>
          <w:tblPr>
            <w:tblStyle w:val="Tablaconcuadrcula"/>
            <w:tblW w:w="0" w:type="auto"/>
            <w:tblLook w:val="04A0" w:firstRow="1" w:lastRow="0" w:firstColumn="1" w:lastColumn="0" w:noHBand="0" w:noVBand="1"/>
          </w:tblPr>
          <w:tblGrid>
            <w:gridCol w:w="1749"/>
            <w:gridCol w:w="7879"/>
          </w:tblGrid>
          <w:tr w:rsidR="002F6D03" w:rsidRPr="002F6D03" w14:paraId="38FC789C" w14:textId="77777777" w:rsidTr="002F6D03">
            <w:trPr>
              <w:divId w:val="1623927078"/>
              <w:cantSplit/>
              <w:tblHeader/>
            </w:trPr>
            <w:tc>
              <w:tcPr>
                <w:tcW w:w="0" w:type="auto"/>
                <w:tcBorders>
                  <w:bottom w:val="single" w:sz="4" w:space="0" w:color="auto"/>
                </w:tcBorders>
                <w:shd w:val="clear" w:color="auto" w:fill="325483"/>
                <w:hideMark/>
              </w:tcPr>
              <w:p w14:paraId="4600C32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Término</w:t>
                </w:r>
              </w:p>
            </w:tc>
            <w:tc>
              <w:tcPr>
                <w:tcW w:w="0" w:type="auto"/>
                <w:tcBorders>
                  <w:bottom w:val="single" w:sz="4" w:space="0" w:color="auto"/>
                </w:tcBorders>
                <w:shd w:val="clear" w:color="auto" w:fill="325483"/>
                <w:hideMark/>
              </w:tcPr>
              <w:p w14:paraId="264B7CB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Definición</w:t>
                </w:r>
              </w:p>
            </w:tc>
          </w:tr>
          <w:tr w:rsidR="002F6D03" w:rsidRPr="002F6D03" w14:paraId="5A54FED0" w14:textId="77777777" w:rsidTr="002F6D03">
            <w:trPr>
              <w:divId w:val="1623927078"/>
              <w:cantSplit/>
              <w:tblHeader/>
            </w:trPr>
            <w:tc>
              <w:tcPr>
                <w:tcW w:w="0" w:type="auto"/>
                <w:tcBorders>
                  <w:bottom w:val="single" w:sz="4" w:space="0" w:color="auto"/>
                </w:tcBorders>
                <w:shd w:val="clear" w:color="auto" w:fill="F3F3F3"/>
                <w:hideMark/>
              </w:tcPr>
              <w:p w14:paraId="48ABC3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Calificación de Diseño (DQ)</w:t>
                </w:r>
              </w:p>
            </w:tc>
            <w:tc>
              <w:tcPr>
                <w:tcW w:w="0" w:type="auto"/>
                <w:tcBorders>
                  <w:bottom w:val="single" w:sz="4" w:space="0" w:color="auto"/>
                </w:tcBorders>
                <w:shd w:val="clear" w:color="auto" w:fill="F3F3F3"/>
                <w:hideMark/>
              </w:tcPr>
              <w:p w14:paraId="007317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Verificación documentada de que el diseño técnico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(arquitectura, módulos, base de datos, integraciones) satisface los requerimientos del usuario y del entorno regulatorio antes de la implementación.</w:t>
                </w:r>
              </w:p>
            </w:tc>
          </w:tr>
          <w:tr w:rsidR="002F6D03" w:rsidRPr="002F6D03" w14:paraId="0C170D66" w14:textId="77777777" w:rsidTr="002F6D03">
            <w:trPr>
              <w:divId w:val="1623927078"/>
              <w:cantSplit/>
              <w:tblHeader/>
            </w:trPr>
            <w:tc>
              <w:tcPr>
                <w:tcW w:w="0" w:type="auto"/>
                <w:tcBorders>
                  <w:bottom w:val="single" w:sz="4" w:space="0" w:color="auto"/>
                </w:tcBorders>
                <w:shd w:val="clear" w:color="auto" w:fill="FFFFFF"/>
                <w:hideMark/>
              </w:tcPr>
              <w:p w14:paraId="09C067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Calificación de Instalación (IQ)</w:t>
                </w:r>
              </w:p>
            </w:tc>
            <w:tc>
              <w:tcPr>
                <w:tcW w:w="0" w:type="auto"/>
                <w:tcBorders>
                  <w:bottom w:val="single" w:sz="4" w:space="0" w:color="auto"/>
                </w:tcBorders>
                <w:shd w:val="clear" w:color="auto" w:fill="FFFFFF"/>
                <w:hideMark/>
              </w:tcPr>
              <w:p w14:paraId="3543FB9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Verificación documentada de que el entorno de producción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está correctamente configurado: variables de entorno, servicios GCP, base de datos Neon, imagen Docker y accesos de red.</w:t>
                </w:r>
              </w:p>
            </w:tc>
          </w:tr>
          <w:tr w:rsidR="002F6D03" w:rsidRPr="002F6D03" w14:paraId="6517152E" w14:textId="77777777" w:rsidTr="002F6D03">
            <w:trPr>
              <w:divId w:val="1623927078"/>
              <w:cantSplit/>
              <w:tblHeader/>
            </w:trPr>
            <w:tc>
              <w:tcPr>
                <w:tcW w:w="0" w:type="auto"/>
                <w:tcBorders>
                  <w:bottom w:val="single" w:sz="4" w:space="0" w:color="auto"/>
                </w:tcBorders>
                <w:shd w:val="clear" w:color="auto" w:fill="F3F3F3"/>
                <w:hideMark/>
              </w:tcPr>
              <w:p w14:paraId="6B69B1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Calificación Operacional (OQ)</w:t>
                </w:r>
              </w:p>
            </w:tc>
            <w:tc>
              <w:tcPr>
                <w:tcW w:w="0" w:type="auto"/>
                <w:tcBorders>
                  <w:bottom w:val="single" w:sz="4" w:space="0" w:color="auto"/>
                </w:tcBorders>
                <w:shd w:val="clear" w:color="auto" w:fill="F3F3F3"/>
                <w:hideMark/>
              </w:tcPr>
              <w:p w14:paraId="50BC5BB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Verificación documentada de que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opera conforme a sus especificaciones funcionales en condiciones definidas. Incluye casos de prueba de autenticación, permisos, vacaciones, RBAC y auditoría.</w:t>
                </w:r>
              </w:p>
            </w:tc>
          </w:tr>
          <w:tr w:rsidR="002F6D03" w:rsidRPr="002F6D03" w14:paraId="2DB3C8A3" w14:textId="77777777" w:rsidTr="002F6D03">
            <w:trPr>
              <w:divId w:val="1623927078"/>
              <w:cantSplit/>
              <w:tblHeader/>
            </w:trPr>
            <w:tc>
              <w:tcPr>
                <w:tcW w:w="0" w:type="auto"/>
                <w:tcBorders>
                  <w:bottom w:val="single" w:sz="4" w:space="0" w:color="auto"/>
                </w:tcBorders>
                <w:shd w:val="clear" w:color="auto" w:fill="FFFFFF"/>
                <w:hideMark/>
              </w:tcPr>
              <w:p w14:paraId="41946B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Calificación de Desempeño (PQ)</w:t>
                </w:r>
              </w:p>
            </w:tc>
            <w:tc>
              <w:tcPr>
                <w:tcW w:w="0" w:type="auto"/>
                <w:tcBorders>
                  <w:bottom w:val="single" w:sz="4" w:space="0" w:color="auto"/>
                </w:tcBorders>
                <w:shd w:val="clear" w:color="auto" w:fill="FFFFFF"/>
                <w:hideMark/>
              </w:tcPr>
              <w:p w14:paraId="75E001D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Demostración documentada de que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cumple consistentemente su función en condiciones reales de uso con usuarios reales, incluyendo flujos completos y escenarios de carga representativos.</w:t>
                </w:r>
              </w:p>
            </w:tc>
          </w:tr>
          <w:tr w:rsidR="002F6D03" w:rsidRPr="002F6D03" w14:paraId="1EA4790A" w14:textId="77777777" w:rsidTr="002F6D03">
            <w:trPr>
              <w:divId w:val="1623927078"/>
              <w:cantSplit/>
              <w:tblHeader/>
            </w:trPr>
            <w:tc>
              <w:tcPr>
                <w:tcW w:w="0" w:type="auto"/>
                <w:tcBorders>
                  <w:bottom w:val="single" w:sz="4" w:space="0" w:color="auto"/>
                </w:tcBorders>
                <w:shd w:val="clear" w:color="auto" w:fill="F3F3F3"/>
                <w:hideMark/>
              </w:tcPr>
              <w:p w14:paraId="6524D0C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Control de cambios</w:t>
                </w:r>
              </w:p>
            </w:tc>
            <w:tc>
              <w:tcPr>
                <w:tcW w:w="0" w:type="auto"/>
                <w:tcBorders>
                  <w:bottom w:val="single" w:sz="4" w:space="0" w:color="auto"/>
                </w:tcBorders>
                <w:shd w:val="clear" w:color="auto" w:fill="F3F3F3"/>
                <w:hideMark/>
              </w:tcPr>
              <w:p w14:paraId="506A720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Proceso formal para evaluar, aprobar e implementar modificaciones al sistema validado. Clasifica los cambios por impacto (mayor, menor, emergencia) y determina el alcance de revalidación requerido.</w:t>
                </w:r>
              </w:p>
            </w:tc>
          </w:tr>
          <w:tr w:rsidR="002F6D03" w:rsidRPr="002F6D03" w14:paraId="683DF6C3" w14:textId="77777777" w:rsidTr="002F6D03">
            <w:trPr>
              <w:divId w:val="1623927078"/>
              <w:cantSplit/>
              <w:tblHeader/>
            </w:trPr>
            <w:tc>
              <w:tcPr>
                <w:tcW w:w="0" w:type="auto"/>
                <w:tcBorders>
                  <w:bottom w:val="single" w:sz="4" w:space="0" w:color="auto"/>
                </w:tcBorders>
                <w:shd w:val="clear" w:color="auto" w:fill="FFFFFF"/>
                <w:hideMark/>
              </w:tcPr>
              <w:p w14:paraId="26C444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FFFFF"/>
                <w:hideMark/>
              </w:tcPr>
              <w:p w14:paraId="52963A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Diferencia documentada entre el resultado esperado y el resultado obtenido durante la ejecución de un caso de prueba (IQ/OQ/PQ). Requiere análisis de causa raíz y acción correctiva antes de la liberación del sistema.</w:t>
                </w:r>
              </w:p>
            </w:tc>
          </w:tr>
          <w:tr w:rsidR="002F6D03" w:rsidRPr="002F6D03" w14:paraId="0F3C45E9" w14:textId="77777777" w:rsidTr="002F6D03">
            <w:trPr>
              <w:divId w:val="1623927078"/>
              <w:cantSplit/>
              <w:tblHeader/>
            </w:trPr>
            <w:tc>
              <w:tcPr>
                <w:tcW w:w="0" w:type="auto"/>
                <w:tcBorders>
                  <w:bottom w:val="single" w:sz="4" w:space="0" w:color="auto"/>
                </w:tcBorders>
                <w:shd w:val="clear" w:color="auto" w:fill="F3F3F3"/>
                <w:hideMark/>
              </w:tcPr>
              <w:p w14:paraId="2C3082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 validado</w:t>
                </w:r>
              </w:p>
            </w:tc>
            <w:tc>
              <w:tcPr>
                <w:tcW w:w="0" w:type="auto"/>
                <w:tcBorders>
                  <w:bottom w:val="single" w:sz="4" w:space="0" w:color="auto"/>
                </w:tcBorders>
                <w:shd w:val="clear" w:color="auto" w:fill="F3F3F3"/>
                <w:hideMark/>
              </w:tcPr>
              <w:p w14:paraId="5C0036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Condición en la que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mantiene evidencia vigente de que opera conforme a su diseño aprobado, dentro del alcance declarado, sin desviaciones abiertas no resueltas.</w:t>
                </w:r>
              </w:p>
            </w:tc>
          </w:tr>
          <w:tr w:rsidR="002F6D03" w:rsidRPr="002F6D03" w14:paraId="4AB13633" w14:textId="77777777" w:rsidTr="002F6D03">
            <w:trPr>
              <w:divId w:val="1623927078"/>
              <w:cantSplit/>
              <w:tblHeader/>
            </w:trPr>
            <w:tc>
              <w:tcPr>
                <w:tcW w:w="0" w:type="auto"/>
                <w:tcBorders>
                  <w:bottom w:val="single" w:sz="4" w:space="0" w:color="auto"/>
                </w:tcBorders>
                <w:shd w:val="clear" w:color="auto" w:fill="FFFFFF"/>
                <w:hideMark/>
              </w:tcPr>
              <w:p w14:paraId="1652AE7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 objetiva</w:t>
                </w:r>
              </w:p>
            </w:tc>
            <w:tc>
              <w:tcPr>
                <w:tcW w:w="0" w:type="auto"/>
                <w:tcBorders>
                  <w:bottom w:val="single" w:sz="4" w:space="0" w:color="auto"/>
                </w:tcBorders>
                <w:shd w:val="clear" w:color="auto" w:fill="FFFFFF"/>
                <w:hideMark/>
              </w:tcPr>
              <w:p w14:paraId="7CFB2B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verificable (captura de pantalla, log de ejecución, resultado de caso de prueba) que demuestra el cumplimiento de un requerimiento o la ejecución de una actividad de calificación.</w:t>
                </w:r>
              </w:p>
            </w:tc>
          </w:tr>
          <w:tr w:rsidR="002F6D03" w:rsidRPr="002F6D03" w14:paraId="1AFC7E8C" w14:textId="77777777" w:rsidTr="002F6D03">
            <w:trPr>
              <w:divId w:val="1623927078"/>
              <w:cantSplit/>
              <w:tblHeader/>
            </w:trPr>
            <w:tc>
              <w:tcPr>
                <w:tcW w:w="0" w:type="auto"/>
                <w:tcBorders>
                  <w:bottom w:val="single" w:sz="4" w:space="0" w:color="auto"/>
                </w:tcBorders>
                <w:shd w:val="clear" w:color="auto" w:fill="F3F3F3"/>
                <w:hideMark/>
              </w:tcPr>
              <w:p w14:paraId="0B790D6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Línea base validada</w:t>
                </w:r>
              </w:p>
            </w:tc>
            <w:tc>
              <w:tcPr>
                <w:tcW w:w="0" w:type="auto"/>
                <w:tcBorders>
                  <w:bottom w:val="single" w:sz="4" w:space="0" w:color="auto"/>
                </w:tcBorders>
                <w:shd w:val="clear" w:color="auto" w:fill="F3F3F3"/>
                <w:hideMark/>
              </w:tcPr>
              <w:p w14:paraId="3E032DB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Versión específica del sistema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para la cual existe un paquete de validación completo y aprobado. Toda modificación posterior debe pasar por el proceso de control de cambios.</w:t>
                </w:r>
              </w:p>
            </w:tc>
          </w:tr>
          <w:tr w:rsidR="002F6D03" w:rsidRPr="002F6D03" w14:paraId="034FFABE" w14:textId="77777777" w:rsidTr="002F6D03">
            <w:trPr>
              <w:divId w:val="1623927078"/>
              <w:cantSplit/>
              <w:tblHeader/>
            </w:trPr>
            <w:tc>
              <w:tcPr>
                <w:tcW w:w="0" w:type="auto"/>
                <w:tcBorders>
                  <w:bottom w:val="single" w:sz="4" w:space="0" w:color="auto"/>
                </w:tcBorders>
                <w:shd w:val="clear" w:color="auto" w:fill="FFFFFF"/>
                <w:hideMark/>
              </w:tcPr>
              <w:p w14:paraId="638F90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Revalidación proporcional</w:t>
                </w:r>
              </w:p>
            </w:tc>
            <w:tc>
              <w:tcPr>
                <w:tcW w:w="0" w:type="auto"/>
                <w:tcBorders>
                  <w:bottom w:val="single" w:sz="4" w:space="0" w:color="auto"/>
                </w:tcBorders>
                <w:shd w:val="clear" w:color="auto" w:fill="FFFFFF"/>
                <w:hideMark/>
              </w:tcPr>
              <w:p w14:paraId="15B607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Repetición parcial o total de las actividades de calificación cuyo alcance es proporcional al impacto del cambio. Un cambio menor puede requerir solo </w:t>
                </w:r>
                <w:proofErr w:type="spellStart"/>
                <w:r w:rsidRPr="002F6D03">
                  <w:rPr>
                    <w:rFonts w:ascii="Aptos" w:eastAsia="Times New Roman" w:hAnsi="Aptos"/>
                    <w:color w:val="1F2937"/>
                    <w:sz w:val="18"/>
                    <w:szCs w:val="18"/>
                  </w:rPr>
                  <w:t>re-ejecución</w:t>
                </w:r>
                <w:proofErr w:type="spellEnd"/>
                <w:r w:rsidRPr="002F6D03">
                  <w:rPr>
                    <w:rFonts w:ascii="Aptos" w:eastAsia="Times New Roman" w:hAnsi="Aptos"/>
                    <w:color w:val="1F2937"/>
                    <w:sz w:val="18"/>
                    <w:szCs w:val="18"/>
                  </w:rPr>
                  <w:t xml:space="preserve"> de los casos OQ afectados; un cambio mayor puede requerir IQ + OQ + PQ completos.</w:t>
                </w:r>
              </w:p>
            </w:tc>
          </w:tr>
          <w:tr w:rsidR="002F6D03" w:rsidRPr="002F6D03" w14:paraId="0B3F7AFB" w14:textId="77777777" w:rsidTr="002F6D03">
            <w:trPr>
              <w:divId w:val="1623927078"/>
              <w:cantSplit/>
              <w:tblHeader/>
            </w:trPr>
            <w:tc>
              <w:tcPr>
                <w:tcW w:w="0" w:type="auto"/>
                <w:tcBorders>
                  <w:bottom w:val="single" w:sz="4" w:space="0" w:color="auto"/>
                </w:tcBorders>
                <w:shd w:val="clear" w:color="auto" w:fill="F3F3F3"/>
                <w:hideMark/>
              </w:tcPr>
              <w:p w14:paraId="2E530E8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Revisión periódica</w:t>
                </w:r>
              </w:p>
            </w:tc>
            <w:tc>
              <w:tcPr>
                <w:tcW w:w="0" w:type="auto"/>
                <w:tcBorders>
                  <w:bottom w:val="single" w:sz="4" w:space="0" w:color="auto"/>
                </w:tcBorders>
                <w:shd w:val="clear" w:color="auto" w:fill="F3F3F3"/>
                <w:hideMark/>
              </w:tcPr>
              <w:p w14:paraId="43616A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Evaluación programada (anual o por evento) del estado validado del sistema. Verifica que no han ocurrido cambios no documentados y que el sistema sigue siendo adecuado para su uso previsto.</w:t>
                </w:r>
              </w:p>
            </w:tc>
          </w:tr>
          <w:tr w:rsidR="002F6D03" w:rsidRPr="002F6D03" w14:paraId="2817ADBC" w14:textId="77777777" w:rsidTr="002F6D03">
            <w:trPr>
              <w:divId w:val="1623927078"/>
              <w:cantSplit/>
              <w:tblHeader/>
            </w:trPr>
            <w:tc>
              <w:tcPr>
                <w:tcW w:w="0" w:type="auto"/>
                <w:tcBorders>
                  <w:bottom w:val="single" w:sz="4" w:space="0" w:color="auto"/>
                </w:tcBorders>
                <w:shd w:val="clear" w:color="auto" w:fill="FFFFFF"/>
                <w:hideMark/>
              </w:tcPr>
              <w:p w14:paraId="1D5DB7C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Trazabilidad</w:t>
                </w:r>
              </w:p>
            </w:tc>
            <w:tc>
              <w:tcPr>
                <w:tcW w:w="0" w:type="auto"/>
                <w:tcBorders>
                  <w:bottom w:val="single" w:sz="4" w:space="0" w:color="auto"/>
                </w:tcBorders>
                <w:shd w:val="clear" w:color="auto" w:fill="FFFFFF"/>
                <w:hideMark/>
              </w:tcPr>
              <w:p w14:paraId="2F609A9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Capacidad de rastrear cada requerimiento de usuario (URS) hasta su implementación técnica (FRS/DDS), su caso de prueba (OQ/PQ) y su evidencia de ejecución. Documentada en la RTM.</w:t>
                </w:r>
              </w:p>
            </w:tc>
          </w:tr>
          <w:tr w:rsidR="002F6D03" w:rsidRPr="002F6D03" w14:paraId="09035B15" w14:textId="77777777" w:rsidTr="002F6D03">
            <w:trPr>
              <w:divId w:val="1623927078"/>
              <w:cantSplit/>
              <w:tblHeader/>
            </w:trPr>
            <w:tc>
              <w:tcPr>
                <w:tcW w:w="0" w:type="auto"/>
                <w:shd w:val="clear" w:color="auto" w:fill="F3F3F3"/>
                <w:hideMark/>
              </w:tcPr>
              <w:p w14:paraId="2F70CA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Uso previsto</w:t>
                </w:r>
              </w:p>
            </w:tc>
            <w:tc>
              <w:tcPr>
                <w:tcW w:w="0" w:type="auto"/>
                <w:shd w:val="clear" w:color="auto" w:fill="F3F3F3"/>
                <w:hideMark/>
              </w:tcPr>
              <w:p w14:paraId="150557B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Conjunto de funciones para las cuales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fue diseñado, validado y liberado: gestión de permisos del personal, cálculo y acreditación de vacaciones, control de acceso basado en roles, y trazabilidad completa de acciones.</w:t>
                </w:r>
              </w:p>
            </w:tc>
          </w:tr>
        </w:tbl>
        <w:p w14:paraId="60C9E64E"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szCs w:val="22"/>
            </w:rPr>
          </w:pPr>
          <w:bookmarkStart w:id="26" w:name="_Toc229648334"/>
          <w:r w:rsidRPr="002F6D03">
            <w:rPr>
              <w:rFonts w:ascii="Aptos" w:eastAsia="Times New Roman" w:hAnsi="Aptos"/>
              <w:b/>
              <w:color w:val="8D648C"/>
              <w:sz w:val="22"/>
            </w:rPr>
            <w:lastRenderedPageBreak/>
            <w:t>Términos Técnicos del Sistema</w:t>
          </w:r>
          <w:bookmarkEnd w:id="26"/>
        </w:p>
        <w:tbl>
          <w:tblPr>
            <w:tblStyle w:val="Tablaconcuadrcula"/>
            <w:tblW w:w="0" w:type="auto"/>
            <w:tblLook w:val="04A0" w:firstRow="1" w:lastRow="0" w:firstColumn="1" w:lastColumn="0" w:noHBand="0" w:noVBand="1"/>
          </w:tblPr>
          <w:tblGrid>
            <w:gridCol w:w="1416"/>
            <w:gridCol w:w="8212"/>
          </w:tblGrid>
          <w:tr w:rsidR="002F6D03" w:rsidRPr="002F6D03" w14:paraId="3A8D5743" w14:textId="77777777" w:rsidTr="002F6D03">
            <w:trPr>
              <w:divId w:val="1623927078"/>
              <w:cantSplit/>
              <w:tblHeader/>
            </w:trPr>
            <w:tc>
              <w:tcPr>
                <w:tcW w:w="0" w:type="auto"/>
                <w:tcBorders>
                  <w:bottom w:val="single" w:sz="4" w:space="0" w:color="auto"/>
                </w:tcBorders>
                <w:shd w:val="clear" w:color="auto" w:fill="325483"/>
                <w:hideMark/>
              </w:tcPr>
              <w:p w14:paraId="3C95289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Término</w:t>
                </w:r>
              </w:p>
            </w:tc>
            <w:tc>
              <w:tcPr>
                <w:tcW w:w="0" w:type="auto"/>
                <w:tcBorders>
                  <w:bottom w:val="single" w:sz="4" w:space="0" w:color="auto"/>
                </w:tcBorders>
                <w:shd w:val="clear" w:color="auto" w:fill="325483"/>
                <w:hideMark/>
              </w:tcPr>
              <w:p w14:paraId="4142CBB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Definición</w:t>
                </w:r>
              </w:p>
            </w:tc>
          </w:tr>
          <w:tr w:rsidR="002F6D03" w:rsidRPr="002F6D03" w14:paraId="3C359F2D" w14:textId="77777777" w:rsidTr="002F6D03">
            <w:trPr>
              <w:divId w:val="1623927078"/>
              <w:cantSplit/>
              <w:tblHeader/>
            </w:trPr>
            <w:tc>
              <w:tcPr>
                <w:tcW w:w="0" w:type="auto"/>
                <w:tcBorders>
                  <w:bottom w:val="single" w:sz="4" w:space="0" w:color="auto"/>
                </w:tcBorders>
                <w:shd w:val="clear" w:color="auto" w:fill="F3F3F3"/>
                <w:hideMark/>
              </w:tcPr>
              <w:p w14:paraId="5B5978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 REST</w:t>
                </w:r>
              </w:p>
            </w:tc>
            <w:tc>
              <w:tcPr>
                <w:tcW w:w="0" w:type="auto"/>
                <w:tcBorders>
                  <w:bottom w:val="single" w:sz="4" w:space="0" w:color="auto"/>
                </w:tcBorders>
                <w:shd w:val="clear" w:color="auto" w:fill="F3F3F3"/>
                <w:hideMark/>
              </w:tcPr>
              <w:p w14:paraId="127F64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Interfaz de programación que sigue el estilo arquitectónico REST. Cada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corresponde a un recurso y un método HTTP (GET, POST, PUT, PATCH, DELETE). Las respuestas se devuelven en formato JSON.</w:t>
                </w:r>
              </w:p>
            </w:tc>
          </w:tr>
          <w:tr w:rsidR="002F6D03" w:rsidRPr="002F6D03" w14:paraId="06528687" w14:textId="77777777" w:rsidTr="002F6D03">
            <w:trPr>
              <w:divId w:val="1623927078"/>
              <w:cantSplit/>
              <w:tblHeader/>
            </w:trPr>
            <w:tc>
              <w:tcPr>
                <w:tcW w:w="0" w:type="auto"/>
                <w:tcBorders>
                  <w:bottom w:val="single" w:sz="4" w:space="0" w:color="auto"/>
                </w:tcBorders>
                <w:shd w:val="clear" w:color="auto" w:fill="FFFFFF"/>
                <w:hideMark/>
              </w:tcPr>
              <w:p w14:paraId="70285677"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Artifact</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Registry</w:t>
                </w:r>
                <w:proofErr w:type="spellEnd"/>
              </w:p>
            </w:tc>
            <w:tc>
              <w:tcPr>
                <w:tcW w:w="0" w:type="auto"/>
                <w:tcBorders>
                  <w:bottom w:val="single" w:sz="4" w:space="0" w:color="auto"/>
                </w:tcBorders>
                <w:shd w:val="clear" w:color="auto" w:fill="FFFFFF"/>
                <w:hideMark/>
              </w:tcPr>
              <w:p w14:paraId="5689FA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Repositorio de artefactos de GCP donde se almacenan las imágenes Docker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Actúa como fuente de verdad de las versiones desplegadas en Cloud Run.</w:t>
                </w:r>
              </w:p>
            </w:tc>
          </w:tr>
          <w:tr w:rsidR="002F6D03" w:rsidRPr="002F6D03" w14:paraId="3271798A" w14:textId="77777777" w:rsidTr="002F6D03">
            <w:trPr>
              <w:divId w:val="1623927078"/>
              <w:cantSplit/>
              <w:tblHeader/>
            </w:trPr>
            <w:tc>
              <w:tcPr>
                <w:tcW w:w="0" w:type="auto"/>
                <w:tcBorders>
                  <w:bottom w:val="single" w:sz="4" w:space="0" w:color="auto"/>
                </w:tcBorders>
                <w:shd w:val="clear" w:color="auto" w:fill="F3F3F3"/>
                <w:hideMark/>
              </w:tcPr>
              <w:p w14:paraId="26FFA6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w:t>
                </w:r>
              </w:p>
            </w:tc>
            <w:tc>
              <w:tcPr>
                <w:tcW w:w="0" w:type="auto"/>
                <w:tcBorders>
                  <w:bottom w:val="single" w:sz="4" w:space="0" w:color="auto"/>
                </w:tcBorders>
                <w:shd w:val="clear" w:color="auto" w:fill="F3F3F3"/>
                <w:hideMark/>
              </w:tcPr>
              <w:p w14:paraId="38A87A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Componente servidor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Construido con Node.js 18 y Express v5.1.0. Expone la API REST, implementa la lógica de negocio, la autenticación, la autorización y el registro de auditoría.</w:t>
                </w:r>
              </w:p>
            </w:tc>
          </w:tr>
          <w:tr w:rsidR="002F6D03" w:rsidRPr="002F6D03" w14:paraId="0444D082" w14:textId="77777777" w:rsidTr="002F6D03">
            <w:trPr>
              <w:divId w:val="1623927078"/>
              <w:cantSplit/>
              <w:tblHeader/>
            </w:trPr>
            <w:tc>
              <w:tcPr>
                <w:tcW w:w="0" w:type="auto"/>
                <w:tcBorders>
                  <w:bottom w:val="single" w:sz="4" w:space="0" w:color="auto"/>
                </w:tcBorders>
                <w:shd w:val="clear" w:color="auto" w:fill="FFFFFF"/>
                <w:hideMark/>
              </w:tcPr>
              <w:p w14:paraId="46507D92"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Bucket</w:t>
                </w:r>
                <w:proofErr w:type="spellEnd"/>
              </w:p>
            </w:tc>
            <w:tc>
              <w:tcPr>
                <w:tcW w:w="0" w:type="auto"/>
                <w:tcBorders>
                  <w:bottom w:val="single" w:sz="4" w:space="0" w:color="auto"/>
                </w:tcBorders>
                <w:shd w:val="clear" w:color="auto" w:fill="FFFFFF"/>
                <w:hideMark/>
              </w:tcPr>
              <w:p w14:paraId="18EE2D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Contenedor de almacenamiento en Google Cloud Storage.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utiliza </w:t>
                </w:r>
                <w:proofErr w:type="spellStart"/>
                <w:r w:rsidRPr="002F6D03">
                  <w:rPr>
                    <w:rFonts w:ascii="Aptos" w:eastAsia="Times New Roman" w:hAnsi="Aptos"/>
                    <w:color w:val="1F2937"/>
                    <w:sz w:val="18"/>
                    <w:szCs w:val="18"/>
                  </w:rPr>
                  <w:t>buckets</w:t>
                </w:r>
                <w:proofErr w:type="spellEnd"/>
                <w:r w:rsidRPr="002F6D03">
                  <w:rPr>
                    <w:rFonts w:ascii="Aptos" w:eastAsia="Times New Roman" w:hAnsi="Aptos"/>
                    <w:color w:val="1F2937"/>
                    <w:sz w:val="18"/>
                    <w:szCs w:val="18"/>
                  </w:rPr>
                  <w:t xml:space="preserve"> para almacenar archivos adjuntos a solicitudes, documentos generados y recursos del sistema con retención configurable.</w:t>
                </w:r>
              </w:p>
            </w:tc>
          </w:tr>
          <w:tr w:rsidR="002F6D03" w:rsidRPr="002F6D03" w14:paraId="7F169AC6" w14:textId="77777777" w:rsidTr="002F6D03">
            <w:trPr>
              <w:divId w:val="1623927078"/>
              <w:cantSplit/>
              <w:tblHeader/>
            </w:trPr>
            <w:tc>
              <w:tcPr>
                <w:tcW w:w="0" w:type="auto"/>
                <w:tcBorders>
                  <w:bottom w:val="single" w:sz="4" w:space="0" w:color="auto"/>
                </w:tcBorders>
                <w:shd w:val="clear" w:color="auto" w:fill="F3F3F3"/>
                <w:hideMark/>
              </w:tcPr>
              <w:p w14:paraId="5EFFB61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Cloud Build</w:t>
                </w:r>
              </w:p>
            </w:tc>
            <w:tc>
              <w:tcPr>
                <w:tcW w:w="0" w:type="auto"/>
                <w:tcBorders>
                  <w:bottom w:val="single" w:sz="4" w:space="0" w:color="auto"/>
                </w:tcBorders>
                <w:shd w:val="clear" w:color="auto" w:fill="F3F3F3"/>
                <w:hideMark/>
              </w:tcPr>
              <w:p w14:paraId="12F93F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Servicio de integración continua de GCP. Construye la imagen Docker del backend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y la publica en </w:t>
                </w:r>
                <w:proofErr w:type="spellStart"/>
                <w:r w:rsidRPr="002F6D03">
                  <w:rPr>
                    <w:rFonts w:ascii="Aptos" w:eastAsia="Times New Roman" w:hAnsi="Aptos"/>
                    <w:color w:val="1F2937"/>
                    <w:sz w:val="18"/>
                    <w:szCs w:val="18"/>
                  </w:rPr>
                  <w:t>Artifact</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Registry</w:t>
                </w:r>
                <w:proofErr w:type="spellEnd"/>
                <w:r w:rsidRPr="002F6D03">
                  <w:rPr>
                    <w:rFonts w:ascii="Aptos" w:eastAsia="Times New Roman" w:hAnsi="Aptos"/>
                    <w:color w:val="1F2937"/>
                    <w:sz w:val="18"/>
                    <w:szCs w:val="18"/>
                  </w:rPr>
                  <w:t xml:space="preserve"> como parte del proceso de despliegue.</w:t>
                </w:r>
              </w:p>
            </w:tc>
          </w:tr>
          <w:tr w:rsidR="002F6D03" w:rsidRPr="002F6D03" w14:paraId="6C968346" w14:textId="77777777" w:rsidTr="002F6D03">
            <w:trPr>
              <w:divId w:val="1623927078"/>
              <w:cantSplit/>
              <w:tblHeader/>
            </w:trPr>
            <w:tc>
              <w:tcPr>
                <w:tcW w:w="0" w:type="auto"/>
                <w:tcBorders>
                  <w:bottom w:val="single" w:sz="4" w:space="0" w:color="auto"/>
                </w:tcBorders>
                <w:shd w:val="clear" w:color="auto" w:fill="FFFFFF"/>
                <w:hideMark/>
              </w:tcPr>
              <w:p w14:paraId="213C8D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Cloud Run</w:t>
                </w:r>
              </w:p>
            </w:tc>
            <w:tc>
              <w:tcPr>
                <w:tcW w:w="0" w:type="auto"/>
                <w:tcBorders>
                  <w:bottom w:val="single" w:sz="4" w:space="0" w:color="auto"/>
                </w:tcBorders>
                <w:shd w:val="clear" w:color="auto" w:fill="FFFFFF"/>
                <w:hideMark/>
              </w:tcPr>
              <w:p w14:paraId="2B18AC4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Servicio de contenedores </w:t>
                </w:r>
                <w:proofErr w:type="spellStart"/>
                <w:r w:rsidRPr="002F6D03">
                  <w:rPr>
                    <w:rFonts w:ascii="Aptos" w:eastAsia="Times New Roman" w:hAnsi="Aptos"/>
                    <w:color w:val="1F2937"/>
                    <w:sz w:val="18"/>
                    <w:szCs w:val="18"/>
                  </w:rPr>
                  <w:t>serverless</w:t>
                </w:r>
                <w:proofErr w:type="spellEnd"/>
                <w:r w:rsidRPr="002F6D03">
                  <w:rPr>
                    <w:rFonts w:ascii="Aptos" w:eastAsia="Times New Roman" w:hAnsi="Aptos"/>
                    <w:color w:val="1F2937"/>
                    <w:sz w:val="18"/>
                    <w:szCs w:val="18"/>
                  </w:rPr>
                  <w:t xml:space="preserve"> de GCP donde se despliega el backend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Escala automáticamente según la demanda y ejecuta imágenes Docker. Cada despliegue genera una revisión identificada por hash.</w:t>
                </w:r>
              </w:p>
            </w:tc>
          </w:tr>
          <w:tr w:rsidR="002F6D03" w:rsidRPr="002F6D03" w14:paraId="2346101E" w14:textId="77777777" w:rsidTr="002F6D03">
            <w:trPr>
              <w:divId w:val="1623927078"/>
              <w:cantSplit/>
              <w:tblHeader/>
            </w:trPr>
            <w:tc>
              <w:tcPr>
                <w:tcW w:w="0" w:type="auto"/>
                <w:tcBorders>
                  <w:bottom w:val="single" w:sz="4" w:space="0" w:color="auto"/>
                </w:tcBorders>
                <w:shd w:val="clear" w:color="auto" w:fill="F3F3F3"/>
                <w:hideMark/>
              </w:tcPr>
              <w:p w14:paraId="6536FFF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Docker</w:t>
                </w:r>
              </w:p>
            </w:tc>
            <w:tc>
              <w:tcPr>
                <w:tcW w:w="0" w:type="auto"/>
                <w:tcBorders>
                  <w:bottom w:val="single" w:sz="4" w:space="0" w:color="auto"/>
                </w:tcBorders>
                <w:shd w:val="clear" w:color="auto" w:fill="F3F3F3"/>
                <w:hideMark/>
              </w:tcPr>
              <w:p w14:paraId="0A06004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Tecnología de contenedores. El backend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se empaqueta como imagen Docker, garantizando que el entorno de ejecución sea idéntico en desarrollo, pruebas y producción.</w:t>
                </w:r>
              </w:p>
            </w:tc>
          </w:tr>
          <w:tr w:rsidR="002F6D03" w:rsidRPr="002F6D03" w14:paraId="24FDBC2D" w14:textId="77777777" w:rsidTr="002F6D03">
            <w:trPr>
              <w:divId w:val="1623927078"/>
              <w:cantSplit/>
              <w:tblHeader/>
            </w:trPr>
            <w:tc>
              <w:tcPr>
                <w:tcW w:w="0" w:type="auto"/>
                <w:tcBorders>
                  <w:bottom w:val="single" w:sz="4" w:space="0" w:color="auto"/>
                </w:tcBorders>
                <w:shd w:val="clear" w:color="auto" w:fill="FFFFFF"/>
                <w:hideMark/>
              </w:tcPr>
              <w:p w14:paraId="51E524B1"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Endpoint</w:t>
                </w:r>
                <w:proofErr w:type="spellEnd"/>
              </w:p>
            </w:tc>
            <w:tc>
              <w:tcPr>
                <w:tcW w:w="0" w:type="auto"/>
                <w:tcBorders>
                  <w:bottom w:val="single" w:sz="4" w:space="0" w:color="auto"/>
                </w:tcBorders>
                <w:shd w:val="clear" w:color="auto" w:fill="FFFFFF"/>
                <w:hideMark/>
              </w:tcPr>
              <w:p w14:paraId="5EBD735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URL específica dentro de la API REST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que recibe peticiones y devuelve respuestas. Cada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está protegido por middlewares de autenticación y autorización. Ejemplo: POST /api/permisos crea una solicitud de permiso.</w:t>
                </w:r>
              </w:p>
            </w:tc>
          </w:tr>
          <w:tr w:rsidR="002F6D03" w:rsidRPr="002F6D03" w14:paraId="60515B07" w14:textId="77777777" w:rsidTr="002F6D03">
            <w:trPr>
              <w:divId w:val="1623927078"/>
              <w:cantSplit/>
              <w:tblHeader/>
            </w:trPr>
            <w:tc>
              <w:tcPr>
                <w:tcW w:w="0" w:type="auto"/>
                <w:tcBorders>
                  <w:bottom w:val="single" w:sz="4" w:space="0" w:color="auto"/>
                </w:tcBorders>
                <w:shd w:val="clear" w:color="auto" w:fill="F3F3F3"/>
                <w:hideMark/>
              </w:tcPr>
              <w:p w14:paraId="3528C45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Frontend</w:t>
                </w:r>
              </w:p>
            </w:tc>
            <w:tc>
              <w:tcPr>
                <w:tcW w:w="0" w:type="auto"/>
                <w:tcBorders>
                  <w:bottom w:val="single" w:sz="4" w:space="0" w:color="auto"/>
                </w:tcBorders>
                <w:shd w:val="clear" w:color="auto" w:fill="F3F3F3"/>
                <w:hideMark/>
              </w:tcPr>
              <w:p w14:paraId="78012E1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Componente cliente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Construido con React v19.2.0. Se comunica exclusivamente con el backend a través de la API REST autenticada mediante JWT Bearer Token.</w:t>
                </w:r>
              </w:p>
            </w:tc>
          </w:tr>
          <w:tr w:rsidR="002F6D03" w:rsidRPr="002F6D03" w14:paraId="32A56235" w14:textId="77777777" w:rsidTr="002F6D03">
            <w:trPr>
              <w:divId w:val="1623927078"/>
              <w:cantSplit/>
              <w:tblHeader/>
            </w:trPr>
            <w:tc>
              <w:tcPr>
                <w:tcW w:w="0" w:type="auto"/>
                <w:tcBorders>
                  <w:bottom w:val="single" w:sz="4" w:space="0" w:color="auto"/>
                </w:tcBorders>
                <w:shd w:val="clear" w:color="auto" w:fill="FFFFFF"/>
                <w:hideMark/>
              </w:tcPr>
              <w:p w14:paraId="2C1E0A5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Secret Manager</w:t>
                </w:r>
              </w:p>
            </w:tc>
            <w:tc>
              <w:tcPr>
                <w:tcW w:w="0" w:type="auto"/>
                <w:tcBorders>
                  <w:bottom w:val="single" w:sz="4" w:space="0" w:color="auto"/>
                </w:tcBorders>
                <w:shd w:val="clear" w:color="auto" w:fill="FFFFFF"/>
                <w:hideMark/>
              </w:tcPr>
              <w:p w14:paraId="17805E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Servicio de GCP para la gestión segura de secretos (credenciales, claves de API, tokens). En producción,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accede a todos sus secretos exclusivamente a través de este servicio. Ningún secreto se almacena en el código fuente.</w:t>
                </w:r>
              </w:p>
            </w:tc>
          </w:tr>
          <w:tr w:rsidR="002F6D03" w:rsidRPr="002F6D03" w14:paraId="0FC1468A" w14:textId="77777777" w:rsidTr="002F6D03">
            <w:trPr>
              <w:divId w:val="1623927078"/>
              <w:cantSplit/>
              <w:tblHeader/>
            </w:trPr>
            <w:tc>
              <w:tcPr>
                <w:tcW w:w="0" w:type="auto"/>
                <w:tcBorders>
                  <w:bottom w:val="single" w:sz="4" w:space="0" w:color="auto"/>
                </w:tcBorders>
                <w:shd w:val="clear" w:color="auto" w:fill="F3F3F3"/>
                <w:hideMark/>
              </w:tcPr>
              <w:p w14:paraId="0DB54F4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Health </w:t>
                </w:r>
                <w:proofErr w:type="spellStart"/>
                <w:r w:rsidRPr="002F6D03">
                  <w:rPr>
                    <w:rFonts w:ascii="Aptos" w:eastAsia="Times New Roman" w:hAnsi="Aptos"/>
                    <w:color w:val="1F2937"/>
                    <w:sz w:val="18"/>
                    <w:szCs w:val="18"/>
                  </w:rPr>
                  <w:t>check</w:t>
                </w:r>
                <w:proofErr w:type="spellEnd"/>
              </w:p>
            </w:tc>
            <w:tc>
              <w:tcPr>
                <w:tcW w:w="0" w:type="auto"/>
                <w:tcBorders>
                  <w:bottom w:val="single" w:sz="4" w:space="0" w:color="auto"/>
                </w:tcBorders>
                <w:shd w:val="clear" w:color="auto" w:fill="F3F3F3"/>
                <w:hideMark/>
              </w:tcPr>
              <w:p w14:paraId="7FAFA1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Verificación periódica del estado operativo del backend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El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health</w:t>
                </w:r>
                <w:proofErr w:type="spellEnd"/>
                <w:r w:rsidRPr="002F6D03">
                  <w:rPr>
                    <w:rFonts w:ascii="Aptos" w:eastAsia="Times New Roman" w:hAnsi="Aptos"/>
                    <w:color w:val="1F2937"/>
                    <w:sz w:val="18"/>
                    <w:szCs w:val="18"/>
                  </w:rPr>
                  <w:t xml:space="preserve"> retorna el estado del servicio y permite a Cloud Run detectar instancias no saludables y reiniciarlas automáticamente.</w:t>
                </w:r>
              </w:p>
            </w:tc>
          </w:tr>
          <w:tr w:rsidR="002F6D03" w:rsidRPr="002F6D03" w14:paraId="2326F23C" w14:textId="77777777" w:rsidTr="002F6D03">
            <w:trPr>
              <w:divId w:val="1623927078"/>
              <w:cantSplit/>
              <w:tblHeader/>
            </w:trPr>
            <w:tc>
              <w:tcPr>
                <w:tcW w:w="0" w:type="auto"/>
                <w:tcBorders>
                  <w:bottom w:val="single" w:sz="4" w:space="0" w:color="auto"/>
                </w:tcBorders>
                <w:shd w:val="clear" w:color="auto" w:fill="FFFFFF"/>
                <w:hideMark/>
              </w:tcPr>
              <w:p w14:paraId="04BBCA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Log de aplicación</w:t>
                </w:r>
              </w:p>
            </w:tc>
            <w:tc>
              <w:tcPr>
                <w:tcW w:w="0" w:type="auto"/>
                <w:tcBorders>
                  <w:bottom w:val="single" w:sz="4" w:space="0" w:color="auto"/>
                </w:tcBorders>
                <w:shd w:val="clear" w:color="auto" w:fill="FFFFFF"/>
                <w:hideMark/>
              </w:tcPr>
              <w:p w14:paraId="33496EA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Registro estructurado de eventos generado por el backend en tiempo de ejecución. Almacenado en Google Cloud </w:t>
                </w:r>
                <w:proofErr w:type="spellStart"/>
                <w:r w:rsidRPr="002F6D03">
                  <w:rPr>
                    <w:rFonts w:ascii="Aptos" w:eastAsia="Times New Roman" w:hAnsi="Aptos"/>
                    <w:color w:val="1F2937"/>
                    <w:sz w:val="18"/>
                    <w:szCs w:val="18"/>
                  </w:rPr>
                  <w:t>Logging</w:t>
                </w:r>
                <w:proofErr w:type="spellEnd"/>
                <w:r w:rsidRPr="002F6D03">
                  <w:rPr>
                    <w:rFonts w:ascii="Aptos" w:eastAsia="Times New Roman" w:hAnsi="Aptos"/>
                    <w:color w:val="1F2937"/>
                    <w:sz w:val="18"/>
                    <w:szCs w:val="18"/>
                  </w:rPr>
                  <w:t>. Incluye trazas de errores, tiempos de respuesta y eventos de seguridad.</w:t>
                </w:r>
              </w:p>
            </w:tc>
          </w:tr>
          <w:tr w:rsidR="002F6D03" w:rsidRPr="002F6D03" w14:paraId="06F6E72B" w14:textId="77777777" w:rsidTr="002F6D03">
            <w:trPr>
              <w:divId w:val="1623927078"/>
              <w:cantSplit/>
              <w:tblHeader/>
            </w:trPr>
            <w:tc>
              <w:tcPr>
                <w:tcW w:w="0" w:type="auto"/>
                <w:tcBorders>
                  <w:bottom w:val="single" w:sz="4" w:space="0" w:color="auto"/>
                </w:tcBorders>
                <w:shd w:val="clear" w:color="auto" w:fill="F3F3F3"/>
                <w:hideMark/>
              </w:tcPr>
              <w:p w14:paraId="28279B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Middleware</w:t>
                </w:r>
              </w:p>
            </w:tc>
            <w:tc>
              <w:tcPr>
                <w:tcW w:w="0" w:type="auto"/>
                <w:tcBorders>
                  <w:bottom w:val="single" w:sz="4" w:space="0" w:color="auto"/>
                </w:tcBorders>
                <w:shd w:val="clear" w:color="auto" w:fill="F3F3F3"/>
                <w:hideMark/>
              </w:tcPr>
              <w:p w14:paraId="1273FE7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Función que intercepta las peticiones HTTP antes de que lleguen al controlador del módulo. Los middlewares críticos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son: </w:t>
                </w:r>
                <w:proofErr w:type="spellStart"/>
                <w:r w:rsidRPr="002F6D03">
                  <w:rPr>
                    <w:rFonts w:ascii="Aptos" w:eastAsia="Times New Roman" w:hAnsi="Aptos"/>
                    <w:color w:val="1F2937"/>
                    <w:sz w:val="18"/>
                    <w:szCs w:val="18"/>
                  </w:rPr>
                  <w:t>authenticateToken</w:t>
                </w:r>
                <w:proofErr w:type="spellEnd"/>
                <w:r w:rsidRPr="002F6D03">
                  <w:rPr>
                    <w:rFonts w:ascii="Aptos" w:eastAsia="Times New Roman" w:hAnsi="Aptos"/>
                    <w:color w:val="1F2937"/>
                    <w:sz w:val="18"/>
                    <w:szCs w:val="18"/>
                  </w:rPr>
                  <w:t xml:space="preserve"> (verifica JWT), </w:t>
                </w:r>
                <w:proofErr w:type="spellStart"/>
                <w:r w:rsidRPr="002F6D03">
                  <w:rPr>
                    <w:rFonts w:ascii="Aptos" w:eastAsia="Times New Roman" w:hAnsi="Aptos"/>
                    <w:color w:val="1F2937"/>
                    <w:sz w:val="18"/>
                    <w:szCs w:val="18"/>
                  </w:rPr>
                  <w:t>requireRole</w:t>
                </w:r>
                <w:proofErr w:type="spellEnd"/>
                <w:r w:rsidRPr="002F6D03">
                  <w:rPr>
                    <w:rFonts w:ascii="Aptos" w:eastAsia="Times New Roman" w:hAnsi="Aptos"/>
                    <w:color w:val="1F2937"/>
                    <w:sz w:val="18"/>
                    <w:szCs w:val="18"/>
                  </w:rPr>
                  <w:t xml:space="preserve"> (verifica RBAC), </w:t>
                </w:r>
                <w:proofErr w:type="spellStart"/>
                <w:r w:rsidRPr="002F6D03">
                  <w:rPr>
                    <w:rFonts w:ascii="Aptos" w:eastAsia="Times New Roman" w:hAnsi="Aptos"/>
                    <w:color w:val="1F2937"/>
                    <w:sz w:val="18"/>
                    <w:szCs w:val="18"/>
                  </w:rPr>
                  <w:t>Helmet</w:t>
                </w:r>
                <w:proofErr w:type="spellEnd"/>
                <w:r w:rsidRPr="002F6D03">
                  <w:rPr>
                    <w:rFonts w:ascii="Aptos" w:eastAsia="Times New Roman" w:hAnsi="Aptos"/>
                    <w:color w:val="1F2937"/>
                    <w:sz w:val="18"/>
                    <w:szCs w:val="18"/>
                  </w:rPr>
                  <w:t xml:space="preserve"> (cabeceras de seguridad) y CORS con </w:t>
                </w:r>
                <w:proofErr w:type="spellStart"/>
                <w:r w:rsidRPr="002F6D03">
                  <w:rPr>
                    <w:rFonts w:ascii="Aptos" w:eastAsia="Times New Roman" w:hAnsi="Aptos"/>
                    <w:color w:val="1F2937"/>
                    <w:sz w:val="18"/>
                    <w:szCs w:val="18"/>
                  </w:rPr>
                  <w:t>whitelist</w:t>
                </w:r>
                <w:proofErr w:type="spellEnd"/>
                <w:r w:rsidRPr="002F6D03">
                  <w:rPr>
                    <w:rFonts w:ascii="Aptos" w:eastAsia="Times New Roman" w:hAnsi="Aptos"/>
                    <w:color w:val="1F2937"/>
                    <w:sz w:val="18"/>
                    <w:szCs w:val="18"/>
                  </w:rPr>
                  <w:t>.</w:t>
                </w:r>
              </w:p>
            </w:tc>
          </w:tr>
          <w:tr w:rsidR="002F6D03" w:rsidRPr="002F6D03" w14:paraId="166F5418" w14:textId="77777777" w:rsidTr="002F6D03">
            <w:trPr>
              <w:divId w:val="1623927078"/>
              <w:cantSplit/>
              <w:tblHeader/>
            </w:trPr>
            <w:tc>
              <w:tcPr>
                <w:tcW w:w="0" w:type="auto"/>
                <w:tcBorders>
                  <w:bottom w:val="single" w:sz="4" w:space="0" w:color="auto"/>
                </w:tcBorders>
                <w:shd w:val="clear" w:color="auto" w:fill="FFFFFF"/>
                <w:hideMark/>
              </w:tcPr>
              <w:p w14:paraId="490F03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Módulo</w:t>
                </w:r>
              </w:p>
            </w:tc>
            <w:tc>
              <w:tcPr>
                <w:tcW w:w="0" w:type="auto"/>
                <w:tcBorders>
                  <w:bottom w:val="single" w:sz="4" w:space="0" w:color="auto"/>
                </w:tcBorders>
                <w:shd w:val="clear" w:color="auto" w:fill="FFFFFF"/>
                <w:hideMark/>
              </w:tcPr>
              <w:p w14:paraId="6000B6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Agrupación lógica de funcionalidades del backend. Cada módulo contiene su </w:t>
                </w:r>
                <w:proofErr w:type="spellStart"/>
                <w:r w:rsidRPr="002F6D03">
                  <w:rPr>
                    <w:rFonts w:ascii="Aptos" w:eastAsia="Times New Roman" w:hAnsi="Aptos"/>
                    <w:color w:val="1F2937"/>
                    <w:sz w:val="18"/>
                    <w:szCs w:val="18"/>
                  </w:rPr>
                  <w:t>router</w:t>
                </w:r>
                <w:proofErr w:type="spellEnd"/>
                <w:r w:rsidRPr="002F6D03">
                  <w:rPr>
                    <w:rFonts w:ascii="Aptos" w:eastAsia="Times New Roman" w:hAnsi="Aptos"/>
                    <w:color w:val="1F2937"/>
                    <w:sz w:val="18"/>
                    <w:szCs w:val="18"/>
                  </w:rPr>
                  <w:t xml:space="preserve">, controlador y servicio. Los módulos activos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son: </w:t>
                </w:r>
                <w:proofErr w:type="spellStart"/>
                <w:r w:rsidRPr="002F6D03">
                  <w:rPr>
                    <w:rFonts w:ascii="Aptos" w:eastAsia="Times New Roman" w:hAnsi="Aptos"/>
                    <w:color w:val="1F2937"/>
                    <w:sz w:val="18"/>
                    <w:szCs w:val="18"/>
                  </w:rPr>
                  <w:t>auth</w:t>
                </w:r>
                <w:proofErr w:type="spellEnd"/>
                <w:r w:rsidRPr="002F6D03">
                  <w:rPr>
                    <w:rFonts w:ascii="Aptos" w:eastAsia="Times New Roman" w:hAnsi="Aptos"/>
                    <w:color w:val="1F2937"/>
                    <w:sz w:val="18"/>
                    <w:szCs w:val="18"/>
                  </w:rPr>
                  <w:t xml:space="preserve">, permisos, vacaciones, </w:t>
                </w:r>
                <w:proofErr w:type="spellStart"/>
                <w:r w:rsidRPr="002F6D03">
                  <w:rPr>
                    <w:rFonts w:ascii="Aptos" w:eastAsia="Times New Roman" w:hAnsi="Aptos"/>
                    <w:color w:val="1F2937"/>
                    <w:sz w:val="18"/>
                    <w:szCs w:val="18"/>
                  </w:rPr>
                  <w:t>security</w:t>
                </w:r>
                <w:proofErr w:type="spellEnd"/>
                <w:r w:rsidRPr="002F6D03">
                  <w:rPr>
                    <w:rFonts w:ascii="Aptos" w:eastAsia="Times New Roman" w:hAnsi="Aptos"/>
                    <w:color w:val="1F2937"/>
                    <w:sz w:val="18"/>
                    <w:szCs w:val="18"/>
                  </w:rPr>
                  <w:t xml:space="preserve">, auditoria, </w:t>
                </w:r>
                <w:proofErr w:type="spellStart"/>
                <w:r w:rsidRPr="002F6D03">
                  <w:rPr>
                    <w:rFonts w:ascii="Aptos" w:eastAsia="Times New Roman" w:hAnsi="Aptos"/>
                    <w:color w:val="1F2937"/>
                    <w:sz w:val="18"/>
                    <w:szCs w:val="18"/>
                  </w:rPr>
                  <w:t>approvals</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signature</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documents</w:t>
                </w:r>
                <w:proofErr w:type="spellEnd"/>
                <w:r w:rsidRPr="002F6D03">
                  <w:rPr>
                    <w:rFonts w:ascii="Aptos" w:eastAsia="Times New Roman" w:hAnsi="Aptos"/>
                    <w:color w:val="1F2937"/>
                    <w:sz w:val="18"/>
                    <w:szCs w:val="18"/>
                  </w:rPr>
                  <w:t xml:space="preserve">, files, </w:t>
                </w:r>
                <w:proofErr w:type="spellStart"/>
                <w:r w:rsidRPr="002F6D03">
                  <w:rPr>
                    <w:rFonts w:ascii="Aptos" w:eastAsia="Times New Roman" w:hAnsi="Aptos"/>
                    <w:color w:val="1F2937"/>
                    <w:sz w:val="18"/>
                    <w:szCs w:val="18"/>
                  </w:rPr>
                  <w:t>notifications</w:t>
                </w:r>
                <w:proofErr w:type="spellEnd"/>
                <w:r w:rsidRPr="002F6D03">
                  <w:rPr>
                    <w:rFonts w:ascii="Aptos" w:eastAsia="Times New Roman" w:hAnsi="Aptos"/>
                    <w:color w:val="1F2937"/>
                    <w:sz w:val="18"/>
                    <w:szCs w:val="18"/>
                  </w:rPr>
                  <w:t xml:space="preserve">, dashboard, </w:t>
                </w:r>
                <w:proofErr w:type="spellStart"/>
                <w:r w:rsidRPr="002F6D03">
                  <w:rPr>
                    <w:rFonts w:ascii="Aptos" w:eastAsia="Times New Roman" w:hAnsi="Aptos"/>
                    <w:color w:val="1F2937"/>
                    <w:sz w:val="18"/>
                    <w:szCs w:val="18"/>
                  </w:rPr>
                  <w:t>gmail</w:t>
                </w:r>
                <w:proofErr w:type="spellEnd"/>
                <w:r w:rsidRPr="002F6D03">
                  <w:rPr>
                    <w:rFonts w:ascii="Aptos" w:eastAsia="Times New Roman" w:hAnsi="Aptos"/>
                    <w:color w:val="1F2937"/>
                    <w:sz w:val="18"/>
                    <w:szCs w:val="18"/>
                  </w:rPr>
                  <w:t xml:space="preserve"> y </w:t>
                </w:r>
                <w:proofErr w:type="spellStart"/>
                <w:r w:rsidRPr="002F6D03">
                  <w:rPr>
                    <w:rFonts w:ascii="Aptos" w:eastAsia="Times New Roman" w:hAnsi="Aptos"/>
                    <w:color w:val="1F2937"/>
                    <w:sz w:val="18"/>
                    <w:szCs w:val="18"/>
                  </w:rPr>
                  <w:t>management</w:t>
                </w:r>
                <w:proofErr w:type="spellEnd"/>
                <w:r w:rsidRPr="002F6D03">
                  <w:rPr>
                    <w:rFonts w:ascii="Aptos" w:eastAsia="Times New Roman" w:hAnsi="Aptos"/>
                    <w:color w:val="1F2937"/>
                    <w:sz w:val="18"/>
                    <w:szCs w:val="18"/>
                  </w:rPr>
                  <w:t>.</w:t>
                </w:r>
              </w:p>
            </w:tc>
          </w:tr>
          <w:tr w:rsidR="002F6D03" w:rsidRPr="002F6D03" w14:paraId="4635CA0E" w14:textId="77777777" w:rsidTr="002F6D03">
            <w:trPr>
              <w:divId w:val="1623927078"/>
              <w:cantSplit/>
              <w:tblHeader/>
            </w:trPr>
            <w:tc>
              <w:tcPr>
                <w:tcW w:w="0" w:type="auto"/>
                <w:tcBorders>
                  <w:bottom w:val="single" w:sz="4" w:space="0" w:color="auto"/>
                </w:tcBorders>
                <w:shd w:val="clear" w:color="auto" w:fill="F3F3F3"/>
                <w:hideMark/>
              </w:tcPr>
              <w:p w14:paraId="47F9D1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Neon</w:t>
                </w:r>
              </w:p>
            </w:tc>
            <w:tc>
              <w:tcPr>
                <w:tcW w:w="0" w:type="auto"/>
                <w:tcBorders>
                  <w:bottom w:val="single" w:sz="4" w:space="0" w:color="auto"/>
                </w:tcBorders>
                <w:shd w:val="clear" w:color="auto" w:fill="F3F3F3"/>
                <w:hideMark/>
              </w:tcPr>
              <w:p w14:paraId="55EB7D6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Proveedor de base de datos PostgreSQL </w:t>
                </w:r>
                <w:proofErr w:type="spellStart"/>
                <w:r w:rsidRPr="002F6D03">
                  <w:rPr>
                    <w:rFonts w:ascii="Aptos" w:eastAsia="Times New Roman" w:hAnsi="Aptos"/>
                    <w:color w:val="1F2937"/>
                    <w:sz w:val="18"/>
                    <w:szCs w:val="18"/>
                  </w:rPr>
                  <w:t>serverless</w:t>
                </w:r>
                <w:proofErr w:type="spellEnd"/>
                <w:r w:rsidRPr="002F6D03">
                  <w:rPr>
                    <w:rFonts w:ascii="Aptos" w:eastAsia="Times New Roman" w:hAnsi="Aptos"/>
                    <w:color w:val="1F2937"/>
                    <w:sz w:val="18"/>
                    <w:szCs w:val="18"/>
                  </w:rPr>
                  <w:t xml:space="preserve"> en la nube utilizado por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en producción. La instancia reside en la región us-east-2. Es el almacén principal de todos los datos del sistema.</w:t>
                </w:r>
              </w:p>
            </w:tc>
          </w:tr>
          <w:tr w:rsidR="002F6D03" w:rsidRPr="002F6D03" w14:paraId="08196285" w14:textId="77777777" w:rsidTr="002F6D03">
            <w:trPr>
              <w:divId w:val="1623927078"/>
              <w:cantSplit/>
              <w:tblHeader/>
            </w:trPr>
            <w:tc>
              <w:tcPr>
                <w:tcW w:w="0" w:type="auto"/>
                <w:tcBorders>
                  <w:bottom w:val="single" w:sz="4" w:space="0" w:color="auto"/>
                </w:tcBorders>
                <w:shd w:val="clear" w:color="auto" w:fill="FFFFFF"/>
                <w:hideMark/>
              </w:tcPr>
              <w:p w14:paraId="189550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NODE_ENV</w:t>
                </w:r>
              </w:p>
            </w:tc>
            <w:tc>
              <w:tcPr>
                <w:tcW w:w="0" w:type="auto"/>
                <w:tcBorders>
                  <w:bottom w:val="single" w:sz="4" w:space="0" w:color="auto"/>
                </w:tcBorders>
                <w:shd w:val="clear" w:color="auto" w:fill="FFFFFF"/>
                <w:hideMark/>
              </w:tcPr>
              <w:p w14:paraId="333B61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Variable de entorno del </w:t>
                </w:r>
                <w:proofErr w:type="spellStart"/>
                <w:r w:rsidRPr="002F6D03">
                  <w:rPr>
                    <w:rFonts w:ascii="Aptos" w:eastAsia="Times New Roman" w:hAnsi="Aptos"/>
                    <w:color w:val="1F2937"/>
                    <w:sz w:val="18"/>
                    <w:szCs w:val="18"/>
                  </w:rPr>
                  <w:t>runtime</w:t>
                </w:r>
                <w:proofErr w:type="spellEnd"/>
                <w:r w:rsidRPr="002F6D03">
                  <w:rPr>
                    <w:rFonts w:ascii="Aptos" w:eastAsia="Times New Roman" w:hAnsi="Aptos"/>
                    <w:color w:val="1F2937"/>
                    <w:sz w:val="18"/>
                    <w:szCs w:val="18"/>
                  </w:rPr>
                  <w:t xml:space="preserve"> Node.js que define el entorno de ejecución. Los valores posibles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son </w:t>
                </w:r>
                <w:proofErr w:type="spellStart"/>
                <w:r w:rsidRPr="002F6D03">
                  <w:rPr>
                    <w:rFonts w:ascii="Aptos" w:eastAsia="Times New Roman" w:hAnsi="Aptos"/>
                    <w:color w:val="1F2937"/>
                    <w:sz w:val="18"/>
                    <w:szCs w:val="18"/>
                  </w:rPr>
                  <w:t>development</w:t>
                </w:r>
                <w:proofErr w:type="spellEnd"/>
                <w:r w:rsidRPr="002F6D03">
                  <w:rPr>
                    <w:rFonts w:ascii="Aptos" w:eastAsia="Times New Roman" w:hAnsi="Aptos"/>
                    <w:color w:val="1F2937"/>
                    <w:sz w:val="18"/>
                    <w:szCs w:val="18"/>
                  </w:rPr>
                  <w:t xml:space="preserve">, test y </w:t>
                </w:r>
                <w:proofErr w:type="spellStart"/>
                <w:r w:rsidRPr="002F6D03">
                  <w:rPr>
                    <w:rFonts w:ascii="Aptos" w:eastAsia="Times New Roman" w:hAnsi="Aptos"/>
                    <w:color w:val="1F2937"/>
                    <w:sz w:val="18"/>
                    <w:szCs w:val="18"/>
                  </w:rPr>
                  <w:t>production</w:t>
                </w:r>
                <w:proofErr w:type="spellEnd"/>
                <w:r w:rsidRPr="002F6D03">
                  <w:rPr>
                    <w:rFonts w:ascii="Aptos" w:eastAsia="Times New Roman" w:hAnsi="Aptos"/>
                    <w:color w:val="1F2937"/>
                    <w:sz w:val="18"/>
                    <w:szCs w:val="18"/>
                  </w:rPr>
                  <w:t xml:space="preserve">. Controla el comportamiento de </w:t>
                </w:r>
                <w:proofErr w:type="spellStart"/>
                <w:r w:rsidRPr="002F6D03">
                  <w:rPr>
                    <w:rFonts w:ascii="Aptos" w:eastAsia="Times New Roman" w:hAnsi="Aptos"/>
                    <w:color w:val="1F2937"/>
                    <w:sz w:val="18"/>
                    <w:szCs w:val="18"/>
                  </w:rPr>
                  <w:t>logging</w:t>
                </w:r>
                <w:proofErr w:type="spellEnd"/>
                <w:r w:rsidRPr="002F6D03">
                  <w:rPr>
                    <w:rFonts w:ascii="Aptos" w:eastAsia="Times New Roman" w:hAnsi="Aptos"/>
                    <w:color w:val="1F2937"/>
                    <w:sz w:val="18"/>
                    <w:szCs w:val="18"/>
                  </w:rPr>
                  <w:t>, caché y restricciones de seguridad.</w:t>
                </w:r>
              </w:p>
            </w:tc>
          </w:tr>
          <w:tr w:rsidR="002F6D03" w:rsidRPr="002F6D03" w14:paraId="3817F207" w14:textId="77777777" w:rsidTr="002F6D03">
            <w:trPr>
              <w:divId w:val="1623927078"/>
              <w:cantSplit/>
              <w:tblHeader/>
            </w:trPr>
            <w:tc>
              <w:tcPr>
                <w:tcW w:w="0" w:type="auto"/>
                <w:tcBorders>
                  <w:bottom w:val="single" w:sz="4" w:space="0" w:color="auto"/>
                </w:tcBorders>
                <w:shd w:val="clear" w:color="auto" w:fill="F3F3F3"/>
                <w:hideMark/>
              </w:tcPr>
              <w:p w14:paraId="50E5401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PostgreSQL</w:t>
                </w:r>
              </w:p>
            </w:tc>
            <w:tc>
              <w:tcPr>
                <w:tcW w:w="0" w:type="auto"/>
                <w:tcBorders>
                  <w:bottom w:val="single" w:sz="4" w:space="0" w:color="auto"/>
                </w:tcBorders>
                <w:shd w:val="clear" w:color="auto" w:fill="F3F3F3"/>
                <w:hideMark/>
              </w:tcPr>
              <w:p w14:paraId="05D785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Sistema de gestión de base de datos relacional de código abierto.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utiliza PostgreSQL 16 a través del proveedor </w:t>
                </w:r>
                <w:proofErr w:type="spellStart"/>
                <w:r w:rsidRPr="002F6D03">
                  <w:rPr>
                    <w:rFonts w:ascii="Aptos" w:eastAsia="Times New Roman" w:hAnsi="Aptos"/>
                    <w:color w:val="1F2937"/>
                    <w:sz w:val="18"/>
                    <w:szCs w:val="18"/>
                  </w:rPr>
                  <w:t>cloud</w:t>
                </w:r>
                <w:proofErr w:type="spellEnd"/>
                <w:r w:rsidRPr="002F6D03">
                  <w:rPr>
                    <w:rFonts w:ascii="Aptos" w:eastAsia="Times New Roman" w:hAnsi="Aptos"/>
                    <w:color w:val="1F2937"/>
                    <w:sz w:val="18"/>
                    <w:szCs w:val="18"/>
                  </w:rPr>
                  <w:t xml:space="preserve"> Neon como motor de base de datos.</w:t>
                </w:r>
              </w:p>
            </w:tc>
          </w:tr>
          <w:tr w:rsidR="002F6D03" w:rsidRPr="002F6D03" w14:paraId="673C499A" w14:textId="77777777" w:rsidTr="002F6D03">
            <w:trPr>
              <w:divId w:val="1623927078"/>
              <w:cantSplit/>
              <w:tblHeader/>
            </w:trPr>
            <w:tc>
              <w:tcPr>
                <w:tcW w:w="0" w:type="auto"/>
                <w:tcBorders>
                  <w:bottom w:val="single" w:sz="4" w:space="0" w:color="auto"/>
                </w:tcBorders>
                <w:shd w:val="clear" w:color="auto" w:fill="FFFFFF"/>
                <w:hideMark/>
              </w:tcPr>
              <w:p w14:paraId="09ACDA2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Revisión (Cloud Run)</w:t>
                </w:r>
              </w:p>
            </w:tc>
            <w:tc>
              <w:tcPr>
                <w:tcW w:w="0" w:type="auto"/>
                <w:tcBorders>
                  <w:bottom w:val="single" w:sz="4" w:space="0" w:color="auto"/>
                </w:tcBorders>
                <w:shd w:val="clear" w:color="auto" w:fill="FFFFFF"/>
                <w:hideMark/>
              </w:tcPr>
              <w:p w14:paraId="4738C07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Versión específica desplegada de un servicio en Google Cloud Run. Cada despliegue genera una nueva revisión. Permite hacer </w:t>
                </w:r>
                <w:proofErr w:type="spellStart"/>
                <w:r w:rsidRPr="002F6D03">
                  <w:rPr>
                    <w:rFonts w:ascii="Aptos" w:eastAsia="Times New Roman" w:hAnsi="Aptos"/>
                    <w:color w:val="1F2937"/>
                    <w:sz w:val="18"/>
                    <w:szCs w:val="18"/>
                  </w:rPr>
                  <w:t>rollback</w:t>
                </w:r>
                <w:proofErr w:type="spellEnd"/>
                <w:r w:rsidRPr="002F6D03">
                  <w:rPr>
                    <w:rFonts w:ascii="Aptos" w:eastAsia="Times New Roman" w:hAnsi="Aptos"/>
                    <w:color w:val="1F2937"/>
                    <w:sz w:val="18"/>
                    <w:szCs w:val="18"/>
                  </w:rPr>
                  <w:t xml:space="preserve"> apuntando el tráfico a una revisión anterior válida.</w:t>
                </w:r>
              </w:p>
            </w:tc>
          </w:tr>
          <w:tr w:rsidR="002F6D03" w:rsidRPr="002F6D03" w14:paraId="03EAD193" w14:textId="77777777" w:rsidTr="002F6D03">
            <w:trPr>
              <w:divId w:val="1623927078"/>
              <w:cantSplit/>
              <w:tblHeader/>
            </w:trPr>
            <w:tc>
              <w:tcPr>
                <w:tcW w:w="0" w:type="auto"/>
                <w:tcBorders>
                  <w:bottom w:val="single" w:sz="4" w:space="0" w:color="auto"/>
                </w:tcBorders>
                <w:shd w:val="clear" w:color="auto" w:fill="F3F3F3"/>
                <w:hideMark/>
              </w:tcPr>
              <w:p w14:paraId="0EE097E1"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lastRenderedPageBreak/>
                  <w:t>Rollback</w:t>
                </w:r>
                <w:proofErr w:type="spellEnd"/>
              </w:p>
            </w:tc>
            <w:tc>
              <w:tcPr>
                <w:tcW w:w="0" w:type="auto"/>
                <w:tcBorders>
                  <w:bottom w:val="single" w:sz="4" w:space="0" w:color="auto"/>
                </w:tcBorders>
                <w:shd w:val="clear" w:color="auto" w:fill="F3F3F3"/>
                <w:hideMark/>
              </w:tcPr>
              <w:p w14:paraId="592F3AA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Retorno a una revisión anterior del sistema ante un fallo en producción.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se ejecuta redirigiendo el tráfico de Cloud Run a la última revisión estable.</w:t>
                </w:r>
              </w:p>
            </w:tc>
          </w:tr>
          <w:tr w:rsidR="002F6D03" w:rsidRPr="002F6D03" w14:paraId="02CB33C7" w14:textId="77777777" w:rsidTr="002F6D03">
            <w:trPr>
              <w:divId w:val="1623927078"/>
              <w:cantSplit/>
              <w:tblHeader/>
            </w:trPr>
            <w:tc>
              <w:tcPr>
                <w:tcW w:w="0" w:type="auto"/>
                <w:shd w:val="clear" w:color="auto" w:fill="FFFFFF"/>
                <w:hideMark/>
              </w:tcPr>
              <w:p w14:paraId="627695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Variable de entorno</w:t>
                </w:r>
              </w:p>
            </w:tc>
            <w:tc>
              <w:tcPr>
                <w:tcW w:w="0" w:type="auto"/>
                <w:shd w:val="clear" w:color="auto" w:fill="FFFFFF"/>
                <w:hideMark/>
              </w:tcPr>
              <w:p w14:paraId="7A6153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Valor de configuración externo al código fuente, inyectado en tiempo de ejecución. Permite que el mismo código se comporte de forma diferente en cada entorno sin modificar el código fuente. En producción, gestionadas a través de Google Secret Manager.</w:t>
                </w:r>
              </w:p>
            </w:tc>
          </w:tr>
        </w:tbl>
        <w:p w14:paraId="488E1A68"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szCs w:val="22"/>
            </w:rPr>
          </w:pPr>
          <w:bookmarkStart w:id="27" w:name="_Toc229648335"/>
          <w:r w:rsidRPr="002F6D03">
            <w:rPr>
              <w:rFonts w:ascii="Aptos" w:eastAsia="Times New Roman" w:hAnsi="Aptos"/>
              <w:b/>
              <w:color w:val="8D648C"/>
              <w:sz w:val="22"/>
            </w:rPr>
            <w:lastRenderedPageBreak/>
            <w:t>Términos de Autenticación y Seguridad</w:t>
          </w:r>
          <w:bookmarkEnd w:id="27"/>
        </w:p>
        <w:tbl>
          <w:tblPr>
            <w:tblStyle w:val="Tablaconcuadrcula"/>
            <w:tblW w:w="0" w:type="auto"/>
            <w:tblLook w:val="04A0" w:firstRow="1" w:lastRow="0" w:firstColumn="1" w:lastColumn="0" w:noHBand="0" w:noVBand="1"/>
          </w:tblPr>
          <w:tblGrid>
            <w:gridCol w:w="1833"/>
            <w:gridCol w:w="7795"/>
          </w:tblGrid>
          <w:tr w:rsidR="002F6D03" w:rsidRPr="002F6D03" w14:paraId="58FFE0A6" w14:textId="77777777" w:rsidTr="002F6D03">
            <w:trPr>
              <w:divId w:val="1623927078"/>
              <w:cantSplit/>
              <w:tblHeader/>
            </w:trPr>
            <w:tc>
              <w:tcPr>
                <w:tcW w:w="0" w:type="auto"/>
                <w:tcBorders>
                  <w:bottom w:val="single" w:sz="4" w:space="0" w:color="auto"/>
                </w:tcBorders>
                <w:shd w:val="clear" w:color="auto" w:fill="325483"/>
                <w:hideMark/>
              </w:tcPr>
              <w:p w14:paraId="0E97DBB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Término</w:t>
                </w:r>
              </w:p>
            </w:tc>
            <w:tc>
              <w:tcPr>
                <w:tcW w:w="0" w:type="auto"/>
                <w:tcBorders>
                  <w:bottom w:val="single" w:sz="4" w:space="0" w:color="auto"/>
                </w:tcBorders>
                <w:shd w:val="clear" w:color="auto" w:fill="325483"/>
                <w:hideMark/>
              </w:tcPr>
              <w:p w14:paraId="72D463A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Definición</w:t>
                </w:r>
              </w:p>
            </w:tc>
          </w:tr>
          <w:tr w:rsidR="002F6D03" w:rsidRPr="002F6D03" w14:paraId="2C54A3C5" w14:textId="77777777" w:rsidTr="002F6D03">
            <w:trPr>
              <w:divId w:val="1623927078"/>
              <w:cantSplit/>
              <w:tblHeader/>
            </w:trPr>
            <w:tc>
              <w:tcPr>
                <w:tcW w:w="0" w:type="auto"/>
                <w:tcBorders>
                  <w:bottom w:val="single" w:sz="4" w:space="0" w:color="auto"/>
                </w:tcBorders>
                <w:shd w:val="clear" w:color="auto" w:fill="F3F3F3"/>
                <w:hideMark/>
              </w:tcPr>
              <w:p w14:paraId="6B5A18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Bearer Token</w:t>
                </w:r>
              </w:p>
            </w:tc>
            <w:tc>
              <w:tcPr>
                <w:tcW w:w="0" w:type="auto"/>
                <w:tcBorders>
                  <w:bottom w:val="single" w:sz="4" w:space="0" w:color="auto"/>
                </w:tcBorders>
                <w:shd w:val="clear" w:color="auto" w:fill="F3F3F3"/>
                <w:hideMark/>
              </w:tcPr>
              <w:p w14:paraId="7A5F12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Esquema de autenticación HTTP en el que el poseedor del token tiene acceso a los recursos protegidos. El frontend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incluye el JWT como Bearer Token en la cabecera </w:t>
                </w:r>
                <w:proofErr w:type="spellStart"/>
                <w:r w:rsidRPr="002F6D03">
                  <w:rPr>
                    <w:rFonts w:ascii="Aptos" w:eastAsia="Times New Roman" w:hAnsi="Aptos"/>
                    <w:color w:val="1F2937"/>
                    <w:sz w:val="18"/>
                    <w:szCs w:val="18"/>
                  </w:rPr>
                  <w:t>Authorization</w:t>
                </w:r>
                <w:proofErr w:type="spellEnd"/>
                <w:r w:rsidRPr="002F6D03">
                  <w:rPr>
                    <w:rFonts w:ascii="Aptos" w:eastAsia="Times New Roman" w:hAnsi="Aptos"/>
                    <w:color w:val="1F2937"/>
                    <w:sz w:val="18"/>
                    <w:szCs w:val="18"/>
                  </w:rPr>
                  <w:t>: Bearer &lt;token&gt; de cada petición.</w:t>
                </w:r>
              </w:p>
            </w:tc>
          </w:tr>
          <w:tr w:rsidR="002F6D03" w:rsidRPr="002F6D03" w14:paraId="2902F395" w14:textId="77777777" w:rsidTr="002F6D03">
            <w:trPr>
              <w:divId w:val="1623927078"/>
              <w:cantSplit/>
              <w:tblHeader/>
            </w:trPr>
            <w:tc>
              <w:tcPr>
                <w:tcW w:w="0" w:type="auto"/>
                <w:tcBorders>
                  <w:bottom w:val="single" w:sz="4" w:space="0" w:color="auto"/>
                </w:tcBorders>
                <w:shd w:val="clear" w:color="auto" w:fill="FFFFFF"/>
                <w:hideMark/>
              </w:tcPr>
              <w:p w14:paraId="461B812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Bitácora de auditoría</w:t>
                </w:r>
              </w:p>
            </w:tc>
            <w:tc>
              <w:tcPr>
                <w:tcW w:w="0" w:type="auto"/>
                <w:tcBorders>
                  <w:bottom w:val="single" w:sz="4" w:space="0" w:color="auto"/>
                </w:tcBorders>
                <w:shd w:val="clear" w:color="auto" w:fill="FFFFFF"/>
                <w:hideMark/>
              </w:tcPr>
              <w:p w14:paraId="28358A2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Registro inmutable y cronológico de todas las acciones relevantes ejecutadas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logins</w:t>
                </w:r>
                <w:proofErr w:type="spellEnd"/>
                <w:r w:rsidRPr="002F6D03">
                  <w:rPr>
                    <w:rFonts w:ascii="Aptos" w:eastAsia="Times New Roman" w:hAnsi="Aptos"/>
                    <w:color w:val="1F2937"/>
                    <w:sz w:val="18"/>
                    <w:szCs w:val="18"/>
                  </w:rPr>
                  <w:t>, cambios de datos, aprobaciones, rechazos y firmas electrónicas. Almacenada en base de datos sin posibilidad de eliminación por usuarios regulares.</w:t>
                </w:r>
              </w:p>
            </w:tc>
          </w:tr>
          <w:tr w:rsidR="002F6D03" w:rsidRPr="002F6D03" w14:paraId="589859EE" w14:textId="77777777" w:rsidTr="002F6D03">
            <w:trPr>
              <w:divId w:val="1623927078"/>
              <w:cantSplit/>
              <w:tblHeader/>
            </w:trPr>
            <w:tc>
              <w:tcPr>
                <w:tcW w:w="0" w:type="auto"/>
                <w:tcBorders>
                  <w:bottom w:val="single" w:sz="4" w:space="0" w:color="auto"/>
                </w:tcBorders>
                <w:shd w:val="clear" w:color="auto" w:fill="F3F3F3"/>
                <w:hideMark/>
              </w:tcPr>
              <w:p w14:paraId="714772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CORS (configuración)</w:t>
                </w:r>
              </w:p>
            </w:tc>
            <w:tc>
              <w:tcPr>
                <w:tcW w:w="0" w:type="auto"/>
                <w:tcBorders>
                  <w:bottom w:val="single" w:sz="4" w:space="0" w:color="auto"/>
                </w:tcBorders>
                <w:shd w:val="clear" w:color="auto" w:fill="F3F3F3"/>
                <w:hideMark/>
              </w:tcPr>
              <w:p w14:paraId="5CEF04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Política de seguridad del backend que define qué dominios externos pueden realizar peticiones.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configura CORS con una </w:t>
                </w:r>
                <w:proofErr w:type="spellStart"/>
                <w:r w:rsidRPr="002F6D03">
                  <w:rPr>
                    <w:rFonts w:ascii="Aptos" w:eastAsia="Times New Roman" w:hAnsi="Aptos"/>
                    <w:color w:val="1F2937"/>
                    <w:sz w:val="18"/>
                    <w:szCs w:val="18"/>
                  </w:rPr>
                  <w:t>whitelist</w:t>
                </w:r>
                <w:proofErr w:type="spellEnd"/>
                <w:r w:rsidRPr="002F6D03">
                  <w:rPr>
                    <w:rFonts w:ascii="Aptos" w:eastAsia="Times New Roman" w:hAnsi="Aptos"/>
                    <w:color w:val="1F2937"/>
                    <w:sz w:val="18"/>
                    <w:szCs w:val="18"/>
                  </w:rPr>
                  <w:t xml:space="preserve"> de orígenes autorizados. Solo el frontend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en su URL de producción está permitido.</w:t>
                </w:r>
              </w:p>
            </w:tc>
          </w:tr>
          <w:tr w:rsidR="002F6D03" w:rsidRPr="002F6D03" w14:paraId="2AB17D74" w14:textId="77777777" w:rsidTr="002F6D03">
            <w:trPr>
              <w:divId w:val="1623927078"/>
              <w:cantSplit/>
              <w:tblHeader/>
            </w:trPr>
            <w:tc>
              <w:tcPr>
                <w:tcW w:w="0" w:type="auto"/>
                <w:tcBorders>
                  <w:bottom w:val="single" w:sz="4" w:space="0" w:color="auto"/>
                </w:tcBorders>
                <w:shd w:val="clear" w:color="auto" w:fill="FFFFFF"/>
                <w:hideMark/>
              </w:tcPr>
              <w:p w14:paraId="67BEEC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Firma electrónica</w:t>
                </w:r>
              </w:p>
            </w:tc>
            <w:tc>
              <w:tcPr>
                <w:tcW w:w="0" w:type="auto"/>
                <w:tcBorders>
                  <w:bottom w:val="single" w:sz="4" w:space="0" w:color="auto"/>
                </w:tcBorders>
                <w:shd w:val="clear" w:color="auto" w:fill="FFFFFF"/>
                <w:hideMark/>
              </w:tcPr>
              <w:p w14:paraId="22802F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Mecanismo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que aplica una marca criptográfica sobre un documento, incluyendo el hash del contenido firmado. Garantiza la identidad del firmante y la integridad del documento en cualquier momento posterior.</w:t>
                </w:r>
              </w:p>
            </w:tc>
          </w:tr>
          <w:tr w:rsidR="002F6D03" w:rsidRPr="002F6D03" w14:paraId="6DD25294" w14:textId="77777777" w:rsidTr="002F6D03">
            <w:trPr>
              <w:divId w:val="1623927078"/>
              <w:cantSplit/>
              <w:tblHeader/>
            </w:trPr>
            <w:tc>
              <w:tcPr>
                <w:tcW w:w="0" w:type="auto"/>
                <w:tcBorders>
                  <w:bottom w:val="single" w:sz="4" w:space="0" w:color="auto"/>
                </w:tcBorders>
                <w:shd w:val="clear" w:color="auto" w:fill="F3F3F3"/>
                <w:hideMark/>
              </w:tcPr>
              <w:p w14:paraId="762685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OAuth2</w:t>
                </w:r>
              </w:p>
            </w:tc>
            <w:tc>
              <w:tcPr>
                <w:tcW w:w="0" w:type="auto"/>
                <w:tcBorders>
                  <w:bottom w:val="single" w:sz="4" w:space="0" w:color="auto"/>
                </w:tcBorders>
                <w:shd w:val="clear" w:color="auto" w:fill="F3F3F3"/>
                <w:hideMark/>
              </w:tcPr>
              <w:p w14:paraId="3EE838A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Implementación del protocolo OAuth2 por parte de Google.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la usa como mecanismo de SSO. El usuario concede consentimiento explícito y Google emite un código que el backend intercambia por tokens de acceso. Solo cuentas corporativas autorizadas pueden acceder.</w:t>
                </w:r>
              </w:p>
            </w:tc>
          </w:tr>
          <w:tr w:rsidR="002F6D03" w:rsidRPr="002F6D03" w14:paraId="5E56AC71" w14:textId="77777777" w:rsidTr="002F6D03">
            <w:trPr>
              <w:divId w:val="1623927078"/>
              <w:cantSplit/>
              <w:tblHeader/>
            </w:trPr>
            <w:tc>
              <w:tcPr>
                <w:tcW w:w="0" w:type="auto"/>
                <w:tcBorders>
                  <w:bottom w:val="single" w:sz="4" w:space="0" w:color="auto"/>
                </w:tcBorders>
                <w:shd w:val="clear" w:color="auto" w:fill="FFFFFF"/>
                <w:hideMark/>
              </w:tcPr>
              <w:p w14:paraId="38B6F7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Hash de documento</w:t>
                </w:r>
              </w:p>
            </w:tc>
            <w:tc>
              <w:tcPr>
                <w:tcW w:w="0" w:type="auto"/>
                <w:tcBorders>
                  <w:bottom w:val="single" w:sz="4" w:space="0" w:color="auto"/>
                </w:tcBorders>
                <w:shd w:val="clear" w:color="auto" w:fill="FFFFFF"/>
                <w:hideMark/>
              </w:tcPr>
              <w:p w14:paraId="5E50D7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Valor de longitud fija (</w:t>
                </w:r>
                <w:proofErr w:type="spellStart"/>
                <w:r w:rsidRPr="002F6D03">
                  <w:rPr>
                    <w:rFonts w:ascii="Aptos" w:eastAsia="Times New Roman" w:hAnsi="Aptos"/>
                    <w:color w:val="1F2937"/>
                    <w:sz w:val="18"/>
                    <w:szCs w:val="18"/>
                  </w:rPr>
                  <w:t>digest</w:t>
                </w:r>
                <w:proofErr w:type="spellEnd"/>
                <w:r w:rsidRPr="002F6D03">
                  <w:rPr>
                    <w:rFonts w:ascii="Aptos" w:eastAsia="Times New Roman" w:hAnsi="Aptos"/>
                    <w:color w:val="1F2937"/>
                    <w:sz w:val="18"/>
                    <w:szCs w:val="18"/>
                  </w:rPr>
                  <w:t xml:space="preserve">) calculado mediante una función criptográfica aplicada al contenido de un documento.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incluye el hash en la firma electrónica para garantizar que el documento no fue alterado tras ser firmado.</w:t>
                </w:r>
              </w:p>
            </w:tc>
          </w:tr>
          <w:tr w:rsidR="002F6D03" w:rsidRPr="002F6D03" w14:paraId="0445116F" w14:textId="77777777" w:rsidTr="002F6D03">
            <w:trPr>
              <w:divId w:val="1623927078"/>
              <w:cantSplit/>
              <w:tblHeader/>
            </w:trPr>
            <w:tc>
              <w:tcPr>
                <w:tcW w:w="0" w:type="auto"/>
                <w:tcBorders>
                  <w:bottom w:val="single" w:sz="4" w:space="0" w:color="auto"/>
                </w:tcBorders>
                <w:shd w:val="clear" w:color="auto" w:fill="F3F3F3"/>
                <w:hideMark/>
              </w:tcPr>
              <w:p w14:paraId="3E22570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Helmet</w:t>
                </w:r>
                <w:proofErr w:type="spellEnd"/>
              </w:p>
            </w:tc>
            <w:tc>
              <w:tcPr>
                <w:tcW w:w="0" w:type="auto"/>
                <w:tcBorders>
                  <w:bottom w:val="single" w:sz="4" w:space="0" w:color="auto"/>
                </w:tcBorders>
                <w:shd w:val="clear" w:color="auto" w:fill="F3F3F3"/>
                <w:hideMark/>
              </w:tcPr>
              <w:p w14:paraId="467151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Biblioteca Node.js que establece cabeceras HTTP de seguridad (Content-Security-Policy, X-</w:t>
                </w:r>
                <w:proofErr w:type="gramStart"/>
                <w:r w:rsidRPr="002F6D03">
                  <w:rPr>
                    <w:rFonts w:ascii="Aptos" w:eastAsia="Times New Roman" w:hAnsi="Aptos"/>
                    <w:color w:val="1F2937"/>
                    <w:sz w:val="18"/>
                    <w:szCs w:val="18"/>
                  </w:rPr>
                  <w:t>Frame</w:t>
                </w:r>
                <w:proofErr w:type="gramEnd"/>
                <w:r w:rsidRPr="002F6D03">
                  <w:rPr>
                    <w:rFonts w:ascii="Aptos" w:eastAsia="Times New Roman" w:hAnsi="Aptos"/>
                    <w:color w:val="1F2937"/>
                    <w:sz w:val="18"/>
                    <w:szCs w:val="18"/>
                  </w:rPr>
                  <w:t>-</w:t>
                </w:r>
                <w:proofErr w:type="spellStart"/>
                <w:r w:rsidRPr="002F6D03">
                  <w:rPr>
                    <w:rFonts w:ascii="Aptos" w:eastAsia="Times New Roman" w:hAnsi="Aptos"/>
                    <w:color w:val="1F2937"/>
                    <w:sz w:val="18"/>
                    <w:szCs w:val="18"/>
                  </w:rPr>
                  <w:t>Options</w:t>
                </w:r>
                <w:proofErr w:type="spellEnd"/>
                <w:r w:rsidRPr="002F6D03">
                  <w:rPr>
                    <w:rFonts w:ascii="Aptos" w:eastAsia="Times New Roman" w:hAnsi="Aptos"/>
                    <w:color w:val="1F2937"/>
                    <w:sz w:val="18"/>
                    <w:szCs w:val="18"/>
                  </w:rPr>
                  <w:t xml:space="preserve">, HSTS, etc.) para proteger el backend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frente a vulnerabilidades web comunes (XSS, </w:t>
                </w:r>
                <w:proofErr w:type="spellStart"/>
                <w:r w:rsidRPr="002F6D03">
                  <w:rPr>
                    <w:rFonts w:ascii="Aptos" w:eastAsia="Times New Roman" w:hAnsi="Aptos"/>
                    <w:color w:val="1F2937"/>
                    <w:sz w:val="18"/>
                    <w:szCs w:val="18"/>
                  </w:rPr>
                  <w:t>clickjacking</w:t>
                </w:r>
                <w:proofErr w:type="spellEnd"/>
                <w:r w:rsidRPr="002F6D03">
                  <w:rPr>
                    <w:rFonts w:ascii="Aptos" w:eastAsia="Times New Roman" w:hAnsi="Aptos"/>
                    <w:color w:val="1F2937"/>
                    <w:sz w:val="18"/>
                    <w:szCs w:val="18"/>
                  </w:rPr>
                  <w:t>, etc.).</w:t>
                </w:r>
              </w:p>
            </w:tc>
          </w:tr>
          <w:tr w:rsidR="002F6D03" w:rsidRPr="002F6D03" w14:paraId="35506B71" w14:textId="77777777" w:rsidTr="002F6D03">
            <w:trPr>
              <w:divId w:val="1623927078"/>
              <w:cantSplit/>
              <w:tblHeader/>
            </w:trPr>
            <w:tc>
              <w:tcPr>
                <w:tcW w:w="0" w:type="auto"/>
                <w:tcBorders>
                  <w:bottom w:val="single" w:sz="4" w:space="0" w:color="auto"/>
                </w:tcBorders>
                <w:shd w:val="clear" w:color="auto" w:fill="FFFFFF"/>
                <w:hideMark/>
              </w:tcPr>
              <w:p w14:paraId="68BA85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JWT (token de acceso)</w:t>
                </w:r>
              </w:p>
            </w:tc>
            <w:tc>
              <w:tcPr>
                <w:tcW w:w="0" w:type="auto"/>
                <w:tcBorders>
                  <w:bottom w:val="single" w:sz="4" w:space="0" w:color="auto"/>
                </w:tcBorders>
                <w:shd w:val="clear" w:color="auto" w:fill="FFFFFF"/>
                <w:hideMark/>
              </w:tcPr>
              <w:p w14:paraId="5691E0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Token de corta duración emitido por el backend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tras autenticación exitosa. Contiene los </w:t>
                </w:r>
                <w:proofErr w:type="spellStart"/>
                <w:r w:rsidRPr="002F6D03">
                  <w:rPr>
                    <w:rFonts w:ascii="Aptos" w:eastAsia="Times New Roman" w:hAnsi="Aptos"/>
                    <w:color w:val="1F2937"/>
                    <w:sz w:val="18"/>
                    <w:szCs w:val="18"/>
                  </w:rPr>
                  <w:t>claims</w:t>
                </w:r>
                <w:proofErr w:type="spellEnd"/>
                <w:r w:rsidRPr="002F6D03">
                  <w:rPr>
                    <w:rFonts w:ascii="Aptos" w:eastAsia="Times New Roman" w:hAnsi="Aptos"/>
                    <w:color w:val="1F2937"/>
                    <w:sz w:val="18"/>
                    <w:szCs w:val="18"/>
                  </w:rPr>
                  <w:t xml:space="preserve"> del usuario (id, email, roles) firmados criptográficamente. El cliente lo adjunta como Bearer Token en cada petición a la API.</w:t>
                </w:r>
              </w:p>
            </w:tc>
          </w:tr>
          <w:tr w:rsidR="002F6D03" w:rsidRPr="002F6D03" w14:paraId="02CDB2E5" w14:textId="77777777" w:rsidTr="002F6D03">
            <w:trPr>
              <w:divId w:val="1623927078"/>
              <w:cantSplit/>
              <w:tblHeader/>
            </w:trPr>
            <w:tc>
              <w:tcPr>
                <w:tcW w:w="0" w:type="auto"/>
                <w:tcBorders>
                  <w:bottom w:val="single" w:sz="4" w:space="0" w:color="auto"/>
                </w:tcBorders>
                <w:shd w:val="clear" w:color="auto" w:fill="F3F3F3"/>
                <w:hideMark/>
              </w:tcPr>
              <w:p w14:paraId="6936A7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Login off-</w:t>
                </w:r>
                <w:proofErr w:type="spellStart"/>
                <w:r w:rsidRPr="002F6D03">
                  <w:rPr>
                    <w:rFonts w:ascii="Aptos" w:eastAsia="Times New Roman" w:hAnsi="Aptos"/>
                    <w:color w:val="1F2937"/>
                    <w:sz w:val="18"/>
                    <w:szCs w:val="18"/>
                  </w:rPr>
                  <w:t>hours</w:t>
                </w:r>
                <w:proofErr w:type="spellEnd"/>
              </w:p>
            </w:tc>
            <w:tc>
              <w:tcPr>
                <w:tcW w:w="0" w:type="auto"/>
                <w:tcBorders>
                  <w:bottom w:val="single" w:sz="4" w:space="0" w:color="auto"/>
                </w:tcBorders>
                <w:shd w:val="clear" w:color="auto" w:fill="F3F3F3"/>
                <w:hideMark/>
              </w:tcPr>
              <w:p w14:paraId="70D3A77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Inicio de sesión fuera del horario laboral definido.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registra estos eventos en la bitácora de auditoría para revisión por parte del equipo de TI.</w:t>
                </w:r>
              </w:p>
            </w:tc>
          </w:tr>
          <w:tr w:rsidR="002F6D03" w:rsidRPr="002F6D03" w14:paraId="577F53FA" w14:textId="77777777" w:rsidTr="002F6D03">
            <w:trPr>
              <w:divId w:val="1623927078"/>
              <w:cantSplit/>
              <w:tblHeader/>
            </w:trPr>
            <w:tc>
              <w:tcPr>
                <w:tcW w:w="0" w:type="auto"/>
                <w:tcBorders>
                  <w:bottom w:val="single" w:sz="4" w:space="0" w:color="auto"/>
                </w:tcBorders>
                <w:shd w:val="clear" w:color="auto" w:fill="FFFFFF"/>
                <w:hideMark/>
              </w:tcPr>
              <w:p w14:paraId="2854A32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repudio</w:t>
                </w:r>
              </w:p>
            </w:tc>
            <w:tc>
              <w:tcPr>
                <w:tcW w:w="0" w:type="auto"/>
                <w:tcBorders>
                  <w:bottom w:val="single" w:sz="4" w:space="0" w:color="auto"/>
                </w:tcBorders>
                <w:shd w:val="clear" w:color="auto" w:fill="FFFFFF"/>
                <w:hideMark/>
              </w:tcPr>
              <w:p w14:paraId="5202FBB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Propiedad que garantiza que una acción ejecutada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(aprobación, firma, cambio de datos) no puede ser negada por quien la realizó, gracias al registro en la bitácora de auditoría y a la firma electrónica con hash.</w:t>
                </w:r>
              </w:p>
            </w:tc>
          </w:tr>
          <w:tr w:rsidR="002F6D03" w:rsidRPr="002F6D03" w14:paraId="6E412BF8" w14:textId="77777777" w:rsidTr="002F6D03">
            <w:trPr>
              <w:divId w:val="1623927078"/>
              <w:cantSplit/>
              <w:tblHeader/>
            </w:trPr>
            <w:tc>
              <w:tcPr>
                <w:tcW w:w="0" w:type="auto"/>
                <w:tcBorders>
                  <w:bottom w:val="single" w:sz="4" w:space="0" w:color="auto"/>
                </w:tcBorders>
                <w:shd w:val="clear" w:color="auto" w:fill="F3F3F3"/>
                <w:hideMark/>
              </w:tcPr>
              <w:p w14:paraId="4AC576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OAuth2</w:t>
                </w:r>
              </w:p>
            </w:tc>
            <w:tc>
              <w:tcPr>
                <w:tcW w:w="0" w:type="auto"/>
                <w:tcBorders>
                  <w:bottom w:val="single" w:sz="4" w:space="0" w:color="auto"/>
                </w:tcBorders>
                <w:shd w:val="clear" w:color="auto" w:fill="F3F3F3"/>
                <w:hideMark/>
              </w:tcPr>
              <w:p w14:paraId="144D22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Protocolo estándar de autorización (RFC 6749) que permite 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delegar la autenticación a Google </w:t>
                </w:r>
                <w:proofErr w:type="spellStart"/>
                <w:r w:rsidRPr="002F6D03">
                  <w:rPr>
                    <w:rFonts w:ascii="Aptos" w:eastAsia="Times New Roman" w:hAnsi="Aptos"/>
                    <w:color w:val="1F2937"/>
                    <w:sz w:val="18"/>
                    <w:szCs w:val="18"/>
                  </w:rPr>
                  <w:t>Identity</w:t>
                </w:r>
                <w:proofErr w:type="spellEnd"/>
                <w:r w:rsidRPr="002F6D03">
                  <w:rPr>
                    <w:rFonts w:ascii="Aptos" w:eastAsia="Times New Roman" w:hAnsi="Aptos"/>
                    <w:color w:val="1F2937"/>
                    <w:sz w:val="18"/>
                    <w:szCs w:val="18"/>
                  </w:rPr>
                  <w:t>, sin gestionar contraseñas directamente.</w:t>
                </w:r>
              </w:p>
            </w:tc>
          </w:tr>
          <w:tr w:rsidR="002F6D03" w:rsidRPr="002F6D03" w14:paraId="1F25D843" w14:textId="77777777" w:rsidTr="002F6D03">
            <w:trPr>
              <w:divId w:val="1623927078"/>
              <w:cantSplit/>
              <w:tblHeader/>
            </w:trPr>
            <w:tc>
              <w:tcPr>
                <w:tcW w:w="0" w:type="auto"/>
                <w:tcBorders>
                  <w:bottom w:val="single" w:sz="4" w:space="0" w:color="auto"/>
                </w:tcBorders>
                <w:shd w:val="clear" w:color="auto" w:fill="FFFFFF"/>
                <w:hideMark/>
              </w:tcPr>
              <w:p w14:paraId="5540B57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RBAC (implementación)</w:t>
                </w:r>
              </w:p>
            </w:tc>
            <w:tc>
              <w:tcPr>
                <w:tcW w:w="0" w:type="auto"/>
                <w:tcBorders>
                  <w:bottom w:val="single" w:sz="4" w:space="0" w:color="auto"/>
                </w:tcBorders>
                <w:shd w:val="clear" w:color="auto" w:fill="FFFFFF"/>
                <w:hideMark/>
              </w:tcPr>
              <w:p w14:paraId="2E7D7C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Paradigma de autorización en el que los permisos se asignan a roles predefinidos. Los roles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son: ADMIN (acceso total), MANAGER (gestión de equipo y aprobaciones), RRHH (recursos humanos y vacaciones), EMPLOYEE (empleado estándar). Implementado a través del middleware </w:t>
                </w:r>
                <w:proofErr w:type="spellStart"/>
                <w:r w:rsidRPr="002F6D03">
                  <w:rPr>
                    <w:rFonts w:ascii="Aptos" w:eastAsia="Times New Roman" w:hAnsi="Aptos"/>
                    <w:color w:val="1F2937"/>
                    <w:sz w:val="18"/>
                    <w:szCs w:val="18"/>
                  </w:rPr>
                  <w:t>requireRole</w:t>
                </w:r>
                <w:proofErr w:type="spellEnd"/>
                <w:r w:rsidRPr="002F6D03">
                  <w:rPr>
                    <w:rFonts w:ascii="Aptos" w:eastAsia="Times New Roman" w:hAnsi="Aptos"/>
                    <w:color w:val="1F2937"/>
                    <w:sz w:val="18"/>
                    <w:szCs w:val="18"/>
                  </w:rPr>
                  <w:t>.</w:t>
                </w:r>
              </w:p>
            </w:tc>
          </w:tr>
          <w:tr w:rsidR="002F6D03" w:rsidRPr="002F6D03" w14:paraId="17388CE6" w14:textId="77777777" w:rsidTr="002F6D03">
            <w:trPr>
              <w:divId w:val="1623927078"/>
              <w:cantSplit/>
              <w:tblHeader/>
            </w:trPr>
            <w:tc>
              <w:tcPr>
                <w:tcW w:w="0" w:type="auto"/>
                <w:tcBorders>
                  <w:bottom w:val="single" w:sz="4" w:space="0" w:color="auto"/>
                </w:tcBorders>
                <w:shd w:val="clear" w:color="auto" w:fill="F3F3F3"/>
                <w:hideMark/>
              </w:tcPr>
              <w:p w14:paraId="09E6582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Refresh</w:t>
                </w:r>
                <w:proofErr w:type="spellEnd"/>
                <w:r w:rsidRPr="002F6D03">
                  <w:rPr>
                    <w:rFonts w:ascii="Aptos" w:eastAsia="Times New Roman" w:hAnsi="Aptos"/>
                    <w:color w:val="1F2937"/>
                    <w:sz w:val="18"/>
                    <w:szCs w:val="18"/>
                  </w:rPr>
                  <w:t xml:space="preserve"> Token</w:t>
                </w:r>
              </w:p>
            </w:tc>
            <w:tc>
              <w:tcPr>
                <w:tcW w:w="0" w:type="auto"/>
                <w:tcBorders>
                  <w:bottom w:val="single" w:sz="4" w:space="0" w:color="auto"/>
                </w:tcBorders>
                <w:shd w:val="clear" w:color="auto" w:fill="F3F3F3"/>
                <w:hideMark/>
              </w:tcPr>
              <w:p w14:paraId="64CFE95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Token de larga duración que permite obtener un nuevo token de acceso JWT sin que el usuario vuelva a autenticarse.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implementa rotación de </w:t>
                </w:r>
                <w:proofErr w:type="spellStart"/>
                <w:r w:rsidRPr="002F6D03">
                  <w:rPr>
                    <w:rFonts w:ascii="Aptos" w:eastAsia="Times New Roman" w:hAnsi="Aptos"/>
                    <w:color w:val="1F2937"/>
                    <w:sz w:val="18"/>
                    <w:szCs w:val="18"/>
                  </w:rPr>
                  <w:t>refresh</w:t>
                </w:r>
                <w:proofErr w:type="spellEnd"/>
                <w:r w:rsidRPr="002F6D03">
                  <w:rPr>
                    <w:rFonts w:ascii="Aptos" w:eastAsia="Times New Roman" w:hAnsi="Aptos"/>
                    <w:color w:val="1F2937"/>
                    <w:sz w:val="18"/>
                    <w:szCs w:val="18"/>
                  </w:rPr>
                  <w:t xml:space="preserve"> tokens: cada uso invalida el token anterior y emite uno nuevo, detectando así el uso de tokens comprometidos.</w:t>
                </w:r>
              </w:p>
            </w:tc>
          </w:tr>
          <w:tr w:rsidR="002F6D03" w:rsidRPr="002F6D03" w14:paraId="4302F6B8" w14:textId="77777777" w:rsidTr="002F6D03">
            <w:trPr>
              <w:divId w:val="1623927078"/>
              <w:cantSplit/>
              <w:tblHeader/>
            </w:trPr>
            <w:tc>
              <w:tcPr>
                <w:tcW w:w="0" w:type="auto"/>
                <w:tcBorders>
                  <w:bottom w:val="single" w:sz="4" w:space="0" w:color="auto"/>
                </w:tcBorders>
                <w:shd w:val="clear" w:color="auto" w:fill="FFFFFF"/>
                <w:hideMark/>
              </w:tcPr>
              <w:p w14:paraId="6F820D8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Rotación de </w:t>
                </w:r>
                <w:proofErr w:type="spellStart"/>
                <w:r w:rsidRPr="002F6D03">
                  <w:rPr>
                    <w:rFonts w:ascii="Aptos" w:eastAsia="Times New Roman" w:hAnsi="Aptos"/>
                    <w:color w:val="1F2937"/>
                    <w:sz w:val="18"/>
                    <w:szCs w:val="18"/>
                  </w:rPr>
                  <w:t>refresh</w:t>
                </w:r>
                <w:proofErr w:type="spellEnd"/>
                <w:r w:rsidRPr="002F6D03">
                  <w:rPr>
                    <w:rFonts w:ascii="Aptos" w:eastAsia="Times New Roman" w:hAnsi="Aptos"/>
                    <w:color w:val="1F2937"/>
                    <w:sz w:val="18"/>
                    <w:szCs w:val="18"/>
                  </w:rPr>
                  <w:t xml:space="preserve"> token</w:t>
                </w:r>
              </w:p>
            </w:tc>
            <w:tc>
              <w:tcPr>
                <w:tcW w:w="0" w:type="auto"/>
                <w:tcBorders>
                  <w:bottom w:val="single" w:sz="4" w:space="0" w:color="auto"/>
                </w:tcBorders>
                <w:shd w:val="clear" w:color="auto" w:fill="FFFFFF"/>
                <w:hideMark/>
              </w:tcPr>
              <w:p w14:paraId="6B4EA45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Mecanismo de seguridad en el que cada uso de un </w:t>
                </w:r>
                <w:proofErr w:type="spellStart"/>
                <w:r w:rsidRPr="002F6D03">
                  <w:rPr>
                    <w:rFonts w:ascii="Aptos" w:eastAsia="Times New Roman" w:hAnsi="Aptos"/>
                    <w:color w:val="1F2937"/>
                    <w:sz w:val="18"/>
                    <w:szCs w:val="18"/>
                  </w:rPr>
                  <w:t>refresh</w:t>
                </w:r>
                <w:proofErr w:type="spellEnd"/>
                <w:r w:rsidRPr="002F6D03">
                  <w:rPr>
                    <w:rFonts w:ascii="Aptos" w:eastAsia="Times New Roman" w:hAnsi="Aptos"/>
                    <w:color w:val="1F2937"/>
                    <w:sz w:val="18"/>
                    <w:szCs w:val="18"/>
                  </w:rPr>
                  <w:t xml:space="preserve"> token lo invalida y genera un nuevo par de tokens. Si un atacante intenta reusar un token ya rotado, el sistema lo detecta y puede invalidar la sesión completa.</w:t>
                </w:r>
              </w:p>
            </w:tc>
          </w:tr>
          <w:tr w:rsidR="002F6D03" w:rsidRPr="002F6D03" w14:paraId="71A9CE5D" w14:textId="77777777" w:rsidTr="002F6D03">
            <w:trPr>
              <w:divId w:val="1623927078"/>
              <w:cantSplit/>
              <w:tblHeader/>
            </w:trPr>
            <w:tc>
              <w:tcPr>
                <w:tcW w:w="0" w:type="auto"/>
                <w:tcBorders>
                  <w:bottom w:val="single" w:sz="4" w:space="0" w:color="auto"/>
                </w:tcBorders>
                <w:shd w:val="clear" w:color="auto" w:fill="F3F3F3"/>
                <w:hideMark/>
              </w:tcPr>
              <w:p w14:paraId="63BFC0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Sesión</w:t>
                </w:r>
              </w:p>
            </w:tc>
            <w:tc>
              <w:tcPr>
                <w:tcW w:w="0" w:type="auto"/>
                <w:tcBorders>
                  <w:bottom w:val="single" w:sz="4" w:space="0" w:color="auto"/>
                </w:tcBorders>
                <w:shd w:val="clear" w:color="auto" w:fill="F3F3F3"/>
                <w:hideMark/>
              </w:tcPr>
              <w:p w14:paraId="4E42BF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Período de interacción autenticada de un usuario con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delimitada por el </w:t>
                </w:r>
                <w:proofErr w:type="spellStart"/>
                <w:r w:rsidRPr="002F6D03">
                  <w:rPr>
                    <w:rFonts w:ascii="Aptos" w:eastAsia="Times New Roman" w:hAnsi="Aptos"/>
                    <w:color w:val="1F2937"/>
                    <w:sz w:val="18"/>
                    <w:szCs w:val="18"/>
                  </w:rPr>
                  <w:t>login</w:t>
                </w:r>
                <w:proofErr w:type="spellEnd"/>
                <w:r w:rsidRPr="002F6D03">
                  <w:rPr>
                    <w:rFonts w:ascii="Aptos" w:eastAsia="Times New Roman" w:hAnsi="Aptos"/>
                    <w:color w:val="1F2937"/>
                    <w:sz w:val="18"/>
                    <w:szCs w:val="18"/>
                  </w:rPr>
                  <w:t xml:space="preserve"> y el </w:t>
                </w:r>
                <w:proofErr w:type="spellStart"/>
                <w:r w:rsidRPr="002F6D03">
                  <w:rPr>
                    <w:rFonts w:ascii="Aptos" w:eastAsia="Times New Roman" w:hAnsi="Aptos"/>
                    <w:color w:val="1F2937"/>
                    <w:sz w:val="18"/>
                    <w:szCs w:val="18"/>
                  </w:rPr>
                  <w:t>logout</w:t>
                </w:r>
                <w:proofErr w:type="spellEnd"/>
                <w:r w:rsidRPr="002F6D03">
                  <w:rPr>
                    <w:rFonts w:ascii="Aptos" w:eastAsia="Times New Roman" w:hAnsi="Aptos"/>
                    <w:color w:val="1F2937"/>
                    <w:sz w:val="18"/>
                    <w:szCs w:val="18"/>
                  </w:rPr>
                  <w:t xml:space="preserve">. El </w:t>
                </w:r>
                <w:proofErr w:type="spellStart"/>
                <w:r w:rsidRPr="002F6D03">
                  <w:rPr>
                    <w:rFonts w:ascii="Aptos" w:eastAsia="Times New Roman" w:hAnsi="Aptos"/>
                    <w:color w:val="1F2937"/>
                    <w:sz w:val="18"/>
                    <w:szCs w:val="18"/>
                  </w:rPr>
                  <w:t>logout</w:t>
                </w:r>
                <w:proofErr w:type="spellEnd"/>
                <w:r w:rsidRPr="002F6D03">
                  <w:rPr>
                    <w:rFonts w:ascii="Aptos" w:eastAsia="Times New Roman" w:hAnsi="Aptos"/>
                    <w:color w:val="1F2937"/>
                    <w:sz w:val="18"/>
                    <w:szCs w:val="18"/>
                  </w:rPr>
                  <w:t xml:space="preserve"> implica la revocación explícita del </w:t>
                </w:r>
                <w:proofErr w:type="spellStart"/>
                <w:r w:rsidRPr="002F6D03">
                  <w:rPr>
                    <w:rFonts w:ascii="Aptos" w:eastAsia="Times New Roman" w:hAnsi="Aptos"/>
                    <w:color w:val="1F2937"/>
                    <w:sz w:val="18"/>
                    <w:szCs w:val="18"/>
                  </w:rPr>
                  <w:t>refresh</w:t>
                </w:r>
                <w:proofErr w:type="spellEnd"/>
                <w:r w:rsidRPr="002F6D03">
                  <w:rPr>
                    <w:rFonts w:ascii="Aptos" w:eastAsia="Times New Roman" w:hAnsi="Aptos"/>
                    <w:color w:val="1F2937"/>
                    <w:sz w:val="18"/>
                    <w:szCs w:val="18"/>
                  </w:rPr>
                  <w:t xml:space="preserve"> token activo.</w:t>
                </w:r>
              </w:p>
            </w:tc>
          </w:tr>
          <w:tr w:rsidR="002F6D03" w:rsidRPr="002F6D03" w14:paraId="399ACBAB" w14:textId="77777777" w:rsidTr="002F6D03">
            <w:trPr>
              <w:divId w:val="1623927078"/>
              <w:cantSplit/>
              <w:tblHeader/>
            </w:trPr>
            <w:tc>
              <w:tcPr>
                <w:tcW w:w="0" w:type="auto"/>
                <w:tcBorders>
                  <w:bottom w:val="single" w:sz="4" w:space="0" w:color="auto"/>
                </w:tcBorders>
                <w:shd w:val="clear" w:color="auto" w:fill="FFFFFF"/>
                <w:hideMark/>
              </w:tcPr>
              <w:p w14:paraId="1A5EAD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Token de verificación pública</w:t>
                </w:r>
              </w:p>
            </w:tc>
            <w:tc>
              <w:tcPr>
                <w:tcW w:w="0" w:type="auto"/>
                <w:tcBorders>
                  <w:bottom w:val="single" w:sz="4" w:space="0" w:color="auto"/>
                </w:tcBorders>
                <w:shd w:val="clear" w:color="auto" w:fill="FFFFFF"/>
                <w:hideMark/>
              </w:tcPr>
              <w:p w14:paraId="3D2117C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Código único almacenado en base de datos y expuesto en un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público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que permite a terceros verificar la autenticidad e integridad de un documento firmado electrónicamente, sin necesidad de acceso al sistema.</w:t>
                </w:r>
              </w:p>
            </w:tc>
          </w:tr>
          <w:tr w:rsidR="002F6D03" w:rsidRPr="002F6D03" w14:paraId="0FB1B320" w14:textId="77777777" w:rsidTr="002F6D03">
            <w:trPr>
              <w:divId w:val="1623927078"/>
              <w:cantSplit/>
              <w:tblHeader/>
            </w:trPr>
            <w:tc>
              <w:tcPr>
                <w:tcW w:w="0" w:type="auto"/>
                <w:shd w:val="clear" w:color="auto" w:fill="F3F3F3"/>
                <w:hideMark/>
              </w:tcPr>
              <w:p w14:paraId="028441C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lastRenderedPageBreak/>
                  <w:t>Whitelist</w:t>
                </w:r>
                <w:proofErr w:type="spellEnd"/>
              </w:p>
            </w:tc>
            <w:tc>
              <w:tcPr>
                <w:tcW w:w="0" w:type="auto"/>
                <w:shd w:val="clear" w:color="auto" w:fill="F3F3F3"/>
                <w:hideMark/>
              </w:tcPr>
              <w:p w14:paraId="26DD37C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Lista de valores explícitamente autorizados.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(a) </w:t>
                </w:r>
                <w:proofErr w:type="spellStart"/>
                <w:r w:rsidRPr="002F6D03">
                  <w:rPr>
                    <w:rFonts w:ascii="Aptos" w:eastAsia="Times New Roman" w:hAnsi="Aptos"/>
                    <w:color w:val="1F2937"/>
                    <w:sz w:val="18"/>
                    <w:szCs w:val="18"/>
                  </w:rPr>
                  <w:t>whitelist</w:t>
                </w:r>
                <w:proofErr w:type="spellEnd"/>
                <w:r w:rsidRPr="002F6D03">
                  <w:rPr>
                    <w:rFonts w:ascii="Aptos" w:eastAsia="Times New Roman" w:hAnsi="Aptos"/>
                    <w:color w:val="1F2937"/>
                    <w:sz w:val="18"/>
                    <w:szCs w:val="18"/>
                  </w:rPr>
                  <w:t xml:space="preserve"> de orígenes CORS — dominios permitidos para peticiones al backend; (b) </w:t>
                </w:r>
                <w:proofErr w:type="spellStart"/>
                <w:r w:rsidRPr="002F6D03">
                  <w:rPr>
                    <w:rFonts w:ascii="Aptos" w:eastAsia="Times New Roman" w:hAnsi="Aptos"/>
                    <w:color w:val="1F2937"/>
                    <w:sz w:val="18"/>
                    <w:szCs w:val="18"/>
                  </w:rPr>
                  <w:t>whitelist</w:t>
                </w:r>
                <w:proofErr w:type="spellEnd"/>
                <w:r w:rsidRPr="002F6D03">
                  <w:rPr>
                    <w:rFonts w:ascii="Aptos" w:eastAsia="Times New Roman" w:hAnsi="Aptos"/>
                    <w:color w:val="1F2937"/>
                    <w:sz w:val="18"/>
                    <w:szCs w:val="18"/>
                  </w:rPr>
                  <w:t xml:space="preserve"> de roles — roles autorizados para acceder a un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específico.</w:t>
                </w:r>
              </w:p>
            </w:tc>
          </w:tr>
        </w:tbl>
        <w:p w14:paraId="2F319756"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szCs w:val="22"/>
            </w:rPr>
          </w:pPr>
          <w:bookmarkStart w:id="28" w:name="_Toc229648336"/>
          <w:r w:rsidRPr="002F6D03">
            <w:rPr>
              <w:rFonts w:ascii="Aptos" w:eastAsia="Times New Roman" w:hAnsi="Aptos"/>
              <w:b/>
              <w:color w:val="8D648C"/>
              <w:sz w:val="22"/>
            </w:rPr>
            <w:t>Términos del Dominio: Permisos y Vacaciones</w:t>
          </w:r>
          <w:bookmarkEnd w:id="28"/>
        </w:p>
        <w:tbl>
          <w:tblPr>
            <w:tblStyle w:val="Tablaconcuadrcula"/>
            <w:tblW w:w="0" w:type="auto"/>
            <w:tblLook w:val="04A0" w:firstRow="1" w:lastRow="0" w:firstColumn="1" w:lastColumn="0" w:noHBand="0" w:noVBand="1"/>
          </w:tblPr>
          <w:tblGrid>
            <w:gridCol w:w="1364"/>
            <w:gridCol w:w="8264"/>
          </w:tblGrid>
          <w:tr w:rsidR="002F6D03" w:rsidRPr="002F6D03" w14:paraId="28E738BF" w14:textId="77777777" w:rsidTr="002F6D03">
            <w:trPr>
              <w:divId w:val="1623927078"/>
              <w:cantSplit/>
              <w:tblHeader/>
            </w:trPr>
            <w:tc>
              <w:tcPr>
                <w:tcW w:w="0" w:type="auto"/>
                <w:tcBorders>
                  <w:bottom w:val="single" w:sz="4" w:space="0" w:color="auto"/>
                </w:tcBorders>
                <w:shd w:val="clear" w:color="auto" w:fill="325483"/>
                <w:hideMark/>
              </w:tcPr>
              <w:p w14:paraId="1C87876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Término</w:t>
                </w:r>
              </w:p>
            </w:tc>
            <w:tc>
              <w:tcPr>
                <w:tcW w:w="0" w:type="auto"/>
                <w:tcBorders>
                  <w:bottom w:val="single" w:sz="4" w:space="0" w:color="auto"/>
                </w:tcBorders>
                <w:shd w:val="clear" w:color="auto" w:fill="325483"/>
                <w:hideMark/>
              </w:tcPr>
              <w:p w14:paraId="16612C2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Definición</w:t>
                </w:r>
              </w:p>
            </w:tc>
          </w:tr>
          <w:tr w:rsidR="002F6D03" w:rsidRPr="002F6D03" w14:paraId="7CC4E44E" w14:textId="77777777" w:rsidTr="002F6D03">
            <w:trPr>
              <w:divId w:val="1623927078"/>
              <w:cantSplit/>
              <w:tblHeader/>
            </w:trPr>
            <w:tc>
              <w:tcPr>
                <w:tcW w:w="0" w:type="auto"/>
                <w:tcBorders>
                  <w:bottom w:val="single" w:sz="4" w:space="0" w:color="auto"/>
                </w:tcBorders>
                <w:shd w:val="clear" w:color="auto" w:fill="F3F3F3"/>
                <w:hideMark/>
              </w:tcPr>
              <w:p w14:paraId="4978BEC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Antigüedad</w:t>
                </w:r>
              </w:p>
            </w:tc>
            <w:tc>
              <w:tcPr>
                <w:tcW w:w="0" w:type="auto"/>
                <w:tcBorders>
                  <w:bottom w:val="single" w:sz="4" w:space="0" w:color="auto"/>
                </w:tcBorders>
                <w:shd w:val="clear" w:color="auto" w:fill="F3F3F3"/>
                <w:hideMark/>
              </w:tcPr>
              <w:p w14:paraId="383C4F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Tiempo transcurrido desde la fecha de ingreso del empleado a la organización. Base del cálculo del derecho acumulado de vacaciones según las reglas laborales configuradas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w:t>
                </w:r>
              </w:p>
            </w:tc>
          </w:tr>
          <w:tr w:rsidR="002F6D03" w:rsidRPr="002F6D03" w14:paraId="7909B474" w14:textId="77777777" w:rsidTr="002F6D03">
            <w:trPr>
              <w:divId w:val="1623927078"/>
              <w:cantSplit/>
              <w:tblHeader/>
            </w:trPr>
            <w:tc>
              <w:tcPr>
                <w:tcW w:w="0" w:type="auto"/>
                <w:tcBorders>
                  <w:bottom w:val="single" w:sz="4" w:space="0" w:color="auto"/>
                </w:tcBorders>
                <w:shd w:val="clear" w:color="auto" w:fill="FFFFFF"/>
                <w:hideMark/>
              </w:tcPr>
              <w:p w14:paraId="28778F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 de solicitud</w:t>
                </w:r>
              </w:p>
            </w:tc>
            <w:tc>
              <w:tcPr>
                <w:tcW w:w="0" w:type="auto"/>
                <w:tcBorders>
                  <w:bottom w:val="single" w:sz="4" w:space="0" w:color="auto"/>
                </w:tcBorders>
                <w:shd w:val="clear" w:color="auto" w:fill="FFFFFF"/>
                <w:hideMark/>
              </w:tcPr>
              <w:p w14:paraId="0DD680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Valor que indica la etapa del flujo de aprobación de una solicitud de permiso. Los estados posibles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son: </w:t>
                </w:r>
                <w:proofErr w:type="spellStart"/>
                <w:r w:rsidRPr="002F6D03">
                  <w:rPr>
                    <w:rFonts w:ascii="Aptos" w:eastAsia="Times New Roman" w:hAnsi="Aptos"/>
                    <w:color w:val="1F2937"/>
                    <w:sz w:val="18"/>
                    <w:szCs w:val="18"/>
                  </w:rPr>
                  <w:t>pending</w:t>
                </w:r>
                <w:proofErr w:type="spellEnd"/>
                <w:r w:rsidRPr="002F6D03">
                  <w:rPr>
                    <w:rFonts w:ascii="Aptos" w:eastAsia="Times New Roman" w:hAnsi="Aptos"/>
                    <w:color w:val="1F2937"/>
                    <w:sz w:val="18"/>
                    <w:szCs w:val="18"/>
                  </w:rPr>
                  <w:t xml:space="preserve"> (pendiente de primera revisión), </w:t>
                </w:r>
                <w:proofErr w:type="spellStart"/>
                <w:r w:rsidRPr="002F6D03">
                  <w:rPr>
                    <w:rFonts w:ascii="Aptos" w:eastAsia="Times New Roman" w:hAnsi="Aptos"/>
                    <w:color w:val="1F2937"/>
                    <w:sz w:val="18"/>
                    <w:szCs w:val="18"/>
                  </w:rPr>
                  <w:t>partially_approved</w:t>
                </w:r>
                <w:proofErr w:type="spellEnd"/>
                <w:r w:rsidRPr="002F6D03">
                  <w:rPr>
                    <w:rFonts w:ascii="Aptos" w:eastAsia="Times New Roman" w:hAnsi="Aptos"/>
                    <w:color w:val="1F2937"/>
                    <w:sz w:val="18"/>
                    <w:szCs w:val="18"/>
                  </w:rPr>
                  <w:t xml:space="preserve"> (aprobación parcial en flujo multinivel), </w:t>
                </w:r>
                <w:proofErr w:type="spellStart"/>
                <w:r w:rsidRPr="002F6D03">
                  <w:rPr>
                    <w:rFonts w:ascii="Aptos" w:eastAsia="Times New Roman" w:hAnsi="Aptos"/>
                    <w:color w:val="1F2937"/>
                    <w:sz w:val="18"/>
                    <w:szCs w:val="18"/>
                  </w:rPr>
                  <w:t>pending_final</w:t>
                </w:r>
                <w:proofErr w:type="spellEnd"/>
                <w:r w:rsidRPr="002F6D03">
                  <w:rPr>
                    <w:rFonts w:ascii="Aptos" w:eastAsia="Times New Roman" w:hAnsi="Aptos"/>
                    <w:color w:val="1F2937"/>
                    <w:sz w:val="18"/>
                    <w:szCs w:val="18"/>
                  </w:rPr>
                  <w:t xml:space="preserve"> (pendiente de aprobación final), </w:t>
                </w:r>
                <w:proofErr w:type="spellStart"/>
                <w:r w:rsidRPr="002F6D03">
                  <w:rPr>
                    <w:rFonts w:ascii="Aptos" w:eastAsia="Times New Roman" w:hAnsi="Aptos"/>
                    <w:color w:val="1F2937"/>
                    <w:sz w:val="18"/>
                    <w:szCs w:val="18"/>
                  </w:rPr>
                  <w:t>approved</w:t>
                </w:r>
                <w:proofErr w:type="spellEnd"/>
                <w:r w:rsidRPr="002F6D03">
                  <w:rPr>
                    <w:rFonts w:ascii="Aptos" w:eastAsia="Times New Roman" w:hAnsi="Aptos"/>
                    <w:color w:val="1F2937"/>
                    <w:sz w:val="18"/>
                    <w:szCs w:val="18"/>
                  </w:rPr>
                  <w:t xml:space="preserve"> (aprobado), </w:t>
                </w:r>
                <w:proofErr w:type="spellStart"/>
                <w:r w:rsidRPr="002F6D03">
                  <w:rPr>
                    <w:rFonts w:ascii="Aptos" w:eastAsia="Times New Roman" w:hAnsi="Aptos"/>
                    <w:color w:val="1F2937"/>
                    <w:sz w:val="18"/>
                    <w:szCs w:val="18"/>
                  </w:rPr>
                  <w:t>rejected</w:t>
                </w:r>
                <w:proofErr w:type="spellEnd"/>
                <w:r w:rsidRPr="002F6D03">
                  <w:rPr>
                    <w:rFonts w:ascii="Aptos" w:eastAsia="Times New Roman" w:hAnsi="Aptos"/>
                    <w:color w:val="1F2937"/>
                    <w:sz w:val="18"/>
                    <w:szCs w:val="18"/>
                  </w:rPr>
                  <w:t xml:space="preserve"> (rechazado), </w:t>
                </w:r>
                <w:proofErr w:type="spellStart"/>
                <w:r w:rsidRPr="002F6D03">
                  <w:rPr>
                    <w:rFonts w:ascii="Aptos" w:eastAsia="Times New Roman" w:hAnsi="Aptos"/>
                    <w:color w:val="1F2937"/>
                    <w:sz w:val="18"/>
                    <w:szCs w:val="18"/>
                  </w:rPr>
                  <w:t>cancelled</w:t>
                </w:r>
                <w:proofErr w:type="spellEnd"/>
                <w:r w:rsidRPr="002F6D03">
                  <w:rPr>
                    <w:rFonts w:ascii="Aptos" w:eastAsia="Times New Roman" w:hAnsi="Aptos"/>
                    <w:color w:val="1F2937"/>
                    <w:sz w:val="18"/>
                    <w:szCs w:val="18"/>
                  </w:rPr>
                  <w:t xml:space="preserve"> (cancelado por el solicitante).</w:t>
                </w:r>
              </w:p>
            </w:tc>
          </w:tr>
          <w:tr w:rsidR="002F6D03" w:rsidRPr="002F6D03" w14:paraId="7AB9063E" w14:textId="77777777" w:rsidTr="002F6D03">
            <w:trPr>
              <w:divId w:val="1623927078"/>
              <w:cantSplit/>
              <w:tblHeader/>
            </w:trPr>
            <w:tc>
              <w:tcPr>
                <w:tcW w:w="0" w:type="auto"/>
                <w:tcBorders>
                  <w:bottom w:val="single" w:sz="4" w:space="0" w:color="auto"/>
                </w:tcBorders>
                <w:shd w:val="clear" w:color="auto" w:fill="F3F3F3"/>
                <w:hideMark/>
              </w:tcPr>
              <w:p w14:paraId="045CC4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Flujo de aprobación</w:t>
                </w:r>
              </w:p>
            </w:tc>
            <w:tc>
              <w:tcPr>
                <w:tcW w:w="0" w:type="auto"/>
                <w:tcBorders>
                  <w:bottom w:val="single" w:sz="4" w:space="0" w:color="auto"/>
                </w:tcBorders>
                <w:shd w:val="clear" w:color="auto" w:fill="F3F3F3"/>
                <w:hideMark/>
              </w:tcPr>
              <w:p w14:paraId="75F2B2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Secuencia de pasos que sigue una solicitud de permiso desde su creación hasta su resolución. Según el tipo de permiso, puede requerir aprobación de MANAGER, RRHH o ambos en secuencia.</w:t>
                </w:r>
              </w:p>
            </w:tc>
          </w:tr>
          <w:tr w:rsidR="002F6D03" w:rsidRPr="002F6D03" w14:paraId="7E922BC5" w14:textId="77777777" w:rsidTr="002F6D03">
            <w:trPr>
              <w:divId w:val="1623927078"/>
              <w:cantSplit/>
              <w:tblHeader/>
            </w:trPr>
            <w:tc>
              <w:tcPr>
                <w:tcW w:w="0" w:type="auto"/>
                <w:tcBorders>
                  <w:bottom w:val="single" w:sz="4" w:space="0" w:color="auto"/>
                </w:tcBorders>
                <w:shd w:val="clear" w:color="auto" w:fill="FFFFFF"/>
                <w:hideMark/>
              </w:tcPr>
              <w:p w14:paraId="273160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Matrícula</w:t>
                </w:r>
              </w:p>
            </w:tc>
            <w:tc>
              <w:tcPr>
                <w:tcW w:w="0" w:type="auto"/>
                <w:tcBorders>
                  <w:bottom w:val="single" w:sz="4" w:space="0" w:color="auto"/>
                </w:tcBorders>
                <w:shd w:val="clear" w:color="auto" w:fill="FFFFFF"/>
                <w:hideMark/>
              </w:tcPr>
              <w:p w14:paraId="2C5972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Identificador único del empleado dentro del sistema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Clave de negocio que identifica al usuario como trabajador en los registros de permisos y vacaciones.</w:t>
                </w:r>
              </w:p>
            </w:tc>
          </w:tr>
          <w:tr w:rsidR="002F6D03" w:rsidRPr="002F6D03" w14:paraId="4A0D6661" w14:textId="77777777" w:rsidTr="002F6D03">
            <w:trPr>
              <w:divId w:val="1623927078"/>
              <w:cantSplit/>
              <w:tblHeader/>
            </w:trPr>
            <w:tc>
              <w:tcPr>
                <w:tcW w:w="0" w:type="auto"/>
                <w:tcBorders>
                  <w:bottom w:val="single" w:sz="4" w:space="0" w:color="auto"/>
                </w:tcBorders>
                <w:shd w:val="clear" w:color="auto" w:fill="F3F3F3"/>
                <w:hideMark/>
              </w:tcPr>
              <w:p w14:paraId="48A6103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w:t>
                </w:r>
              </w:p>
            </w:tc>
            <w:tc>
              <w:tcPr>
                <w:tcW w:w="0" w:type="auto"/>
                <w:tcBorders>
                  <w:bottom w:val="single" w:sz="4" w:space="0" w:color="auto"/>
                </w:tcBorders>
                <w:shd w:val="clear" w:color="auto" w:fill="F3F3F3"/>
                <w:hideMark/>
              </w:tcPr>
              <w:p w14:paraId="25C9CE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Solicitud formal de ausencia laboral por motivo justificado.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los tipos de permiso válidos son: estudios, personal, salud y calamidad.</w:t>
                </w:r>
              </w:p>
            </w:tc>
          </w:tr>
          <w:tr w:rsidR="002F6D03" w:rsidRPr="002F6D03" w14:paraId="2E3FE68A" w14:textId="77777777" w:rsidTr="002F6D03">
            <w:trPr>
              <w:divId w:val="1623927078"/>
              <w:cantSplit/>
              <w:tblHeader/>
            </w:trPr>
            <w:tc>
              <w:tcPr>
                <w:tcW w:w="0" w:type="auto"/>
                <w:tcBorders>
                  <w:bottom w:val="single" w:sz="4" w:space="0" w:color="auto"/>
                </w:tcBorders>
                <w:shd w:val="clear" w:color="auto" w:fill="FFFFFF"/>
                <w:hideMark/>
              </w:tcPr>
              <w:p w14:paraId="7F1D6DC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Recuperable</w:t>
                </w:r>
              </w:p>
            </w:tc>
            <w:tc>
              <w:tcPr>
                <w:tcW w:w="0" w:type="auto"/>
                <w:tcBorders>
                  <w:bottom w:val="single" w:sz="4" w:space="0" w:color="auto"/>
                </w:tcBorders>
                <w:shd w:val="clear" w:color="auto" w:fill="FFFFFF"/>
                <w:hideMark/>
              </w:tcPr>
              <w:p w14:paraId="270963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Indicador booleano (true/false) asociado a una solicitud de permiso. Si es true, las horas de ausencia deben ser recuperadas en un plazo acordado. Si es false, la ausencia no genera deuda de horas.</w:t>
                </w:r>
              </w:p>
            </w:tc>
          </w:tr>
          <w:tr w:rsidR="002F6D03" w:rsidRPr="002F6D03" w14:paraId="2F45750B" w14:textId="77777777" w:rsidTr="002F6D03">
            <w:trPr>
              <w:divId w:val="1623927078"/>
              <w:cantSplit/>
              <w:tblHeader/>
            </w:trPr>
            <w:tc>
              <w:tcPr>
                <w:tcW w:w="0" w:type="auto"/>
                <w:tcBorders>
                  <w:bottom w:val="single" w:sz="4" w:space="0" w:color="auto"/>
                </w:tcBorders>
                <w:shd w:val="clear" w:color="auto" w:fill="F3F3F3"/>
                <w:hideMark/>
              </w:tcPr>
              <w:p w14:paraId="647C07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Saldo de vacaciones</w:t>
                </w:r>
              </w:p>
            </w:tc>
            <w:tc>
              <w:tcPr>
                <w:tcW w:w="0" w:type="auto"/>
                <w:tcBorders>
                  <w:bottom w:val="single" w:sz="4" w:space="0" w:color="auto"/>
                </w:tcBorders>
                <w:shd w:val="clear" w:color="auto" w:fill="F3F3F3"/>
                <w:hideMark/>
              </w:tcPr>
              <w:p w14:paraId="05447B9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Número de días de vacaciones disponibles para un empleado en un período dado. Calculado en base a la antigüedad del empleado y las vacaciones ya tomadas o aprobadas.</w:t>
                </w:r>
              </w:p>
            </w:tc>
          </w:tr>
          <w:tr w:rsidR="002F6D03" w:rsidRPr="002F6D03" w14:paraId="391DC335" w14:textId="77777777" w:rsidTr="002F6D03">
            <w:trPr>
              <w:divId w:val="1623927078"/>
              <w:cantSplit/>
              <w:tblHeader/>
            </w:trPr>
            <w:tc>
              <w:tcPr>
                <w:tcW w:w="0" w:type="auto"/>
                <w:shd w:val="clear" w:color="auto" w:fill="FFFFFF"/>
                <w:hideMark/>
              </w:tcPr>
              <w:p w14:paraId="16A7FB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Tipo de permiso</w:t>
                </w:r>
              </w:p>
            </w:tc>
            <w:tc>
              <w:tcPr>
                <w:tcW w:w="0" w:type="auto"/>
                <w:shd w:val="clear" w:color="auto" w:fill="FFFFFF"/>
                <w:hideMark/>
              </w:tcPr>
              <w:p w14:paraId="455A6D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Categoría que clasifica la naturaleza de la ausencia solicitada. Determina las reglas de aprobación y si las horas son recuperables. Valores posibles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estudios, personal, salud, calamidad.</w:t>
                </w:r>
              </w:p>
            </w:tc>
          </w:tr>
        </w:tbl>
        <w:p w14:paraId="45D6A05F"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szCs w:val="22"/>
            </w:rPr>
          </w:pPr>
          <w:bookmarkStart w:id="29" w:name="_Toc229648337"/>
          <w:r w:rsidRPr="002F6D03">
            <w:rPr>
              <w:rFonts w:ascii="Aptos" w:eastAsia="Times New Roman" w:hAnsi="Aptos"/>
              <w:b/>
              <w:color w:val="8D648C"/>
              <w:sz w:val="22"/>
            </w:rPr>
            <w:lastRenderedPageBreak/>
            <w:t>Términos Regulatorios y de Protección de Datos</w:t>
          </w:r>
          <w:bookmarkEnd w:id="29"/>
        </w:p>
        <w:tbl>
          <w:tblPr>
            <w:tblStyle w:val="Tablaconcuadrcula"/>
            <w:tblW w:w="0" w:type="auto"/>
            <w:tblLook w:val="04A0" w:firstRow="1" w:lastRow="0" w:firstColumn="1" w:lastColumn="0" w:noHBand="0" w:noVBand="1"/>
          </w:tblPr>
          <w:tblGrid>
            <w:gridCol w:w="1694"/>
            <w:gridCol w:w="7934"/>
          </w:tblGrid>
          <w:tr w:rsidR="002F6D03" w:rsidRPr="002F6D03" w14:paraId="4FEDF168" w14:textId="77777777" w:rsidTr="002F6D03">
            <w:trPr>
              <w:divId w:val="1623927078"/>
              <w:cantSplit/>
              <w:tblHeader/>
            </w:trPr>
            <w:tc>
              <w:tcPr>
                <w:tcW w:w="0" w:type="auto"/>
                <w:tcBorders>
                  <w:bottom w:val="single" w:sz="4" w:space="0" w:color="auto"/>
                </w:tcBorders>
                <w:shd w:val="clear" w:color="auto" w:fill="325483"/>
                <w:hideMark/>
              </w:tcPr>
              <w:p w14:paraId="55D3275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Término</w:t>
                </w:r>
              </w:p>
            </w:tc>
            <w:tc>
              <w:tcPr>
                <w:tcW w:w="0" w:type="auto"/>
                <w:tcBorders>
                  <w:bottom w:val="single" w:sz="4" w:space="0" w:color="auto"/>
                </w:tcBorders>
                <w:shd w:val="clear" w:color="auto" w:fill="325483"/>
                <w:hideMark/>
              </w:tcPr>
              <w:p w14:paraId="209A063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Definición</w:t>
                </w:r>
              </w:p>
            </w:tc>
          </w:tr>
          <w:tr w:rsidR="002F6D03" w:rsidRPr="002F6D03" w14:paraId="2917191D" w14:textId="77777777" w:rsidTr="002F6D03">
            <w:trPr>
              <w:divId w:val="1623927078"/>
              <w:cantSplit/>
              <w:tblHeader/>
            </w:trPr>
            <w:tc>
              <w:tcPr>
                <w:tcW w:w="0" w:type="auto"/>
                <w:tcBorders>
                  <w:bottom w:val="single" w:sz="4" w:space="0" w:color="auto"/>
                </w:tcBorders>
                <w:shd w:val="clear" w:color="auto" w:fill="F3F3F3"/>
                <w:hideMark/>
              </w:tcPr>
              <w:p w14:paraId="7652F2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Consentimiento LOPDP</w:t>
                </w:r>
              </w:p>
            </w:tc>
            <w:tc>
              <w:tcPr>
                <w:tcW w:w="0" w:type="auto"/>
                <w:tcBorders>
                  <w:bottom w:val="single" w:sz="4" w:space="0" w:color="auto"/>
                </w:tcBorders>
                <w:shd w:val="clear" w:color="auto" w:fill="F3F3F3"/>
                <w:hideMark/>
              </w:tcPr>
              <w:p w14:paraId="6739A2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Acto voluntario, informado y explícito por el cual el usuario autoriza el tratamiento de sus datos personales.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implementa un flujo de consentimiento obligatorio y no </w:t>
                </w:r>
                <w:proofErr w:type="spellStart"/>
                <w:r w:rsidRPr="002F6D03">
                  <w:rPr>
                    <w:rFonts w:ascii="Aptos" w:eastAsia="Times New Roman" w:hAnsi="Aptos"/>
                    <w:color w:val="1F2937"/>
                    <w:sz w:val="18"/>
                    <w:szCs w:val="18"/>
                  </w:rPr>
                  <w:t>salteable</w:t>
                </w:r>
                <w:proofErr w:type="spellEnd"/>
                <w:r w:rsidRPr="002F6D03">
                  <w:rPr>
                    <w:rFonts w:ascii="Aptos" w:eastAsia="Times New Roman" w:hAnsi="Aptos"/>
                    <w:color w:val="1F2937"/>
                    <w:sz w:val="18"/>
                    <w:szCs w:val="18"/>
                  </w:rPr>
                  <w:t xml:space="preserve"> durante el proceso de autenticación OAuth2.</w:t>
                </w:r>
              </w:p>
            </w:tc>
          </w:tr>
          <w:tr w:rsidR="002F6D03" w:rsidRPr="002F6D03" w14:paraId="63BEABBC" w14:textId="77777777" w:rsidTr="002F6D03">
            <w:trPr>
              <w:divId w:val="1623927078"/>
              <w:cantSplit/>
              <w:tblHeader/>
            </w:trPr>
            <w:tc>
              <w:tcPr>
                <w:tcW w:w="0" w:type="auto"/>
                <w:tcBorders>
                  <w:bottom w:val="single" w:sz="4" w:space="0" w:color="auto"/>
                </w:tcBorders>
                <w:shd w:val="clear" w:color="auto" w:fill="FFFFFF"/>
                <w:hideMark/>
              </w:tcPr>
              <w:p w14:paraId="762B38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 personal</w:t>
                </w:r>
              </w:p>
            </w:tc>
            <w:tc>
              <w:tcPr>
                <w:tcW w:w="0" w:type="auto"/>
                <w:tcBorders>
                  <w:bottom w:val="single" w:sz="4" w:space="0" w:color="auto"/>
                </w:tcBorders>
                <w:shd w:val="clear" w:color="auto" w:fill="FFFFFF"/>
                <w:hideMark/>
              </w:tcPr>
              <w:p w14:paraId="7310BA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Toda información que identifica o hace identificable a una persona natural.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nombre completo, correo corporativo, matrícula, historial de permisos y vacaciones, y logs de acceso.</w:t>
                </w:r>
              </w:p>
            </w:tc>
          </w:tr>
          <w:tr w:rsidR="002F6D03" w:rsidRPr="002F6D03" w14:paraId="66C6AF27" w14:textId="77777777" w:rsidTr="002F6D03">
            <w:trPr>
              <w:divId w:val="1623927078"/>
              <w:cantSplit/>
              <w:tblHeader/>
            </w:trPr>
            <w:tc>
              <w:tcPr>
                <w:tcW w:w="0" w:type="auto"/>
                <w:tcBorders>
                  <w:bottom w:val="single" w:sz="4" w:space="0" w:color="auto"/>
                </w:tcBorders>
                <w:shd w:val="clear" w:color="auto" w:fill="F3F3F3"/>
                <w:hideMark/>
              </w:tcPr>
              <w:p w14:paraId="24CF46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Derechos ARCO</w:t>
                </w:r>
              </w:p>
            </w:tc>
            <w:tc>
              <w:tcPr>
                <w:tcW w:w="0" w:type="auto"/>
                <w:tcBorders>
                  <w:bottom w:val="single" w:sz="4" w:space="0" w:color="auto"/>
                </w:tcBorders>
                <w:shd w:val="clear" w:color="auto" w:fill="F3F3F3"/>
                <w:hideMark/>
              </w:tcPr>
              <w:p w14:paraId="3EDE07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Derechos del titular reconocidos por la LOPDP: Acceso a sus datos, Rectificación de datos incorrectos, Cancelación del tratamiento y Oposición al tratamiento. La organización debe garantizar mecanismos para su ejercicio.</w:t>
                </w:r>
              </w:p>
            </w:tc>
          </w:tr>
          <w:tr w:rsidR="002F6D03" w:rsidRPr="002F6D03" w14:paraId="74F2A661" w14:textId="77777777" w:rsidTr="002F6D03">
            <w:trPr>
              <w:divId w:val="1623927078"/>
              <w:cantSplit/>
              <w:tblHeader/>
            </w:trPr>
            <w:tc>
              <w:tcPr>
                <w:tcW w:w="0" w:type="auto"/>
                <w:tcBorders>
                  <w:bottom w:val="single" w:sz="4" w:space="0" w:color="auto"/>
                </w:tcBorders>
                <w:shd w:val="clear" w:color="auto" w:fill="FFFFFF"/>
                <w:hideMark/>
              </w:tcPr>
              <w:p w14:paraId="6F3A488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Integridad de datos</w:t>
                </w:r>
              </w:p>
            </w:tc>
            <w:tc>
              <w:tcPr>
                <w:tcW w:w="0" w:type="auto"/>
                <w:tcBorders>
                  <w:bottom w:val="single" w:sz="4" w:space="0" w:color="auto"/>
                </w:tcBorders>
                <w:shd w:val="clear" w:color="auto" w:fill="FFFFFF"/>
                <w:hideMark/>
              </w:tcPr>
              <w:p w14:paraId="29FD49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Propiedad que garantiza que los datos almacenados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son exactos, completos y no han sido alterados de manera no autorizada. Implementada mediante transacciones de base de datos ACID, controles de acceso RBAC y firma electrónica con hash.</w:t>
                </w:r>
              </w:p>
            </w:tc>
          </w:tr>
          <w:tr w:rsidR="002F6D03" w:rsidRPr="002F6D03" w14:paraId="5869E8A9" w14:textId="77777777" w:rsidTr="002F6D03">
            <w:trPr>
              <w:divId w:val="1623927078"/>
              <w:cantSplit/>
              <w:tblHeader/>
            </w:trPr>
            <w:tc>
              <w:tcPr>
                <w:tcW w:w="0" w:type="auto"/>
                <w:tcBorders>
                  <w:bottom w:val="single" w:sz="4" w:space="0" w:color="auto"/>
                </w:tcBorders>
                <w:shd w:val="clear" w:color="auto" w:fill="F3F3F3"/>
                <w:hideMark/>
              </w:tcPr>
              <w:p w14:paraId="1BE5BE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LOPDP (alcance)</w:t>
                </w:r>
              </w:p>
            </w:tc>
            <w:tc>
              <w:tcPr>
                <w:tcW w:w="0" w:type="auto"/>
                <w:tcBorders>
                  <w:bottom w:val="single" w:sz="4" w:space="0" w:color="auto"/>
                </w:tcBorders>
                <w:shd w:val="clear" w:color="auto" w:fill="F3F3F3"/>
                <w:hideMark/>
              </w:tcPr>
              <w:p w14:paraId="57B8679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Ley Orgánica de Protección de Datos Personales del Ecuador (2021). Regula el tratamiento de datos personales en Ecuador.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gestiona datos de carácter personal y está diseñado para cumplir sus principios, incluyendo el de minimización.</w:t>
                </w:r>
              </w:p>
            </w:tc>
          </w:tr>
          <w:tr w:rsidR="002F6D03" w:rsidRPr="002F6D03" w14:paraId="3BBECB56" w14:textId="77777777" w:rsidTr="002F6D03">
            <w:trPr>
              <w:divId w:val="1623927078"/>
              <w:cantSplit/>
              <w:tblHeader/>
            </w:trPr>
            <w:tc>
              <w:tcPr>
                <w:tcW w:w="0" w:type="auto"/>
                <w:tcBorders>
                  <w:bottom w:val="single" w:sz="4" w:space="0" w:color="auto"/>
                </w:tcBorders>
                <w:shd w:val="clear" w:color="auto" w:fill="FFFFFF"/>
                <w:hideMark/>
              </w:tcPr>
              <w:p w14:paraId="720F84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Principio de minimización</w:t>
                </w:r>
              </w:p>
            </w:tc>
            <w:tc>
              <w:tcPr>
                <w:tcW w:w="0" w:type="auto"/>
                <w:tcBorders>
                  <w:bottom w:val="single" w:sz="4" w:space="0" w:color="auto"/>
                </w:tcBorders>
                <w:shd w:val="clear" w:color="auto" w:fill="FFFFFF"/>
                <w:hideMark/>
              </w:tcPr>
              <w:p w14:paraId="584A76D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Principio establecido por la LOPDP (Art. 10 y siguientes) que dispone que solo deben recopilarse y tratarse los datos personales estrictamente necesarios para la finalidad declarada.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aplica este principio limitando los datos recopilados a los campos funcionales imprescindibles (nombre, correo, rol, historial de ausencias) sin solicitar información adicional no requerida.</w:t>
                </w:r>
              </w:p>
            </w:tc>
          </w:tr>
          <w:tr w:rsidR="002F6D03" w:rsidRPr="002F6D03" w14:paraId="39A34D07" w14:textId="77777777" w:rsidTr="002F6D03">
            <w:trPr>
              <w:divId w:val="1623927078"/>
              <w:cantSplit/>
              <w:tblHeader/>
            </w:trPr>
            <w:tc>
              <w:tcPr>
                <w:tcW w:w="0" w:type="auto"/>
                <w:tcBorders>
                  <w:bottom w:val="single" w:sz="4" w:space="0" w:color="auto"/>
                </w:tcBorders>
                <w:shd w:val="clear" w:color="auto" w:fill="F3F3F3"/>
                <w:hideMark/>
              </w:tcPr>
              <w:p w14:paraId="218B6DE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del tratamiento</w:t>
                </w:r>
              </w:p>
            </w:tc>
            <w:tc>
              <w:tcPr>
                <w:tcW w:w="0" w:type="auto"/>
                <w:tcBorders>
                  <w:bottom w:val="single" w:sz="4" w:space="0" w:color="auto"/>
                </w:tcBorders>
                <w:shd w:val="clear" w:color="auto" w:fill="F3F3F3"/>
                <w:hideMark/>
              </w:tcPr>
              <w:p w14:paraId="7D04BB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Entidad que determina los fines y medios del tratamiento de datos personales. La organización que despliega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asume este rol conforme a la LOPDP y es responsable de garantizar los derechos de los titulares.</w:t>
                </w:r>
              </w:p>
            </w:tc>
          </w:tr>
          <w:tr w:rsidR="002F6D03" w:rsidRPr="002F6D03" w14:paraId="1263DB22" w14:textId="77777777" w:rsidTr="002F6D03">
            <w:trPr>
              <w:divId w:val="1623927078"/>
              <w:cantSplit/>
              <w:tblHeader/>
            </w:trPr>
            <w:tc>
              <w:tcPr>
                <w:tcW w:w="0" w:type="auto"/>
                <w:tcBorders>
                  <w:bottom w:val="single" w:sz="4" w:space="0" w:color="auto"/>
                </w:tcBorders>
                <w:shd w:val="clear" w:color="auto" w:fill="FFFFFF"/>
                <w:hideMark/>
              </w:tcPr>
              <w:p w14:paraId="48CED9B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Retención de datos</w:t>
                </w:r>
              </w:p>
            </w:tc>
            <w:tc>
              <w:tcPr>
                <w:tcW w:w="0" w:type="auto"/>
                <w:tcBorders>
                  <w:bottom w:val="single" w:sz="4" w:space="0" w:color="auto"/>
                </w:tcBorders>
                <w:shd w:val="clear" w:color="auto" w:fill="FFFFFF"/>
                <w:hideMark/>
              </w:tcPr>
              <w:p w14:paraId="42820E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Política que define el período mínimo durante el cual se conservan los registros del sistema. Para datos de validación, auditoría y firmas electrónicas,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aplica un período mínimo de 10 años conforme a los requisitos regulatorios.</w:t>
                </w:r>
              </w:p>
            </w:tc>
          </w:tr>
          <w:tr w:rsidR="002F6D03" w:rsidRPr="002F6D03" w14:paraId="692CDDD7" w14:textId="77777777" w:rsidTr="002F6D03">
            <w:trPr>
              <w:divId w:val="1623927078"/>
              <w:cantSplit/>
              <w:tblHeader/>
            </w:trPr>
            <w:tc>
              <w:tcPr>
                <w:tcW w:w="0" w:type="auto"/>
                <w:tcBorders>
                  <w:bottom w:val="single" w:sz="4" w:space="0" w:color="auto"/>
                </w:tcBorders>
                <w:shd w:val="clear" w:color="auto" w:fill="F3F3F3"/>
                <w:hideMark/>
              </w:tcPr>
              <w:p w14:paraId="1BDA59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Titular del dato</w:t>
                </w:r>
              </w:p>
            </w:tc>
            <w:tc>
              <w:tcPr>
                <w:tcW w:w="0" w:type="auto"/>
                <w:tcBorders>
                  <w:bottom w:val="single" w:sz="4" w:space="0" w:color="auto"/>
                </w:tcBorders>
                <w:shd w:val="clear" w:color="auto" w:fill="F3F3F3"/>
                <w:hideMark/>
              </w:tcPr>
              <w:p w14:paraId="22992BA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Persona natural a quien pertenecen los datos personales.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el empleado cuyos datos de permisos, vacaciones e identidad son gestionados por el sistema.</w:t>
                </w:r>
              </w:p>
            </w:tc>
          </w:tr>
          <w:tr w:rsidR="002F6D03" w:rsidRPr="002F6D03" w14:paraId="101DB86D" w14:textId="77777777" w:rsidTr="002F6D03">
            <w:trPr>
              <w:divId w:val="1623927078"/>
              <w:cantSplit/>
              <w:tblHeader/>
            </w:trPr>
            <w:tc>
              <w:tcPr>
                <w:tcW w:w="0" w:type="auto"/>
                <w:shd w:val="clear" w:color="auto" w:fill="FFFFFF"/>
                <w:hideMark/>
              </w:tcPr>
              <w:p w14:paraId="79476D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Tratamiento de datos</w:t>
                </w:r>
              </w:p>
            </w:tc>
            <w:tc>
              <w:tcPr>
                <w:tcW w:w="0" w:type="auto"/>
                <w:shd w:val="clear" w:color="auto" w:fill="FFFFFF"/>
                <w:hideMark/>
              </w:tcPr>
              <w:p w14:paraId="4430684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Cualquier operación realizada sobre datos personales: recopilación, almacenamiento, uso, modificación, comunicación o eliminación.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documenta las finalidades de cada operación de tratamiento en su flujo de consentimiento OAuth2.</w:t>
                </w:r>
              </w:p>
            </w:tc>
          </w:tr>
        </w:tbl>
        <w:p w14:paraId="5F38E365"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szCs w:val="32"/>
            </w:rPr>
          </w:pPr>
          <w:bookmarkStart w:id="30" w:name="_Toc229648338"/>
          <w:r w:rsidRPr="002F6D03">
            <w:rPr>
              <w:rFonts w:ascii="Aptos" w:eastAsia="Times New Roman" w:hAnsi="Aptos"/>
              <w:b/>
              <w:color w:val="325483"/>
              <w:sz w:val="32"/>
            </w:rPr>
            <w:t>Especificación de Requerimientos de Usuario (URS)</w:t>
          </w:r>
          <w:bookmarkEnd w:id="30"/>
        </w:p>
        <w:p w14:paraId="2478839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Documento: URS-FAMSPI-001</w:t>
          </w:r>
        </w:p>
        <w:p w14:paraId="3E5C1E6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Sistema: </w:t>
          </w:r>
          <w:proofErr w:type="spellStart"/>
          <w:r w:rsidRPr="002F6D03">
            <w:rPr>
              <w:rFonts w:ascii="Aptos" w:hAnsi="Aptos"/>
              <w:color w:val="1F2937"/>
            </w:rPr>
            <w:t>FamSPI</w:t>
          </w:r>
          <w:proofErr w:type="spellEnd"/>
          <w:r w:rsidRPr="002F6D03">
            <w:rPr>
              <w:rFonts w:ascii="Aptos" w:hAnsi="Aptos"/>
              <w:color w:val="1F2937"/>
            </w:rPr>
            <w:t xml:space="preserve"> v1.0.0</w:t>
          </w:r>
        </w:p>
        <w:p w14:paraId="6F072F4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Organización: </w:t>
          </w:r>
          <w:proofErr w:type="spellStart"/>
          <w:r w:rsidRPr="002F6D03">
            <w:rPr>
              <w:rFonts w:ascii="Aptos" w:hAnsi="Aptos"/>
              <w:color w:val="1F2937"/>
            </w:rPr>
            <w:t>FamProject</w:t>
          </w:r>
          <w:proofErr w:type="spellEnd"/>
        </w:p>
        <w:p w14:paraId="01ACC8A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Marco documental: GEON/OMCL PA/PH/OMCL (08) 88 R5 </w:t>
          </w:r>
          <w:proofErr w:type="spellStart"/>
          <w:r w:rsidRPr="002F6D03">
            <w:rPr>
              <w:rFonts w:ascii="Aptos" w:hAnsi="Aptos"/>
              <w:color w:val="1F2937"/>
            </w:rPr>
            <w:t>Annex</w:t>
          </w:r>
          <w:proofErr w:type="spellEnd"/>
          <w:r w:rsidRPr="002F6D03">
            <w:rPr>
              <w:rFonts w:ascii="Aptos" w:hAnsi="Aptos"/>
              <w:color w:val="1F2937"/>
            </w:rPr>
            <w:t xml:space="preserve"> 2 (adoptado como buena práctica documental)</w:t>
          </w:r>
        </w:p>
        <w:p w14:paraId="5C9A61D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Versión del documento: 1.0</w:t>
          </w:r>
        </w:p>
        <w:p w14:paraId="29A877A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Fecha de emisión: 2026-05-13</w:t>
          </w:r>
        </w:p>
        <w:p w14:paraId="3F025C5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Aprobado para ejecución de pruebas</w:t>
          </w:r>
        </w:p>
        <w:p w14:paraId="589E45C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Preparado por: Departamento de TI — </w:t>
          </w:r>
          <w:proofErr w:type="spellStart"/>
          <w:r w:rsidRPr="002F6D03">
            <w:rPr>
              <w:rFonts w:ascii="Aptos" w:hAnsi="Aptos"/>
              <w:color w:val="1F2937"/>
            </w:rPr>
            <w:t>FamProject</w:t>
          </w:r>
          <w:proofErr w:type="spellEnd"/>
        </w:p>
        <w:p w14:paraId="4AE8F0D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Revisado por: Responsable de Validación — </w:t>
          </w:r>
          <w:proofErr w:type="spellStart"/>
          <w:r w:rsidRPr="002F6D03">
            <w:rPr>
              <w:rFonts w:ascii="Aptos" w:hAnsi="Aptos"/>
              <w:color w:val="1F2937"/>
            </w:rPr>
            <w:t>FamProject</w:t>
          </w:r>
          <w:proofErr w:type="spellEnd"/>
        </w:p>
        <w:p w14:paraId="656D1FE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66CF386"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31" w:name="_Toc229648339"/>
          <w:r w:rsidRPr="002F6D03">
            <w:rPr>
              <w:rFonts w:ascii="Aptos" w:eastAsia="Times New Roman" w:hAnsi="Aptos"/>
              <w:b/>
              <w:color w:val="325483"/>
              <w:sz w:val="26"/>
            </w:rPr>
            <w:lastRenderedPageBreak/>
            <w:t>Descripción del software</w:t>
          </w:r>
          <w:bookmarkEnd w:id="31"/>
        </w:p>
        <w:p w14:paraId="3CC72E07"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(Sistema de Procesos Internos de </w:t>
          </w:r>
          <w:proofErr w:type="spellStart"/>
          <w:r w:rsidRPr="002F6D03">
            <w:rPr>
              <w:rFonts w:ascii="Aptos" w:hAnsi="Aptos"/>
              <w:color w:val="1F2937"/>
            </w:rPr>
            <w:t>FamProject</w:t>
          </w:r>
          <w:proofErr w:type="spellEnd"/>
          <w:r w:rsidRPr="002F6D03">
            <w:rPr>
              <w:rFonts w:ascii="Aptos" w:hAnsi="Aptos"/>
              <w:color w:val="1F2937"/>
            </w:rPr>
            <w:t>) es una plataforma institucional computarizada diseñada para la gestión centralizada de recursos humanos y procesos internos de la organización. El sistema provee funcionalidades para el registro, flujo de aprobación y trazabilidad de solicitudes de permisos y vacaciones del personal, así como mecanismos transversales de gobierno, seguridad, auditoría y control de acceso.</w:t>
          </w:r>
        </w:p>
        <w:p w14:paraId="403D8DEC"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está orientado al uso exclusivo del personal interno de </w:t>
          </w:r>
          <w:proofErr w:type="spellStart"/>
          <w:r w:rsidRPr="002F6D03">
            <w:rPr>
              <w:rFonts w:ascii="Aptos" w:hAnsi="Aptos"/>
              <w:color w:val="1F2937"/>
            </w:rPr>
            <w:t>FamProject</w:t>
          </w:r>
          <w:proofErr w:type="spellEnd"/>
          <w:r w:rsidRPr="002F6D03">
            <w:rPr>
              <w:rFonts w:ascii="Aptos" w:hAnsi="Aptos"/>
              <w:color w:val="1F2937"/>
            </w:rPr>
            <w:t xml:space="preserve"> y opera bajo un modelo de roles y permisos que garantiza que cada usuario únicamente pueda ejecutar las acciones correspondientes a su nivel de autorización. El sistema no constituye un sistema crítico de calidad farmacéutica ni opera en el ámbito de redes OMCL; sin embargo, se adopta el marco GEON/OMCL </w:t>
          </w:r>
          <w:proofErr w:type="spellStart"/>
          <w:r w:rsidRPr="002F6D03">
            <w:rPr>
              <w:rFonts w:ascii="Aptos" w:hAnsi="Aptos"/>
              <w:color w:val="1F2937"/>
            </w:rPr>
            <w:t>Annex</w:t>
          </w:r>
          <w:proofErr w:type="spellEnd"/>
          <w:r w:rsidRPr="002F6D03">
            <w:rPr>
              <w:rFonts w:ascii="Aptos" w:hAnsi="Aptos"/>
              <w:color w:val="1F2937"/>
            </w:rPr>
            <w:t xml:space="preserve"> 2 como referencia de buena práctica documental para estructurar su validación de primera línea base.</w:t>
          </w:r>
        </w:p>
        <w:p w14:paraId="147A663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6B0DAEC"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32" w:name="_Toc229648340"/>
          <w:r w:rsidRPr="002F6D03">
            <w:rPr>
              <w:rFonts w:ascii="Aptos" w:eastAsia="Times New Roman" w:hAnsi="Aptos"/>
              <w:b/>
              <w:color w:val="325483"/>
              <w:sz w:val="26"/>
            </w:rPr>
            <w:t>Versión del software</w:t>
          </w:r>
          <w:bookmarkEnd w:id="32"/>
        </w:p>
        <w:tbl>
          <w:tblPr>
            <w:tblStyle w:val="Tablaconcuadrcula"/>
            <w:tblW w:w="0" w:type="auto"/>
            <w:tblLook w:val="04A0" w:firstRow="1" w:lastRow="0" w:firstColumn="1" w:lastColumn="0" w:noHBand="0" w:noVBand="1"/>
          </w:tblPr>
          <w:tblGrid>
            <w:gridCol w:w="2956"/>
            <w:gridCol w:w="3033"/>
          </w:tblGrid>
          <w:tr w:rsidR="002F6D03" w:rsidRPr="002F6D03" w14:paraId="2CC142CA" w14:textId="77777777" w:rsidTr="002F6D03">
            <w:trPr>
              <w:divId w:val="1623927078"/>
              <w:cantSplit/>
              <w:tblHeader/>
            </w:trPr>
            <w:tc>
              <w:tcPr>
                <w:tcW w:w="0" w:type="auto"/>
                <w:tcBorders>
                  <w:bottom w:val="single" w:sz="4" w:space="0" w:color="auto"/>
                </w:tcBorders>
                <w:shd w:val="clear" w:color="auto" w:fill="325483"/>
                <w:hideMark/>
              </w:tcPr>
              <w:p w14:paraId="39CB626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Parámetro</w:t>
                </w:r>
              </w:p>
            </w:tc>
            <w:tc>
              <w:tcPr>
                <w:tcW w:w="0" w:type="auto"/>
                <w:tcBorders>
                  <w:bottom w:val="single" w:sz="4" w:space="0" w:color="auto"/>
                </w:tcBorders>
                <w:shd w:val="clear" w:color="auto" w:fill="325483"/>
                <w:hideMark/>
              </w:tcPr>
              <w:p w14:paraId="4A8A0A7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2F6D03" w14:paraId="2EC58F14" w14:textId="77777777" w:rsidTr="002F6D03">
            <w:trPr>
              <w:divId w:val="1623927078"/>
              <w:cantSplit/>
              <w:tblHeader/>
            </w:trPr>
            <w:tc>
              <w:tcPr>
                <w:tcW w:w="0" w:type="auto"/>
                <w:tcBorders>
                  <w:bottom w:val="single" w:sz="4" w:space="0" w:color="auto"/>
                </w:tcBorders>
                <w:shd w:val="clear" w:color="auto" w:fill="F3F3F3"/>
                <w:hideMark/>
              </w:tcPr>
              <w:p w14:paraId="0D2C100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Nombre del sistema</w:t>
                </w:r>
              </w:p>
            </w:tc>
            <w:tc>
              <w:tcPr>
                <w:tcW w:w="0" w:type="auto"/>
                <w:tcBorders>
                  <w:bottom w:val="single" w:sz="4" w:space="0" w:color="auto"/>
                </w:tcBorders>
                <w:shd w:val="clear" w:color="auto" w:fill="F3F3F3"/>
                <w:hideMark/>
              </w:tcPr>
              <w:p w14:paraId="6E6EE149"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p>
            </w:tc>
          </w:tr>
          <w:tr w:rsidR="002F6D03" w:rsidRPr="002F6D03" w14:paraId="22DDD937" w14:textId="77777777" w:rsidTr="002F6D03">
            <w:trPr>
              <w:divId w:val="1623927078"/>
              <w:cantSplit/>
              <w:tblHeader/>
            </w:trPr>
            <w:tc>
              <w:tcPr>
                <w:tcW w:w="0" w:type="auto"/>
                <w:tcBorders>
                  <w:bottom w:val="single" w:sz="4" w:space="0" w:color="auto"/>
                </w:tcBorders>
                <w:shd w:val="clear" w:color="auto" w:fill="FFFFFF"/>
                <w:hideMark/>
              </w:tcPr>
              <w:p w14:paraId="6C0EB8E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Versión validada</w:t>
                </w:r>
              </w:p>
            </w:tc>
            <w:tc>
              <w:tcPr>
                <w:tcW w:w="0" w:type="auto"/>
                <w:tcBorders>
                  <w:bottom w:val="single" w:sz="4" w:space="0" w:color="auto"/>
                </w:tcBorders>
                <w:shd w:val="clear" w:color="auto" w:fill="FFFFFF"/>
                <w:hideMark/>
              </w:tcPr>
              <w:p w14:paraId="0BD91A9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1.0.0</w:t>
                </w:r>
              </w:p>
            </w:tc>
          </w:tr>
          <w:tr w:rsidR="002F6D03" w:rsidRPr="00896969" w14:paraId="7AA2765B" w14:textId="77777777" w:rsidTr="002F6D03">
            <w:trPr>
              <w:divId w:val="1623927078"/>
              <w:cantSplit/>
              <w:tblHeader/>
            </w:trPr>
            <w:tc>
              <w:tcPr>
                <w:tcW w:w="0" w:type="auto"/>
                <w:tcBorders>
                  <w:bottom w:val="single" w:sz="4" w:space="0" w:color="auto"/>
                </w:tcBorders>
                <w:shd w:val="clear" w:color="auto" w:fill="F3F3F3"/>
                <w:hideMark/>
              </w:tcPr>
              <w:p w14:paraId="33E2DBF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Entorno de despliegue</w:t>
                </w:r>
              </w:p>
            </w:tc>
            <w:tc>
              <w:tcPr>
                <w:tcW w:w="0" w:type="auto"/>
                <w:tcBorders>
                  <w:bottom w:val="single" w:sz="4" w:space="0" w:color="auto"/>
                </w:tcBorders>
                <w:shd w:val="clear" w:color="auto" w:fill="F3F3F3"/>
                <w:hideMark/>
              </w:tcPr>
              <w:p w14:paraId="211D4310"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Google Cloud Platform — Cloud Run</w:t>
                </w:r>
              </w:p>
            </w:tc>
          </w:tr>
          <w:tr w:rsidR="002F6D03" w:rsidRPr="002F6D03" w14:paraId="33397D57" w14:textId="77777777" w:rsidTr="002F6D03">
            <w:trPr>
              <w:divId w:val="1623927078"/>
              <w:cantSplit/>
              <w:tblHeader/>
            </w:trPr>
            <w:tc>
              <w:tcPr>
                <w:tcW w:w="0" w:type="auto"/>
                <w:tcBorders>
                  <w:bottom w:val="single" w:sz="4" w:space="0" w:color="auto"/>
                </w:tcBorders>
                <w:shd w:val="clear" w:color="auto" w:fill="FFFFFF"/>
                <w:hideMark/>
              </w:tcPr>
              <w:p w14:paraId="45A36E1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w:t>
                </w:r>
              </w:p>
            </w:tc>
            <w:tc>
              <w:tcPr>
                <w:tcW w:w="0" w:type="auto"/>
                <w:tcBorders>
                  <w:bottom w:val="single" w:sz="4" w:space="0" w:color="auto"/>
                </w:tcBorders>
                <w:shd w:val="clear" w:color="auto" w:fill="FFFFFF"/>
                <w:hideMark/>
              </w:tcPr>
              <w:p w14:paraId="29C2DA3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Node.js / Express</w:t>
                </w:r>
              </w:p>
            </w:tc>
          </w:tr>
          <w:tr w:rsidR="002F6D03" w:rsidRPr="002F6D03" w14:paraId="678FC35A" w14:textId="77777777" w:rsidTr="002F6D03">
            <w:trPr>
              <w:divId w:val="1623927078"/>
              <w:cantSplit/>
              <w:tblHeader/>
            </w:trPr>
            <w:tc>
              <w:tcPr>
                <w:tcW w:w="0" w:type="auto"/>
                <w:tcBorders>
                  <w:bottom w:val="single" w:sz="4" w:space="0" w:color="auto"/>
                </w:tcBorders>
                <w:shd w:val="clear" w:color="auto" w:fill="F3F3F3"/>
                <w:hideMark/>
              </w:tcPr>
              <w:p w14:paraId="3F8A4F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Frontend</w:t>
                </w:r>
              </w:p>
            </w:tc>
            <w:tc>
              <w:tcPr>
                <w:tcW w:w="0" w:type="auto"/>
                <w:tcBorders>
                  <w:bottom w:val="single" w:sz="4" w:space="0" w:color="auto"/>
                </w:tcBorders>
                <w:shd w:val="clear" w:color="auto" w:fill="F3F3F3"/>
                <w:hideMark/>
              </w:tcPr>
              <w:p w14:paraId="3827BD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React (SPA)</w:t>
                </w:r>
              </w:p>
            </w:tc>
          </w:tr>
          <w:tr w:rsidR="002F6D03" w:rsidRPr="002F6D03" w14:paraId="2A64783E" w14:textId="77777777" w:rsidTr="002F6D03">
            <w:trPr>
              <w:divId w:val="1623927078"/>
              <w:cantSplit/>
              <w:tblHeader/>
            </w:trPr>
            <w:tc>
              <w:tcPr>
                <w:tcW w:w="0" w:type="auto"/>
                <w:tcBorders>
                  <w:bottom w:val="single" w:sz="4" w:space="0" w:color="auto"/>
                </w:tcBorders>
                <w:shd w:val="clear" w:color="auto" w:fill="FFFFFF"/>
                <w:hideMark/>
              </w:tcPr>
              <w:p w14:paraId="114633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Base de datos</w:t>
                </w:r>
              </w:p>
            </w:tc>
            <w:tc>
              <w:tcPr>
                <w:tcW w:w="0" w:type="auto"/>
                <w:tcBorders>
                  <w:bottom w:val="single" w:sz="4" w:space="0" w:color="auto"/>
                </w:tcBorders>
                <w:shd w:val="clear" w:color="auto" w:fill="FFFFFF"/>
                <w:hideMark/>
              </w:tcPr>
              <w:p w14:paraId="4D2548B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PostgreSQL (instancia Cloud SQL)</w:t>
                </w:r>
              </w:p>
            </w:tc>
          </w:tr>
          <w:tr w:rsidR="002F6D03" w:rsidRPr="002F6D03" w14:paraId="56D852F8" w14:textId="77777777" w:rsidTr="002F6D03">
            <w:trPr>
              <w:divId w:val="1623927078"/>
              <w:cantSplit/>
              <w:tblHeader/>
            </w:trPr>
            <w:tc>
              <w:tcPr>
                <w:tcW w:w="0" w:type="auto"/>
                <w:tcBorders>
                  <w:bottom w:val="single" w:sz="4" w:space="0" w:color="auto"/>
                </w:tcBorders>
                <w:shd w:val="clear" w:color="auto" w:fill="F3F3F3"/>
                <w:hideMark/>
              </w:tcPr>
              <w:p w14:paraId="6B65A6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Autenticación</w:t>
                </w:r>
              </w:p>
            </w:tc>
            <w:tc>
              <w:tcPr>
                <w:tcW w:w="0" w:type="auto"/>
                <w:tcBorders>
                  <w:bottom w:val="single" w:sz="4" w:space="0" w:color="auto"/>
                </w:tcBorders>
                <w:shd w:val="clear" w:color="auto" w:fill="F3F3F3"/>
                <w:hideMark/>
              </w:tcPr>
              <w:p w14:paraId="35B0B33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OAuth2 + JWT</w:t>
                </w:r>
              </w:p>
            </w:tc>
          </w:tr>
          <w:tr w:rsidR="002F6D03" w:rsidRPr="002F6D03" w14:paraId="1709F2D4" w14:textId="77777777" w:rsidTr="002F6D03">
            <w:trPr>
              <w:divId w:val="1623927078"/>
              <w:cantSplit/>
              <w:tblHeader/>
            </w:trPr>
            <w:tc>
              <w:tcPr>
                <w:tcW w:w="0" w:type="auto"/>
                <w:tcBorders>
                  <w:bottom w:val="single" w:sz="4" w:space="0" w:color="auto"/>
                </w:tcBorders>
                <w:shd w:val="clear" w:color="auto" w:fill="FFFFFF"/>
                <w:hideMark/>
              </w:tcPr>
              <w:p w14:paraId="43F3D5F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de congelamiento de versión</w:t>
                </w:r>
              </w:p>
            </w:tc>
            <w:tc>
              <w:tcPr>
                <w:tcW w:w="0" w:type="auto"/>
                <w:tcBorders>
                  <w:bottom w:val="single" w:sz="4" w:space="0" w:color="auto"/>
                </w:tcBorders>
                <w:shd w:val="clear" w:color="auto" w:fill="FFFFFF"/>
                <w:hideMark/>
              </w:tcPr>
              <w:p w14:paraId="7C63ADA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2026-05-13</w:t>
                </w:r>
              </w:p>
            </w:tc>
          </w:tr>
          <w:tr w:rsidR="002F6D03" w:rsidRPr="002F6D03" w14:paraId="3B7D1668" w14:textId="77777777" w:rsidTr="002F6D03">
            <w:trPr>
              <w:divId w:val="1623927078"/>
              <w:cantSplit/>
              <w:tblHeader/>
            </w:trPr>
            <w:tc>
              <w:tcPr>
                <w:tcW w:w="0" w:type="auto"/>
                <w:shd w:val="clear" w:color="auto" w:fill="F3F3F3"/>
                <w:hideMark/>
              </w:tcPr>
              <w:p w14:paraId="73B57EF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Hash de </w:t>
                </w:r>
                <w:proofErr w:type="spellStart"/>
                <w:r w:rsidRPr="002F6D03">
                  <w:rPr>
                    <w:rFonts w:ascii="Aptos" w:eastAsia="Times New Roman" w:hAnsi="Aptos"/>
                    <w:color w:val="1F2937"/>
                    <w:sz w:val="18"/>
                    <w:szCs w:val="18"/>
                  </w:rPr>
                  <w:t>commit</w:t>
                </w:r>
                <w:proofErr w:type="spellEnd"/>
                <w:r w:rsidRPr="002F6D03">
                  <w:rPr>
                    <w:rFonts w:ascii="Aptos" w:eastAsia="Times New Roman" w:hAnsi="Aptos"/>
                    <w:color w:val="1F2937"/>
                    <w:sz w:val="18"/>
                    <w:szCs w:val="18"/>
                  </w:rPr>
                  <w:t xml:space="preserve"> de referencia</w:t>
                </w:r>
              </w:p>
            </w:tc>
            <w:tc>
              <w:tcPr>
                <w:tcW w:w="0" w:type="auto"/>
                <w:shd w:val="clear" w:color="auto" w:fill="F3F3F3"/>
                <w:hideMark/>
              </w:tcPr>
              <w:p w14:paraId="14D49C4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 registro de control de cambios</w:t>
                </w:r>
              </w:p>
            </w:tc>
          </w:tr>
        </w:tbl>
        <w:p w14:paraId="48D164D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416ED9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33" w:name="_Toc229648341"/>
          <w:r w:rsidRPr="002F6D03">
            <w:rPr>
              <w:rFonts w:ascii="Aptos" w:eastAsia="Times New Roman" w:hAnsi="Aptos"/>
              <w:b/>
              <w:color w:val="325483"/>
              <w:sz w:val="26"/>
            </w:rPr>
            <w:t>Uso previsto</w:t>
          </w:r>
          <w:bookmarkEnd w:id="33"/>
        </w:p>
        <w:p w14:paraId="1EA49C82"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v1.0.0 está destinado a:</w:t>
          </w:r>
        </w:p>
        <w:p w14:paraId="2C14EFFC" w14:textId="77777777" w:rsidR="002F6D03" w:rsidRPr="002F6D03" w:rsidRDefault="002F6D03" w:rsidP="002F6D03">
          <w:pPr>
            <w:numPr>
              <w:ilvl w:val="0"/>
              <w:numId w:val="1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Gestionar solicitudes de permisos laborales del personal interno (creación, revisión, aprobación y rechazo).</w:t>
          </w:r>
        </w:p>
        <w:p w14:paraId="3A475856" w14:textId="77777777" w:rsidR="002F6D03" w:rsidRPr="002F6D03" w:rsidRDefault="002F6D03" w:rsidP="002F6D03">
          <w:pPr>
            <w:numPr>
              <w:ilvl w:val="0"/>
              <w:numId w:val="1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Gestionar solicitudes de vacaciones (registro de saldo, solicitud, aprobación y cancelación).</w:t>
          </w:r>
        </w:p>
        <w:p w14:paraId="5E14A126" w14:textId="77777777" w:rsidR="002F6D03" w:rsidRPr="002F6D03" w:rsidRDefault="002F6D03" w:rsidP="002F6D03">
          <w:pPr>
            <w:numPr>
              <w:ilvl w:val="0"/>
              <w:numId w:val="1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Proveer un gobierno de seguridad transversal que garantice autenticación, autorización por roles, auditoría de eventos críticos y notificaciones internas.</w:t>
          </w:r>
        </w:p>
        <w:p w14:paraId="58771AB3" w14:textId="77777777" w:rsidR="002F6D03" w:rsidRPr="002F6D03" w:rsidRDefault="002F6D03" w:rsidP="002F6D03">
          <w:pPr>
            <w:numPr>
              <w:ilvl w:val="0"/>
              <w:numId w:val="1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Mantener trazabilidad completa de las acciones ejecutadas en el sistema mediante un módulo de auditoría persistente.</w:t>
          </w:r>
        </w:p>
        <w:p w14:paraId="6C48347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sistema no está diseñado para uso clínico, farmacéutico ni regulatorio externo. El alcance de validación de primera línea base abarca el sistema completo en su conjunto, con énfasis en la dimensión de Gobierno y Seguridad y el módulo funcional de Permisos y Vacaciones.</w:t>
          </w:r>
        </w:p>
        <w:p w14:paraId="2910D71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617CFD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34" w:name="_Toc229648342"/>
          <w:r w:rsidRPr="002F6D03">
            <w:rPr>
              <w:rFonts w:ascii="Aptos" w:eastAsia="Times New Roman" w:hAnsi="Aptos"/>
              <w:b/>
              <w:color w:val="325483"/>
              <w:sz w:val="26"/>
            </w:rPr>
            <w:t>Descripción del sistema</w:t>
          </w:r>
          <w:bookmarkEnd w:id="34"/>
        </w:p>
        <w:p w14:paraId="5A8D4013"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35" w:name="_Toc229648343"/>
          <w:r w:rsidRPr="002F6D03">
            <w:rPr>
              <w:rFonts w:ascii="Aptos" w:eastAsia="Times New Roman" w:hAnsi="Aptos"/>
              <w:b/>
              <w:color w:val="8D648C"/>
              <w:sz w:val="22"/>
            </w:rPr>
            <w:t>Arquitectura</w:t>
          </w:r>
          <w:bookmarkEnd w:id="35"/>
        </w:p>
        <w:p w14:paraId="77DFF1FD"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sigue una arquitectura de tres capas desacopladas:</w:t>
          </w:r>
        </w:p>
        <w:p w14:paraId="655375FD" w14:textId="77777777" w:rsidR="002F6D03" w:rsidRPr="002F6D03" w:rsidRDefault="002F6D03" w:rsidP="002F6D03">
          <w:pPr>
            <w:numPr>
              <w:ilvl w:val="0"/>
              <w:numId w:val="1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Capa de presentación: Aplicación de página única (SPA) construida con React, servida desde infraestructura estática en GCP. Se comunica exclusivamente con el backend mediante API REST.</w:t>
          </w:r>
        </w:p>
        <w:p w14:paraId="4DE24725" w14:textId="77777777" w:rsidR="002F6D03" w:rsidRPr="002F6D03" w:rsidRDefault="002F6D03" w:rsidP="002F6D03">
          <w:pPr>
            <w:numPr>
              <w:ilvl w:val="0"/>
              <w:numId w:val="1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lastRenderedPageBreak/>
            <w:t xml:space="preserve">Capa de lógica de negocio: Servidor Node.js con </w:t>
          </w:r>
          <w:proofErr w:type="spellStart"/>
          <w:r w:rsidRPr="002F6D03">
            <w:rPr>
              <w:rFonts w:ascii="Aptos" w:eastAsia="Times New Roman" w:hAnsi="Aptos"/>
              <w:color w:val="1F2937"/>
              <w:sz w:val="20"/>
              <w:szCs w:val="20"/>
            </w:rPr>
            <w:t>framework</w:t>
          </w:r>
          <w:proofErr w:type="spellEnd"/>
          <w:r w:rsidRPr="002F6D03">
            <w:rPr>
              <w:rFonts w:ascii="Aptos" w:eastAsia="Times New Roman" w:hAnsi="Aptos"/>
              <w:color w:val="1F2937"/>
              <w:sz w:val="20"/>
              <w:szCs w:val="20"/>
            </w:rPr>
            <w:t xml:space="preserve"> Express, desplegado en contenedores sobre Google Cloud Run. Expone </w:t>
          </w:r>
          <w:proofErr w:type="spellStart"/>
          <w:r w:rsidRPr="002F6D03">
            <w:rPr>
              <w:rFonts w:ascii="Aptos" w:eastAsia="Times New Roman" w:hAnsi="Aptos"/>
              <w:color w:val="1F2937"/>
              <w:sz w:val="20"/>
              <w:szCs w:val="20"/>
            </w:rPr>
            <w:t>endpoints</w:t>
          </w:r>
          <w:proofErr w:type="spellEnd"/>
          <w:r w:rsidRPr="002F6D03">
            <w:rPr>
              <w:rFonts w:ascii="Aptos" w:eastAsia="Times New Roman" w:hAnsi="Aptos"/>
              <w:color w:val="1F2937"/>
              <w:sz w:val="20"/>
              <w:szCs w:val="20"/>
            </w:rPr>
            <w:t xml:space="preserve"> REST protegidos por middleware de autenticación y autorización. Gestiona validaciones, flujos de aprobación y lógica de auditoría.</w:t>
          </w:r>
        </w:p>
        <w:p w14:paraId="7CD04748" w14:textId="77777777" w:rsidR="002F6D03" w:rsidRPr="002F6D03" w:rsidRDefault="002F6D03" w:rsidP="002F6D03">
          <w:pPr>
            <w:numPr>
              <w:ilvl w:val="0"/>
              <w:numId w:val="1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Capa de datos: Base de datos relacional PostgreSQL, alojada en Google Cloud SQL. Garantiza integridad referencial, transacciones ACID y persistencia de todos los registros del sistema.</w:t>
          </w:r>
        </w:p>
        <w:p w14:paraId="5D4B842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arquitectura de contenedores en Cloud Run permite escalabilidad automática, aislamiento de versiones y control de despliegue sin servidor. Las variables de entorno sensibles (credenciales, secretos JWT, configuración de base de datos) se gestionan mediante Google Secret Manager y no se almacenan en el código fuente.</w:t>
          </w:r>
        </w:p>
        <w:p w14:paraId="351899EA"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36" w:name="_Toc229648344"/>
          <w:r w:rsidRPr="002F6D03">
            <w:rPr>
              <w:rFonts w:ascii="Aptos" w:eastAsia="Times New Roman" w:hAnsi="Aptos"/>
              <w:b/>
              <w:color w:val="8D648C"/>
              <w:sz w:val="22"/>
            </w:rPr>
            <w:t>Autenticación y autorización</w:t>
          </w:r>
          <w:bookmarkEnd w:id="36"/>
        </w:p>
        <w:p w14:paraId="0BD57B21"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implementa un modelo de autenticación federada mediante Google OAuth2, complementado con tokens JWT de sesión:</w:t>
          </w:r>
        </w:p>
        <w:p w14:paraId="17E161A7" w14:textId="77777777" w:rsidR="002F6D03" w:rsidRPr="002F6D03" w:rsidRDefault="002F6D03" w:rsidP="002F6D03">
          <w:pPr>
            <w:numPr>
              <w:ilvl w:val="0"/>
              <w:numId w:val="1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El usuario inicia sesión a través del flujo OAuth2 de Google. El backend valida el token de identidad emitido por Google y genera un JWT propio con </w:t>
          </w:r>
          <w:proofErr w:type="spellStart"/>
          <w:r w:rsidRPr="002F6D03">
            <w:rPr>
              <w:rFonts w:ascii="Aptos" w:eastAsia="Times New Roman" w:hAnsi="Aptos"/>
              <w:color w:val="1F2937"/>
              <w:sz w:val="20"/>
              <w:szCs w:val="20"/>
            </w:rPr>
            <w:t>claims</w:t>
          </w:r>
          <w:proofErr w:type="spellEnd"/>
          <w:r w:rsidRPr="002F6D03">
            <w:rPr>
              <w:rFonts w:ascii="Aptos" w:eastAsia="Times New Roman" w:hAnsi="Aptos"/>
              <w:color w:val="1F2937"/>
              <w:sz w:val="20"/>
              <w:szCs w:val="20"/>
            </w:rPr>
            <w:t xml:space="preserve"> de rol, identificador de usuario y tiempo de expiración.</w:t>
          </w:r>
        </w:p>
        <w:p w14:paraId="3C6C1424" w14:textId="77777777" w:rsidR="002F6D03" w:rsidRPr="002F6D03" w:rsidRDefault="002F6D03" w:rsidP="002F6D03">
          <w:pPr>
            <w:numPr>
              <w:ilvl w:val="0"/>
              <w:numId w:val="1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Todas las rutas privadas del backend exigen el JWT en el encabezado </w:t>
          </w:r>
          <w:proofErr w:type="spellStart"/>
          <w:r w:rsidRPr="002F6D03">
            <w:rPr>
              <w:rFonts w:ascii="Aptos" w:eastAsia="Times New Roman" w:hAnsi="Aptos"/>
              <w:color w:val="1F2937"/>
              <w:sz w:val="20"/>
              <w:szCs w:val="20"/>
            </w:rPr>
            <w:t>Authorization</w:t>
          </w:r>
          <w:proofErr w:type="spellEnd"/>
          <w:r w:rsidRPr="002F6D03">
            <w:rPr>
              <w:rFonts w:ascii="Aptos" w:eastAsia="Times New Roman" w:hAnsi="Aptos"/>
              <w:color w:val="1F2937"/>
              <w:sz w:val="20"/>
              <w:szCs w:val="20"/>
            </w:rPr>
            <w:t>: Bearer &lt;token&gt;. El middleware de autenticación valida la firma, la expiración y la vigencia del token antes de procesar cualquier solicitud.</w:t>
          </w:r>
        </w:p>
        <w:p w14:paraId="194D8611" w14:textId="77777777" w:rsidR="002F6D03" w:rsidRPr="002F6D03" w:rsidRDefault="002F6D03" w:rsidP="002F6D03">
          <w:pPr>
            <w:numPr>
              <w:ilvl w:val="0"/>
              <w:numId w:val="1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El sistema implementa </w:t>
          </w:r>
          <w:proofErr w:type="spellStart"/>
          <w:r w:rsidRPr="002F6D03">
            <w:rPr>
              <w:rFonts w:ascii="Aptos" w:eastAsia="Times New Roman" w:hAnsi="Aptos"/>
              <w:color w:val="1F2937"/>
              <w:sz w:val="20"/>
              <w:szCs w:val="20"/>
            </w:rPr>
            <w:t>refresh</w:t>
          </w:r>
          <w:proofErr w:type="spellEnd"/>
          <w:r w:rsidRPr="002F6D03">
            <w:rPr>
              <w:rFonts w:ascii="Aptos" w:eastAsia="Times New Roman" w:hAnsi="Aptos"/>
              <w:color w:val="1F2937"/>
              <w:sz w:val="20"/>
              <w:szCs w:val="20"/>
            </w:rPr>
            <w:t xml:space="preserve"> token para renovación silenciosa de sesión, evitando que el usuario sea desconectado abruptamente durante el uso activo.</w:t>
          </w:r>
        </w:p>
        <w:p w14:paraId="4E1CFD9C" w14:textId="77777777" w:rsidR="002F6D03" w:rsidRPr="002F6D03" w:rsidRDefault="002F6D03" w:rsidP="002F6D03">
          <w:pPr>
            <w:numPr>
              <w:ilvl w:val="0"/>
              <w:numId w:val="1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La autorización se gestiona mediante RBAC (Control de Acceso Basado en Roles). Cada rol tiene un conjunto definido de capacidades. El middleware de autorización verifica el rol incluido en el JWT contra los permisos requeridos por cada </w:t>
          </w:r>
          <w:proofErr w:type="spellStart"/>
          <w:r w:rsidRPr="002F6D03">
            <w:rPr>
              <w:rFonts w:ascii="Aptos" w:eastAsia="Times New Roman" w:hAnsi="Aptos"/>
              <w:color w:val="1F2937"/>
              <w:sz w:val="20"/>
              <w:szCs w:val="20"/>
            </w:rPr>
            <w:t>endpoint</w:t>
          </w:r>
          <w:proofErr w:type="spellEnd"/>
          <w:r w:rsidRPr="002F6D03">
            <w:rPr>
              <w:rFonts w:ascii="Aptos" w:eastAsia="Times New Roman" w:hAnsi="Aptos"/>
              <w:color w:val="1F2937"/>
              <w:sz w:val="20"/>
              <w:szCs w:val="20"/>
            </w:rPr>
            <w:t>.</w:t>
          </w:r>
        </w:p>
        <w:p w14:paraId="493A35CB"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szCs w:val="22"/>
            </w:rPr>
          </w:pPr>
          <w:bookmarkStart w:id="37" w:name="_Toc229648345"/>
          <w:r w:rsidRPr="002F6D03">
            <w:rPr>
              <w:rFonts w:ascii="Aptos" w:eastAsia="Times New Roman" w:hAnsi="Aptos"/>
              <w:b/>
              <w:color w:val="8D648C"/>
              <w:sz w:val="22"/>
            </w:rPr>
            <w:lastRenderedPageBreak/>
            <w:t>Módulos en alcance validado</w:t>
          </w:r>
          <w:bookmarkEnd w:id="37"/>
        </w:p>
        <w:tbl>
          <w:tblPr>
            <w:tblStyle w:val="Tablaconcuadrcula"/>
            <w:tblW w:w="0" w:type="auto"/>
            <w:tblLook w:val="04A0" w:firstRow="1" w:lastRow="0" w:firstColumn="1" w:lastColumn="0" w:noHBand="0" w:noVBand="1"/>
          </w:tblPr>
          <w:tblGrid>
            <w:gridCol w:w="2815"/>
            <w:gridCol w:w="1565"/>
            <w:gridCol w:w="5248"/>
          </w:tblGrid>
          <w:tr w:rsidR="002F6D03" w:rsidRPr="002F6D03" w14:paraId="184247AF" w14:textId="77777777" w:rsidTr="002F6D03">
            <w:trPr>
              <w:divId w:val="1623927078"/>
              <w:cantSplit/>
              <w:tblHeader/>
            </w:trPr>
            <w:tc>
              <w:tcPr>
                <w:tcW w:w="0" w:type="auto"/>
                <w:tcBorders>
                  <w:bottom w:val="single" w:sz="4" w:space="0" w:color="auto"/>
                </w:tcBorders>
                <w:shd w:val="clear" w:color="auto" w:fill="325483"/>
                <w:hideMark/>
              </w:tcPr>
              <w:p w14:paraId="592E8AB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Dimensión</w:t>
                </w:r>
              </w:p>
            </w:tc>
            <w:tc>
              <w:tcPr>
                <w:tcW w:w="0" w:type="auto"/>
                <w:tcBorders>
                  <w:bottom w:val="single" w:sz="4" w:space="0" w:color="auto"/>
                </w:tcBorders>
                <w:shd w:val="clear" w:color="auto" w:fill="325483"/>
                <w:hideMark/>
              </w:tcPr>
              <w:p w14:paraId="698C130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3DC3B6A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77A7A87A" w14:textId="77777777" w:rsidTr="002F6D03">
            <w:trPr>
              <w:divId w:val="1623927078"/>
              <w:cantSplit/>
              <w:tblHeader/>
            </w:trPr>
            <w:tc>
              <w:tcPr>
                <w:tcW w:w="0" w:type="auto"/>
                <w:tcBorders>
                  <w:bottom w:val="single" w:sz="4" w:space="0" w:color="auto"/>
                </w:tcBorders>
                <w:shd w:val="clear" w:color="auto" w:fill="F3F3F3"/>
                <w:hideMark/>
              </w:tcPr>
              <w:p w14:paraId="41C4CE7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 global (primera línea base)</w:t>
                </w:r>
              </w:p>
            </w:tc>
            <w:tc>
              <w:tcPr>
                <w:tcW w:w="0" w:type="auto"/>
                <w:tcBorders>
                  <w:bottom w:val="single" w:sz="4" w:space="0" w:color="auto"/>
                </w:tcBorders>
                <w:shd w:val="clear" w:color="auto" w:fill="F3F3F3"/>
                <w:hideMark/>
              </w:tcPr>
              <w:p w14:paraId="363115BA"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completo</w:t>
                </w:r>
              </w:p>
            </w:tc>
            <w:tc>
              <w:tcPr>
                <w:tcW w:w="0" w:type="auto"/>
                <w:tcBorders>
                  <w:bottom w:val="single" w:sz="4" w:space="0" w:color="auto"/>
                </w:tcBorders>
                <w:shd w:val="clear" w:color="auto" w:fill="F3F3F3"/>
                <w:hideMark/>
              </w:tcPr>
              <w:p w14:paraId="141B55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Infraestructura, despliegue, configuración, integraciones</w:t>
                </w:r>
              </w:p>
            </w:tc>
          </w:tr>
          <w:tr w:rsidR="002F6D03" w:rsidRPr="002F6D03" w14:paraId="173DF523" w14:textId="77777777" w:rsidTr="002F6D03">
            <w:trPr>
              <w:divId w:val="1623927078"/>
              <w:cantSplit/>
              <w:tblHeader/>
            </w:trPr>
            <w:tc>
              <w:tcPr>
                <w:tcW w:w="0" w:type="auto"/>
                <w:tcBorders>
                  <w:bottom w:val="single" w:sz="4" w:space="0" w:color="auto"/>
                </w:tcBorders>
                <w:shd w:val="clear" w:color="auto" w:fill="FFFFFF"/>
                <w:hideMark/>
              </w:tcPr>
              <w:p w14:paraId="75F757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 (transversal)</w:t>
                </w:r>
              </w:p>
            </w:tc>
            <w:tc>
              <w:tcPr>
                <w:tcW w:w="0" w:type="auto"/>
                <w:tcBorders>
                  <w:bottom w:val="single" w:sz="4" w:space="0" w:color="auto"/>
                </w:tcBorders>
                <w:shd w:val="clear" w:color="auto" w:fill="FFFFFF"/>
                <w:hideMark/>
              </w:tcPr>
              <w:p w14:paraId="2CEA0A3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auth</w:t>
                </w:r>
                <w:proofErr w:type="spellEnd"/>
              </w:p>
            </w:tc>
            <w:tc>
              <w:tcPr>
                <w:tcW w:w="0" w:type="auto"/>
                <w:tcBorders>
                  <w:bottom w:val="single" w:sz="4" w:space="0" w:color="auto"/>
                </w:tcBorders>
                <w:shd w:val="clear" w:color="auto" w:fill="FFFFFF"/>
                <w:hideMark/>
              </w:tcPr>
              <w:p w14:paraId="2996BF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Autenticación OAuth2 + JWT, sesión, </w:t>
                </w:r>
                <w:proofErr w:type="spellStart"/>
                <w:r w:rsidRPr="002F6D03">
                  <w:rPr>
                    <w:rFonts w:ascii="Aptos" w:eastAsia="Times New Roman" w:hAnsi="Aptos"/>
                    <w:color w:val="1F2937"/>
                    <w:sz w:val="18"/>
                    <w:szCs w:val="18"/>
                  </w:rPr>
                  <w:t>refresh</w:t>
                </w:r>
                <w:proofErr w:type="spellEnd"/>
                <w:r w:rsidRPr="002F6D03">
                  <w:rPr>
                    <w:rFonts w:ascii="Aptos" w:eastAsia="Times New Roman" w:hAnsi="Aptos"/>
                    <w:color w:val="1F2937"/>
                    <w:sz w:val="18"/>
                    <w:szCs w:val="18"/>
                  </w:rPr>
                  <w:t xml:space="preserve"> token</w:t>
                </w:r>
              </w:p>
            </w:tc>
          </w:tr>
          <w:tr w:rsidR="002F6D03" w:rsidRPr="002F6D03" w14:paraId="2B74114F" w14:textId="77777777" w:rsidTr="002F6D03">
            <w:trPr>
              <w:divId w:val="1623927078"/>
              <w:cantSplit/>
              <w:tblHeader/>
            </w:trPr>
            <w:tc>
              <w:tcPr>
                <w:tcW w:w="0" w:type="auto"/>
                <w:tcBorders>
                  <w:bottom w:val="single" w:sz="4" w:space="0" w:color="auto"/>
                </w:tcBorders>
                <w:shd w:val="clear" w:color="auto" w:fill="F3F3F3"/>
                <w:hideMark/>
              </w:tcPr>
              <w:p w14:paraId="3EF1EC7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 (transversal)</w:t>
                </w:r>
              </w:p>
            </w:tc>
            <w:tc>
              <w:tcPr>
                <w:tcW w:w="0" w:type="auto"/>
                <w:tcBorders>
                  <w:bottom w:val="single" w:sz="4" w:space="0" w:color="auto"/>
                </w:tcBorders>
                <w:shd w:val="clear" w:color="auto" w:fill="F3F3F3"/>
                <w:hideMark/>
              </w:tcPr>
              <w:p w14:paraId="6208BC1C"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security</w:t>
                </w:r>
                <w:proofErr w:type="spellEnd"/>
              </w:p>
            </w:tc>
            <w:tc>
              <w:tcPr>
                <w:tcW w:w="0" w:type="auto"/>
                <w:tcBorders>
                  <w:bottom w:val="single" w:sz="4" w:space="0" w:color="auto"/>
                </w:tcBorders>
                <w:shd w:val="clear" w:color="auto" w:fill="F3F3F3"/>
                <w:hideMark/>
              </w:tcPr>
              <w:p w14:paraId="042571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Políticas de acceso, middleware de protección</w:t>
                </w:r>
              </w:p>
            </w:tc>
          </w:tr>
          <w:tr w:rsidR="002F6D03" w:rsidRPr="002F6D03" w14:paraId="3BD27459" w14:textId="77777777" w:rsidTr="002F6D03">
            <w:trPr>
              <w:divId w:val="1623927078"/>
              <w:cantSplit/>
              <w:tblHeader/>
            </w:trPr>
            <w:tc>
              <w:tcPr>
                <w:tcW w:w="0" w:type="auto"/>
                <w:tcBorders>
                  <w:bottom w:val="single" w:sz="4" w:space="0" w:color="auto"/>
                </w:tcBorders>
                <w:shd w:val="clear" w:color="auto" w:fill="FFFFFF"/>
                <w:hideMark/>
              </w:tcPr>
              <w:p w14:paraId="1EC8D97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 (transversal)</w:t>
                </w:r>
              </w:p>
            </w:tc>
            <w:tc>
              <w:tcPr>
                <w:tcW w:w="0" w:type="auto"/>
                <w:tcBorders>
                  <w:bottom w:val="single" w:sz="4" w:space="0" w:color="auto"/>
                </w:tcBorders>
                <w:shd w:val="clear" w:color="auto" w:fill="FFFFFF"/>
                <w:hideMark/>
              </w:tcPr>
              <w:p w14:paraId="1A4C8FC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auditoria</w:t>
                </w:r>
              </w:p>
            </w:tc>
            <w:tc>
              <w:tcPr>
                <w:tcW w:w="0" w:type="auto"/>
                <w:tcBorders>
                  <w:bottom w:val="single" w:sz="4" w:space="0" w:color="auto"/>
                </w:tcBorders>
                <w:shd w:val="clear" w:color="auto" w:fill="FFFFFF"/>
                <w:hideMark/>
              </w:tcPr>
              <w:p w14:paraId="06350A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persistente de eventos críticos del sistema</w:t>
                </w:r>
              </w:p>
            </w:tc>
          </w:tr>
          <w:tr w:rsidR="002F6D03" w:rsidRPr="002F6D03" w14:paraId="667975E0" w14:textId="77777777" w:rsidTr="002F6D03">
            <w:trPr>
              <w:divId w:val="1623927078"/>
              <w:cantSplit/>
              <w:tblHeader/>
            </w:trPr>
            <w:tc>
              <w:tcPr>
                <w:tcW w:w="0" w:type="auto"/>
                <w:tcBorders>
                  <w:bottom w:val="single" w:sz="4" w:space="0" w:color="auto"/>
                </w:tcBorders>
                <w:shd w:val="clear" w:color="auto" w:fill="F3F3F3"/>
                <w:hideMark/>
              </w:tcPr>
              <w:p w14:paraId="13C6447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 (transversal)</w:t>
                </w:r>
              </w:p>
            </w:tc>
            <w:tc>
              <w:tcPr>
                <w:tcW w:w="0" w:type="auto"/>
                <w:tcBorders>
                  <w:bottom w:val="single" w:sz="4" w:space="0" w:color="auto"/>
                </w:tcBorders>
                <w:shd w:val="clear" w:color="auto" w:fill="F3F3F3"/>
                <w:hideMark/>
              </w:tcPr>
              <w:p w14:paraId="383C48D1"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approvals</w:t>
                </w:r>
                <w:proofErr w:type="spellEnd"/>
              </w:p>
            </w:tc>
            <w:tc>
              <w:tcPr>
                <w:tcW w:w="0" w:type="auto"/>
                <w:tcBorders>
                  <w:bottom w:val="single" w:sz="4" w:space="0" w:color="auto"/>
                </w:tcBorders>
                <w:shd w:val="clear" w:color="auto" w:fill="F3F3F3"/>
                <w:hideMark/>
              </w:tcPr>
              <w:p w14:paraId="7BC2426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Flujo de aprobación de solicitudes por roles autorizados</w:t>
                </w:r>
              </w:p>
            </w:tc>
          </w:tr>
          <w:tr w:rsidR="002F6D03" w:rsidRPr="002F6D03" w14:paraId="42EB6F92" w14:textId="77777777" w:rsidTr="002F6D03">
            <w:trPr>
              <w:divId w:val="1623927078"/>
              <w:cantSplit/>
              <w:tblHeader/>
            </w:trPr>
            <w:tc>
              <w:tcPr>
                <w:tcW w:w="0" w:type="auto"/>
                <w:tcBorders>
                  <w:bottom w:val="single" w:sz="4" w:space="0" w:color="auto"/>
                </w:tcBorders>
                <w:shd w:val="clear" w:color="auto" w:fill="FFFFFF"/>
                <w:hideMark/>
              </w:tcPr>
              <w:p w14:paraId="5CAC0F4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 (transversal)</w:t>
                </w:r>
              </w:p>
            </w:tc>
            <w:tc>
              <w:tcPr>
                <w:tcW w:w="0" w:type="auto"/>
                <w:tcBorders>
                  <w:bottom w:val="single" w:sz="4" w:space="0" w:color="auto"/>
                </w:tcBorders>
                <w:shd w:val="clear" w:color="auto" w:fill="FFFFFF"/>
                <w:hideMark/>
              </w:tcPr>
              <w:p w14:paraId="4FD30F21"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signature</w:t>
                </w:r>
                <w:proofErr w:type="spellEnd"/>
              </w:p>
            </w:tc>
            <w:tc>
              <w:tcPr>
                <w:tcW w:w="0" w:type="auto"/>
                <w:tcBorders>
                  <w:bottom w:val="single" w:sz="4" w:space="0" w:color="auto"/>
                </w:tcBorders>
                <w:shd w:val="clear" w:color="auto" w:fill="FFFFFF"/>
                <w:hideMark/>
              </w:tcPr>
              <w:p w14:paraId="6EF833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Firma electrónica de aprobaciones o rechazos</w:t>
                </w:r>
              </w:p>
            </w:tc>
          </w:tr>
          <w:tr w:rsidR="002F6D03" w:rsidRPr="002F6D03" w14:paraId="2517A6EF" w14:textId="77777777" w:rsidTr="002F6D03">
            <w:trPr>
              <w:divId w:val="1623927078"/>
              <w:cantSplit/>
              <w:tblHeader/>
            </w:trPr>
            <w:tc>
              <w:tcPr>
                <w:tcW w:w="0" w:type="auto"/>
                <w:tcBorders>
                  <w:bottom w:val="single" w:sz="4" w:space="0" w:color="auto"/>
                </w:tcBorders>
                <w:shd w:val="clear" w:color="auto" w:fill="F3F3F3"/>
                <w:hideMark/>
              </w:tcPr>
              <w:p w14:paraId="5D24014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 (transversal)</w:t>
                </w:r>
              </w:p>
            </w:tc>
            <w:tc>
              <w:tcPr>
                <w:tcW w:w="0" w:type="auto"/>
                <w:tcBorders>
                  <w:bottom w:val="single" w:sz="4" w:space="0" w:color="auto"/>
                </w:tcBorders>
                <w:shd w:val="clear" w:color="auto" w:fill="F3F3F3"/>
                <w:hideMark/>
              </w:tcPr>
              <w:p w14:paraId="4952582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notifications</w:t>
                </w:r>
                <w:proofErr w:type="spellEnd"/>
              </w:p>
            </w:tc>
            <w:tc>
              <w:tcPr>
                <w:tcW w:w="0" w:type="auto"/>
                <w:tcBorders>
                  <w:bottom w:val="single" w:sz="4" w:space="0" w:color="auto"/>
                </w:tcBorders>
                <w:shd w:val="clear" w:color="auto" w:fill="F3F3F3"/>
                <w:hideMark/>
              </w:tcPr>
              <w:p w14:paraId="770C11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Notificaciones internas a usuarios sobre cambios de estado</w:t>
                </w:r>
              </w:p>
            </w:tc>
          </w:tr>
          <w:tr w:rsidR="002F6D03" w:rsidRPr="002F6D03" w14:paraId="556444C8" w14:textId="77777777" w:rsidTr="002F6D03">
            <w:trPr>
              <w:divId w:val="1623927078"/>
              <w:cantSplit/>
              <w:tblHeader/>
            </w:trPr>
            <w:tc>
              <w:tcPr>
                <w:tcW w:w="0" w:type="auto"/>
                <w:tcBorders>
                  <w:bottom w:val="single" w:sz="4" w:space="0" w:color="auto"/>
                </w:tcBorders>
                <w:shd w:val="clear" w:color="auto" w:fill="FFFFFF"/>
                <w:hideMark/>
              </w:tcPr>
              <w:p w14:paraId="176BD4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 (transversal)</w:t>
                </w:r>
              </w:p>
            </w:tc>
            <w:tc>
              <w:tcPr>
                <w:tcW w:w="0" w:type="auto"/>
                <w:tcBorders>
                  <w:bottom w:val="single" w:sz="4" w:space="0" w:color="auto"/>
                </w:tcBorders>
                <w:shd w:val="clear" w:color="auto" w:fill="FFFFFF"/>
                <w:hideMark/>
              </w:tcPr>
              <w:p w14:paraId="1EC022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dashboard</w:t>
                </w:r>
              </w:p>
            </w:tc>
            <w:tc>
              <w:tcPr>
                <w:tcW w:w="0" w:type="auto"/>
                <w:tcBorders>
                  <w:bottom w:val="single" w:sz="4" w:space="0" w:color="auto"/>
                </w:tcBorders>
                <w:shd w:val="clear" w:color="auto" w:fill="FFFFFF"/>
                <w:hideMark/>
              </w:tcPr>
              <w:p w14:paraId="4BE6194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Vista consolidada de indicadores y estados por rol</w:t>
                </w:r>
              </w:p>
            </w:tc>
          </w:tr>
          <w:tr w:rsidR="002F6D03" w:rsidRPr="002F6D03" w14:paraId="3CE53193" w14:textId="77777777" w:rsidTr="002F6D03">
            <w:trPr>
              <w:divId w:val="1623927078"/>
              <w:cantSplit/>
              <w:tblHeader/>
            </w:trPr>
            <w:tc>
              <w:tcPr>
                <w:tcW w:w="0" w:type="auto"/>
                <w:tcBorders>
                  <w:bottom w:val="single" w:sz="4" w:space="0" w:color="auto"/>
                </w:tcBorders>
                <w:shd w:val="clear" w:color="auto" w:fill="F3F3F3"/>
                <w:hideMark/>
              </w:tcPr>
              <w:p w14:paraId="02AF88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y Vacaciones (funcional)</w:t>
                </w:r>
              </w:p>
            </w:tc>
            <w:tc>
              <w:tcPr>
                <w:tcW w:w="0" w:type="auto"/>
                <w:tcBorders>
                  <w:bottom w:val="single" w:sz="4" w:space="0" w:color="auto"/>
                </w:tcBorders>
                <w:shd w:val="clear" w:color="auto" w:fill="F3F3F3"/>
                <w:hideMark/>
              </w:tcPr>
              <w:p w14:paraId="232383A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247F26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aprobación y consulta de permisos laborales</w:t>
                </w:r>
              </w:p>
            </w:tc>
          </w:tr>
          <w:tr w:rsidR="002F6D03" w:rsidRPr="002F6D03" w14:paraId="282F4AA6" w14:textId="77777777" w:rsidTr="002F6D03">
            <w:trPr>
              <w:divId w:val="1623927078"/>
              <w:cantSplit/>
              <w:tblHeader/>
            </w:trPr>
            <w:tc>
              <w:tcPr>
                <w:tcW w:w="0" w:type="auto"/>
                <w:tcBorders>
                  <w:bottom w:val="single" w:sz="4" w:space="0" w:color="auto"/>
                </w:tcBorders>
                <w:shd w:val="clear" w:color="auto" w:fill="FFFFFF"/>
                <w:hideMark/>
              </w:tcPr>
              <w:p w14:paraId="3FAB99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y Vacaciones (funcional)</w:t>
                </w:r>
              </w:p>
            </w:tc>
            <w:tc>
              <w:tcPr>
                <w:tcW w:w="0" w:type="auto"/>
                <w:tcBorders>
                  <w:bottom w:val="single" w:sz="4" w:space="0" w:color="auto"/>
                </w:tcBorders>
                <w:shd w:val="clear" w:color="auto" w:fill="FFFFFF"/>
                <w:hideMark/>
              </w:tcPr>
              <w:p w14:paraId="352C16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FFFFF"/>
                <w:hideMark/>
              </w:tcPr>
              <w:p w14:paraId="77558D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de saldo, solicitud, aprobación y cancelación de vacaciones</w:t>
                </w:r>
              </w:p>
            </w:tc>
          </w:tr>
          <w:tr w:rsidR="002F6D03" w:rsidRPr="002F6D03" w14:paraId="6620CEFE" w14:textId="77777777" w:rsidTr="002F6D03">
            <w:trPr>
              <w:divId w:val="1623927078"/>
              <w:cantSplit/>
              <w:tblHeader/>
            </w:trPr>
            <w:tc>
              <w:tcPr>
                <w:tcW w:w="0" w:type="auto"/>
                <w:shd w:val="clear" w:color="auto" w:fill="F3F3F3"/>
                <w:hideMark/>
              </w:tcPr>
              <w:p w14:paraId="394F78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y Vacaciones (funcional)</w:t>
                </w:r>
              </w:p>
            </w:tc>
            <w:tc>
              <w:tcPr>
                <w:tcW w:w="0" w:type="auto"/>
                <w:shd w:val="clear" w:color="auto" w:fill="F3F3F3"/>
                <w:hideMark/>
              </w:tcPr>
              <w:p w14:paraId="38C247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attendance</w:t>
                </w:r>
              </w:p>
            </w:tc>
            <w:tc>
              <w:tcPr>
                <w:tcW w:w="0" w:type="auto"/>
                <w:shd w:val="clear" w:color="auto" w:fill="F3F3F3"/>
                <w:hideMark/>
              </w:tcPr>
              <w:p w14:paraId="1031EB6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Control de asistencia relacionado con permisos y vacaciones</w:t>
                </w:r>
              </w:p>
            </w:tc>
          </w:tr>
        </w:tbl>
        <w:p w14:paraId="13B1DAC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9233C2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38" w:name="_Toc229648346"/>
          <w:r w:rsidRPr="002F6D03">
            <w:rPr>
              <w:rFonts w:ascii="Aptos" w:eastAsia="Times New Roman" w:hAnsi="Aptos"/>
              <w:b/>
              <w:color w:val="325483"/>
              <w:sz w:val="26"/>
            </w:rPr>
            <w:t>Requisitos funcionales</w:t>
          </w:r>
          <w:bookmarkEnd w:id="38"/>
        </w:p>
        <w:p w14:paraId="47C80DB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RF-001: El sistema debe permitir al usuario registrar una solicitud de permiso laboral completando todos los campos obligatorios definidos (tipo de permiso, fecha inicio, fecha fin, motivo, usuario solicitante). La solicitud debe quedar registrada en base de datos con estado inicial "Pendiente".</w:t>
          </w:r>
        </w:p>
        <w:p w14:paraId="60C32C5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RF-002: El sistema debe permitir al usuario registrar una solicitud de vacaciones indicando el período solicitado. El sistema debe validar que el saldo de días disponibles sea suficiente antes de confirmar el registro.</w:t>
          </w:r>
        </w:p>
        <w:p w14:paraId="3A8950B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RF-003: El sistema debe permitir a un usuario con rol autorizado (responsable o </w:t>
          </w:r>
          <w:proofErr w:type="spellStart"/>
          <w:r w:rsidRPr="002F6D03">
            <w:rPr>
              <w:rFonts w:ascii="Aptos" w:hAnsi="Aptos"/>
              <w:color w:val="1F2937"/>
            </w:rPr>
            <w:t>admin</w:t>
          </w:r>
          <w:proofErr w:type="spellEnd"/>
          <w:r w:rsidRPr="002F6D03">
            <w:rPr>
              <w:rFonts w:ascii="Aptos" w:hAnsi="Aptos"/>
              <w:color w:val="1F2937"/>
            </w:rPr>
            <w:t>) aprobar o rechazar solicitudes de permisos y vacaciones, con registro obligatorio del motivo de rechazo cuando aplique.</w:t>
          </w:r>
        </w:p>
        <w:p w14:paraId="40EB268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RF-004: El sistema debe permitir consultar el historial de solicitudes de un usuario filtrado por período de tiempo, tipo de solicitud y estado.</w:t>
          </w:r>
        </w:p>
        <w:p w14:paraId="1832921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RF-005: El sistema debe enviar notificaciones internas al solicitante cuando su solicitud cambia de estado (aprobada, rechazada, cancelada).</w:t>
          </w:r>
        </w:p>
        <w:p w14:paraId="671A5B6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RF-006: El sistema debe mostrar en el dashboard un resumen del estado de solicitudes pendientes, aprobadas y rechazadas, diferenciado por rol del usuario autenticado.</w:t>
          </w:r>
        </w:p>
        <w:p w14:paraId="79319EB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RF-007: El sistema debe permitir la cancelación de una solicitud previamente registrada, siempre que no haya sido procesada aún, con registro del evento en el </w:t>
          </w:r>
          <w:proofErr w:type="spellStart"/>
          <w:r w:rsidRPr="002F6D03">
            <w:rPr>
              <w:rFonts w:ascii="Aptos" w:hAnsi="Aptos"/>
              <w:color w:val="1F2937"/>
            </w:rPr>
            <w:t>audit</w:t>
          </w:r>
          <w:proofErr w:type="spellEnd"/>
          <w:r w:rsidRPr="002F6D03">
            <w:rPr>
              <w:rFonts w:ascii="Aptos" w:hAnsi="Aptos"/>
              <w:color w:val="1F2937"/>
            </w:rPr>
            <w:t xml:space="preserve"> </w:t>
          </w:r>
          <w:proofErr w:type="spellStart"/>
          <w:r w:rsidRPr="002F6D03">
            <w:rPr>
              <w:rFonts w:ascii="Aptos" w:hAnsi="Aptos"/>
              <w:color w:val="1F2937"/>
            </w:rPr>
            <w:t>trail</w:t>
          </w:r>
          <w:proofErr w:type="spellEnd"/>
          <w:r w:rsidRPr="002F6D03">
            <w:rPr>
              <w:rFonts w:ascii="Aptos" w:hAnsi="Aptos"/>
              <w:color w:val="1F2937"/>
            </w:rPr>
            <w:t>.</w:t>
          </w:r>
        </w:p>
        <w:p w14:paraId="7FA1B41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RF-008: El sistema debe validar que los campos de formularios no excedan los límites de longitud definidos y que los campos de tipo fecha sean coherentes (fecha fin no anterior a fecha inicio).</w:t>
          </w:r>
        </w:p>
        <w:p w14:paraId="7986641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3B9C34F"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39" w:name="_Toc229648347"/>
          <w:r w:rsidRPr="002F6D03">
            <w:rPr>
              <w:rFonts w:ascii="Aptos" w:eastAsia="Times New Roman" w:hAnsi="Aptos"/>
              <w:b/>
              <w:color w:val="325483"/>
              <w:sz w:val="26"/>
            </w:rPr>
            <w:lastRenderedPageBreak/>
            <w:t>Requisitos técnicos</w:t>
          </w:r>
          <w:bookmarkEnd w:id="39"/>
        </w:p>
        <w:p w14:paraId="78866D2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RT-001: El backend debe estar desplegado en Google Cloud Run con imagen de contenedor versionada y trazable mediante registro en </w:t>
          </w:r>
          <w:proofErr w:type="spellStart"/>
          <w:r w:rsidRPr="002F6D03">
            <w:rPr>
              <w:rFonts w:ascii="Aptos" w:hAnsi="Aptos"/>
              <w:color w:val="1F2937"/>
            </w:rPr>
            <w:t>Artifact</w:t>
          </w:r>
          <w:proofErr w:type="spellEnd"/>
          <w:r w:rsidRPr="002F6D03">
            <w:rPr>
              <w:rFonts w:ascii="Aptos" w:hAnsi="Aptos"/>
              <w:color w:val="1F2937"/>
            </w:rPr>
            <w:t xml:space="preserve"> </w:t>
          </w:r>
          <w:proofErr w:type="spellStart"/>
          <w:r w:rsidRPr="002F6D03">
            <w:rPr>
              <w:rFonts w:ascii="Aptos" w:hAnsi="Aptos"/>
              <w:color w:val="1F2937"/>
            </w:rPr>
            <w:t>Registry</w:t>
          </w:r>
          <w:proofErr w:type="spellEnd"/>
          <w:r w:rsidRPr="002F6D03">
            <w:rPr>
              <w:rFonts w:ascii="Aptos" w:hAnsi="Aptos"/>
              <w:color w:val="1F2937"/>
            </w:rPr>
            <w:t xml:space="preserve"> de GCP.</w:t>
          </w:r>
        </w:p>
        <w:p w14:paraId="5816B85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RT-002: La base de datos debe ser PostgreSQL en Google Cloud SQL con respaldos automáticos habilitados, replicación y conexión cifrada (SSL/TLS).</w:t>
          </w:r>
        </w:p>
        <w:p w14:paraId="7AAA40D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RT-003: El frontend debe ser una SPA construida con React, compatible con navegadores modernos (Chrome, Firefox, Edge en versiones vigentes al momento de liberación).</w:t>
          </w:r>
        </w:p>
        <w:p w14:paraId="708729A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RT-004: La API REST del backend debe implementar control de versiones en la ruta base (ej. /api/v1/) para garantizar compatibilidad ante futuras evoluciones.</w:t>
          </w:r>
        </w:p>
        <w:p w14:paraId="0C562E6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RT-005: El sistema debe responder a solicitudes de </w:t>
          </w:r>
          <w:proofErr w:type="spellStart"/>
          <w:r w:rsidRPr="002F6D03">
            <w:rPr>
              <w:rFonts w:ascii="Aptos" w:hAnsi="Aptos"/>
              <w:color w:val="1F2937"/>
            </w:rPr>
            <w:t>endpoints</w:t>
          </w:r>
          <w:proofErr w:type="spellEnd"/>
          <w:r w:rsidRPr="002F6D03">
            <w:rPr>
              <w:rFonts w:ascii="Aptos" w:hAnsi="Aptos"/>
              <w:color w:val="1F2937"/>
            </w:rPr>
            <w:t xml:space="preserve"> críticos en menos de 3 segundos bajo condiciones normales de operación (carga promedio esperada).</w:t>
          </w:r>
        </w:p>
        <w:p w14:paraId="613F28E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RT-006: Las variables de entorno que contienen credenciales y secretos deben gestionarse exclusivamente mediante Google Secret Manager. No deben existir secretos en texto plano en el repositorio de código fuente.</w:t>
          </w:r>
        </w:p>
        <w:p w14:paraId="4F1190B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RT-007: El sistema debe implementar limitación de tasa (</w:t>
          </w:r>
          <w:proofErr w:type="spellStart"/>
          <w:r w:rsidRPr="002F6D03">
            <w:rPr>
              <w:rFonts w:ascii="Aptos" w:hAnsi="Aptos"/>
              <w:color w:val="1F2937"/>
            </w:rPr>
            <w:t>rate</w:t>
          </w:r>
          <w:proofErr w:type="spellEnd"/>
          <w:r w:rsidRPr="002F6D03">
            <w:rPr>
              <w:rFonts w:ascii="Aptos" w:hAnsi="Aptos"/>
              <w:color w:val="1F2937"/>
            </w:rPr>
            <w:t xml:space="preserve"> </w:t>
          </w:r>
          <w:proofErr w:type="spellStart"/>
          <w:r w:rsidRPr="002F6D03">
            <w:rPr>
              <w:rFonts w:ascii="Aptos" w:hAnsi="Aptos"/>
              <w:color w:val="1F2937"/>
            </w:rPr>
            <w:t>limiting</w:t>
          </w:r>
          <w:proofErr w:type="spellEnd"/>
          <w:r w:rsidRPr="002F6D03">
            <w:rPr>
              <w:rFonts w:ascii="Aptos" w:hAnsi="Aptos"/>
              <w:color w:val="1F2937"/>
            </w:rPr>
            <w:t xml:space="preserve">) en los </w:t>
          </w:r>
          <w:proofErr w:type="spellStart"/>
          <w:r w:rsidRPr="002F6D03">
            <w:rPr>
              <w:rFonts w:ascii="Aptos" w:hAnsi="Aptos"/>
              <w:color w:val="1F2937"/>
            </w:rPr>
            <w:t>endpoints</w:t>
          </w:r>
          <w:proofErr w:type="spellEnd"/>
          <w:r w:rsidRPr="002F6D03">
            <w:rPr>
              <w:rFonts w:ascii="Aptos" w:hAnsi="Aptos"/>
              <w:color w:val="1F2937"/>
            </w:rPr>
            <w:t xml:space="preserve"> de autenticación para mitigar ataques de fuerza bruta.</w:t>
          </w:r>
        </w:p>
        <w:p w14:paraId="6FEAACE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RT-008: El sistema debe operar bajo HTTPS en todas las comunicaciones entre el cliente y el servidor. El protocolo HTTP sin cifrar debe ser redirigido automáticamente.</w:t>
          </w:r>
        </w:p>
        <w:p w14:paraId="18F7F8A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C0A02B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0" w:name="_Toc229648348"/>
          <w:r w:rsidRPr="002F6D03">
            <w:rPr>
              <w:rFonts w:ascii="Aptos" w:eastAsia="Times New Roman" w:hAnsi="Aptos"/>
              <w:b/>
              <w:color w:val="325483"/>
              <w:sz w:val="26"/>
            </w:rPr>
            <w:t>Requisitos de seguridad</w:t>
          </w:r>
          <w:bookmarkEnd w:id="40"/>
        </w:p>
        <w:p w14:paraId="27180D1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RS-001: El acceso a todas las rutas privadas del sistema debe requerir un token JWT válido, no expirado y con firma verificable por el secreto del servidor.</w:t>
          </w:r>
        </w:p>
        <w:p w14:paraId="60BAEBB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RS-002: El sistema debe implementar RBAC mediante middleware centralizado que evalúe el rol del usuario para cada </w:t>
          </w:r>
          <w:proofErr w:type="spellStart"/>
          <w:r w:rsidRPr="002F6D03">
            <w:rPr>
              <w:rFonts w:ascii="Aptos" w:hAnsi="Aptos"/>
              <w:color w:val="1F2937"/>
            </w:rPr>
            <w:t>endpoint</w:t>
          </w:r>
          <w:proofErr w:type="spellEnd"/>
          <w:r w:rsidRPr="002F6D03">
            <w:rPr>
              <w:rFonts w:ascii="Aptos" w:hAnsi="Aptos"/>
              <w:color w:val="1F2937"/>
            </w:rPr>
            <w:t xml:space="preserve"> privado antes de ejecutar la lógica de negocio.</w:t>
          </w:r>
        </w:p>
        <w:p w14:paraId="7DF1CCC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RS-003: Los tokens JWT deben tener un tiempo de expiración definido y configurable. El sistema no debe aceptar tokens expirados ni tokens con firma inválida.</w:t>
          </w:r>
        </w:p>
        <w:p w14:paraId="404AE84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RS-004: El sistema debe rechazar y registrar en el </w:t>
          </w:r>
          <w:proofErr w:type="spellStart"/>
          <w:r w:rsidRPr="002F6D03">
            <w:rPr>
              <w:rFonts w:ascii="Aptos" w:hAnsi="Aptos"/>
              <w:color w:val="1F2937"/>
            </w:rPr>
            <w:t>audit</w:t>
          </w:r>
          <w:proofErr w:type="spellEnd"/>
          <w:r w:rsidRPr="002F6D03">
            <w:rPr>
              <w:rFonts w:ascii="Aptos" w:hAnsi="Aptos"/>
              <w:color w:val="1F2937"/>
            </w:rPr>
            <w:t xml:space="preserve"> </w:t>
          </w:r>
          <w:proofErr w:type="spellStart"/>
          <w:r w:rsidRPr="002F6D03">
            <w:rPr>
              <w:rFonts w:ascii="Aptos" w:hAnsi="Aptos"/>
              <w:color w:val="1F2937"/>
            </w:rPr>
            <w:t>trail</w:t>
          </w:r>
          <w:proofErr w:type="spellEnd"/>
          <w:r w:rsidRPr="002F6D03">
            <w:rPr>
              <w:rFonts w:ascii="Aptos" w:hAnsi="Aptos"/>
              <w:color w:val="1F2937"/>
            </w:rPr>
            <w:t xml:space="preserve"> cualquier intento de acceso a rutas o recursos no autorizados para el rol del usuario autenticado (respuesta HTTP 403).</w:t>
          </w:r>
        </w:p>
        <w:p w14:paraId="14BEE0B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RS-005: Las contraseñas o credenciales de servicio no deben ser transmitidas en texto plano en ningún punto del sistema. La autenticación se delega a Google OAuth2.</w:t>
          </w:r>
        </w:p>
        <w:p w14:paraId="79BF80E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RS-006: El sistema debe implementar protección contra inyección SQL mediante el uso de consultas parametrizadas o un ORM que evite la construcción dinámica de consultas con datos de usuario.</w:t>
          </w:r>
        </w:p>
        <w:p w14:paraId="42C209F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RS-007: Los mensajes de error devueltos por el sistema no deben exponer información interna (</w:t>
          </w:r>
          <w:proofErr w:type="spellStart"/>
          <w:r w:rsidRPr="002F6D03">
            <w:rPr>
              <w:rFonts w:ascii="Aptos" w:hAnsi="Aptos"/>
              <w:color w:val="1F2937"/>
            </w:rPr>
            <w:t>stack</w:t>
          </w:r>
          <w:proofErr w:type="spellEnd"/>
          <w:r w:rsidRPr="002F6D03">
            <w:rPr>
              <w:rFonts w:ascii="Aptos" w:hAnsi="Aptos"/>
              <w:color w:val="1F2937"/>
            </w:rPr>
            <w:t xml:space="preserve"> traces, nombres de tablas, rutas del servidor) en entornos de producción.</w:t>
          </w:r>
        </w:p>
        <w:p w14:paraId="290645E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RS-008: El sistema debe cerrar la sesión del usuario correctamente al recibir una solicitud de </w:t>
          </w:r>
          <w:proofErr w:type="spellStart"/>
          <w:r w:rsidRPr="002F6D03">
            <w:rPr>
              <w:rFonts w:ascii="Aptos" w:hAnsi="Aptos"/>
              <w:color w:val="1F2937"/>
            </w:rPr>
            <w:t>logout</w:t>
          </w:r>
          <w:proofErr w:type="spellEnd"/>
          <w:r w:rsidRPr="002F6D03">
            <w:rPr>
              <w:rFonts w:ascii="Aptos" w:hAnsi="Aptos"/>
              <w:color w:val="1F2937"/>
            </w:rPr>
            <w:t>, invalidando el token en el lado del servidor cuando sea posible.</w:t>
          </w:r>
        </w:p>
        <w:p w14:paraId="70B415E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7B8B26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1" w:name="_Toc229648349"/>
          <w:r w:rsidRPr="002F6D03">
            <w:rPr>
              <w:rFonts w:ascii="Aptos" w:eastAsia="Times New Roman" w:hAnsi="Aptos"/>
              <w:b/>
              <w:color w:val="325483"/>
              <w:sz w:val="26"/>
            </w:rPr>
            <w:t>Requisitos de integridad de datos</w:t>
          </w:r>
          <w:bookmarkEnd w:id="41"/>
        </w:p>
        <w:p w14:paraId="13A10CE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RID-001: Todas las operaciones de escritura que involucren múltiples tablas relacionadas (ej. creación de solicitud + registro de auditoría) deben ejecutarse dentro de una transacción de base de datos para garantizar atomicidad.</w:t>
          </w:r>
        </w:p>
        <w:p w14:paraId="2478106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RID-002: Los registros de solicitudes de permisos y vacaciones, una vez aprobados o rechazados, no deben poder ser modificados ni eliminados por ningún usuario, incluidos los administradores, salvo mediante un proceso documentado de corrección con trazabilidad completa.</w:t>
          </w:r>
        </w:p>
        <w:p w14:paraId="2D1ABC4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RID-003: La base de datos debe implementar restricciones de integridad referencial (claves foráneas) para evitar registros huérfanos o inconsistentes entre tablas relacionadas.</w:t>
          </w:r>
        </w:p>
        <w:p w14:paraId="75B6B13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RID-004: El backend debe validar todos los datos de entrada mediante esquemas de validación (Joi o </w:t>
          </w:r>
          <w:proofErr w:type="spellStart"/>
          <w:r w:rsidRPr="002F6D03">
            <w:rPr>
              <w:rFonts w:ascii="Aptos" w:hAnsi="Aptos"/>
              <w:color w:val="1F2937"/>
            </w:rPr>
            <w:t>Zod</w:t>
          </w:r>
          <w:proofErr w:type="spellEnd"/>
          <w:r w:rsidRPr="002F6D03">
            <w:rPr>
              <w:rFonts w:ascii="Aptos" w:hAnsi="Aptos"/>
              <w:color w:val="1F2937"/>
            </w:rPr>
            <w:t>) antes de persistir cualquier registro en la base de datos.</w:t>
          </w:r>
        </w:p>
        <w:p w14:paraId="7CBA2DC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RID-005: Los campos de auditoría (usuario que ejecutó la acción, </w:t>
          </w:r>
          <w:proofErr w:type="spellStart"/>
          <w:r w:rsidRPr="002F6D03">
            <w:rPr>
              <w:rFonts w:ascii="Aptos" w:hAnsi="Aptos"/>
              <w:color w:val="1F2937"/>
            </w:rPr>
            <w:t>timestamp</w:t>
          </w:r>
          <w:proofErr w:type="spellEnd"/>
          <w:r w:rsidRPr="002F6D03">
            <w:rPr>
              <w:rFonts w:ascii="Aptos" w:hAnsi="Aptos"/>
              <w:color w:val="1F2937"/>
            </w:rPr>
            <w:t>, tipo de evento, resultado) deben ser generados por el servidor y nunca por el cliente, para garantizar su integridad.</w:t>
          </w:r>
        </w:p>
        <w:p w14:paraId="0D7B033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w:t>
          </w:r>
        </w:p>
        <w:p w14:paraId="4335FE76"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2" w:name="_Toc229648350"/>
          <w:r w:rsidRPr="002F6D03">
            <w:rPr>
              <w:rFonts w:ascii="Aptos" w:eastAsia="Times New Roman" w:hAnsi="Aptos"/>
              <w:b/>
              <w:color w:val="325483"/>
              <w:sz w:val="26"/>
            </w:rPr>
            <w:t>Requisitos de trazabilidad</w:t>
          </w:r>
          <w:bookmarkEnd w:id="42"/>
        </w:p>
        <w:p w14:paraId="096FCD4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RTZ-001: El sistema debe registrar en el módulo de auditoría todas las acciones críticas: inicio de sesión, cierre de sesión, creación de solicitud, aprobación, rechazo, cancelación y cambios de rol o permisos.</w:t>
          </w:r>
        </w:p>
        <w:p w14:paraId="212329E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RTZ-002: Cada registro de auditoría debe contener como mínimo: identificador de usuario, rol en el momento de la acción, tipo de evento, entidad afectada, identificador de la entidad, resultado de la acción y </w:t>
          </w:r>
          <w:proofErr w:type="spellStart"/>
          <w:r w:rsidRPr="002F6D03">
            <w:rPr>
              <w:rFonts w:ascii="Aptos" w:hAnsi="Aptos"/>
              <w:color w:val="1F2937"/>
            </w:rPr>
            <w:t>timestamp</w:t>
          </w:r>
          <w:proofErr w:type="spellEnd"/>
          <w:r w:rsidRPr="002F6D03">
            <w:rPr>
              <w:rFonts w:ascii="Aptos" w:hAnsi="Aptos"/>
              <w:color w:val="1F2937"/>
            </w:rPr>
            <w:t xml:space="preserve"> en UTC.</w:t>
          </w:r>
        </w:p>
        <w:p w14:paraId="5D0A9E1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RTZ-003: Los registros de auditoría deben ser de solo lectura para todos los roles de usuario, incluyendo el administrador. Solo pueden ser consultados, no modificados ni eliminados desde la interfaz del sistema.</w:t>
          </w:r>
        </w:p>
        <w:p w14:paraId="7B5EB94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RTZ-004: El sistema debe permitir consultar el </w:t>
          </w:r>
          <w:proofErr w:type="spellStart"/>
          <w:r w:rsidRPr="002F6D03">
            <w:rPr>
              <w:rFonts w:ascii="Aptos" w:hAnsi="Aptos"/>
              <w:color w:val="1F2937"/>
            </w:rPr>
            <w:t>audit</w:t>
          </w:r>
          <w:proofErr w:type="spellEnd"/>
          <w:r w:rsidRPr="002F6D03">
            <w:rPr>
              <w:rFonts w:ascii="Aptos" w:hAnsi="Aptos"/>
              <w:color w:val="1F2937"/>
            </w:rPr>
            <w:t xml:space="preserve"> </w:t>
          </w:r>
          <w:proofErr w:type="spellStart"/>
          <w:r w:rsidRPr="002F6D03">
            <w:rPr>
              <w:rFonts w:ascii="Aptos" w:hAnsi="Aptos"/>
              <w:color w:val="1F2937"/>
            </w:rPr>
            <w:t>trail</w:t>
          </w:r>
          <w:proofErr w:type="spellEnd"/>
          <w:r w:rsidRPr="002F6D03">
            <w:rPr>
              <w:rFonts w:ascii="Aptos" w:hAnsi="Aptos"/>
              <w:color w:val="1F2937"/>
            </w:rPr>
            <w:t xml:space="preserve"> filtrado por usuario, tipo de evento y rango de fechas, para facilitar revisiones de cumplimiento y resolución de incidencias.</w:t>
          </w:r>
        </w:p>
        <w:p w14:paraId="7BF6E77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RTZ-005: Cada solicitud de permiso o vacaciones debe mantener un historial de estados con registro del usuario responsable de cada cambio de estado y el </w:t>
          </w:r>
          <w:proofErr w:type="spellStart"/>
          <w:r w:rsidRPr="002F6D03">
            <w:rPr>
              <w:rFonts w:ascii="Aptos" w:hAnsi="Aptos"/>
              <w:color w:val="1F2937"/>
            </w:rPr>
            <w:t>timestamp</w:t>
          </w:r>
          <w:proofErr w:type="spellEnd"/>
          <w:r w:rsidRPr="002F6D03">
            <w:rPr>
              <w:rFonts w:ascii="Aptos" w:hAnsi="Aptos"/>
              <w:color w:val="1F2937"/>
            </w:rPr>
            <w:t xml:space="preserve"> correspondiente.</w:t>
          </w:r>
        </w:p>
        <w:p w14:paraId="4A1A475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D30050F"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3" w:name="_Toc229648351"/>
          <w:r w:rsidRPr="002F6D03">
            <w:rPr>
              <w:rFonts w:ascii="Aptos" w:eastAsia="Times New Roman" w:hAnsi="Aptos"/>
              <w:b/>
              <w:color w:val="325483"/>
              <w:sz w:val="26"/>
            </w:rPr>
            <w:t>Requisitos de evidencia</w:t>
          </w:r>
          <w:bookmarkEnd w:id="43"/>
        </w:p>
        <w:p w14:paraId="663F079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RE-001: El sistema debe producir respuestas API verificables y reproducibles ante cada escenario de prueba definido en los protocolos OQ y PQ, de modo que puedan capturarse como evidencia objetiva.</w:t>
          </w:r>
        </w:p>
        <w:p w14:paraId="1B12D82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RE-002: Los logs de Cloud Run deben registrar el identificador de solicitud (</w:t>
          </w:r>
          <w:proofErr w:type="spellStart"/>
          <w:r w:rsidRPr="002F6D03">
            <w:rPr>
              <w:rFonts w:ascii="Aptos" w:hAnsi="Aptos"/>
              <w:color w:val="1F2937"/>
            </w:rPr>
            <w:t>request</w:t>
          </w:r>
          <w:proofErr w:type="spellEnd"/>
          <w:r w:rsidRPr="002F6D03">
            <w:rPr>
              <w:rFonts w:ascii="Aptos" w:hAnsi="Aptos"/>
              <w:color w:val="1F2937"/>
            </w:rPr>
            <w:t xml:space="preserve"> ID), método HTTP, ruta, código de respuesta y duración para cada llamada a la API.</w:t>
          </w:r>
        </w:p>
        <w:p w14:paraId="3CFA9DF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RE-003: Las capturas de pantalla de la interfaz de usuario obtenidas durante la ejecución de pruebas deben reflejar el estado real del sistema en el momento de la prueba, con fecha y usuario autenticado visibles.</w:t>
          </w:r>
        </w:p>
        <w:p w14:paraId="758AF21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RE-004: La evidencia de cada prueba ejecutada debe ser archivada en el repositorio de documentación de validación con referencia explícita al ID de prueba y al URS que satisface.</w:t>
          </w:r>
        </w:p>
        <w:p w14:paraId="6E76ECC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RE-005: El sistema debe proveer </w:t>
          </w:r>
          <w:proofErr w:type="spellStart"/>
          <w:r w:rsidRPr="002F6D03">
            <w:rPr>
              <w:rFonts w:ascii="Aptos" w:hAnsi="Aptos"/>
              <w:color w:val="1F2937"/>
            </w:rPr>
            <w:t>endpoints</w:t>
          </w:r>
          <w:proofErr w:type="spellEnd"/>
          <w:r w:rsidRPr="002F6D03">
            <w:rPr>
              <w:rFonts w:ascii="Aptos" w:hAnsi="Aptos"/>
              <w:color w:val="1F2937"/>
            </w:rPr>
            <w:t xml:space="preserve"> o mecanismos de consulta que permitan verificar el estado de configuración del entorno (versión desplegada, variables de entorno activas sin exponer valores sensibles) como parte de la evidencia de IQ.</w:t>
          </w:r>
        </w:p>
        <w:p w14:paraId="636712A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4440BC2"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4" w:name="_Toc229648352"/>
          <w:r w:rsidRPr="002F6D03">
            <w:rPr>
              <w:rFonts w:ascii="Aptos" w:eastAsia="Times New Roman" w:hAnsi="Aptos"/>
              <w:b/>
              <w:color w:val="325483"/>
              <w:sz w:val="26"/>
            </w:rPr>
            <w:t>Requisitos de control de cambios</w:t>
          </w:r>
          <w:bookmarkEnd w:id="44"/>
        </w:p>
        <w:p w14:paraId="4183B89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RCC-001: Cualquier modificación al código fuente del sistema después de la liberación de la versión validada debe seguir un proceso formal de control de cambios que incluya evaluación de impacto sobre la validación existente.</w:t>
          </w:r>
        </w:p>
        <w:p w14:paraId="754D4BA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RCC-002: Los cambios que afecten módulos en alcance validado deben requerir la actualización de los documentos de validación correspondientes (URS, FRS, protocolos de prueba) y la ejecución de pruebas de regresión antes de la liberación del cambio.</w:t>
          </w:r>
        </w:p>
        <w:p w14:paraId="315C147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RCC-003: El repositorio de código fuente (Git) debe mantener el historial completo de </w:t>
          </w:r>
          <w:proofErr w:type="spellStart"/>
          <w:r w:rsidRPr="002F6D03">
            <w:rPr>
              <w:rFonts w:ascii="Aptos" w:hAnsi="Aptos"/>
              <w:color w:val="1F2937"/>
            </w:rPr>
            <w:t>commits</w:t>
          </w:r>
          <w:proofErr w:type="spellEnd"/>
          <w:r w:rsidRPr="002F6D03">
            <w:rPr>
              <w:rFonts w:ascii="Aptos" w:hAnsi="Aptos"/>
              <w:color w:val="1F2937"/>
            </w:rPr>
            <w:t xml:space="preserve"> como evidencia de los cambios aplicados al sistema, con mensajes de </w:t>
          </w:r>
          <w:proofErr w:type="spellStart"/>
          <w:r w:rsidRPr="002F6D03">
            <w:rPr>
              <w:rFonts w:ascii="Aptos" w:hAnsi="Aptos"/>
              <w:color w:val="1F2937"/>
            </w:rPr>
            <w:t>commit</w:t>
          </w:r>
          <w:proofErr w:type="spellEnd"/>
          <w:r w:rsidRPr="002F6D03">
            <w:rPr>
              <w:rFonts w:ascii="Aptos" w:hAnsi="Aptos"/>
              <w:color w:val="1F2937"/>
            </w:rPr>
            <w:t xml:space="preserve"> descriptivos y referencias al ítem de cambio cuando aplique.</w:t>
          </w:r>
        </w:p>
        <w:p w14:paraId="348B02E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RCC-004: Las versiones liberadas del sistema deben estar etiquetadas (</w:t>
          </w:r>
          <w:proofErr w:type="spellStart"/>
          <w:r w:rsidRPr="002F6D03">
            <w:rPr>
              <w:rFonts w:ascii="Aptos" w:hAnsi="Aptos"/>
              <w:color w:val="1F2937"/>
            </w:rPr>
            <w:t>git</w:t>
          </w:r>
          <w:proofErr w:type="spellEnd"/>
          <w:r w:rsidRPr="002F6D03">
            <w:rPr>
              <w:rFonts w:ascii="Aptos" w:hAnsi="Aptos"/>
              <w:color w:val="1F2937"/>
            </w:rPr>
            <w:t xml:space="preserve"> tag) en el repositorio con número de versión semántico, facilitando la identificación del estado exacto del código validado.</w:t>
          </w:r>
        </w:p>
        <w:p w14:paraId="53FB760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0EB5B54"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5" w:name="_Toc229648353"/>
          <w:r w:rsidRPr="002F6D03">
            <w:rPr>
              <w:rFonts w:ascii="Aptos" w:eastAsia="Times New Roman" w:hAnsi="Aptos"/>
              <w:b/>
              <w:color w:val="325483"/>
              <w:sz w:val="26"/>
            </w:rPr>
            <w:t>Requisitos de usuario</w:t>
          </w:r>
          <w:bookmarkEnd w:id="45"/>
        </w:p>
        <w:p w14:paraId="101BAA9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RU-001: La interfaz de usuario debe ser accesible desde navegadores web modernos sin requerir instalación de software adicional en el equipo del usuario.</w:t>
          </w:r>
        </w:p>
        <w:p w14:paraId="106C2D1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RU-002: Los formularios de solicitud deben mostrar mensajes de validación claros y específicos cuando el usuario omite campos obligatorios o introduce datos con formato incorrecto.</w:t>
          </w:r>
        </w:p>
        <w:p w14:paraId="210B653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RU-003: El sistema debe mostrar el estado actual de las solicitudes del usuario de forma clara y sin ambigüedades en la vista principal del módulo correspondiente.</w:t>
          </w:r>
        </w:p>
        <w:p w14:paraId="4D37956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RU-004: Los usuarios con rol de responsable o administrador deben poder visualizar las solicitudes pendientes de aprobación desde su dashboard sin necesidad de navegar por múltiples pantallas.</w:t>
          </w:r>
        </w:p>
        <w:p w14:paraId="686A50E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RU-005: El sistema debe mostrar un mensaje de error comprensible cuando el usuario intenta acceder a una función para la cual no tiene autorización, sin exponer detalles técnicos del sistema.</w:t>
          </w:r>
        </w:p>
        <w:p w14:paraId="51AE7D4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E08814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6" w:name="_Toc229648354"/>
          <w:r w:rsidRPr="002F6D03">
            <w:rPr>
              <w:rFonts w:ascii="Aptos" w:eastAsia="Times New Roman" w:hAnsi="Aptos"/>
              <w:b/>
              <w:color w:val="325483"/>
              <w:sz w:val="26"/>
            </w:rPr>
            <w:t>Atributos de datos</w:t>
          </w:r>
          <w:bookmarkEnd w:id="46"/>
        </w:p>
        <w:p w14:paraId="17537581"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47" w:name="_Toc229648355"/>
          <w:r w:rsidRPr="002F6D03">
            <w:rPr>
              <w:rFonts w:ascii="Aptos" w:eastAsia="Times New Roman" w:hAnsi="Aptos"/>
              <w:b/>
              <w:color w:val="8D648C"/>
              <w:sz w:val="22"/>
            </w:rPr>
            <w:t>Solicitud de Permiso</w:t>
          </w:r>
          <w:bookmarkEnd w:id="47"/>
        </w:p>
        <w:tbl>
          <w:tblPr>
            <w:tblStyle w:val="Tablaconcuadrcula"/>
            <w:tblW w:w="0" w:type="auto"/>
            <w:tblLook w:val="04A0" w:firstRow="1" w:lastRow="0" w:firstColumn="1" w:lastColumn="0" w:noHBand="0" w:noVBand="1"/>
          </w:tblPr>
          <w:tblGrid>
            <w:gridCol w:w="1450"/>
            <w:gridCol w:w="1242"/>
            <w:gridCol w:w="1231"/>
            <w:gridCol w:w="1459"/>
            <w:gridCol w:w="4246"/>
          </w:tblGrid>
          <w:tr w:rsidR="002F6D03" w:rsidRPr="002F6D03" w14:paraId="5E90E3D4" w14:textId="77777777" w:rsidTr="002F6D03">
            <w:trPr>
              <w:divId w:val="1623927078"/>
              <w:cantSplit/>
              <w:tblHeader/>
            </w:trPr>
            <w:tc>
              <w:tcPr>
                <w:tcW w:w="0" w:type="auto"/>
                <w:tcBorders>
                  <w:bottom w:val="single" w:sz="4" w:space="0" w:color="auto"/>
                </w:tcBorders>
                <w:shd w:val="clear" w:color="auto" w:fill="325483"/>
                <w:hideMark/>
              </w:tcPr>
              <w:p w14:paraId="77CF960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1BA6A6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179184C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Obligatorio</w:t>
                </w:r>
              </w:p>
            </w:tc>
            <w:tc>
              <w:tcPr>
                <w:tcW w:w="0" w:type="auto"/>
                <w:tcBorders>
                  <w:bottom w:val="single" w:sz="4" w:space="0" w:color="auto"/>
                </w:tcBorders>
                <w:shd w:val="clear" w:color="auto" w:fill="325483"/>
                <w:hideMark/>
              </w:tcPr>
              <w:p w14:paraId="449FB48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Longitud máx.</w:t>
                </w:r>
              </w:p>
            </w:tc>
            <w:tc>
              <w:tcPr>
                <w:tcW w:w="0" w:type="auto"/>
                <w:tcBorders>
                  <w:bottom w:val="single" w:sz="4" w:space="0" w:color="auto"/>
                </w:tcBorders>
                <w:shd w:val="clear" w:color="auto" w:fill="325483"/>
                <w:hideMark/>
              </w:tcPr>
              <w:p w14:paraId="3DDCE6D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755DA304" w14:textId="77777777" w:rsidTr="002F6D03">
            <w:trPr>
              <w:divId w:val="1623927078"/>
              <w:cantSplit/>
              <w:tblHeader/>
            </w:trPr>
            <w:tc>
              <w:tcPr>
                <w:tcW w:w="0" w:type="auto"/>
                <w:tcBorders>
                  <w:bottom w:val="single" w:sz="4" w:space="0" w:color="auto"/>
                </w:tcBorders>
                <w:shd w:val="clear" w:color="auto" w:fill="F3F3F3"/>
                <w:hideMark/>
              </w:tcPr>
              <w:p w14:paraId="778123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30388CD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3F3F3"/>
                <w:hideMark/>
              </w:tcPr>
              <w:p w14:paraId="047F431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(generado)</w:t>
                </w:r>
              </w:p>
            </w:tc>
            <w:tc>
              <w:tcPr>
                <w:tcW w:w="0" w:type="auto"/>
                <w:tcBorders>
                  <w:bottom w:val="single" w:sz="4" w:space="0" w:color="auto"/>
                </w:tcBorders>
                <w:shd w:val="clear" w:color="auto" w:fill="F3F3F3"/>
                <w:hideMark/>
              </w:tcPr>
              <w:p w14:paraId="213E557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6F60F32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Identificador único de la solicitud</w:t>
                </w:r>
              </w:p>
            </w:tc>
          </w:tr>
          <w:tr w:rsidR="002F6D03" w:rsidRPr="002F6D03" w14:paraId="0FCEEF47" w14:textId="77777777" w:rsidTr="002F6D03">
            <w:trPr>
              <w:divId w:val="1623927078"/>
              <w:cantSplit/>
              <w:tblHeader/>
            </w:trPr>
            <w:tc>
              <w:tcPr>
                <w:tcW w:w="0" w:type="auto"/>
                <w:tcBorders>
                  <w:bottom w:val="single" w:sz="4" w:space="0" w:color="auto"/>
                </w:tcBorders>
                <w:shd w:val="clear" w:color="auto" w:fill="FFFFFF"/>
                <w:hideMark/>
              </w:tcPr>
              <w:p w14:paraId="2443CDF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usuario_id</w:t>
                </w:r>
                <w:proofErr w:type="spellEnd"/>
              </w:p>
            </w:tc>
            <w:tc>
              <w:tcPr>
                <w:tcW w:w="0" w:type="auto"/>
                <w:tcBorders>
                  <w:bottom w:val="single" w:sz="4" w:space="0" w:color="auto"/>
                </w:tcBorders>
                <w:shd w:val="clear" w:color="auto" w:fill="FFFFFF"/>
                <w:hideMark/>
              </w:tcPr>
              <w:p w14:paraId="584113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FFFFF"/>
                <w:hideMark/>
              </w:tcPr>
              <w:p w14:paraId="539364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5886B1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425346C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 al usuario solicitante</w:t>
                </w:r>
              </w:p>
            </w:tc>
          </w:tr>
          <w:tr w:rsidR="002F6D03" w:rsidRPr="002F6D03" w14:paraId="2594DD38" w14:textId="77777777" w:rsidTr="002F6D03">
            <w:trPr>
              <w:divId w:val="1623927078"/>
              <w:cantSplit/>
              <w:tblHeader/>
            </w:trPr>
            <w:tc>
              <w:tcPr>
                <w:tcW w:w="0" w:type="auto"/>
                <w:tcBorders>
                  <w:bottom w:val="single" w:sz="4" w:space="0" w:color="auto"/>
                </w:tcBorders>
                <w:shd w:val="clear" w:color="auto" w:fill="F3F3F3"/>
                <w:hideMark/>
              </w:tcPr>
              <w:p w14:paraId="10BE2600"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tipo_permiso</w:t>
                </w:r>
                <w:proofErr w:type="spellEnd"/>
              </w:p>
            </w:tc>
            <w:tc>
              <w:tcPr>
                <w:tcW w:w="0" w:type="auto"/>
                <w:tcBorders>
                  <w:bottom w:val="single" w:sz="4" w:space="0" w:color="auto"/>
                </w:tcBorders>
                <w:shd w:val="clear" w:color="auto" w:fill="F3F3F3"/>
                <w:hideMark/>
              </w:tcPr>
              <w:p w14:paraId="69C492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String (</w:t>
                </w:r>
                <w:proofErr w:type="spellStart"/>
                <w:r w:rsidRPr="002F6D03">
                  <w:rPr>
                    <w:rFonts w:ascii="Aptos" w:eastAsia="Times New Roman" w:hAnsi="Aptos"/>
                    <w:color w:val="1F2937"/>
                    <w:sz w:val="18"/>
                    <w:szCs w:val="18"/>
                  </w:rPr>
                  <w:t>enum</w:t>
                </w:r>
                <w:proofErr w:type="spellEnd"/>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35261A4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11CB1B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50</w:t>
                </w:r>
              </w:p>
            </w:tc>
            <w:tc>
              <w:tcPr>
                <w:tcW w:w="0" w:type="auto"/>
                <w:tcBorders>
                  <w:bottom w:val="single" w:sz="4" w:space="0" w:color="auto"/>
                </w:tcBorders>
                <w:shd w:val="clear" w:color="auto" w:fill="F3F3F3"/>
                <w:hideMark/>
              </w:tcPr>
              <w:p w14:paraId="37E69F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Categoría del permiso (médico, personal, etc.)</w:t>
                </w:r>
              </w:p>
            </w:tc>
          </w:tr>
          <w:tr w:rsidR="002F6D03" w:rsidRPr="002F6D03" w14:paraId="5A1A633D" w14:textId="77777777" w:rsidTr="002F6D03">
            <w:trPr>
              <w:divId w:val="1623927078"/>
              <w:cantSplit/>
              <w:tblHeader/>
            </w:trPr>
            <w:tc>
              <w:tcPr>
                <w:tcW w:w="0" w:type="auto"/>
                <w:tcBorders>
                  <w:bottom w:val="single" w:sz="4" w:space="0" w:color="auto"/>
                </w:tcBorders>
                <w:shd w:val="clear" w:color="auto" w:fill="FFFFFF"/>
                <w:hideMark/>
              </w:tcPr>
              <w:p w14:paraId="5AF7702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fecha_inicio</w:t>
                </w:r>
                <w:proofErr w:type="spellEnd"/>
              </w:p>
            </w:tc>
            <w:tc>
              <w:tcPr>
                <w:tcW w:w="0" w:type="auto"/>
                <w:tcBorders>
                  <w:bottom w:val="single" w:sz="4" w:space="0" w:color="auto"/>
                </w:tcBorders>
                <w:shd w:val="clear" w:color="auto" w:fill="FFFFFF"/>
                <w:hideMark/>
              </w:tcPr>
              <w:p w14:paraId="61976F7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Date</w:t>
                </w:r>
              </w:p>
            </w:tc>
            <w:tc>
              <w:tcPr>
                <w:tcW w:w="0" w:type="auto"/>
                <w:tcBorders>
                  <w:bottom w:val="single" w:sz="4" w:space="0" w:color="auto"/>
                </w:tcBorders>
                <w:shd w:val="clear" w:color="auto" w:fill="FFFFFF"/>
                <w:hideMark/>
              </w:tcPr>
              <w:p w14:paraId="099B675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29D8694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6E4B4E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de inicio del permiso</w:t>
                </w:r>
              </w:p>
            </w:tc>
          </w:tr>
          <w:tr w:rsidR="002F6D03" w:rsidRPr="002F6D03" w14:paraId="2F35E8A6" w14:textId="77777777" w:rsidTr="002F6D03">
            <w:trPr>
              <w:divId w:val="1623927078"/>
              <w:cantSplit/>
              <w:tblHeader/>
            </w:trPr>
            <w:tc>
              <w:tcPr>
                <w:tcW w:w="0" w:type="auto"/>
                <w:tcBorders>
                  <w:bottom w:val="single" w:sz="4" w:space="0" w:color="auto"/>
                </w:tcBorders>
                <w:shd w:val="clear" w:color="auto" w:fill="F3F3F3"/>
                <w:hideMark/>
              </w:tcPr>
              <w:p w14:paraId="415DFC7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fecha_fin</w:t>
                </w:r>
                <w:proofErr w:type="spellEnd"/>
              </w:p>
            </w:tc>
            <w:tc>
              <w:tcPr>
                <w:tcW w:w="0" w:type="auto"/>
                <w:tcBorders>
                  <w:bottom w:val="single" w:sz="4" w:space="0" w:color="auto"/>
                </w:tcBorders>
                <w:shd w:val="clear" w:color="auto" w:fill="F3F3F3"/>
                <w:hideMark/>
              </w:tcPr>
              <w:p w14:paraId="4DAC45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Date</w:t>
                </w:r>
              </w:p>
            </w:tc>
            <w:tc>
              <w:tcPr>
                <w:tcW w:w="0" w:type="auto"/>
                <w:tcBorders>
                  <w:bottom w:val="single" w:sz="4" w:space="0" w:color="auto"/>
                </w:tcBorders>
                <w:shd w:val="clear" w:color="auto" w:fill="F3F3F3"/>
                <w:hideMark/>
              </w:tcPr>
              <w:p w14:paraId="64FC46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3D3A58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0270749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de fin del permiso</w:t>
                </w:r>
              </w:p>
            </w:tc>
          </w:tr>
          <w:tr w:rsidR="002F6D03" w:rsidRPr="002F6D03" w14:paraId="1F5D465D" w14:textId="77777777" w:rsidTr="002F6D03">
            <w:trPr>
              <w:divId w:val="1623927078"/>
              <w:cantSplit/>
              <w:tblHeader/>
            </w:trPr>
            <w:tc>
              <w:tcPr>
                <w:tcW w:w="0" w:type="auto"/>
                <w:tcBorders>
                  <w:bottom w:val="single" w:sz="4" w:space="0" w:color="auto"/>
                </w:tcBorders>
                <w:shd w:val="clear" w:color="auto" w:fill="FFFFFF"/>
                <w:hideMark/>
              </w:tcPr>
              <w:p w14:paraId="422B04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motivo</w:t>
                </w:r>
              </w:p>
            </w:tc>
            <w:tc>
              <w:tcPr>
                <w:tcW w:w="0" w:type="auto"/>
                <w:tcBorders>
                  <w:bottom w:val="single" w:sz="4" w:space="0" w:color="auto"/>
                </w:tcBorders>
                <w:shd w:val="clear" w:color="auto" w:fill="FFFFFF"/>
                <w:hideMark/>
              </w:tcPr>
              <w:p w14:paraId="075FE9B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059615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69C3D1A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500</w:t>
                </w:r>
              </w:p>
            </w:tc>
            <w:tc>
              <w:tcPr>
                <w:tcW w:w="0" w:type="auto"/>
                <w:tcBorders>
                  <w:bottom w:val="single" w:sz="4" w:space="0" w:color="auto"/>
                </w:tcBorders>
                <w:shd w:val="clear" w:color="auto" w:fill="FFFFFF"/>
                <w:hideMark/>
              </w:tcPr>
              <w:p w14:paraId="184EBA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Descripción del motivo del permiso</w:t>
                </w:r>
              </w:p>
            </w:tc>
          </w:tr>
          <w:tr w:rsidR="002F6D03" w:rsidRPr="002F6D03" w14:paraId="24739B86" w14:textId="77777777" w:rsidTr="002F6D03">
            <w:trPr>
              <w:divId w:val="1623927078"/>
              <w:cantSplit/>
              <w:tblHeader/>
            </w:trPr>
            <w:tc>
              <w:tcPr>
                <w:tcW w:w="0" w:type="auto"/>
                <w:tcBorders>
                  <w:bottom w:val="single" w:sz="4" w:space="0" w:color="auto"/>
                </w:tcBorders>
                <w:shd w:val="clear" w:color="auto" w:fill="F3F3F3"/>
                <w:hideMark/>
              </w:tcPr>
              <w:p w14:paraId="58610F6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3F3F3"/>
                <w:hideMark/>
              </w:tcPr>
              <w:p w14:paraId="1E982C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String (</w:t>
                </w:r>
                <w:proofErr w:type="spellStart"/>
                <w:r w:rsidRPr="002F6D03">
                  <w:rPr>
                    <w:rFonts w:ascii="Aptos" w:eastAsia="Times New Roman" w:hAnsi="Aptos"/>
                    <w:color w:val="1F2937"/>
                    <w:sz w:val="18"/>
                    <w:szCs w:val="18"/>
                  </w:rPr>
                  <w:t>enum</w:t>
                </w:r>
                <w:proofErr w:type="spellEnd"/>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4EE63A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(generado)</w:t>
                </w:r>
              </w:p>
            </w:tc>
            <w:tc>
              <w:tcPr>
                <w:tcW w:w="0" w:type="auto"/>
                <w:tcBorders>
                  <w:bottom w:val="single" w:sz="4" w:space="0" w:color="auto"/>
                </w:tcBorders>
                <w:shd w:val="clear" w:color="auto" w:fill="F3F3F3"/>
                <w:hideMark/>
              </w:tcPr>
              <w:p w14:paraId="715414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w:t>
                </w:r>
              </w:p>
            </w:tc>
            <w:tc>
              <w:tcPr>
                <w:tcW w:w="0" w:type="auto"/>
                <w:tcBorders>
                  <w:bottom w:val="single" w:sz="4" w:space="0" w:color="auto"/>
                </w:tcBorders>
                <w:shd w:val="clear" w:color="auto" w:fill="F3F3F3"/>
                <w:hideMark/>
              </w:tcPr>
              <w:p w14:paraId="41B0532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 Pendiente / Aprobado / Rechazado / Cancelado</w:t>
                </w:r>
              </w:p>
            </w:tc>
          </w:tr>
          <w:tr w:rsidR="002F6D03" w:rsidRPr="002F6D03" w14:paraId="2C89D0BD" w14:textId="77777777" w:rsidTr="002F6D03">
            <w:trPr>
              <w:divId w:val="1623927078"/>
              <w:cantSplit/>
              <w:tblHeader/>
            </w:trPr>
            <w:tc>
              <w:tcPr>
                <w:tcW w:w="0" w:type="auto"/>
                <w:tcBorders>
                  <w:bottom w:val="single" w:sz="4" w:space="0" w:color="auto"/>
                </w:tcBorders>
                <w:shd w:val="clear" w:color="auto" w:fill="FFFFFF"/>
                <w:hideMark/>
              </w:tcPr>
              <w:p w14:paraId="022223AC"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aprobado_por</w:t>
                </w:r>
                <w:proofErr w:type="spellEnd"/>
              </w:p>
            </w:tc>
            <w:tc>
              <w:tcPr>
                <w:tcW w:w="0" w:type="auto"/>
                <w:tcBorders>
                  <w:bottom w:val="single" w:sz="4" w:space="0" w:color="auto"/>
                </w:tcBorders>
                <w:shd w:val="clear" w:color="auto" w:fill="FFFFFF"/>
                <w:hideMark/>
              </w:tcPr>
              <w:p w14:paraId="72BF359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FFFFF"/>
                <w:hideMark/>
              </w:tcPr>
              <w:p w14:paraId="2C78570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1FAF585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24DC25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 al usuario que aprobó o rechazó</w:t>
                </w:r>
              </w:p>
            </w:tc>
          </w:tr>
          <w:tr w:rsidR="002F6D03" w:rsidRPr="002F6D03" w14:paraId="7F5B9D7F" w14:textId="77777777" w:rsidTr="002F6D03">
            <w:trPr>
              <w:divId w:val="1623927078"/>
              <w:cantSplit/>
              <w:tblHeader/>
            </w:trPr>
            <w:tc>
              <w:tcPr>
                <w:tcW w:w="0" w:type="auto"/>
                <w:tcBorders>
                  <w:bottom w:val="single" w:sz="4" w:space="0" w:color="auto"/>
                </w:tcBorders>
                <w:shd w:val="clear" w:color="auto" w:fill="F3F3F3"/>
                <w:hideMark/>
              </w:tcPr>
              <w:p w14:paraId="3E19A36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motivo_rechazo</w:t>
                </w:r>
                <w:proofErr w:type="spellEnd"/>
              </w:p>
            </w:tc>
            <w:tc>
              <w:tcPr>
                <w:tcW w:w="0" w:type="auto"/>
                <w:tcBorders>
                  <w:bottom w:val="single" w:sz="4" w:space="0" w:color="auto"/>
                </w:tcBorders>
                <w:shd w:val="clear" w:color="auto" w:fill="F3F3F3"/>
                <w:hideMark/>
              </w:tcPr>
              <w:p w14:paraId="789E577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D8F7C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Condicional</w:t>
                </w:r>
              </w:p>
            </w:tc>
            <w:tc>
              <w:tcPr>
                <w:tcW w:w="0" w:type="auto"/>
                <w:tcBorders>
                  <w:bottom w:val="single" w:sz="4" w:space="0" w:color="auto"/>
                </w:tcBorders>
                <w:shd w:val="clear" w:color="auto" w:fill="F3F3F3"/>
                <w:hideMark/>
              </w:tcPr>
              <w:p w14:paraId="3494F65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300</w:t>
                </w:r>
              </w:p>
            </w:tc>
            <w:tc>
              <w:tcPr>
                <w:tcW w:w="0" w:type="auto"/>
                <w:tcBorders>
                  <w:bottom w:val="single" w:sz="4" w:space="0" w:color="auto"/>
                </w:tcBorders>
                <w:shd w:val="clear" w:color="auto" w:fill="F3F3F3"/>
                <w:hideMark/>
              </w:tcPr>
              <w:p w14:paraId="51BA9E6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Obligatorio si estado = Rechazado</w:t>
                </w:r>
              </w:p>
            </w:tc>
          </w:tr>
          <w:tr w:rsidR="002F6D03" w:rsidRPr="002F6D03" w14:paraId="4577526C" w14:textId="77777777" w:rsidTr="002F6D03">
            <w:trPr>
              <w:divId w:val="1623927078"/>
              <w:cantSplit/>
              <w:tblHeader/>
            </w:trPr>
            <w:tc>
              <w:tcPr>
                <w:tcW w:w="0" w:type="auto"/>
                <w:tcBorders>
                  <w:bottom w:val="single" w:sz="4" w:space="0" w:color="auto"/>
                </w:tcBorders>
                <w:shd w:val="clear" w:color="auto" w:fill="FFFFFF"/>
                <w:hideMark/>
              </w:tcPr>
              <w:p w14:paraId="78B6074C"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created_at</w:t>
                </w:r>
                <w:proofErr w:type="spellEnd"/>
              </w:p>
            </w:tc>
            <w:tc>
              <w:tcPr>
                <w:tcW w:w="0" w:type="auto"/>
                <w:tcBorders>
                  <w:bottom w:val="single" w:sz="4" w:space="0" w:color="auto"/>
                </w:tcBorders>
                <w:shd w:val="clear" w:color="auto" w:fill="FFFFFF"/>
                <w:hideMark/>
              </w:tcPr>
              <w:p w14:paraId="7A42D9A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Timestamp</w:t>
                </w:r>
                <w:proofErr w:type="spellEnd"/>
              </w:p>
            </w:tc>
            <w:tc>
              <w:tcPr>
                <w:tcW w:w="0" w:type="auto"/>
                <w:tcBorders>
                  <w:bottom w:val="single" w:sz="4" w:space="0" w:color="auto"/>
                </w:tcBorders>
                <w:shd w:val="clear" w:color="auto" w:fill="FFFFFF"/>
                <w:hideMark/>
              </w:tcPr>
              <w:p w14:paraId="71A5D7C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(generado)</w:t>
                </w:r>
              </w:p>
            </w:tc>
            <w:tc>
              <w:tcPr>
                <w:tcW w:w="0" w:type="auto"/>
                <w:tcBorders>
                  <w:bottom w:val="single" w:sz="4" w:space="0" w:color="auto"/>
                </w:tcBorders>
                <w:shd w:val="clear" w:color="auto" w:fill="FFFFFF"/>
                <w:hideMark/>
              </w:tcPr>
              <w:p w14:paraId="0253D8F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65B756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y hora de creación en UTC</w:t>
                </w:r>
              </w:p>
            </w:tc>
          </w:tr>
          <w:tr w:rsidR="002F6D03" w:rsidRPr="002F6D03" w14:paraId="31A13DE4" w14:textId="77777777" w:rsidTr="002F6D03">
            <w:trPr>
              <w:divId w:val="1623927078"/>
              <w:cantSplit/>
              <w:tblHeader/>
            </w:trPr>
            <w:tc>
              <w:tcPr>
                <w:tcW w:w="0" w:type="auto"/>
                <w:shd w:val="clear" w:color="auto" w:fill="F3F3F3"/>
                <w:hideMark/>
              </w:tcPr>
              <w:p w14:paraId="0DA1C06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updated_at</w:t>
                </w:r>
                <w:proofErr w:type="spellEnd"/>
              </w:p>
            </w:tc>
            <w:tc>
              <w:tcPr>
                <w:tcW w:w="0" w:type="auto"/>
                <w:shd w:val="clear" w:color="auto" w:fill="F3F3F3"/>
                <w:hideMark/>
              </w:tcPr>
              <w:p w14:paraId="115F91C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Timestamp</w:t>
                </w:r>
                <w:proofErr w:type="spellEnd"/>
              </w:p>
            </w:tc>
            <w:tc>
              <w:tcPr>
                <w:tcW w:w="0" w:type="auto"/>
                <w:shd w:val="clear" w:color="auto" w:fill="F3F3F3"/>
                <w:hideMark/>
              </w:tcPr>
              <w:p w14:paraId="1A684F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(generado)</w:t>
                </w:r>
              </w:p>
            </w:tc>
            <w:tc>
              <w:tcPr>
                <w:tcW w:w="0" w:type="auto"/>
                <w:shd w:val="clear" w:color="auto" w:fill="F3F3F3"/>
                <w:hideMark/>
              </w:tcPr>
              <w:p w14:paraId="2EAC30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1ECCCB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y hora de última modificación en UTC</w:t>
                </w:r>
              </w:p>
            </w:tc>
          </w:tr>
        </w:tbl>
        <w:p w14:paraId="11D02EA5"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szCs w:val="22"/>
            </w:rPr>
          </w:pPr>
          <w:bookmarkStart w:id="48" w:name="_Toc229648356"/>
          <w:r w:rsidRPr="002F6D03">
            <w:rPr>
              <w:rFonts w:ascii="Aptos" w:eastAsia="Times New Roman" w:hAnsi="Aptos"/>
              <w:b/>
              <w:color w:val="8D648C"/>
              <w:sz w:val="22"/>
            </w:rPr>
            <w:lastRenderedPageBreak/>
            <w:t>Solicitud de Vacaciones</w:t>
          </w:r>
          <w:bookmarkEnd w:id="48"/>
        </w:p>
        <w:tbl>
          <w:tblPr>
            <w:tblStyle w:val="Tablaconcuadrcula"/>
            <w:tblW w:w="0" w:type="auto"/>
            <w:tblLook w:val="04A0" w:firstRow="1" w:lastRow="0" w:firstColumn="1" w:lastColumn="0" w:noHBand="0" w:noVBand="1"/>
          </w:tblPr>
          <w:tblGrid>
            <w:gridCol w:w="1544"/>
            <w:gridCol w:w="1236"/>
            <w:gridCol w:w="1271"/>
            <w:gridCol w:w="1442"/>
            <w:gridCol w:w="4135"/>
          </w:tblGrid>
          <w:tr w:rsidR="002F6D03" w:rsidRPr="002F6D03" w14:paraId="52BFD05C" w14:textId="77777777" w:rsidTr="002F6D03">
            <w:trPr>
              <w:divId w:val="1623927078"/>
              <w:cantSplit/>
              <w:tblHeader/>
            </w:trPr>
            <w:tc>
              <w:tcPr>
                <w:tcW w:w="0" w:type="auto"/>
                <w:tcBorders>
                  <w:bottom w:val="single" w:sz="4" w:space="0" w:color="auto"/>
                </w:tcBorders>
                <w:shd w:val="clear" w:color="auto" w:fill="325483"/>
                <w:hideMark/>
              </w:tcPr>
              <w:p w14:paraId="7A9A291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072807B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25BCCAB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Obligatorio</w:t>
                </w:r>
              </w:p>
            </w:tc>
            <w:tc>
              <w:tcPr>
                <w:tcW w:w="0" w:type="auto"/>
                <w:tcBorders>
                  <w:bottom w:val="single" w:sz="4" w:space="0" w:color="auto"/>
                </w:tcBorders>
                <w:shd w:val="clear" w:color="auto" w:fill="325483"/>
                <w:hideMark/>
              </w:tcPr>
              <w:p w14:paraId="56BA13D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Longitud máx.</w:t>
                </w:r>
              </w:p>
            </w:tc>
            <w:tc>
              <w:tcPr>
                <w:tcW w:w="0" w:type="auto"/>
                <w:tcBorders>
                  <w:bottom w:val="single" w:sz="4" w:space="0" w:color="auto"/>
                </w:tcBorders>
                <w:shd w:val="clear" w:color="auto" w:fill="325483"/>
                <w:hideMark/>
              </w:tcPr>
              <w:p w14:paraId="3B9809E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2210EFE2" w14:textId="77777777" w:rsidTr="002F6D03">
            <w:trPr>
              <w:divId w:val="1623927078"/>
              <w:cantSplit/>
              <w:tblHeader/>
            </w:trPr>
            <w:tc>
              <w:tcPr>
                <w:tcW w:w="0" w:type="auto"/>
                <w:tcBorders>
                  <w:bottom w:val="single" w:sz="4" w:space="0" w:color="auto"/>
                </w:tcBorders>
                <w:shd w:val="clear" w:color="auto" w:fill="F3F3F3"/>
                <w:hideMark/>
              </w:tcPr>
              <w:p w14:paraId="23A9282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2B76F62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3F3F3"/>
                <w:hideMark/>
              </w:tcPr>
              <w:p w14:paraId="0DCE0BA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(generado)</w:t>
                </w:r>
              </w:p>
            </w:tc>
            <w:tc>
              <w:tcPr>
                <w:tcW w:w="0" w:type="auto"/>
                <w:tcBorders>
                  <w:bottom w:val="single" w:sz="4" w:space="0" w:color="auto"/>
                </w:tcBorders>
                <w:shd w:val="clear" w:color="auto" w:fill="F3F3F3"/>
                <w:hideMark/>
              </w:tcPr>
              <w:p w14:paraId="34A235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4DFA9A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Identificador único de la solicitud</w:t>
                </w:r>
              </w:p>
            </w:tc>
          </w:tr>
          <w:tr w:rsidR="002F6D03" w:rsidRPr="002F6D03" w14:paraId="37504BD7" w14:textId="77777777" w:rsidTr="002F6D03">
            <w:trPr>
              <w:divId w:val="1623927078"/>
              <w:cantSplit/>
              <w:tblHeader/>
            </w:trPr>
            <w:tc>
              <w:tcPr>
                <w:tcW w:w="0" w:type="auto"/>
                <w:tcBorders>
                  <w:bottom w:val="single" w:sz="4" w:space="0" w:color="auto"/>
                </w:tcBorders>
                <w:shd w:val="clear" w:color="auto" w:fill="FFFFFF"/>
                <w:hideMark/>
              </w:tcPr>
              <w:p w14:paraId="7ECF62E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usuario_id</w:t>
                </w:r>
                <w:proofErr w:type="spellEnd"/>
              </w:p>
            </w:tc>
            <w:tc>
              <w:tcPr>
                <w:tcW w:w="0" w:type="auto"/>
                <w:tcBorders>
                  <w:bottom w:val="single" w:sz="4" w:space="0" w:color="auto"/>
                </w:tcBorders>
                <w:shd w:val="clear" w:color="auto" w:fill="FFFFFF"/>
                <w:hideMark/>
              </w:tcPr>
              <w:p w14:paraId="7513164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FFFFF"/>
                <w:hideMark/>
              </w:tcPr>
              <w:p w14:paraId="784AAF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643AEE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43CD55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 al usuario solicitante</w:t>
                </w:r>
              </w:p>
            </w:tc>
          </w:tr>
          <w:tr w:rsidR="002F6D03" w:rsidRPr="002F6D03" w14:paraId="10EC2E7C" w14:textId="77777777" w:rsidTr="002F6D03">
            <w:trPr>
              <w:divId w:val="1623927078"/>
              <w:cantSplit/>
              <w:tblHeader/>
            </w:trPr>
            <w:tc>
              <w:tcPr>
                <w:tcW w:w="0" w:type="auto"/>
                <w:tcBorders>
                  <w:bottom w:val="single" w:sz="4" w:space="0" w:color="auto"/>
                </w:tcBorders>
                <w:shd w:val="clear" w:color="auto" w:fill="F3F3F3"/>
                <w:hideMark/>
              </w:tcPr>
              <w:p w14:paraId="1E7A5165"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fecha_inicio</w:t>
                </w:r>
                <w:proofErr w:type="spellEnd"/>
              </w:p>
            </w:tc>
            <w:tc>
              <w:tcPr>
                <w:tcW w:w="0" w:type="auto"/>
                <w:tcBorders>
                  <w:bottom w:val="single" w:sz="4" w:space="0" w:color="auto"/>
                </w:tcBorders>
                <w:shd w:val="clear" w:color="auto" w:fill="F3F3F3"/>
                <w:hideMark/>
              </w:tcPr>
              <w:p w14:paraId="559164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Date</w:t>
                </w:r>
              </w:p>
            </w:tc>
            <w:tc>
              <w:tcPr>
                <w:tcW w:w="0" w:type="auto"/>
                <w:tcBorders>
                  <w:bottom w:val="single" w:sz="4" w:space="0" w:color="auto"/>
                </w:tcBorders>
                <w:shd w:val="clear" w:color="auto" w:fill="F3F3F3"/>
                <w:hideMark/>
              </w:tcPr>
              <w:p w14:paraId="45D5403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210DC18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27C6CE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Primer día del período de vacaciones</w:t>
                </w:r>
              </w:p>
            </w:tc>
          </w:tr>
          <w:tr w:rsidR="002F6D03" w:rsidRPr="002F6D03" w14:paraId="3790C43B" w14:textId="77777777" w:rsidTr="002F6D03">
            <w:trPr>
              <w:divId w:val="1623927078"/>
              <w:cantSplit/>
              <w:tblHeader/>
            </w:trPr>
            <w:tc>
              <w:tcPr>
                <w:tcW w:w="0" w:type="auto"/>
                <w:tcBorders>
                  <w:bottom w:val="single" w:sz="4" w:space="0" w:color="auto"/>
                </w:tcBorders>
                <w:shd w:val="clear" w:color="auto" w:fill="FFFFFF"/>
                <w:hideMark/>
              </w:tcPr>
              <w:p w14:paraId="4FC010C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fecha_fin</w:t>
                </w:r>
                <w:proofErr w:type="spellEnd"/>
              </w:p>
            </w:tc>
            <w:tc>
              <w:tcPr>
                <w:tcW w:w="0" w:type="auto"/>
                <w:tcBorders>
                  <w:bottom w:val="single" w:sz="4" w:space="0" w:color="auto"/>
                </w:tcBorders>
                <w:shd w:val="clear" w:color="auto" w:fill="FFFFFF"/>
                <w:hideMark/>
              </w:tcPr>
              <w:p w14:paraId="16518C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Date</w:t>
                </w:r>
              </w:p>
            </w:tc>
            <w:tc>
              <w:tcPr>
                <w:tcW w:w="0" w:type="auto"/>
                <w:tcBorders>
                  <w:bottom w:val="single" w:sz="4" w:space="0" w:color="auto"/>
                </w:tcBorders>
                <w:shd w:val="clear" w:color="auto" w:fill="FFFFFF"/>
                <w:hideMark/>
              </w:tcPr>
              <w:p w14:paraId="51933F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18F455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70884A2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Último día del período de vacaciones</w:t>
                </w:r>
              </w:p>
            </w:tc>
          </w:tr>
          <w:tr w:rsidR="002F6D03" w:rsidRPr="002F6D03" w14:paraId="375D3605" w14:textId="77777777" w:rsidTr="002F6D03">
            <w:trPr>
              <w:divId w:val="1623927078"/>
              <w:cantSplit/>
              <w:tblHeader/>
            </w:trPr>
            <w:tc>
              <w:tcPr>
                <w:tcW w:w="0" w:type="auto"/>
                <w:tcBorders>
                  <w:bottom w:val="single" w:sz="4" w:space="0" w:color="auto"/>
                </w:tcBorders>
                <w:shd w:val="clear" w:color="auto" w:fill="F3F3F3"/>
                <w:hideMark/>
              </w:tcPr>
              <w:p w14:paraId="47C4E92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dias_solicitados</w:t>
                </w:r>
                <w:proofErr w:type="spellEnd"/>
              </w:p>
            </w:tc>
            <w:tc>
              <w:tcPr>
                <w:tcW w:w="0" w:type="auto"/>
                <w:tcBorders>
                  <w:bottom w:val="single" w:sz="4" w:space="0" w:color="auto"/>
                </w:tcBorders>
                <w:shd w:val="clear" w:color="auto" w:fill="F3F3F3"/>
                <w:hideMark/>
              </w:tcPr>
              <w:p w14:paraId="6831F960"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Integer</w:t>
                </w:r>
                <w:proofErr w:type="spellEnd"/>
              </w:p>
            </w:tc>
            <w:tc>
              <w:tcPr>
                <w:tcW w:w="0" w:type="auto"/>
                <w:tcBorders>
                  <w:bottom w:val="single" w:sz="4" w:space="0" w:color="auto"/>
                </w:tcBorders>
                <w:shd w:val="clear" w:color="auto" w:fill="F3F3F3"/>
                <w:hideMark/>
              </w:tcPr>
              <w:p w14:paraId="6038C12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(calculado)</w:t>
                </w:r>
              </w:p>
            </w:tc>
            <w:tc>
              <w:tcPr>
                <w:tcW w:w="0" w:type="auto"/>
                <w:tcBorders>
                  <w:bottom w:val="single" w:sz="4" w:space="0" w:color="auto"/>
                </w:tcBorders>
                <w:shd w:val="clear" w:color="auto" w:fill="F3F3F3"/>
                <w:hideMark/>
              </w:tcPr>
              <w:p w14:paraId="7C56B0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24BE660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Número de días hábiles solicitados</w:t>
                </w:r>
              </w:p>
            </w:tc>
          </w:tr>
          <w:tr w:rsidR="002F6D03" w:rsidRPr="002F6D03" w14:paraId="54620D1F" w14:textId="77777777" w:rsidTr="002F6D03">
            <w:trPr>
              <w:divId w:val="1623927078"/>
              <w:cantSplit/>
              <w:tblHeader/>
            </w:trPr>
            <w:tc>
              <w:tcPr>
                <w:tcW w:w="0" w:type="auto"/>
                <w:tcBorders>
                  <w:bottom w:val="single" w:sz="4" w:space="0" w:color="auto"/>
                </w:tcBorders>
                <w:shd w:val="clear" w:color="auto" w:fill="FFFFFF"/>
                <w:hideMark/>
              </w:tcPr>
              <w:p w14:paraId="0DEE33F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saldo_disponible</w:t>
                </w:r>
                <w:proofErr w:type="spellEnd"/>
              </w:p>
            </w:tc>
            <w:tc>
              <w:tcPr>
                <w:tcW w:w="0" w:type="auto"/>
                <w:tcBorders>
                  <w:bottom w:val="single" w:sz="4" w:space="0" w:color="auto"/>
                </w:tcBorders>
                <w:shd w:val="clear" w:color="auto" w:fill="FFFFFF"/>
                <w:hideMark/>
              </w:tcPr>
              <w:p w14:paraId="064D200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Integer</w:t>
                </w:r>
                <w:proofErr w:type="spellEnd"/>
              </w:p>
            </w:tc>
            <w:tc>
              <w:tcPr>
                <w:tcW w:w="0" w:type="auto"/>
                <w:tcBorders>
                  <w:bottom w:val="single" w:sz="4" w:space="0" w:color="auto"/>
                </w:tcBorders>
                <w:shd w:val="clear" w:color="auto" w:fill="FFFFFF"/>
                <w:hideMark/>
              </w:tcPr>
              <w:p w14:paraId="57D303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(consulta)</w:t>
                </w:r>
              </w:p>
            </w:tc>
            <w:tc>
              <w:tcPr>
                <w:tcW w:w="0" w:type="auto"/>
                <w:tcBorders>
                  <w:bottom w:val="single" w:sz="4" w:space="0" w:color="auto"/>
                </w:tcBorders>
                <w:shd w:val="clear" w:color="auto" w:fill="FFFFFF"/>
                <w:hideMark/>
              </w:tcPr>
              <w:p w14:paraId="552C37F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1C6B1DC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Días disponibles al momento de la solicitud</w:t>
                </w:r>
              </w:p>
            </w:tc>
          </w:tr>
          <w:tr w:rsidR="002F6D03" w:rsidRPr="002F6D03" w14:paraId="29F70616" w14:textId="77777777" w:rsidTr="002F6D03">
            <w:trPr>
              <w:divId w:val="1623927078"/>
              <w:cantSplit/>
              <w:tblHeader/>
            </w:trPr>
            <w:tc>
              <w:tcPr>
                <w:tcW w:w="0" w:type="auto"/>
                <w:tcBorders>
                  <w:bottom w:val="single" w:sz="4" w:space="0" w:color="auto"/>
                </w:tcBorders>
                <w:shd w:val="clear" w:color="auto" w:fill="F3F3F3"/>
                <w:hideMark/>
              </w:tcPr>
              <w:p w14:paraId="509E30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3F3F3"/>
                <w:hideMark/>
              </w:tcPr>
              <w:p w14:paraId="5FA77CF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String (</w:t>
                </w:r>
                <w:proofErr w:type="spellStart"/>
                <w:r w:rsidRPr="002F6D03">
                  <w:rPr>
                    <w:rFonts w:ascii="Aptos" w:eastAsia="Times New Roman" w:hAnsi="Aptos"/>
                    <w:color w:val="1F2937"/>
                    <w:sz w:val="18"/>
                    <w:szCs w:val="18"/>
                  </w:rPr>
                  <w:t>enum</w:t>
                </w:r>
                <w:proofErr w:type="spellEnd"/>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377188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(generado)</w:t>
                </w:r>
              </w:p>
            </w:tc>
            <w:tc>
              <w:tcPr>
                <w:tcW w:w="0" w:type="auto"/>
                <w:tcBorders>
                  <w:bottom w:val="single" w:sz="4" w:space="0" w:color="auto"/>
                </w:tcBorders>
                <w:shd w:val="clear" w:color="auto" w:fill="F3F3F3"/>
                <w:hideMark/>
              </w:tcPr>
              <w:p w14:paraId="19A11E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w:t>
                </w:r>
              </w:p>
            </w:tc>
            <w:tc>
              <w:tcPr>
                <w:tcW w:w="0" w:type="auto"/>
                <w:tcBorders>
                  <w:bottom w:val="single" w:sz="4" w:space="0" w:color="auto"/>
                </w:tcBorders>
                <w:shd w:val="clear" w:color="auto" w:fill="F3F3F3"/>
                <w:hideMark/>
              </w:tcPr>
              <w:p w14:paraId="55188D7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 Pendiente / Aprobado / Rechazado / Cancelado</w:t>
                </w:r>
              </w:p>
            </w:tc>
          </w:tr>
          <w:tr w:rsidR="002F6D03" w:rsidRPr="002F6D03" w14:paraId="0E79802A" w14:textId="77777777" w:rsidTr="002F6D03">
            <w:trPr>
              <w:divId w:val="1623927078"/>
              <w:cantSplit/>
              <w:tblHeader/>
            </w:trPr>
            <w:tc>
              <w:tcPr>
                <w:tcW w:w="0" w:type="auto"/>
                <w:tcBorders>
                  <w:bottom w:val="single" w:sz="4" w:space="0" w:color="auto"/>
                </w:tcBorders>
                <w:shd w:val="clear" w:color="auto" w:fill="FFFFFF"/>
                <w:hideMark/>
              </w:tcPr>
              <w:p w14:paraId="04B1524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aprobado_por</w:t>
                </w:r>
                <w:proofErr w:type="spellEnd"/>
              </w:p>
            </w:tc>
            <w:tc>
              <w:tcPr>
                <w:tcW w:w="0" w:type="auto"/>
                <w:tcBorders>
                  <w:bottom w:val="single" w:sz="4" w:space="0" w:color="auto"/>
                </w:tcBorders>
                <w:shd w:val="clear" w:color="auto" w:fill="FFFFFF"/>
                <w:hideMark/>
              </w:tcPr>
              <w:p w14:paraId="21AD86C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FFFFF"/>
                <w:hideMark/>
              </w:tcPr>
              <w:p w14:paraId="1917F06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466EB28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1FC2C7D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 al usuario que aprobó o rechazó</w:t>
                </w:r>
              </w:p>
            </w:tc>
          </w:tr>
          <w:tr w:rsidR="002F6D03" w:rsidRPr="002F6D03" w14:paraId="4B076458" w14:textId="77777777" w:rsidTr="002F6D03">
            <w:trPr>
              <w:divId w:val="1623927078"/>
              <w:cantSplit/>
              <w:tblHeader/>
            </w:trPr>
            <w:tc>
              <w:tcPr>
                <w:tcW w:w="0" w:type="auto"/>
                <w:tcBorders>
                  <w:bottom w:val="single" w:sz="4" w:space="0" w:color="auto"/>
                </w:tcBorders>
                <w:shd w:val="clear" w:color="auto" w:fill="F3F3F3"/>
                <w:hideMark/>
              </w:tcPr>
              <w:p w14:paraId="663684C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motivo_rechazo</w:t>
                </w:r>
                <w:proofErr w:type="spellEnd"/>
              </w:p>
            </w:tc>
            <w:tc>
              <w:tcPr>
                <w:tcW w:w="0" w:type="auto"/>
                <w:tcBorders>
                  <w:bottom w:val="single" w:sz="4" w:space="0" w:color="auto"/>
                </w:tcBorders>
                <w:shd w:val="clear" w:color="auto" w:fill="F3F3F3"/>
                <w:hideMark/>
              </w:tcPr>
              <w:p w14:paraId="5491997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70BA5BA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Condicional</w:t>
                </w:r>
              </w:p>
            </w:tc>
            <w:tc>
              <w:tcPr>
                <w:tcW w:w="0" w:type="auto"/>
                <w:tcBorders>
                  <w:bottom w:val="single" w:sz="4" w:space="0" w:color="auto"/>
                </w:tcBorders>
                <w:shd w:val="clear" w:color="auto" w:fill="F3F3F3"/>
                <w:hideMark/>
              </w:tcPr>
              <w:p w14:paraId="3859F5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300</w:t>
                </w:r>
              </w:p>
            </w:tc>
            <w:tc>
              <w:tcPr>
                <w:tcW w:w="0" w:type="auto"/>
                <w:tcBorders>
                  <w:bottom w:val="single" w:sz="4" w:space="0" w:color="auto"/>
                </w:tcBorders>
                <w:shd w:val="clear" w:color="auto" w:fill="F3F3F3"/>
                <w:hideMark/>
              </w:tcPr>
              <w:p w14:paraId="6E338F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Obligatorio si estado = Rechazado</w:t>
                </w:r>
              </w:p>
            </w:tc>
          </w:tr>
          <w:tr w:rsidR="002F6D03" w:rsidRPr="002F6D03" w14:paraId="2352A0A0" w14:textId="77777777" w:rsidTr="002F6D03">
            <w:trPr>
              <w:divId w:val="1623927078"/>
              <w:cantSplit/>
              <w:tblHeader/>
            </w:trPr>
            <w:tc>
              <w:tcPr>
                <w:tcW w:w="0" w:type="auto"/>
                <w:tcBorders>
                  <w:bottom w:val="single" w:sz="4" w:space="0" w:color="auto"/>
                </w:tcBorders>
                <w:shd w:val="clear" w:color="auto" w:fill="FFFFFF"/>
                <w:hideMark/>
              </w:tcPr>
              <w:p w14:paraId="75A15F01"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created_at</w:t>
                </w:r>
                <w:proofErr w:type="spellEnd"/>
              </w:p>
            </w:tc>
            <w:tc>
              <w:tcPr>
                <w:tcW w:w="0" w:type="auto"/>
                <w:tcBorders>
                  <w:bottom w:val="single" w:sz="4" w:space="0" w:color="auto"/>
                </w:tcBorders>
                <w:shd w:val="clear" w:color="auto" w:fill="FFFFFF"/>
                <w:hideMark/>
              </w:tcPr>
              <w:p w14:paraId="4AC69DC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Timestamp</w:t>
                </w:r>
                <w:proofErr w:type="spellEnd"/>
              </w:p>
            </w:tc>
            <w:tc>
              <w:tcPr>
                <w:tcW w:w="0" w:type="auto"/>
                <w:tcBorders>
                  <w:bottom w:val="single" w:sz="4" w:space="0" w:color="auto"/>
                </w:tcBorders>
                <w:shd w:val="clear" w:color="auto" w:fill="FFFFFF"/>
                <w:hideMark/>
              </w:tcPr>
              <w:p w14:paraId="40A0A5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(generado)</w:t>
                </w:r>
              </w:p>
            </w:tc>
            <w:tc>
              <w:tcPr>
                <w:tcW w:w="0" w:type="auto"/>
                <w:tcBorders>
                  <w:bottom w:val="single" w:sz="4" w:space="0" w:color="auto"/>
                </w:tcBorders>
                <w:shd w:val="clear" w:color="auto" w:fill="FFFFFF"/>
                <w:hideMark/>
              </w:tcPr>
              <w:p w14:paraId="6E058BA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65CA776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y hora de creación en UTC</w:t>
                </w:r>
              </w:p>
            </w:tc>
          </w:tr>
          <w:tr w:rsidR="002F6D03" w:rsidRPr="002F6D03" w14:paraId="287A3D74" w14:textId="77777777" w:rsidTr="002F6D03">
            <w:trPr>
              <w:divId w:val="1623927078"/>
              <w:cantSplit/>
              <w:tblHeader/>
            </w:trPr>
            <w:tc>
              <w:tcPr>
                <w:tcW w:w="0" w:type="auto"/>
                <w:shd w:val="clear" w:color="auto" w:fill="F3F3F3"/>
                <w:hideMark/>
              </w:tcPr>
              <w:p w14:paraId="33E8F28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updated_at</w:t>
                </w:r>
                <w:proofErr w:type="spellEnd"/>
              </w:p>
            </w:tc>
            <w:tc>
              <w:tcPr>
                <w:tcW w:w="0" w:type="auto"/>
                <w:shd w:val="clear" w:color="auto" w:fill="F3F3F3"/>
                <w:hideMark/>
              </w:tcPr>
              <w:p w14:paraId="0AAD7ED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Timestamp</w:t>
                </w:r>
                <w:proofErr w:type="spellEnd"/>
              </w:p>
            </w:tc>
            <w:tc>
              <w:tcPr>
                <w:tcW w:w="0" w:type="auto"/>
                <w:shd w:val="clear" w:color="auto" w:fill="F3F3F3"/>
                <w:hideMark/>
              </w:tcPr>
              <w:p w14:paraId="3CE898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(generado)</w:t>
                </w:r>
              </w:p>
            </w:tc>
            <w:tc>
              <w:tcPr>
                <w:tcW w:w="0" w:type="auto"/>
                <w:shd w:val="clear" w:color="auto" w:fill="F3F3F3"/>
                <w:hideMark/>
              </w:tcPr>
              <w:p w14:paraId="423E039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601BE0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y hora de última modificación en UTC</w:t>
                </w:r>
              </w:p>
            </w:tc>
          </w:tr>
        </w:tbl>
        <w:p w14:paraId="7494486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7AB942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49" w:name="_Toc229648357"/>
          <w:r w:rsidRPr="002F6D03">
            <w:rPr>
              <w:rFonts w:ascii="Aptos" w:eastAsia="Times New Roman" w:hAnsi="Aptos"/>
              <w:b/>
              <w:color w:val="325483"/>
              <w:sz w:val="26"/>
            </w:rPr>
            <w:t>Campos obligatorios</w:t>
          </w:r>
          <w:bookmarkEnd w:id="49"/>
        </w:p>
        <w:p w14:paraId="0C5E8CA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Los siguientes campos son obligatorios en todos los formularios de registro y deben ser validados en el backend antes de la persistencia:</w:t>
          </w:r>
        </w:p>
        <w:tbl>
          <w:tblPr>
            <w:tblStyle w:val="Tablaconcuadrcula"/>
            <w:tblW w:w="0" w:type="auto"/>
            <w:tblLook w:val="04A0" w:firstRow="1" w:lastRow="0" w:firstColumn="1" w:lastColumn="0" w:noHBand="0" w:noVBand="1"/>
          </w:tblPr>
          <w:tblGrid>
            <w:gridCol w:w="1115"/>
            <w:gridCol w:w="1899"/>
            <w:gridCol w:w="3800"/>
          </w:tblGrid>
          <w:tr w:rsidR="002F6D03" w:rsidRPr="002F6D03" w14:paraId="76CF017A" w14:textId="77777777" w:rsidTr="002F6D03">
            <w:trPr>
              <w:divId w:val="1623927078"/>
              <w:cantSplit/>
              <w:tblHeader/>
            </w:trPr>
            <w:tc>
              <w:tcPr>
                <w:tcW w:w="0" w:type="auto"/>
                <w:tcBorders>
                  <w:bottom w:val="single" w:sz="4" w:space="0" w:color="auto"/>
                </w:tcBorders>
                <w:shd w:val="clear" w:color="auto" w:fill="325483"/>
                <w:hideMark/>
              </w:tcPr>
              <w:p w14:paraId="2247CF3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37E47EC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 obligatorio</w:t>
                </w:r>
              </w:p>
            </w:tc>
            <w:tc>
              <w:tcPr>
                <w:tcW w:w="0" w:type="auto"/>
                <w:tcBorders>
                  <w:bottom w:val="single" w:sz="4" w:space="0" w:color="auto"/>
                </w:tcBorders>
                <w:shd w:val="clear" w:color="auto" w:fill="325483"/>
                <w:hideMark/>
              </w:tcPr>
              <w:p w14:paraId="53E0EC1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Validación aplicada</w:t>
                </w:r>
              </w:p>
            </w:tc>
          </w:tr>
          <w:tr w:rsidR="002F6D03" w:rsidRPr="002F6D03" w14:paraId="65AD5C00" w14:textId="77777777" w:rsidTr="002F6D03">
            <w:trPr>
              <w:divId w:val="1623927078"/>
              <w:cantSplit/>
              <w:tblHeader/>
            </w:trPr>
            <w:tc>
              <w:tcPr>
                <w:tcW w:w="0" w:type="auto"/>
                <w:tcBorders>
                  <w:bottom w:val="single" w:sz="4" w:space="0" w:color="auto"/>
                </w:tcBorders>
                <w:shd w:val="clear" w:color="auto" w:fill="F3F3F3"/>
                <w:hideMark/>
              </w:tcPr>
              <w:p w14:paraId="7E78A99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760E1071"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tipo_permiso</w:t>
                </w:r>
                <w:proofErr w:type="spellEnd"/>
              </w:p>
            </w:tc>
            <w:tc>
              <w:tcPr>
                <w:tcW w:w="0" w:type="auto"/>
                <w:tcBorders>
                  <w:bottom w:val="single" w:sz="4" w:space="0" w:color="auto"/>
                </w:tcBorders>
                <w:shd w:val="clear" w:color="auto" w:fill="F3F3F3"/>
                <w:hideMark/>
              </w:tcPr>
              <w:p w14:paraId="1499A72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Debe ser un valor del </w:t>
                </w:r>
                <w:proofErr w:type="spellStart"/>
                <w:r w:rsidRPr="002F6D03">
                  <w:rPr>
                    <w:rFonts w:ascii="Aptos" w:eastAsia="Times New Roman" w:hAnsi="Aptos"/>
                    <w:color w:val="1F2937"/>
                    <w:sz w:val="18"/>
                    <w:szCs w:val="18"/>
                  </w:rPr>
                  <w:t>enum</w:t>
                </w:r>
                <w:proofErr w:type="spellEnd"/>
                <w:r w:rsidRPr="002F6D03">
                  <w:rPr>
                    <w:rFonts w:ascii="Aptos" w:eastAsia="Times New Roman" w:hAnsi="Aptos"/>
                    <w:color w:val="1F2937"/>
                    <w:sz w:val="18"/>
                    <w:szCs w:val="18"/>
                  </w:rPr>
                  <w:t xml:space="preserve"> definido</w:t>
                </w:r>
              </w:p>
            </w:tc>
          </w:tr>
          <w:tr w:rsidR="002F6D03" w:rsidRPr="002F6D03" w14:paraId="4D546FAD" w14:textId="77777777" w:rsidTr="002F6D03">
            <w:trPr>
              <w:divId w:val="1623927078"/>
              <w:cantSplit/>
              <w:tblHeader/>
            </w:trPr>
            <w:tc>
              <w:tcPr>
                <w:tcW w:w="0" w:type="auto"/>
                <w:tcBorders>
                  <w:bottom w:val="single" w:sz="4" w:space="0" w:color="auto"/>
                </w:tcBorders>
                <w:shd w:val="clear" w:color="auto" w:fill="FFFFFF"/>
                <w:hideMark/>
              </w:tcPr>
              <w:p w14:paraId="46AF62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FFFFF"/>
                <w:hideMark/>
              </w:tcPr>
              <w:p w14:paraId="5175487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fecha_inicio</w:t>
                </w:r>
                <w:proofErr w:type="spellEnd"/>
              </w:p>
            </w:tc>
            <w:tc>
              <w:tcPr>
                <w:tcW w:w="0" w:type="auto"/>
                <w:tcBorders>
                  <w:bottom w:val="single" w:sz="4" w:space="0" w:color="auto"/>
                </w:tcBorders>
                <w:shd w:val="clear" w:color="auto" w:fill="FFFFFF"/>
                <w:hideMark/>
              </w:tcPr>
              <w:p w14:paraId="1B6A052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Formato de fecha válido; no puede ser pasada</w:t>
                </w:r>
              </w:p>
            </w:tc>
          </w:tr>
          <w:tr w:rsidR="002F6D03" w:rsidRPr="002F6D03" w14:paraId="26300422" w14:textId="77777777" w:rsidTr="002F6D03">
            <w:trPr>
              <w:divId w:val="1623927078"/>
              <w:cantSplit/>
              <w:tblHeader/>
            </w:trPr>
            <w:tc>
              <w:tcPr>
                <w:tcW w:w="0" w:type="auto"/>
                <w:tcBorders>
                  <w:bottom w:val="single" w:sz="4" w:space="0" w:color="auto"/>
                </w:tcBorders>
                <w:shd w:val="clear" w:color="auto" w:fill="F3F3F3"/>
                <w:hideMark/>
              </w:tcPr>
              <w:p w14:paraId="3B4D16C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176F2BA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fecha_fin</w:t>
                </w:r>
                <w:proofErr w:type="spellEnd"/>
              </w:p>
            </w:tc>
            <w:tc>
              <w:tcPr>
                <w:tcW w:w="0" w:type="auto"/>
                <w:tcBorders>
                  <w:bottom w:val="single" w:sz="4" w:space="0" w:color="auto"/>
                </w:tcBorders>
                <w:shd w:val="clear" w:color="auto" w:fill="F3F3F3"/>
                <w:hideMark/>
              </w:tcPr>
              <w:p w14:paraId="1EEA865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Posterior o igual a </w:t>
                </w:r>
                <w:proofErr w:type="spellStart"/>
                <w:r w:rsidRPr="002F6D03">
                  <w:rPr>
                    <w:rFonts w:ascii="Aptos" w:eastAsia="Times New Roman" w:hAnsi="Aptos"/>
                    <w:color w:val="1F2937"/>
                    <w:sz w:val="18"/>
                    <w:szCs w:val="18"/>
                  </w:rPr>
                  <w:t>fecha_inicio</w:t>
                </w:r>
                <w:proofErr w:type="spellEnd"/>
              </w:p>
            </w:tc>
          </w:tr>
          <w:tr w:rsidR="002F6D03" w:rsidRPr="002F6D03" w14:paraId="1ACD40D9" w14:textId="77777777" w:rsidTr="002F6D03">
            <w:trPr>
              <w:divId w:val="1623927078"/>
              <w:cantSplit/>
              <w:tblHeader/>
            </w:trPr>
            <w:tc>
              <w:tcPr>
                <w:tcW w:w="0" w:type="auto"/>
                <w:tcBorders>
                  <w:bottom w:val="single" w:sz="4" w:space="0" w:color="auto"/>
                </w:tcBorders>
                <w:shd w:val="clear" w:color="auto" w:fill="FFFFFF"/>
                <w:hideMark/>
              </w:tcPr>
              <w:p w14:paraId="1B1B47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FFFFF"/>
                <w:hideMark/>
              </w:tcPr>
              <w:p w14:paraId="00A5CB9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motivo</w:t>
                </w:r>
              </w:p>
            </w:tc>
            <w:tc>
              <w:tcPr>
                <w:tcW w:w="0" w:type="auto"/>
                <w:tcBorders>
                  <w:bottom w:val="single" w:sz="4" w:space="0" w:color="auto"/>
                </w:tcBorders>
                <w:shd w:val="clear" w:color="auto" w:fill="FFFFFF"/>
                <w:hideMark/>
              </w:tcPr>
              <w:p w14:paraId="738044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vacío; máximo 500 caracteres</w:t>
                </w:r>
              </w:p>
            </w:tc>
          </w:tr>
          <w:tr w:rsidR="002F6D03" w:rsidRPr="002F6D03" w14:paraId="4EC005D8" w14:textId="77777777" w:rsidTr="002F6D03">
            <w:trPr>
              <w:divId w:val="1623927078"/>
              <w:cantSplit/>
              <w:tblHeader/>
            </w:trPr>
            <w:tc>
              <w:tcPr>
                <w:tcW w:w="0" w:type="auto"/>
                <w:tcBorders>
                  <w:bottom w:val="single" w:sz="4" w:space="0" w:color="auto"/>
                </w:tcBorders>
                <w:shd w:val="clear" w:color="auto" w:fill="F3F3F3"/>
                <w:hideMark/>
              </w:tcPr>
              <w:p w14:paraId="4F3D759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3F3F3"/>
                <w:hideMark/>
              </w:tcPr>
              <w:p w14:paraId="03D5C50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fecha_inicio</w:t>
                </w:r>
                <w:proofErr w:type="spellEnd"/>
              </w:p>
            </w:tc>
            <w:tc>
              <w:tcPr>
                <w:tcW w:w="0" w:type="auto"/>
                <w:tcBorders>
                  <w:bottom w:val="single" w:sz="4" w:space="0" w:color="auto"/>
                </w:tcBorders>
                <w:shd w:val="clear" w:color="auto" w:fill="F3F3F3"/>
                <w:hideMark/>
              </w:tcPr>
              <w:p w14:paraId="3AF471D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Formato de fecha válido</w:t>
                </w:r>
              </w:p>
            </w:tc>
          </w:tr>
          <w:tr w:rsidR="002F6D03" w:rsidRPr="002F6D03" w14:paraId="12671BA8" w14:textId="77777777" w:rsidTr="002F6D03">
            <w:trPr>
              <w:divId w:val="1623927078"/>
              <w:cantSplit/>
              <w:tblHeader/>
            </w:trPr>
            <w:tc>
              <w:tcPr>
                <w:tcW w:w="0" w:type="auto"/>
                <w:tcBorders>
                  <w:bottom w:val="single" w:sz="4" w:space="0" w:color="auto"/>
                </w:tcBorders>
                <w:shd w:val="clear" w:color="auto" w:fill="FFFFFF"/>
                <w:hideMark/>
              </w:tcPr>
              <w:p w14:paraId="37AD06E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FFFFF"/>
                <w:hideMark/>
              </w:tcPr>
              <w:p w14:paraId="03EEF18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fecha_fin</w:t>
                </w:r>
                <w:proofErr w:type="spellEnd"/>
              </w:p>
            </w:tc>
            <w:tc>
              <w:tcPr>
                <w:tcW w:w="0" w:type="auto"/>
                <w:tcBorders>
                  <w:bottom w:val="single" w:sz="4" w:space="0" w:color="auto"/>
                </w:tcBorders>
                <w:shd w:val="clear" w:color="auto" w:fill="FFFFFF"/>
                <w:hideMark/>
              </w:tcPr>
              <w:p w14:paraId="00B3F2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Posterior a </w:t>
                </w:r>
                <w:proofErr w:type="spellStart"/>
                <w:r w:rsidRPr="002F6D03">
                  <w:rPr>
                    <w:rFonts w:ascii="Aptos" w:eastAsia="Times New Roman" w:hAnsi="Aptos"/>
                    <w:color w:val="1F2937"/>
                    <w:sz w:val="18"/>
                    <w:szCs w:val="18"/>
                  </w:rPr>
                  <w:t>fecha_inicio</w:t>
                </w:r>
                <w:proofErr w:type="spellEnd"/>
              </w:p>
            </w:tc>
          </w:tr>
          <w:tr w:rsidR="002F6D03" w:rsidRPr="002F6D03" w14:paraId="5CC4329A" w14:textId="77777777" w:rsidTr="002F6D03">
            <w:trPr>
              <w:divId w:val="1623927078"/>
              <w:cantSplit/>
              <w:tblHeader/>
            </w:trPr>
            <w:tc>
              <w:tcPr>
                <w:tcW w:w="0" w:type="auto"/>
                <w:tcBorders>
                  <w:bottom w:val="single" w:sz="4" w:space="0" w:color="auto"/>
                </w:tcBorders>
                <w:shd w:val="clear" w:color="auto" w:fill="F3F3F3"/>
                <w:hideMark/>
              </w:tcPr>
              <w:p w14:paraId="189CC5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3F3F3"/>
                <w:hideMark/>
              </w:tcPr>
              <w:p w14:paraId="514D45A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saldo_disponible</w:t>
                </w:r>
                <w:proofErr w:type="spellEnd"/>
              </w:p>
            </w:tc>
            <w:tc>
              <w:tcPr>
                <w:tcW w:w="0" w:type="auto"/>
                <w:tcBorders>
                  <w:bottom w:val="single" w:sz="4" w:space="0" w:color="auto"/>
                </w:tcBorders>
                <w:shd w:val="clear" w:color="auto" w:fill="F3F3F3"/>
                <w:hideMark/>
              </w:tcPr>
              <w:p w14:paraId="1C75582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Debe ser mayor o igual a </w:t>
                </w:r>
                <w:proofErr w:type="spellStart"/>
                <w:r w:rsidRPr="002F6D03">
                  <w:rPr>
                    <w:rFonts w:ascii="Aptos" w:eastAsia="Times New Roman" w:hAnsi="Aptos"/>
                    <w:color w:val="1F2937"/>
                    <w:sz w:val="18"/>
                    <w:szCs w:val="18"/>
                  </w:rPr>
                  <w:t>dias_solicitados</w:t>
                </w:r>
                <w:proofErr w:type="spellEnd"/>
              </w:p>
            </w:tc>
          </w:tr>
          <w:tr w:rsidR="002F6D03" w:rsidRPr="002F6D03" w14:paraId="3A169203" w14:textId="77777777" w:rsidTr="002F6D03">
            <w:trPr>
              <w:divId w:val="1623927078"/>
              <w:cantSplit/>
              <w:tblHeader/>
            </w:trPr>
            <w:tc>
              <w:tcPr>
                <w:tcW w:w="0" w:type="auto"/>
                <w:tcBorders>
                  <w:bottom w:val="single" w:sz="4" w:space="0" w:color="auto"/>
                </w:tcBorders>
                <w:shd w:val="clear" w:color="auto" w:fill="FFFFFF"/>
                <w:hideMark/>
              </w:tcPr>
              <w:p w14:paraId="6DD614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Auth</w:t>
                </w:r>
              </w:p>
            </w:tc>
            <w:tc>
              <w:tcPr>
                <w:tcW w:w="0" w:type="auto"/>
                <w:tcBorders>
                  <w:bottom w:val="single" w:sz="4" w:space="0" w:color="auto"/>
                </w:tcBorders>
                <w:shd w:val="clear" w:color="auto" w:fill="FFFFFF"/>
                <w:hideMark/>
              </w:tcPr>
              <w:p w14:paraId="48E291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token JWT</w:t>
                </w:r>
              </w:p>
            </w:tc>
            <w:tc>
              <w:tcPr>
                <w:tcW w:w="0" w:type="auto"/>
                <w:tcBorders>
                  <w:bottom w:val="single" w:sz="4" w:space="0" w:color="auto"/>
                </w:tcBorders>
                <w:shd w:val="clear" w:color="auto" w:fill="FFFFFF"/>
                <w:hideMark/>
              </w:tcPr>
              <w:p w14:paraId="36E63F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Presente, no expirado, firma válida</w:t>
                </w:r>
              </w:p>
            </w:tc>
          </w:tr>
          <w:tr w:rsidR="002F6D03" w:rsidRPr="002F6D03" w14:paraId="32C4C920" w14:textId="77777777" w:rsidTr="002F6D03">
            <w:trPr>
              <w:divId w:val="1623927078"/>
              <w:cantSplit/>
              <w:tblHeader/>
            </w:trPr>
            <w:tc>
              <w:tcPr>
                <w:tcW w:w="0" w:type="auto"/>
                <w:tcBorders>
                  <w:bottom w:val="single" w:sz="4" w:space="0" w:color="auto"/>
                </w:tcBorders>
                <w:shd w:val="clear" w:color="auto" w:fill="F3F3F3"/>
                <w:hideMark/>
              </w:tcPr>
              <w:p w14:paraId="0EEC434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Auditoría</w:t>
                </w:r>
              </w:p>
            </w:tc>
            <w:tc>
              <w:tcPr>
                <w:tcW w:w="0" w:type="auto"/>
                <w:tcBorders>
                  <w:bottom w:val="single" w:sz="4" w:space="0" w:color="auto"/>
                </w:tcBorders>
                <w:shd w:val="clear" w:color="auto" w:fill="F3F3F3"/>
                <w:hideMark/>
              </w:tcPr>
              <w:p w14:paraId="18DE9C05"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usuario_id</w:t>
                </w:r>
                <w:proofErr w:type="spellEnd"/>
              </w:p>
            </w:tc>
            <w:tc>
              <w:tcPr>
                <w:tcW w:w="0" w:type="auto"/>
                <w:tcBorders>
                  <w:bottom w:val="single" w:sz="4" w:space="0" w:color="auto"/>
                </w:tcBorders>
                <w:shd w:val="clear" w:color="auto" w:fill="F3F3F3"/>
                <w:hideMark/>
              </w:tcPr>
              <w:p w14:paraId="2F14246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Extraído del JWT; no proporcionado por cliente</w:t>
                </w:r>
              </w:p>
            </w:tc>
          </w:tr>
          <w:tr w:rsidR="002F6D03" w:rsidRPr="002F6D03" w14:paraId="451BC714" w14:textId="77777777" w:rsidTr="002F6D03">
            <w:trPr>
              <w:divId w:val="1623927078"/>
              <w:cantSplit/>
              <w:tblHeader/>
            </w:trPr>
            <w:tc>
              <w:tcPr>
                <w:tcW w:w="0" w:type="auto"/>
                <w:shd w:val="clear" w:color="auto" w:fill="FFFFFF"/>
                <w:hideMark/>
              </w:tcPr>
              <w:p w14:paraId="42649E5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Auditoría</w:t>
                </w:r>
              </w:p>
            </w:tc>
            <w:tc>
              <w:tcPr>
                <w:tcW w:w="0" w:type="auto"/>
                <w:shd w:val="clear" w:color="auto" w:fill="FFFFFF"/>
                <w:hideMark/>
              </w:tcPr>
              <w:p w14:paraId="291ABDD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timestamp</w:t>
                </w:r>
                <w:proofErr w:type="spellEnd"/>
              </w:p>
            </w:tc>
            <w:tc>
              <w:tcPr>
                <w:tcW w:w="0" w:type="auto"/>
                <w:shd w:val="clear" w:color="auto" w:fill="FFFFFF"/>
                <w:hideMark/>
              </w:tcPr>
              <w:p w14:paraId="01F23D0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Generado por el servidor en UTC</w:t>
                </w:r>
              </w:p>
            </w:tc>
          </w:tr>
        </w:tbl>
        <w:p w14:paraId="55B1111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4E8E956"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0" w:name="_Toc229648358"/>
          <w:r w:rsidRPr="002F6D03">
            <w:rPr>
              <w:rFonts w:ascii="Aptos" w:eastAsia="Times New Roman" w:hAnsi="Aptos"/>
              <w:b/>
              <w:color w:val="325483"/>
              <w:sz w:val="26"/>
            </w:rPr>
            <w:t>Estados de solicitud (permisos y vacaciones)</w:t>
          </w:r>
          <w:bookmarkEnd w:id="50"/>
        </w:p>
        <w:p w14:paraId="764C3D2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sistema implementa la siguiente máquina de estados para solicitudes de permisos y vacaciones:</w:t>
          </w:r>
        </w:p>
        <w:tbl>
          <w:tblPr>
            <w:tblStyle w:val="Tablaconcuadrcula"/>
            <w:tblW w:w="0" w:type="auto"/>
            <w:tblLook w:val="04A0" w:firstRow="1" w:lastRow="0" w:firstColumn="1" w:lastColumn="0" w:noHBand="0" w:noVBand="1"/>
          </w:tblPr>
          <w:tblGrid>
            <w:gridCol w:w="1084"/>
            <w:gridCol w:w="3990"/>
            <w:gridCol w:w="3464"/>
          </w:tblGrid>
          <w:tr w:rsidR="002F6D03" w:rsidRPr="002F6D03" w14:paraId="5FCE7DD1" w14:textId="77777777" w:rsidTr="002F6D03">
            <w:trPr>
              <w:divId w:val="1623927078"/>
              <w:cantSplit/>
              <w:tblHeader/>
            </w:trPr>
            <w:tc>
              <w:tcPr>
                <w:tcW w:w="0" w:type="auto"/>
                <w:tcBorders>
                  <w:bottom w:val="single" w:sz="4" w:space="0" w:color="auto"/>
                </w:tcBorders>
                <w:shd w:val="clear" w:color="auto" w:fill="325483"/>
                <w:hideMark/>
              </w:tcPr>
              <w:p w14:paraId="65D2710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Estado</w:t>
                </w:r>
              </w:p>
            </w:tc>
            <w:tc>
              <w:tcPr>
                <w:tcW w:w="0" w:type="auto"/>
                <w:tcBorders>
                  <w:bottom w:val="single" w:sz="4" w:space="0" w:color="auto"/>
                </w:tcBorders>
                <w:shd w:val="clear" w:color="auto" w:fill="325483"/>
                <w:hideMark/>
              </w:tcPr>
              <w:p w14:paraId="5548245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4BA6F9E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Transiciones permitidas</w:t>
                </w:r>
              </w:p>
            </w:tc>
          </w:tr>
          <w:tr w:rsidR="002F6D03" w:rsidRPr="002F6D03" w14:paraId="7B516174" w14:textId="77777777" w:rsidTr="002F6D03">
            <w:trPr>
              <w:divId w:val="1623927078"/>
              <w:cantSplit/>
              <w:tblHeader/>
            </w:trPr>
            <w:tc>
              <w:tcPr>
                <w:tcW w:w="0" w:type="auto"/>
                <w:tcBorders>
                  <w:bottom w:val="single" w:sz="4" w:space="0" w:color="auto"/>
                </w:tcBorders>
                <w:shd w:val="clear" w:color="auto" w:fill="F3F3F3"/>
                <w:hideMark/>
              </w:tcPr>
              <w:p w14:paraId="0FBDA5C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798D77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registrada, en espera de revisión</w:t>
                </w:r>
              </w:p>
            </w:tc>
            <w:tc>
              <w:tcPr>
                <w:tcW w:w="0" w:type="auto"/>
                <w:tcBorders>
                  <w:bottom w:val="single" w:sz="4" w:space="0" w:color="auto"/>
                </w:tcBorders>
                <w:shd w:val="clear" w:color="auto" w:fill="F3F3F3"/>
                <w:hideMark/>
              </w:tcPr>
              <w:p w14:paraId="432EF3F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Aprobado, Rechazado, Cancelado</w:t>
                </w:r>
              </w:p>
            </w:tc>
          </w:tr>
          <w:tr w:rsidR="002F6D03" w:rsidRPr="002F6D03" w14:paraId="56DBE6AE" w14:textId="77777777" w:rsidTr="002F6D03">
            <w:trPr>
              <w:divId w:val="1623927078"/>
              <w:cantSplit/>
              <w:tblHeader/>
            </w:trPr>
            <w:tc>
              <w:tcPr>
                <w:tcW w:w="0" w:type="auto"/>
                <w:tcBorders>
                  <w:bottom w:val="single" w:sz="4" w:space="0" w:color="auto"/>
                </w:tcBorders>
                <w:shd w:val="clear" w:color="auto" w:fill="FFFFFF"/>
                <w:hideMark/>
              </w:tcPr>
              <w:p w14:paraId="7C1497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Aprobado</w:t>
                </w:r>
              </w:p>
            </w:tc>
            <w:tc>
              <w:tcPr>
                <w:tcW w:w="0" w:type="auto"/>
                <w:tcBorders>
                  <w:bottom w:val="single" w:sz="4" w:space="0" w:color="auto"/>
                </w:tcBorders>
                <w:shd w:val="clear" w:color="auto" w:fill="FFFFFF"/>
                <w:hideMark/>
              </w:tcPr>
              <w:p w14:paraId="3D03F25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Solicitud aprobada por responsable o </w:t>
                </w:r>
                <w:proofErr w:type="spellStart"/>
                <w:r w:rsidRPr="002F6D03">
                  <w:rPr>
                    <w:rFonts w:ascii="Aptos" w:eastAsia="Times New Roman" w:hAnsi="Aptos"/>
                    <w:color w:val="1F2937"/>
                    <w:sz w:val="18"/>
                    <w:szCs w:val="18"/>
                  </w:rPr>
                  <w:t>admin</w:t>
                </w:r>
                <w:proofErr w:type="spellEnd"/>
              </w:p>
            </w:tc>
            <w:tc>
              <w:tcPr>
                <w:tcW w:w="0" w:type="auto"/>
                <w:tcBorders>
                  <w:bottom w:val="single" w:sz="4" w:space="0" w:color="auto"/>
                </w:tcBorders>
                <w:shd w:val="clear" w:color="auto" w:fill="FFFFFF"/>
                <w:hideMark/>
              </w:tcPr>
              <w:p w14:paraId="5B75F2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Cancelado (bajo condiciones específicas)</w:t>
                </w:r>
              </w:p>
            </w:tc>
          </w:tr>
          <w:tr w:rsidR="002F6D03" w:rsidRPr="002F6D03" w14:paraId="1DEF3DEB" w14:textId="77777777" w:rsidTr="002F6D03">
            <w:trPr>
              <w:divId w:val="1623927078"/>
              <w:cantSplit/>
              <w:tblHeader/>
            </w:trPr>
            <w:tc>
              <w:tcPr>
                <w:tcW w:w="0" w:type="auto"/>
                <w:tcBorders>
                  <w:bottom w:val="single" w:sz="4" w:space="0" w:color="auto"/>
                </w:tcBorders>
                <w:shd w:val="clear" w:color="auto" w:fill="F3F3F3"/>
                <w:hideMark/>
              </w:tcPr>
              <w:p w14:paraId="4D2D82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Rechazado</w:t>
                </w:r>
              </w:p>
            </w:tc>
            <w:tc>
              <w:tcPr>
                <w:tcW w:w="0" w:type="auto"/>
                <w:tcBorders>
                  <w:bottom w:val="single" w:sz="4" w:space="0" w:color="auto"/>
                </w:tcBorders>
                <w:shd w:val="clear" w:color="auto" w:fill="F3F3F3"/>
                <w:hideMark/>
              </w:tcPr>
              <w:p w14:paraId="65E4A7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rechazada con motivo obligatorio</w:t>
                </w:r>
              </w:p>
            </w:tc>
            <w:tc>
              <w:tcPr>
                <w:tcW w:w="0" w:type="auto"/>
                <w:tcBorders>
                  <w:bottom w:val="single" w:sz="4" w:space="0" w:color="auto"/>
                </w:tcBorders>
                <w:shd w:val="clear" w:color="auto" w:fill="F3F3F3"/>
                <w:hideMark/>
              </w:tcPr>
              <w:p w14:paraId="0FF0A4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Ninguna (estado terminal)</w:t>
                </w:r>
              </w:p>
            </w:tc>
          </w:tr>
          <w:tr w:rsidR="002F6D03" w:rsidRPr="002F6D03" w14:paraId="62E5C73E" w14:textId="77777777" w:rsidTr="002F6D03">
            <w:trPr>
              <w:divId w:val="1623927078"/>
              <w:cantSplit/>
              <w:tblHeader/>
            </w:trPr>
            <w:tc>
              <w:tcPr>
                <w:tcW w:w="0" w:type="auto"/>
                <w:shd w:val="clear" w:color="auto" w:fill="FFFFFF"/>
                <w:hideMark/>
              </w:tcPr>
              <w:p w14:paraId="7E2713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Cancelado</w:t>
                </w:r>
              </w:p>
            </w:tc>
            <w:tc>
              <w:tcPr>
                <w:tcW w:w="0" w:type="auto"/>
                <w:shd w:val="clear" w:color="auto" w:fill="FFFFFF"/>
                <w:hideMark/>
              </w:tcPr>
              <w:p w14:paraId="3C36FD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Solicitud cancelada por el solicitante o un </w:t>
                </w:r>
                <w:proofErr w:type="spellStart"/>
                <w:r w:rsidRPr="002F6D03">
                  <w:rPr>
                    <w:rFonts w:ascii="Aptos" w:eastAsia="Times New Roman" w:hAnsi="Aptos"/>
                    <w:color w:val="1F2937"/>
                    <w:sz w:val="18"/>
                    <w:szCs w:val="18"/>
                  </w:rPr>
                  <w:t>admin</w:t>
                </w:r>
                <w:proofErr w:type="spellEnd"/>
              </w:p>
            </w:tc>
            <w:tc>
              <w:tcPr>
                <w:tcW w:w="0" w:type="auto"/>
                <w:shd w:val="clear" w:color="auto" w:fill="FFFFFF"/>
                <w:hideMark/>
              </w:tcPr>
              <w:p w14:paraId="249E2B0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Ninguna (estado terminal)</w:t>
                </w:r>
              </w:p>
            </w:tc>
          </w:tr>
        </w:tbl>
        <w:p w14:paraId="2419809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Reglas de transición:</w:t>
          </w:r>
        </w:p>
        <w:p w14:paraId="016736B7" w14:textId="77777777" w:rsidR="002F6D03" w:rsidRPr="002F6D03" w:rsidRDefault="002F6D03" w:rsidP="002F6D03">
          <w:pPr>
            <w:numPr>
              <w:ilvl w:val="0"/>
              <w:numId w:val="1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Solo usuarios con rol responsable o </w:t>
          </w:r>
          <w:proofErr w:type="spellStart"/>
          <w:r w:rsidRPr="002F6D03">
            <w:rPr>
              <w:rFonts w:ascii="Aptos" w:eastAsia="Times New Roman" w:hAnsi="Aptos"/>
              <w:color w:val="1F2937"/>
              <w:sz w:val="20"/>
              <w:szCs w:val="20"/>
            </w:rPr>
            <w:t>admin</w:t>
          </w:r>
          <w:proofErr w:type="spellEnd"/>
          <w:r w:rsidRPr="002F6D03">
            <w:rPr>
              <w:rFonts w:ascii="Aptos" w:eastAsia="Times New Roman" w:hAnsi="Aptos"/>
              <w:color w:val="1F2937"/>
              <w:sz w:val="20"/>
              <w:szCs w:val="20"/>
            </w:rPr>
            <w:t xml:space="preserve"> pueden ejecutar transiciones hacia Aprobado o Rechazado.</w:t>
          </w:r>
        </w:p>
        <w:p w14:paraId="6FAAC8BE" w14:textId="77777777" w:rsidR="002F6D03" w:rsidRPr="002F6D03" w:rsidRDefault="002F6D03" w:rsidP="002F6D03">
          <w:pPr>
            <w:numPr>
              <w:ilvl w:val="0"/>
              <w:numId w:val="1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solicitante puede cancelar su solicitud únicamente mientras está en estado Pendiente.</w:t>
          </w:r>
        </w:p>
        <w:p w14:paraId="05E41F0F" w14:textId="77777777" w:rsidR="002F6D03" w:rsidRPr="002F6D03" w:rsidRDefault="002F6D03" w:rsidP="002F6D03">
          <w:pPr>
            <w:numPr>
              <w:ilvl w:val="0"/>
              <w:numId w:val="1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Un </w:t>
          </w:r>
          <w:proofErr w:type="spellStart"/>
          <w:r w:rsidRPr="002F6D03">
            <w:rPr>
              <w:rFonts w:ascii="Aptos" w:eastAsia="Times New Roman" w:hAnsi="Aptos"/>
              <w:color w:val="1F2937"/>
              <w:sz w:val="20"/>
              <w:szCs w:val="20"/>
            </w:rPr>
            <w:t>admin</w:t>
          </w:r>
          <w:proofErr w:type="spellEnd"/>
          <w:r w:rsidRPr="002F6D03">
            <w:rPr>
              <w:rFonts w:ascii="Aptos" w:eastAsia="Times New Roman" w:hAnsi="Aptos"/>
              <w:color w:val="1F2937"/>
              <w:sz w:val="20"/>
              <w:szCs w:val="20"/>
            </w:rPr>
            <w:t xml:space="preserve"> puede cancelar una solicitud Aprobada, con registro obligatorio en el </w:t>
          </w:r>
          <w:proofErr w:type="spellStart"/>
          <w:r w:rsidRPr="002F6D03">
            <w:rPr>
              <w:rFonts w:ascii="Aptos" w:eastAsia="Times New Roman" w:hAnsi="Aptos"/>
              <w:color w:val="1F2937"/>
              <w:sz w:val="20"/>
              <w:szCs w:val="20"/>
            </w:rPr>
            <w:t>audit</w:t>
          </w:r>
          <w:proofErr w:type="spellEnd"/>
          <w:r w:rsidRPr="002F6D03">
            <w:rPr>
              <w:rFonts w:ascii="Aptos" w:eastAsia="Times New Roman" w:hAnsi="Aptos"/>
              <w:color w:val="1F2937"/>
              <w:sz w:val="20"/>
              <w:szCs w:val="20"/>
            </w:rPr>
            <w:t xml:space="preserve"> </w:t>
          </w:r>
          <w:proofErr w:type="spellStart"/>
          <w:r w:rsidRPr="002F6D03">
            <w:rPr>
              <w:rFonts w:ascii="Aptos" w:eastAsia="Times New Roman" w:hAnsi="Aptos"/>
              <w:color w:val="1F2937"/>
              <w:sz w:val="20"/>
              <w:szCs w:val="20"/>
            </w:rPr>
            <w:t>trail</w:t>
          </w:r>
          <w:proofErr w:type="spellEnd"/>
          <w:r w:rsidRPr="002F6D03">
            <w:rPr>
              <w:rFonts w:ascii="Aptos" w:eastAsia="Times New Roman" w:hAnsi="Aptos"/>
              <w:color w:val="1F2937"/>
              <w:sz w:val="20"/>
              <w:szCs w:val="20"/>
            </w:rPr>
            <w:t>.</w:t>
          </w:r>
        </w:p>
        <w:p w14:paraId="1B882F0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28122A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1" w:name="_Toc229648359"/>
          <w:r w:rsidRPr="002F6D03">
            <w:rPr>
              <w:rFonts w:ascii="Aptos" w:eastAsia="Times New Roman" w:hAnsi="Aptos"/>
              <w:b/>
              <w:color w:val="325483"/>
              <w:sz w:val="26"/>
            </w:rPr>
            <w:t>Protección de la aplicación</w:t>
          </w:r>
          <w:bookmarkEnd w:id="51"/>
        </w:p>
        <w:p w14:paraId="3F1BCF04"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implementa las siguientes capas de protección a nivel de aplicación:</w:t>
          </w:r>
        </w:p>
        <w:tbl>
          <w:tblPr>
            <w:tblStyle w:val="Tablaconcuadrcula"/>
            <w:tblW w:w="0" w:type="auto"/>
            <w:tblLook w:val="04A0" w:firstRow="1" w:lastRow="0" w:firstColumn="1" w:lastColumn="0" w:noHBand="0" w:noVBand="1"/>
          </w:tblPr>
          <w:tblGrid>
            <w:gridCol w:w="1309"/>
            <w:gridCol w:w="2263"/>
            <w:gridCol w:w="4768"/>
          </w:tblGrid>
          <w:tr w:rsidR="002F6D03" w:rsidRPr="002F6D03" w14:paraId="2C9CCE55" w14:textId="77777777" w:rsidTr="002F6D03">
            <w:trPr>
              <w:divId w:val="1623927078"/>
              <w:cantSplit/>
              <w:tblHeader/>
            </w:trPr>
            <w:tc>
              <w:tcPr>
                <w:tcW w:w="0" w:type="auto"/>
                <w:tcBorders>
                  <w:bottom w:val="single" w:sz="4" w:space="0" w:color="auto"/>
                </w:tcBorders>
                <w:shd w:val="clear" w:color="auto" w:fill="325483"/>
                <w:hideMark/>
              </w:tcPr>
              <w:p w14:paraId="28E19E9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Capa</w:t>
                </w:r>
              </w:p>
            </w:tc>
            <w:tc>
              <w:tcPr>
                <w:tcW w:w="0" w:type="auto"/>
                <w:tcBorders>
                  <w:bottom w:val="single" w:sz="4" w:space="0" w:color="auto"/>
                </w:tcBorders>
                <w:shd w:val="clear" w:color="auto" w:fill="325483"/>
                <w:hideMark/>
              </w:tcPr>
              <w:p w14:paraId="728D4A3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Mecanismo</w:t>
                </w:r>
              </w:p>
            </w:tc>
            <w:tc>
              <w:tcPr>
                <w:tcW w:w="0" w:type="auto"/>
                <w:tcBorders>
                  <w:bottom w:val="single" w:sz="4" w:space="0" w:color="auto"/>
                </w:tcBorders>
                <w:shd w:val="clear" w:color="auto" w:fill="325483"/>
                <w:hideMark/>
              </w:tcPr>
              <w:p w14:paraId="3165E20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59371237" w14:textId="77777777" w:rsidTr="002F6D03">
            <w:trPr>
              <w:divId w:val="1623927078"/>
              <w:cantSplit/>
              <w:tblHeader/>
            </w:trPr>
            <w:tc>
              <w:tcPr>
                <w:tcW w:w="0" w:type="auto"/>
                <w:tcBorders>
                  <w:bottom w:val="single" w:sz="4" w:space="0" w:color="auto"/>
                </w:tcBorders>
                <w:shd w:val="clear" w:color="auto" w:fill="F3F3F3"/>
                <w:hideMark/>
              </w:tcPr>
              <w:p w14:paraId="16A457A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Red</w:t>
                </w:r>
              </w:p>
            </w:tc>
            <w:tc>
              <w:tcPr>
                <w:tcW w:w="0" w:type="auto"/>
                <w:tcBorders>
                  <w:bottom w:val="single" w:sz="4" w:space="0" w:color="auto"/>
                </w:tcBorders>
                <w:shd w:val="clear" w:color="auto" w:fill="F3F3F3"/>
                <w:hideMark/>
              </w:tcPr>
              <w:p w14:paraId="39C3E4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HTTPS/TLS</w:t>
                </w:r>
              </w:p>
            </w:tc>
            <w:tc>
              <w:tcPr>
                <w:tcW w:w="0" w:type="auto"/>
                <w:tcBorders>
                  <w:bottom w:val="single" w:sz="4" w:space="0" w:color="auto"/>
                </w:tcBorders>
                <w:shd w:val="clear" w:color="auto" w:fill="F3F3F3"/>
                <w:hideMark/>
              </w:tcPr>
              <w:p w14:paraId="2B2F86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Todas las comunicaciones cifradas en tránsito</w:t>
                </w:r>
              </w:p>
            </w:tc>
          </w:tr>
          <w:tr w:rsidR="002F6D03" w:rsidRPr="002F6D03" w14:paraId="62C5111B" w14:textId="77777777" w:rsidTr="002F6D03">
            <w:trPr>
              <w:divId w:val="1623927078"/>
              <w:cantSplit/>
              <w:tblHeader/>
            </w:trPr>
            <w:tc>
              <w:tcPr>
                <w:tcW w:w="0" w:type="auto"/>
                <w:tcBorders>
                  <w:bottom w:val="single" w:sz="4" w:space="0" w:color="auto"/>
                </w:tcBorders>
                <w:shd w:val="clear" w:color="auto" w:fill="FFFFFF"/>
                <w:hideMark/>
              </w:tcPr>
              <w:p w14:paraId="30C2B23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Autenticación</w:t>
                </w:r>
              </w:p>
            </w:tc>
            <w:tc>
              <w:tcPr>
                <w:tcW w:w="0" w:type="auto"/>
                <w:tcBorders>
                  <w:bottom w:val="single" w:sz="4" w:space="0" w:color="auto"/>
                </w:tcBorders>
                <w:shd w:val="clear" w:color="auto" w:fill="FFFFFF"/>
                <w:hideMark/>
              </w:tcPr>
              <w:p w14:paraId="383C4AA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OAuth2 + JWT</w:t>
                </w:r>
              </w:p>
            </w:tc>
            <w:tc>
              <w:tcPr>
                <w:tcW w:w="0" w:type="auto"/>
                <w:tcBorders>
                  <w:bottom w:val="single" w:sz="4" w:space="0" w:color="auto"/>
                </w:tcBorders>
                <w:shd w:val="clear" w:color="auto" w:fill="FFFFFF"/>
                <w:hideMark/>
              </w:tcPr>
              <w:p w14:paraId="7C083A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de identidad mediante proveedor federado</w:t>
                </w:r>
              </w:p>
            </w:tc>
          </w:tr>
          <w:tr w:rsidR="002F6D03" w:rsidRPr="002F6D03" w14:paraId="2E8C7FFF" w14:textId="77777777" w:rsidTr="002F6D03">
            <w:trPr>
              <w:divId w:val="1623927078"/>
              <w:cantSplit/>
              <w:tblHeader/>
            </w:trPr>
            <w:tc>
              <w:tcPr>
                <w:tcW w:w="0" w:type="auto"/>
                <w:tcBorders>
                  <w:bottom w:val="single" w:sz="4" w:space="0" w:color="auto"/>
                </w:tcBorders>
                <w:shd w:val="clear" w:color="auto" w:fill="F3F3F3"/>
                <w:hideMark/>
              </w:tcPr>
              <w:p w14:paraId="3D2E27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Autorización</w:t>
                </w:r>
              </w:p>
            </w:tc>
            <w:tc>
              <w:tcPr>
                <w:tcW w:w="0" w:type="auto"/>
                <w:tcBorders>
                  <w:bottom w:val="single" w:sz="4" w:space="0" w:color="auto"/>
                </w:tcBorders>
                <w:shd w:val="clear" w:color="auto" w:fill="F3F3F3"/>
                <w:hideMark/>
              </w:tcPr>
              <w:p w14:paraId="2E9C18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Middleware RBAC</w:t>
                </w:r>
              </w:p>
            </w:tc>
            <w:tc>
              <w:tcPr>
                <w:tcW w:w="0" w:type="auto"/>
                <w:tcBorders>
                  <w:bottom w:val="single" w:sz="4" w:space="0" w:color="auto"/>
                </w:tcBorders>
                <w:shd w:val="clear" w:color="auto" w:fill="F3F3F3"/>
                <w:hideMark/>
              </w:tcPr>
              <w:p w14:paraId="357041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Verificación de rol en cada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privado</w:t>
                </w:r>
              </w:p>
            </w:tc>
          </w:tr>
          <w:tr w:rsidR="002F6D03" w:rsidRPr="002F6D03" w14:paraId="4020AA1C" w14:textId="77777777" w:rsidTr="002F6D03">
            <w:trPr>
              <w:divId w:val="1623927078"/>
              <w:cantSplit/>
              <w:tblHeader/>
            </w:trPr>
            <w:tc>
              <w:tcPr>
                <w:tcW w:w="0" w:type="auto"/>
                <w:tcBorders>
                  <w:bottom w:val="single" w:sz="4" w:space="0" w:color="auto"/>
                </w:tcBorders>
                <w:shd w:val="clear" w:color="auto" w:fill="FFFFFF"/>
                <w:hideMark/>
              </w:tcPr>
              <w:p w14:paraId="5F1726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Validación</w:t>
                </w:r>
              </w:p>
            </w:tc>
            <w:tc>
              <w:tcPr>
                <w:tcW w:w="0" w:type="auto"/>
                <w:tcBorders>
                  <w:bottom w:val="single" w:sz="4" w:space="0" w:color="auto"/>
                </w:tcBorders>
                <w:shd w:val="clear" w:color="auto" w:fill="FFFFFF"/>
                <w:hideMark/>
              </w:tcPr>
              <w:p w14:paraId="1630373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Joi/</w:t>
                </w:r>
                <w:proofErr w:type="spellStart"/>
                <w:r w:rsidRPr="002F6D03">
                  <w:rPr>
                    <w:rFonts w:ascii="Aptos" w:eastAsia="Times New Roman" w:hAnsi="Aptos"/>
                    <w:color w:val="1F2937"/>
                    <w:sz w:val="18"/>
                    <w:szCs w:val="18"/>
                  </w:rPr>
                  <w:t>Zod</w:t>
                </w:r>
                <w:proofErr w:type="spellEnd"/>
                <w:r w:rsidRPr="002F6D03">
                  <w:rPr>
                    <w:rFonts w:ascii="Aptos" w:eastAsia="Times New Roman" w:hAnsi="Aptos"/>
                    <w:color w:val="1F2937"/>
                    <w:sz w:val="18"/>
                    <w:szCs w:val="18"/>
                  </w:rPr>
                  <w:t xml:space="preserve"> en backend</w:t>
                </w:r>
              </w:p>
            </w:tc>
            <w:tc>
              <w:tcPr>
                <w:tcW w:w="0" w:type="auto"/>
                <w:tcBorders>
                  <w:bottom w:val="single" w:sz="4" w:space="0" w:color="auto"/>
                </w:tcBorders>
                <w:shd w:val="clear" w:color="auto" w:fill="FFFFFF"/>
                <w:hideMark/>
              </w:tcPr>
              <w:p w14:paraId="52C3E4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Sanitización y validación de todos los datos de entrada</w:t>
                </w:r>
              </w:p>
            </w:tc>
          </w:tr>
          <w:tr w:rsidR="002F6D03" w:rsidRPr="002F6D03" w14:paraId="2831DDA4" w14:textId="77777777" w:rsidTr="002F6D03">
            <w:trPr>
              <w:divId w:val="1623927078"/>
              <w:cantSplit/>
              <w:tblHeader/>
            </w:trPr>
            <w:tc>
              <w:tcPr>
                <w:tcW w:w="0" w:type="auto"/>
                <w:tcBorders>
                  <w:bottom w:val="single" w:sz="4" w:space="0" w:color="auto"/>
                </w:tcBorders>
                <w:shd w:val="clear" w:color="auto" w:fill="F3F3F3"/>
                <w:hideMark/>
              </w:tcPr>
              <w:p w14:paraId="402AB7D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Base de datos</w:t>
                </w:r>
              </w:p>
            </w:tc>
            <w:tc>
              <w:tcPr>
                <w:tcW w:w="0" w:type="auto"/>
                <w:tcBorders>
                  <w:bottom w:val="single" w:sz="4" w:space="0" w:color="auto"/>
                </w:tcBorders>
                <w:shd w:val="clear" w:color="auto" w:fill="F3F3F3"/>
                <w:hideMark/>
              </w:tcPr>
              <w:p w14:paraId="41DB41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Consultas parametrizadas</w:t>
                </w:r>
              </w:p>
            </w:tc>
            <w:tc>
              <w:tcPr>
                <w:tcW w:w="0" w:type="auto"/>
                <w:tcBorders>
                  <w:bottom w:val="single" w:sz="4" w:space="0" w:color="auto"/>
                </w:tcBorders>
                <w:shd w:val="clear" w:color="auto" w:fill="F3F3F3"/>
                <w:hideMark/>
              </w:tcPr>
              <w:p w14:paraId="135B149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Prevención de inyección SQL</w:t>
                </w:r>
              </w:p>
            </w:tc>
          </w:tr>
          <w:tr w:rsidR="002F6D03" w:rsidRPr="002F6D03" w14:paraId="05660F6B" w14:textId="77777777" w:rsidTr="002F6D03">
            <w:trPr>
              <w:divId w:val="1623927078"/>
              <w:cantSplit/>
              <w:tblHeader/>
            </w:trPr>
            <w:tc>
              <w:tcPr>
                <w:tcW w:w="0" w:type="auto"/>
                <w:tcBorders>
                  <w:bottom w:val="single" w:sz="4" w:space="0" w:color="auto"/>
                </w:tcBorders>
                <w:shd w:val="clear" w:color="auto" w:fill="FFFFFF"/>
                <w:hideMark/>
              </w:tcPr>
              <w:p w14:paraId="1C10AEE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Secretos</w:t>
                </w:r>
              </w:p>
            </w:tc>
            <w:tc>
              <w:tcPr>
                <w:tcW w:w="0" w:type="auto"/>
                <w:tcBorders>
                  <w:bottom w:val="single" w:sz="4" w:space="0" w:color="auto"/>
                </w:tcBorders>
                <w:shd w:val="clear" w:color="auto" w:fill="FFFFFF"/>
                <w:hideMark/>
              </w:tcPr>
              <w:p w14:paraId="4713857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Secret Manager</w:t>
                </w:r>
              </w:p>
            </w:tc>
            <w:tc>
              <w:tcPr>
                <w:tcW w:w="0" w:type="auto"/>
                <w:tcBorders>
                  <w:bottom w:val="single" w:sz="4" w:space="0" w:color="auto"/>
                </w:tcBorders>
                <w:shd w:val="clear" w:color="auto" w:fill="FFFFFF"/>
                <w:hideMark/>
              </w:tcPr>
              <w:p w14:paraId="52F468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Credenciales nunca en texto plano en código o contenedor</w:t>
                </w:r>
              </w:p>
            </w:tc>
          </w:tr>
          <w:tr w:rsidR="002F6D03" w:rsidRPr="002F6D03" w14:paraId="55FA9CF2" w14:textId="77777777" w:rsidTr="002F6D03">
            <w:trPr>
              <w:divId w:val="1623927078"/>
              <w:cantSplit/>
              <w:tblHeader/>
            </w:trPr>
            <w:tc>
              <w:tcPr>
                <w:tcW w:w="0" w:type="auto"/>
                <w:tcBorders>
                  <w:bottom w:val="single" w:sz="4" w:space="0" w:color="auto"/>
                </w:tcBorders>
                <w:shd w:val="clear" w:color="auto" w:fill="F3F3F3"/>
                <w:hideMark/>
              </w:tcPr>
              <w:p w14:paraId="376A28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Rate </w:t>
                </w:r>
                <w:proofErr w:type="spellStart"/>
                <w:r w:rsidRPr="002F6D03">
                  <w:rPr>
                    <w:rFonts w:ascii="Aptos" w:eastAsia="Times New Roman" w:hAnsi="Aptos"/>
                    <w:color w:val="1F2937"/>
                    <w:sz w:val="18"/>
                    <w:szCs w:val="18"/>
                  </w:rPr>
                  <w:t>limiting</w:t>
                </w:r>
                <w:proofErr w:type="spellEnd"/>
              </w:p>
            </w:tc>
            <w:tc>
              <w:tcPr>
                <w:tcW w:w="0" w:type="auto"/>
                <w:tcBorders>
                  <w:bottom w:val="single" w:sz="4" w:space="0" w:color="auto"/>
                </w:tcBorders>
                <w:shd w:val="clear" w:color="auto" w:fill="F3F3F3"/>
                <w:hideMark/>
              </w:tcPr>
              <w:p w14:paraId="7E9347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Middleware Express</w:t>
                </w:r>
              </w:p>
            </w:tc>
            <w:tc>
              <w:tcPr>
                <w:tcW w:w="0" w:type="auto"/>
                <w:tcBorders>
                  <w:bottom w:val="single" w:sz="4" w:space="0" w:color="auto"/>
                </w:tcBorders>
                <w:shd w:val="clear" w:color="auto" w:fill="F3F3F3"/>
                <w:hideMark/>
              </w:tcPr>
              <w:p w14:paraId="7327B9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Limitación de intentos en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de autenticación</w:t>
                </w:r>
              </w:p>
            </w:tc>
          </w:tr>
          <w:tr w:rsidR="002F6D03" w:rsidRPr="002F6D03" w14:paraId="7BCED5A8" w14:textId="77777777" w:rsidTr="002F6D03">
            <w:trPr>
              <w:divId w:val="1623927078"/>
              <w:cantSplit/>
              <w:tblHeader/>
            </w:trPr>
            <w:tc>
              <w:tcPr>
                <w:tcW w:w="0" w:type="auto"/>
                <w:shd w:val="clear" w:color="auto" w:fill="FFFFFF"/>
                <w:hideMark/>
              </w:tcPr>
              <w:p w14:paraId="0A63E1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Errores</w:t>
                </w:r>
              </w:p>
            </w:tc>
            <w:tc>
              <w:tcPr>
                <w:tcW w:w="0" w:type="auto"/>
                <w:shd w:val="clear" w:color="auto" w:fill="FFFFFF"/>
                <w:hideMark/>
              </w:tcPr>
              <w:p w14:paraId="34DD59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Handler centralizado</w:t>
                </w:r>
              </w:p>
            </w:tc>
            <w:tc>
              <w:tcPr>
                <w:tcW w:w="0" w:type="auto"/>
                <w:shd w:val="clear" w:color="auto" w:fill="FFFFFF"/>
                <w:hideMark/>
              </w:tcPr>
              <w:p w14:paraId="2AB1A3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Mensajes de error controlados sin exposición de internos</w:t>
                </w:r>
              </w:p>
            </w:tc>
          </w:tr>
        </w:tbl>
        <w:p w14:paraId="48E7911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6B5A0A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2" w:name="_Toc229648360"/>
          <w:r w:rsidRPr="002F6D03">
            <w:rPr>
              <w:rFonts w:ascii="Aptos" w:eastAsia="Times New Roman" w:hAnsi="Aptos"/>
              <w:b/>
              <w:color w:val="325483"/>
              <w:sz w:val="26"/>
            </w:rPr>
            <w:t>Rutas protegidas</w:t>
          </w:r>
          <w:bookmarkEnd w:id="52"/>
        </w:p>
        <w:p w14:paraId="30E01DB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Todas las rutas bajo el prefijo /api/v1/ (excepto /api/v1/</w:t>
          </w:r>
          <w:proofErr w:type="spellStart"/>
          <w:r w:rsidRPr="002F6D03">
            <w:rPr>
              <w:rFonts w:ascii="Aptos" w:hAnsi="Aptos"/>
              <w:color w:val="1F2937"/>
            </w:rPr>
            <w:t>auth</w:t>
          </w:r>
          <w:proofErr w:type="spellEnd"/>
          <w:r w:rsidRPr="002F6D03">
            <w:rPr>
              <w:rFonts w:ascii="Aptos" w:hAnsi="Aptos"/>
              <w:color w:val="1F2937"/>
            </w:rPr>
            <w:t>/</w:t>
          </w:r>
          <w:proofErr w:type="spellStart"/>
          <w:r w:rsidRPr="002F6D03">
            <w:rPr>
              <w:rFonts w:ascii="Aptos" w:hAnsi="Aptos"/>
              <w:color w:val="1F2937"/>
            </w:rPr>
            <w:t>login</w:t>
          </w:r>
          <w:proofErr w:type="spellEnd"/>
          <w:r w:rsidRPr="002F6D03">
            <w:rPr>
              <w:rFonts w:ascii="Aptos" w:hAnsi="Aptos"/>
              <w:color w:val="1F2937"/>
            </w:rPr>
            <w:t xml:space="preserve"> y /api/v1/</w:t>
          </w:r>
          <w:proofErr w:type="spellStart"/>
          <w:r w:rsidRPr="002F6D03">
            <w:rPr>
              <w:rFonts w:ascii="Aptos" w:hAnsi="Aptos"/>
              <w:color w:val="1F2937"/>
            </w:rPr>
            <w:t>auth</w:t>
          </w:r>
          <w:proofErr w:type="spellEnd"/>
          <w:r w:rsidRPr="002F6D03">
            <w:rPr>
              <w:rFonts w:ascii="Aptos" w:hAnsi="Aptos"/>
              <w:color w:val="1F2937"/>
            </w:rPr>
            <w:t>/</w:t>
          </w:r>
          <w:proofErr w:type="spellStart"/>
          <w:r w:rsidRPr="002F6D03">
            <w:rPr>
              <w:rFonts w:ascii="Aptos" w:hAnsi="Aptos"/>
              <w:color w:val="1F2937"/>
            </w:rPr>
            <w:t>callback</w:t>
          </w:r>
          <w:proofErr w:type="spellEnd"/>
          <w:r w:rsidRPr="002F6D03">
            <w:rPr>
              <w:rFonts w:ascii="Aptos" w:hAnsi="Aptos"/>
              <w:color w:val="1F2937"/>
            </w:rPr>
            <w:t xml:space="preserve">) son consideradas rutas privadas y están protegidas por el middleware de autenticación JWT. El acceso sin token válido resulta en respuesta HTTP 401. El acceso con token </w:t>
          </w:r>
          <w:proofErr w:type="gramStart"/>
          <w:r w:rsidRPr="002F6D03">
            <w:rPr>
              <w:rFonts w:ascii="Aptos" w:hAnsi="Aptos"/>
              <w:color w:val="1F2937"/>
            </w:rPr>
            <w:t>válido</w:t>
          </w:r>
          <w:proofErr w:type="gramEnd"/>
          <w:r w:rsidRPr="002F6D03">
            <w:rPr>
              <w:rFonts w:ascii="Aptos" w:hAnsi="Aptos"/>
              <w:color w:val="1F2937"/>
            </w:rPr>
            <w:t xml:space="preserve"> pero rol insuficiente resulta en respuesta HTTP 403.</w:t>
          </w:r>
        </w:p>
        <w:tbl>
          <w:tblPr>
            <w:tblStyle w:val="Tablaconcuadrcula"/>
            <w:tblW w:w="0" w:type="auto"/>
            <w:tblLook w:val="04A0" w:firstRow="1" w:lastRow="0" w:firstColumn="1" w:lastColumn="0" w:noHBand="0" w:noVBand="1"/>
          </w:tblPr>
          <w:tblGrid>
            <w:gridCol w:w="1773"/>
            <w:gridCol w:w="1764"/>
            <w:gridCol w:w="2421"/>
          </w:tblGrid>
          <w:tr w:rsidR="002F6D03" w:rsidRPr="002F6D03" w14:paraId="30A774E2" w14:textId="77777777" w:rsidTr="002F6D03">
            <w:trPr>
              <w:divId w:val="1623927078"/>
              <w:cantSplit/>
              <w:tblHeader/>
            </w:trPr>
            <w:tc>
              <w:tcPr>
                <w:tcW w:w="0" w:type="auto"/>
                <w:tcBorders>
                  <w:bottom w:val="single" w:sz="4" w:space="0" w:color="auto"/>
                </w:tcBorders>
                <w:shd w:val="clear" w:color="auto" w:fill="325483"/>
                <w:hideMark/>
              </w:tcPr>
              <w:p w14:paraId="20E0345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Prefijo de ruta</w:t>
                </w:r>
              </w:p>
            </w:tc>
            <w:tc>
              <w:tcPr>
                <w:tcW w:w="0" w:type="auto"/>
                <w:tcBorders>
                  <w:bottom w:val="single" w:sz="4" w:space="0" w:color="auto"/>
                </w:tcBorders>
                <w:shd w:val="clear" w:color="auto" w:fill="325483"/>
                <w:hideMark/>
              </w:tcPr>
              <w:p w14:paraId="5445D9E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16C5785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Roles con acceso</w:t>
                </w:r>
              </w:p>
            </w:tc>
          </w:tr>
          <w:tr w:rsidR="002F6D03" w:rsidRPr="002F6D03" w14:paraId="5CBA9827" w14:textId="77777777" w:rsidTr="002F6D03">
            <w:trPr>
              <w:divId w:val="1623927078"/>
              <w:cantSplit/>
              <w:tblHeader/>
            </w:trPr>
            <w:tc>
              <w:tcPr>
                <w:tcW w:w="0" w:type="auto"/>
                <w:tcBorders>
                  <w:bottom w:val="single" w:sz="4" w:space="0" w:color="auto"/>
                </w:tcBorders>
                <w:shd w:val="clear" w:color="auto" w:fill="F3F3F3"/>
                <w:hideMark/>
              </w:tcPr>
              <w:p w14:paraId="233BC79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/api/v1/permisos</w:t>
                </w:r>
              </w:p>
            </w:tc>
            <w:tc>
              <w:tcPr>
                <w:tcW w:w="0" w:type="auto"/>
                <w:tcBorders>
                  <w:bottom w:val="single" w:sz="4" w:space="0" w:color="auto"/>
                </w:tcBorders>
                <w:shd w:val="clear" w:color="auto" w:fill="F3F3F3"/>
                <w:hideMark/>
              </w:tcPr>
              <w:p w14:paraId="4763A16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5433A7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responsable, </w:t>
                </w:r>
                <w:proofErr w:type="spellStart"/>
                <w:r w:rsidRPr="002F6D03">
                  <w:rPr>
                    <w:rFonts w:ascii="Aptos" w:eastAsia="Times New Roman" w:hAnsi="Aptos"/>
                    <w:color w:val="1F2937"/>
                    <w:sz w:val="18"/>
                    <w:szCs w:val="18"/>
                  </w:rPr>
                  <w:t>admin</w:t>
                </w:r>
                <w:proofErr w:type="spellEnd"/>
              </w:p>
            </w:tc>
          </w:tr>
          <w:tr w:rsidR="002F6D03" w:rsidRPr="002F6D03" w14:paraId="07969BD6" w14:textId="77777777" w:rsidTr="002F6D03">
            <w:trPr>
              <w:divId w:val="1623927078"/>
              <w:cantSplit/>
              <w:tblHeader/>
            </w:trPr>
            <w:tc>
              <w:tcPr>
                <w:tcW w:w="0" w:type="auto"/>
                <w:tcBorders>
                  <w:bottom w:val="single" w:sz="4" w:space="0" w:color="auto"/>
                </w:tcBorders>
                <w:shd w:val="clear" w:color="auto" w:fill="FFFFFF"/>
                <w:hideMark/>
              </w:tcPr>
              <w:p w14:paraId="7D6C01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/api/v1/vacaciones</w:t>
                </w:r>
              </w:p>
            </w:tc>
            <w:tc>
              <w:tcPr>
                <w:tcW w:w="0" w:type="auto"/>
                <w:tcBorders>
                  <w:bottom w:val="single" w:sz="4" w:space="0" w:color="auto"/>
                </w:tcBorders>
                <w:shd w:val="clear" w:color="auto" w:fill="FFFFFF"/>
                <w:hideMark/>
              </w:tcPr>
              <w:p w14:paraId="3372789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FFFFF"/>
                <w:hideMark/>
              </w:tcPr>
              <w:p w14:paraId="498828E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responsable, </w:t>
                </w:r>
                <w:proofErr w:type="spellStart"/>
                <w:r w:rsidRPr="002F6D03">
                  <w:rPr>
                    <w:rFonts w:ascii="Aptos" w:eastAsia="Times New Roman" w:hAnsi="Aptos"/>
                    <w:color w:val="1F2937"/>
                    <w:sz w:val="18"/>
                    <w:szCs w:val="18"/>
                  </w:rPr>
                  <w:t>admin</w:t>
                </w:r>
                <w:proofErr w:type="spellEnd"/>
              </w:p>
            </w:tc>
          </w:tr>
          <w:tr w:rsidR="002F6D03" w:rsidRPr="002F6D03" w14:paraId="23A98FC7" w14:textId="77777777" w:rsidTr="002F6D03">
            <w:trPr>
              <w:divId w:val="1623927078"/>
              <w:cantSplit/>
              <w:tblHeader/>
            </w:trPr>
            <w:tc>
              <w:tcPr>
                <w:tcW w:w="0" w:type="auto"/>
                <w:tcBorders>
                  <w:bottom w:val="single" w:sz="4" w:space="0" w:color="auto"/>
                </w:tcBorders>
                <w:shd w:val="clear" w:color="auto" w:fill="F3F3F3"/>
                <w:hideMark/>
              </w:tcPr>
              <w:p w14:paraId="37E519C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/api/v1/attendance</w:t>
                </w:r>
              </w:p>
            </w:tc>
            <w:tc>
              <w:tcPr>
                <w:tcW w:w="0" w:type="auto"/>
                <w:tcBorders>
                  <w:bottom w:val="single" w:sz="4" w:space="0" w:color="auto"/>
                </w:tcBorders>
                <w:shd w:val="clear" w:color="auto" w:fill="F3F3F3"/>
                <w:hideMark/>
              </w:tcPr>
              <w:p w14:paraId="6B1A307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Asistencia</w:t>
                </w:r>
              </w:p>
            </w:tc>
            <w:tc>
              <w:tcPr>
                <w:tcW w:w="0" w:type="auto"/>
                <w:tcBorders>
                  <w:bottom w:val="single" w:sz="4" w:space="0" w:color="auto"/>
                </w:tcBorders>
                <w:shd w:val="clear" w:color="auto" w:fill="F3F3F3"/>
                <w:hideMark/>
              </w:tcPr>
              <w:p w14:paraId="66C160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responsable, </w:t>
                </w:r>
                <w:proofErr w:type="spellStart"/>
                <w:r w:rsidRPr="002F6D03">
                  <w:rPr>
                    <w:rFonts w:ascii="Aptos" w:eastAsia="Times New Roman" w:hAnsi="Aptos"/>
                    <w:color w:val="1F2937"/>
                    <w:sz w:val="18"/>
                    <w:szCs w:val="18"/>
                  </w:rPr>
                  <w:t>admin</w:t>
                </w:r>
                <w:proofErr w:type="spellEnd"/>
              </w:p>
            </w:tc>
          </w:tr>
          <w:tr w:rsidR="002F6D03" w:rsidRPr="002F6D03" w14:paraId="6E20F1AD" w14:textId="77777777" w:rsidTr="002F6D03">
            <w:trPr>
              <w:divId w:val="1623927078"/>
              <w:cantSplit/>
              <w:tblHeader/>
            </w:trPr>
            <w:tc>
              <w:tcPr>
                <w:tcW w:w="0" w:type="auto"/>
                <w:tcBorders>
                  <w:bottom w:val="single" w:sz="4" w:space="0" w:color="auto"/>
                </w:tcBorders>
                <w:shd w:val="clear" w:color="auto" w:fill="FFFFFF"/>
                <w:hideMark/>
              </w:tcPr>
              <w:p w14:paraId="3AFD799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w:t>
                </w:r>
                <w:proofErr w:type="spellStart"/>
                <w:r w:rsidRPr="002F6D03">
                  <w:rPr>
                    <w:rFonts w:ascii="Aptos" w:eastAsia="Times New Roman" w:hAnsi="Aptos"/>
                    <w:color w:val="1F2937"/>
                    <w:sz w:val="18"/>
                    <w:szCs w:val="18"/>
                  </w:rPr>
                  <w:t>approvals</w:t>
                </w:r>
                <w:proofErr w:type="spellEnd"/>
              </w:p>
            </w:tc>
            <w:tc>
              <w:tcPr>
                <w:tcW w:w="0" w:type="auto"/>
                <w:tcBorders>
                  <w:bottom w:val="single" w:sz="4" w:space="0" w:color="auto"/>
                </w:tcBorders>
                <w:shd w:val="clear" w:color="auto" w:fill="FFFFFF"/>
                <w:hideMark/>
              </w:tcPr>
              <w:p w14:paraId="292E8DD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Aprobaciones</w:t>
                </w:r>
              </w:p>
            </w:tc>
            <w:tc>
              <w:tcPr>
                <w:tcW w:w="0" w:type="auto"/>
                <w:tcBorders>
                  <w:bottom w:val="single" w:sz="4" w:space="0" w:color="auto"/>
                </w:tcBorders>
                <w:shd w:val="clear" w:color="auto" w:fill="FFFFFF"/>
                <w:hideMark/>
              </w:tcPr>
              <w:p w14:paraId="7A035D5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responsable, </w:t>
                </w:r>
                <w:proofErr w:type="spellStart"/>
                <w:r w:rsidRPr="002F6D03">
                  <w:rPr>
                    <w:rFonts w:ascii="Aptos" w:eastAsia="Times New Roman" w:hAnsi="Aptos"/>
                    <w:color w:val="1F2937"/>
                    <w:sz w:val="18"/>
                    <w:szCs w:val="18"/>
                  </w:rPr>
                  <w:t>admin</w:t>
                </w:r>
                <w:proofErr w:type="spellEnd"/>
              </w:p>
            </w:tc>
          </w:tr>
          <w:tr w:rsidR="002F6D03" w:rsidRPr="002F6D03" w14:paraId="03BF1448" w14:textId="77777777" w:rsidTr="002F6D03">
            <w:trPr>
              <w:divId w:val="1623927078"/>
              <w:cantSplit/>
              <w:tblHeader/>
            </w:trPr>
            <w:tc>
              <w:tcPr>
                <w:tcW w:w="0" w:type="auto"/>
                <w:tcBorders>
                  <w:bottom w:val="single" w:sz="4" w:space="0" w:color="auto"/>
                </w:tcBorders>
                <w:shd w:val="clear" w:color="auto" w:fill="F3F3F3"/>
                <w:hideMark/>
              </w:tcPr>
              <w:p w14:paraId="00E46B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w:t>
                </w:r>
                <w:proofErr w:type="spellStart"/>
                <w:r w:rsidRPr="002F6D03">
                  <w:rPr>
                    <w:rFonts w:ascii="Aptos" w:eastAsia="Times New Roman" w:hAnsi="Aptos"/>
                    <w:color w:val="1F2937"/>
                    <w:sz w:val="18"/>
                    <w:szCs w:val="18"/>
                  </w:rPr>
                  <w:t>audit</w:t>
                </w:r>
                <w:proofErr w:type="spellEnd"/>
              </w:p>
            </w:tc>
            <w:tc>
              <w:tcPr>
                <w:tcW w:w="0" w:type="auto"/>
                <w:tcBorders>
                  <w:bottom w:val="single" w:sz="4" w:space="0" w:color="auto"/>
                </w:tcBorders>
                <w:shd w:val="clear" w:color="auto" w:fill="F3F3F3"/>
                <w:hideMark/>
              </w:tcPr>
              <w:p w14:paraId="56032F4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Auditoría (lectura)</w:t>
                </w:r>
              </w:p>
            </w:tc>
            <w:tc>
              <w:tcPr>
                <w:tcW w:w="0" w:type="auto"/>
                <w:tcBorders>
                  <w:bottom w:val="single" w:sz="4" w:space="0" w:color="auto"/>
                </w:tcBorders>
                <w:shd w:val="clear" w:color="auto" w:fill="F3F3F3"/>
                <w:hideMark/>
              </w:tcPr>
              <w:p w14:paraId="533A6EF2"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admin</w:t>
                </w:r>
                <w:proofErr w:type="spellEnd"/>
              </w:p>
            </w:tc>
          </w:tr>
          <w:tr w:rsidR="002F6D03" w:rsidRPr="002F6D03" w14:paraId="2F4BF9D9" w14:textId="77777777" w:rsidTr="002F6D03">
            <w:trPr>
              <w:divId w:val="1623927078"/>
              <w:cantSplit/>
              <w:tblHeader/>
            </w:trPr>
            <w:tc>
              <w:tcPr>
                <w:tcW w:w="0" w:type="auto"/>
                <w:tcBorders>
                  <w:bottom w:val="single" w:sz="4" w:space="0" w:color="auto"/>
                </w:tcBorders>
                <w:shd w:val="clear" w:color="auto" w:fill="FFFFFF"/>
                <w:hideMark/>
              </w:tcPr>
              <w:p w14:paraId="5479C3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/api/v1/users</w:t>
                </w:r>
              </w:p>
            </w:tc>
            <w:tc>
              <w:tcPr>
                <w:tcW w:w="0" w:type="auto"/>
                <w:tcBorders>
                  <w:bottom w:val="single" w:sz="4" w:space="0" w:color="auto"/>
                </w:tcBorders>
                <w:shd w:val="clear" w:color="auto" w:fill="FFFFFF"/>
                <w:hideMark/>
              </w:tcPr>
              <w:p w14:paraId="5E5C71A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Gestión de usuarios</w:t>
                </w:r>
              </w:p>
            </w:tc>
            <w:tc>
              <w:tcPr>
                <w:tcW w:w="0" w:type="auto"/>
                <w:tcBorders>
                  <w:bottom w:val="single" w:sz="4" w:space="0" w:color="auto"/>
                </w:tcBorders>
                <w:shd w:val="clear" w:color="auto" w:fill="FFFFFF"/>
                <w:hideMark/>
              </w:tcPr>
              <w:p w14:paraId="1B8097C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admin</w:t>
                </w:r>
                <w:proofErr w:type="spellEnd"/>
              </w:p>
            </w:tc>
          </w:tr>
          <w:tr w:rsidR="002F6D03" w:rsidRPr="002F6D03" w14:paraId="69845163" w14:textId="77777777" w:rsidTr="002F6D03">
            <w:trPr>
              <w:divId w:val="1623927078"/>
              <w:cantSplit/>
              <w:tblHeader/>
            </w:trPr>
            <w:tc>
              <w:tcPr>
                <w:tcW w:w="0" w:type="auto"/>
                <w:tcBorders>
                  <w:bottom w:val="single" w:sz="4" w:space="0" w:color="auto"/>
                </w:tcBorders>
                <w:shd w:val="clear" w:color="auto" w:fill="F3F3F3"/>
                <w:hideMark/>
              </w:tcPr>
              <w:p w14:paraId="10BCCF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/api/v1/dashboard</w:t>
                </w:r>
              </w:p>
            </w:tc>
            <w:tc>
              <w:tcPr>
                <w:tcW w:w="0" w:type="auto"/>
                <w:tcBorders>
                  <w:bottom w:val="single" w:sz="4" w:space="0" w:color="auto"/>
                </w:tcBorders>
                <w:shd w:val="clear" w:color="auto" w:fill="F3F3F3"/>
                <w:hideMark/>
              </w:tcPr>
              <w:p w14:paraId="365F072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Dashboard</w:t>
                </w:r>
              </w:p>
            </w:tc>
            <w:tc>
              <w:tcPr>
                <w:tcW w:w="0" w:type="auto"/>
                <w:tcBorders>
                  <w:bottom w:val="single" w:sz="4" w:space="0" w:color="auto"/>
                </w:tcBorders>
                <w:shd w:val="clear" w:color="auto" w:fill="F3F3F3"/>
                <w:hideMark/>
              </w:tcPr>
              <w:p w14:paraId="76A315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responsable, </w:t>
                </w:r>
                <w:proofErr w:type="spellStart"/>
                <w:r w:rsidRPr="002F6D03">
                  <w:rPr>
                    <w:rFonts w:ascii="Aptos" w:eastAsia="Times New Roman" w:hAnsi="Aptos"/>
                    <w:color w:val="1F2937"/>
                    <w:sz w:val="18"/>
                    <w:szCs w:val="18"/>
                  </w:rPr>
                  <w:t>admin</w:t>
                </w:r>
                <w:proofErr w:type="spellEnd"/>
              </w:p>
            </w:tc>
          </w:tr>
          <w:tr w:rsidR="002F6D03" w:rsidRPr="002F6D03" w14:paraId="398C5DB0" w14:textId="77777777" w:rsidTr="002F6D03">
            <w:trPr>
              <w:divId w:val="1623927078"/>
              <w:cantSplit/>
              <w:tblHeader/>
            </w:trPr>
            <w:tc>
              <w:tcPr>
                <w:tcW w:w="0" w:type="auto"/>
                <w:tcBorders>
                  <w:bottom w:val="single" w:sz="4" w:space="0" w:color="auto"/>
                </w:tcBorders>
                <w:shd w:val="clear" w:color="auto" w:fill="FFFFFF"/>
                <w:hideMark/>
              </w:tcPr>
              <w:p w14:paraId="143329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w:t>
                </w:r>
                <w:proofErr w:type="spellStart"/>
                <w:r w:rsidRPr="002F6D03">
                  <w:rPr>
                    <w:rFonts w:ascii="Aptos" w:eastAsia="Times New Roman" w:hAnsi="Aptos"/>
                    <w:color w:val="1F2937"/>
                    <w:sz w:val="18"/>
                    <w:szCs w:val="18"/>
                  </w:rPr>
                  <w:t>notifications</w:t>
                </w:r>
                <w:proofErr w:type="spellEnd"/>
              </w:p>
            </w:tc>
            <w:tc>
              <w:tcPr>
                <w:tcW w:w="0" w:type="auto"/>
                <w:tcBorders>
                  <w:bottom w:val="single" w:sz="4" w:space="0" w:color="auto"/>
                </w:tcBorders>
                <w:shd w:val="clear" w:color="auto" w:fill="FFFFFF"/>
                <w:hideMark/>
              </w:tcPr>
              <w:p w14:paraId="09C7C6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Notificaciones</w:t>
                </w:r>
              </w:p>
            </w:tc>
            <w:tc>
              <w:tcPr>
                <w:tcW w:w="0" w:type="auto"/>
                <w:tcBorders>
                  <w:bottom w:val="single" w:sz="4" w:space="0" w:color="auto"/>
                </w:tcBorders>
                <w:shd w:val="clear" w:color="auto" w:fill="FFFFFF"/>
                <w:hideMark/>
              </w:tcPr>
              <w:p w14:paraId="5021BE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responsable, </w:t>
                </w:r>
                <w:proofErr w:type="spellStart"/>
                <w:r w:rsidRPr="002F6D03">
                  <w:rPr>
                    <w:rFonts w:ascii="Aptos" w:eastAsia="Times New Roman" w:hAnsi="Aptos"/>
                    <w:color w:val="1F2937"/>
                    <w:sz w:val="18"/>
                    <w:szCs w:val="18"/>
                  </w:rPr>
                  <w:t>admin</w:t>
                </w:r>
                <w:proofErr w:type="spellEnd"/>
              </w:p>
            </w:tc>
          </w:tr>
          <w:tr w:rsidR="002F6D03" w:rsidRPr="002F6D03" w14:paraId="6F4E9775" w14:textId="77777777" w:rsidTr="002F6D03">
            <w:trPr>
              <w:divId w:val="1623927078"/>
              <w:cantSplit/>
              <w:tblHeader/>
            </w:trPr>
            <w:tc>
              <w:tcPr>
                <w:tcW w:w="0" w:type="auto"/>
                <w:shd w:val="clear" w:color="auto" w:fill="F3F3F3"/>
                <w:hideMark/>
              </w:tcPr>
              <w:p w14:paraId="58F30AD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/api/v1/</w:t>
                </w:r>
                <w:proofErr w:type="spellStart"/>
                <w:r w:rsidRPr="002F6D03">
                  <w:rPr>
                    <w:rFonts w:ascii="Aptos" w:eastAsia="Times New Roman" w:hAnsi="Aptos"/>
                    <w:color w:val="1F2937"/>
                    <w:sz w:val="18"/>
                    <w:szCs w:val="18"/>
                  </w:rPr>
                  <w:t>auth</w:t>
                </w:r>
                <w:proofErr w:type="spellEnd"/>
                <w:r w:rsidRPr="002F6D03">
                  <w:rPr>
                    <w:rFonts w:ascii="Aptos" w:eastAsia="Times New Roman" w:hAnsi="Aptos"/>
                    <w:color w:val="1F2937"/>
                    <w:sz w:val="18"/>
                    <w:szCs w:val="18"/>
                  </w:rPr>
                  <w:t>/</w:t>
                </w:r>
                <w:proofErr w:type="spellStart"/>
                <w:r w:rsidRPr="002F6D03">
                  <w:rPr>
                    <w:rFonts w:ascii="Aptos" w:eastAsia="Times New Roman" w:hAnsi="Aptos"/>
                    <w:color w:val="1F2937"/>
                    <w:sz w:val="18"/>
                    <w:szCs w:val="18"/>
                  </w:rPr>
                  <w:t>logout</w:t>
                </w:r>
                <w:proofErr w:type="spellEnd"/>
              </w:p>
            </w:tc>
            <w:tc>
              <w:tcPr>
                <w:tcW w:w="0" w:type="auto"/>
                <w:shd w:val="clear" w:color="auto" w:fill="F3F3F3"/>
                <w:hideMark/>
              </w:tcPr>
              <w:p w14:paraId="7EF4CF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Sesión</w:t>
                </w:r>
              </w:p>
            </w:tc>
            <w:tc>
              <w:tcPr>
                <w:tcW w:w="0" w:type="auto"/>
                <w:shd w:val="clear" w:color="auto" w:fill="F3F3F3"/>
                <w:hideMark/>
              </w:tcPr>
              <w:p w14:paraId="10DC52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Cualquier autenticado</w:t>
                </w:r>
              </w:p>
            </w:tc>
          </w:tr>
        </w:tbl>
        <w:p w14:paraId="35155FE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00C4F06"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3" w:name="_Toc229648361"/>
          <w:r w:rsidRPr="002F6D03">
            <w:rPr>
              <w:rFonts w:ascii="Aptos" w:eastAsia="Times New Roman" w:hAnsi="Aptos"/>
              <w:b/>
              <w:color w:val="325483"/>
              <w:sz w:val="26"/>
            </w:rPr>
            <w:t>Roles y permisos</w:t>
          </w:r>
          <w:bookmarkEnd w:id="53"/>
        </w:p>
        <w:p w14:paraId="43405E90"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implementa cuatro roles principales con las siguientes capacidades:</w:t>
          </w:r>
        </w:p>
        <w:tbl>
          <w:tblPr>
            <w:tblStyle w:val="Tablaconcuadrcula"/>
            <w:tblW w:w="0" w:type="auto"/>
            <w:tblLook w:val="04A0" w:firstRow="1" w:lastRow="0" w:firstColumn="1" w:lastColumn="0" w:noHBand="0" w:noVBand="1"/>
          </w:tblPr>
          <w:tblGrid>
            <w:gridCol w:w="3565"/>
            <w:gridCol w:w="902"/>
            <w:gridCol w:w="1348"/>
            <w:gridCol w:w="791"/>
            <w:gridCol w:w="1757"/>
          </w:tblGrid>
          <w:tr w:rsidR="002F6D03" w:rsidRPr="002F6D03" w14:paraId="170A6992" w14:textId="77777777" w:rsidTr="002F6D03">
            <w:trPr>
              <w:divId w:val="1623927078"/>
              <w:cantSplit/>
              <w:tblHeader/>
            </w:trPr>
            <w:tc>
              <w:tcPr>
                <w:tcW w:w="0" w:type="auto"/>
                <w:tcBorders>
                  <w:bottom w:val="single" w:sz="4" w:space="0" w:color="auto"/>
                </w:tcBorders>
                <w:shd w:val="clear" w:color="auto" w:fill="325483"/>
                <w:hideMark/>
              </w:tcPr>
              <w:p w14:paraId="17789BC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Capacidad</w:t>
                </w:r>
              </w:p>
            </w:tc>
            <w:tc>
              <w:tcPr>
                <w:tcW w:w="0" w:type="auto"/>
                <w:tcBorders>
                  <w:bottom w:val="single" w:sz="4" w:space="0" w:color="auto"/>
                </w:tcBorders>
                <w:shd w:val="clear" w:color="auto" w:fill="325483"/>
                <w:hideMark/>
              </w:tcPr>
              <w:p w14:paraId="08FDA0A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usuario</w:t>
                </w:r>
              </w:p>
            </w:tc>
            <w:tc>
              <w:tcPr>
                <w:tcW w:w="0" w:type="auto"/>
                <w:tcBorders>
                  <w:bottom w:val="single" w:sz="4" w:space="0" w:color="auto"/>
                </w:tcBorders>
                <w:shd w:val="clear" w:color="auto" w:fill="325483"/>
                <w:hideMark/>
              </w:tcPr>
              <w:p w14:paraId="0508DB5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3FD38D0B" w14:textId="77777777" w:rsidR="002F6D03" w:rsidRPr="002F6D03" w:rsidRDefault="002F6D03" w:rsidP="002F6D03">
                <w:pPr>
                  <w:spacing w:before="150" w:after="80"/>
                  <w:jc w:val="both"/>
                  <w:rPr>
                    <w:rFonts w:ascii="Aptos" w:eastAsia="Times New Roman" w:hAnsi="Aptos"/>
                    <w:b/>
                    <w:bCs/>
                    <w:color w:val="FFFFFF"/>
                    <w:sz w:val="20"/>
                    <w:szCs w:val="18"/>
                  </w:rPr>
                </w:pPr>
                <w:proofErr w:type="spellStart"/>
                <w:r w:rsidRPr="002F6D03">
                  <w:rPr>
                    <w:rFonts w:ascii="Aptos" w:eastAsia="Times New Roman" w:hAnsi="Aptos"/>
                    <w:b/>
                    <w:bCs/>
                    <w:color w:val="FFFFFF"/>
                    <w:sz w:val="20"/>
                    <w:szCs w:val="18"/>
                  </w:rPr>
                  <w:t>admin</w:t>
                </w:r>
                <w:proofErr w:type="spellEnd"/>
              </w:p>
            </w:tc>
            <w:tc>
              <w:tcPr>
                <w:tcW w:w="0" w:type="auto"/>
                <w:tcBorders>
                  <w:bottom w:val="single" w:sz="4" w:space="0" w:color="auto"/>
                </w:tcBorders>
                <w:shd w:val="clear" w:color="auto" w:fill="325483"/>
                <w:hideMark/>
              </w:tcPr>
              <w:p w14:paraId="31D6C32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sistema (interno)</w:t>
                </w:r>
              </w:p>
            </w:tc>
          </w:tr>
          <w:tr w:rsidR="002F6D03" w:rsidRPr="002F6D03" w14:paraId="5B0A9859" w14:textId="77777777" w:rsidTr="002F6D03">
            <w:trPr>
              <w:divId w:val="1623927078"/>
              <w:cantSplit/>
              <w:tblHeader/>
            </w:trPr>
            <w:tc>
              <w:tcPr>
                <w:tcW w:w="0" w:type="auto"/>
                <w:tcBorders>
                  <w:bottom w:val="single" w:sz="4" w:space="0" w:color="auto"/>
                </w:tcBorders>
                <w:shd w:val="clear" w:color="auto" w:fill="F3F3F3"/>
                <w:hideMark/>
              </w:tcPr>
              <w:p w14:paraId="0580BF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Registrar solicitud de permiso propio</w:t>
                </w:r>
              </w:p>
            </w:tc>
            <w:tc>
              <w:tcPr>
                <w:tcW w:w="0" w:type="auto"/>
                <w:tcBorders>
                  <w:bottom w:val="single" w:sz="4" w:space="0" w:color="auto"/>
                </w:tcBorders>
                <w:shd w:val="clear" w:color="auto" w:fill="F3F3F3"/>
                <w:hideMark/>
              </w:tcPr>
              <w:p w14:paraId="374B43C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5D73685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2F764C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68568A7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5BC39DD2" w14:textId="77777777" w:rsidTr="002F6D03">
            <w:trPr>
              <w:divId w:val="1623927078"/>
              <w:cantSplit/>
              <w:tblHeader/>
            </w:trPr>
            <w:tc>
              <w:tcPr>
                <w:tcW w:w="0" w:type="auto"/>
                <w:tcBorders>
                  <w:bottom w:val="single" w:sz="4" w:space="0" w:color="auto"/>
                </w:tcBorders>
                <w:shd w:val="clear" w:color="auto" w:fill="FFFFFF"/>
                <w:hideMark/>
              </w:tcPr>
              <w:p w14:paraId="408373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Registrar solicitud de vacaciones propias</w:t>
                </w:r>
              </w:p>
            </w:tc>
            <w:tc>
              <w:tcPr>
                <w:tcW w:w="0" w:type="auto"/>
                <w:tcBorders>
                  <w:bottom w:val="single" w:sz="4" w:space="0" w:color="auto"/>
                </w:tcBorders>
                <w:shd w:val="clear" w:color="auto" w:fill="FFFFFF"/>
                <w:hideMark/>
              </w:tcPr>
              <w:p w14:paraId="0DE3DEC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79E6377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0FEA62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2DC0E2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5FC59FE0" w14:textId="77777777" w:rsidTr="002F6D03">
            <w:trPr>
              <w:divId w:val="1623927078"/>
              <w:cantSplit/>
              <w:tblHeader/>
            </w:trPr>
            <w:tc>
              <w:tcPr>
                <w:tcW w:w="0" w:type="auto"/>
                <w:tcBorders>
                  <w:bottom w:val="single" w:sz="4" w:space="0" w:color="auto"/>
                </w:tcBorders>
                <w:shd w:val="clear" w:color="auto" w:fill="F3F3F3"/>
                <w:hideMark/>
              </w:tcPr>
              <w:p w14:paraId="7A8A5E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Cancelar solicitud propia (Pendiente)</w:t>
                </w:r>
              </w:p>
            </w:tc>
            <w:tc>
              <w:tcPr>
                <w:tcW w:w="0" w:type="auto"/>
                <w:tcBorders>
                  <w:bottom w:val="single" w:sz="4" w:space="0" w:color="auto"/>
                </w:tcBorders>
                <w:shd w:val="clear" w:color="auto" w:fill="F3F3F3"/>
                <w:hideMark/>
              </w:tcPr>
              <w:p w14:paraId="29668C3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5E1D25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1F2D756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2DFD0C1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7AC3C3FB" w14:textId="77777777" w:rsidTr="002F6D03">
            <w:trPr>
              <w:divId w:val="1623927078"/>
              <w:cantSplit/>
              <w:tblHeader/>
            </w:trPr>
            <w:tc>
              <w:tcPr>
                <w:tcW w:w="0" w:type="auto"/>
                <w:tcBorders>
                  <w:bottom w:val="single" w:sz="4" w:space="0" w:color="auto"/>
                </w:tcBorders>
                <w:shd w:val="clear" w:color="auto" w:fill="FFFFFF"/>
                <w:hideMark/>
              </w:tcPr>
              <w:p w14:paraId="3B9346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Consultar historial propio</w:t>
                </w:r>
              </w:p>
            </w:tc>
            <w:tc>
              <w:tcPr>
                <w:tcW w:w="0" w:type="auto"/>
                <w:tcBorders>
                  <w:bottom w:val="single" w:sz="4" w:space="0" w:color="auto"/>
                </w:tcBorders>
                <w:shd w:val="clear" w:color="auto" w:fill="FFFFFF"/>
                <w:hideMark/>
              </w:tcPr>
              <w:p w14:paraId="1BF89C4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2B8FCE1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46E15B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4E8260A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7D1FA331" w14:textId="77777777" w:rsidTr="002F6D03">
            <w:trPr>
              <w:divId w:val="1623927078"/>
              <w:cantSplit/>
              <w:tblHeader/>
            </w:trPr>
            <w:tc>
              <w:tcPr>
                <w:tcW w:w="0" w:type="auto"/>
                <w:tcBorders>
                  <w:bottom w:val="single" w:sz="4" w:space="0" w:color="auto"/>
                </w:tcBorders>
                <w:shd w:val="clear" w:color="auto" w:fill="F3F3F3"/>
                <w:hideMark/>
              </w:tcPr>
              <w:p w14:paraId="43426D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Aprobar / rechazar solicitudes de otros</w:t>
                </w:r>
              </w:p>
            </w:tc>
            <w:tc>
              <w:tcPr>
                <w:tcW w:w="0" w:type="auto"/>
                <w:tcBorders>
                  <w:bottom w:val="single" w:sz="4" w:space="0" w:color="auto"/>
                </w:tcBorders>
                <w:shd w:val="clear" w:color="auto" w:fill="F3F3F3"/>
                <w:hideMark/>
              </w:tcPr>
              <w:p w14:paraId="665E186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2DA5C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4E0F8F8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4603069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78AA8692" w14:textId="77777777" w:rsidTr="002F6D03">
            <w:trPr>
              <w:divId w:val="1623927078"/>
              <w:cantSplit/>
              <w:tblHeader/>
            </w:trPr>
            <w:tc>
              <w:tcPr>
                <w:tcW w:w="0" w:type="auto"/>
                <w:tcBorders>
                  <w:bottom w:val="single" w:sz="4" w:space="0" w:color="auto"/>
                </w:tcBorders>
                <w:shd w:val="clear" w:color="auto" w:fill="FFFFFF"/>
                <w:hideMark/>
              </w:tcPr>
              <w:p w14:paraId="41C489A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Consultar solicitudes de todos los usuarios</w:t>
                </w:r>
              </w:p>
            </w:tc>
            <w:tc>
              <w:tcPr>
                <w:tcW w:w="0" w:type="auto"/>
                <w:tcBorders>
                  <w:bottom w:val="single" w:sz="4" w:space="0" w:color="auto"/>
                </w:tcBorders>
                <w:shd w:val="clear" w:color="auto" w:fill="FFFFFF"/>
                <w:hideMark/>
              </w:tcPr>
              <w:p w14:paraId="2BE2D4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7F4336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 (su área)</w:t>
                </w:r>
              </w:p>
            </w:tc>
            <w:tc>
              <w:tcPr>
                <w:tcW w:w="0" w:type="auto"/>
                <w:tcBorders>
                  <w:bottom w:val="single" w:sz="4" w:space="0" w:color="auto"/>
                </w:tcBorders>
                <w:shd w:val="clear" w:color="auto" w:fill="FFFFFF"/>
                <w:hideMark/>
              </w:tcPr>
              <w:p w14:paraId="2E65903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095ABA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6F10E2B4" w14:textId="77777777" w:rsidTr="002F6D03">
            <w:trPr>
              <w:divId w:val="1623927078"/>
              <w:cantSplit/>
              <w:tblHeader/>
            </w:trPr>
            <w:tc>
              <w:tcPr>
                <w:tcW w:w="0" w:type="auto"/>
                <w:tcBorders>
                  <w:bottom w:val="single" w:sz="4" w:space="0" w:color="auto"/>
                </w:tcBorders>
                <w:shd w:val="clear" w:color="auto" w:fill="F3F3F3"/>
                <w:hideMark/>
              </w:tcPr>
              <w:p w14:paraId="40F9846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Cancelar solicitud ajena (Aprobada)</w:t>
                </w:r>
              </w:p>
            </w:tc>
            <w:tc>
              <w:tcPr>
                <w:tcW w:w="0" w:type="auto"/>
                <w:tcBorders>
                  <w:bottom w:val="single" w:sz="4" w:space="0" w:color="auto"/>
                </w:tcBorders>
                <w:shd w:val="clear" w:color="auto" w:fill="F3F3F3"/>
                <w:hideMark/>
              </w:tcPr>
              <w:p w14:paraId="3F5842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37EC902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0962DE3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30F2D6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62D16300" w14:textId="77777777" w:rsidTr="002F6D03">
            <w:trPr>
              <w:divId w:val="1623927078"/>
              <w:cantSplit/>
              <w:tblHeader/>
            </w:trPr>
            <w:tc>
              <w:tcPr>
                <w:tcW w:w="0" w:type="auto"/>
                <w:tcBorders>
                  <w:bottom w:val="single" w:sz="4" w:space="0" w:color="auto"/>
                </w:tcBorders>
                <w:shd w:val="clear" w:color="auto" w:fill="FFFFFF"/>
                <w:hideMark/>
              </w:tcPr>
              <w:p w14:paraId="75D614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Consultar </w:t>
                </w:r>
                <w:proofErr w:type="spellStart"/>
                <w:r w:rsidRPr="002F6D03">
                  <w:rPr>
                    <w:rFonts w:ascii="Aptos" w:eastAsia="Times New Roman" w:hAnsi="Aptos"/>
                    <w:color w:val="1F2937"/>
                    <w:sz w:val="18"/>
                    <w:szCs w:val="18"/>
                  </w:rPr>
                  <w:t>audit</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trail</w:t>
                </w:r>
                <w:proofErr w:type="spellEnd"/>
              </w:p>
            </w:tc>
            <w:tc>
              <w:tcPr>
                <w:tcW w:w="0" w:type="auto"/>
                <w:tcBorders>
                  <w:bottom w:val="single" w:sz="4" w:space="0" w:color="auto"/>
                </w:tcBorders>
                <w:shd w:val="clear" w:color="auto" w:fill="FFFFFF"/>
                <w:hideMark/>
              </w:tcPr>
              <w:p w14:paraId="30E59E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73EF1B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6FAC4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FFFFF"/>
                <w:hideMark/>
              </w:tcPr>
              <w:p w14:paraId="4D481EC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32B98C28" w14:textId="77777777" w:rsidTr="002F6D03">
            <w:trPr>
              <w:divId w:val="1623927078"/>
              <w:cantSplit/>
              <w:tblHeader/>
            </w:trPr>
            <w:tc>
              <w:tcPr>
                <w:tcW w:w="0" w:type="auto"/>
                <w:tcBorders>
                  <w:bottom w:val="single" w:sz="4" w:space="0" w:color="auto"/>
                </w:tcBorders>
                <w:shd w:val="clear" w:color="auto" w:fill="F3F3F3"/>
                <w:hideMark/>
              </w:tcPr>
              <w:p w14:paraId="15CFE55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Gestionar usuarios y roles</w:t>
                </w:r>
              </w:p>
            </w:tc>
            <w:tc>
              <w:tcPr>
                <w:tcW w:w="0" w:type="auto"/>
                <w:tcBorders>
                  <w:bottom w:val="single" w:sz="4" w:space="0" w:color="auto"/>
                </w:tcBorders>
                <w:shd w:val="clear" w:color="auto" w:fill="F3F3F3"/>
                <w:hideMark/>
              </w:tcPr>
              <w:p w14:paraId="639F36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DF496B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5B471F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c>
              <w:tcPr>
                <w:tcW w:w="0" w:type="auto"/>
                <w:tcBorders>
                  <w:bottom w:val="single" w:sz="4" w:space="0" w:color="auto"/>
                </w:tcBorders>
                <w:shd w:val="clear" w:color="auto" w:fill="F3F3F3"/>
                <w:hideMark/>
              </w:tcPr>
              <w:p w14:paraId="528AD2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r>
          <w:tr w:rsidR="002F6D03" w:rsidRPr="002F6D03" w14:paraId="5EFFD417" w14:textId="77777777" w:rsidTr="002F6D03">
            <w:trPr>
              <w:divId w:val="1623927078"/>
              <w:cantSplit/>
              <w:tblHeader/>
            </w:trPr>
            <w:tc>
              <w:tcPr>
                <w:tcW w:w="0" w:type="auto"/>
                <w:tcBorders>
                  <w:bottom w:val="single" w:sz="4" w:space="0" w:color="auto"/>
                </w:tcBorders>
                <w:shd w:val="clear" w:color="auto" w:fill="FFFFFF"/>
                <w:hideMark/>
              </w:tcPr>
              <w:p w14:paraId="13429B5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Registrar eventos de auditoría</w:t>
                </w:r>
              </w:p>
            </w:tc>
            <w:tc>
              <w:tcPr>
                <w:tcW w:w="0" w:type="auto"/>
                <w:tcBorders>
                  <w:bottom w:val="single" w:sz="4" w:space="0" w:color="auto"/>
                </w:tcBorders>
                <w:shd w:val="clear" w:color="auto" w:fill="FFFFFF"/>
                <w:hideMark/>
              </w:tcPr>
              <w:p w14:paraId="7D4E5D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426126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242155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2DE5AB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r>
          <w:tr w:rsidR="002F6D03" w:rsidRPr="002F6D03" w14:paraId="47056C3C" w14:textId="77777777" w:rsidTr="002F6D03">
            <w:trPr>
              <w:divId w:val="1623927078"/>
              <w:cantSplit/>
              <w:tblHeader/>
            </w:trPr>
            <w:tc>
              <w:tcPr>
                <w:tcW w:w="0" w:type="auto"/>
                <w:shd w:val="clear" w:color="auto" w:fill="F3F3F3"/>
                <w:hideMark/>
              </w:tcPr>
              <w:p w14:paraId="177872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Enviar notificaciones internas</w:t>
                </w:r>
              </w:p>
            </w:tc>
            <w:tc>
              <w:tcPr>
                <w:tcW w:w="0" w:type="auto"/>
                <w:shd w:val="clear" w:color="auto" w:fill="F3F3F3"/>
                <w:hideMark/>
              </w:tcPr>
              <w:p w14:paraId="02BF85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shd w:val="clear" w:color="auto" w:fill="F3F3F3"/>
                <w:hideMark/>
              </w:tcPr>
              <w:p w14:paraId="0867CE9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shd w:val="clear" w:color="auto" w:fill="F3F3F3"/>
                <w:hideMark/>
              </w:tcPr>
              <w:p w14:paraId="116DC8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w:t>
                </w:r>
              </w:p>
            </w:tc>
            <w:tc>
              <w:tcPr>
                <w:tcW w:w="0" w:type="auto"/>
                <w:shd w:val="clear" w:color="auto" w:fill="F3F3F3"/>
                <w:hideMark/>
              </w:tcPr>
              <w:p w14:paraId="3BAF16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Sí</w:t>
                </w:r>
              </w:p>
            </w:tc>
          </w:tr>
        </w:tbl>
        <w:p w14:paraId="36160E5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Notas:</w:t>
          </w:r>
        </w:p>
        <w:p w14:paraId="07300F13" w14:textId="77777777" w:rsidR="002F6D03" w:rsidRPr="002F6D03" w:rsidRDefault="002F6D03" w:rsidP="002F6D03">
          <w:pPr>
            <w:numPr>
              <w:ilvl w:val="0"/>
              <w:numId w:val="1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rol sistema (interno) corresponde a operaciones ejecutadas por el propio backend de forma automática (registro de auditoría, envío de notificaciones). No es asignable a usuarios.</w:t>
          </w:r>
        </w:p>
        <w:p w14:paraId="59BEF09E" w14:textId="77777777" w:rsidR="002F6D03" w:rsidRPr="002F6D03" w:rsidRDefault="002F6D03" w:rsidP="002F6D03">
          <w:pPr>
            <w:numPr>
              <w:ilvl w:val="0"/>
              <w:numId w:val="1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Los roles son asignados por el administrador mediante la interfaz de gestión de usuarios y quedan registrados en la base de datos.</w:t>
          </w:r>
        </w:p>
        <w:p w14:paraId="0D21B764" w14:textId="77777777" w:rsidR="002F6D03" w:rsidRPr="002F6D03" w:rsidRDefault="002F6D03" w:rsidP="002F6D03">
          <w:pPr>
            <w:numPr>
              <w:ilvl w:val="0"/>
              <w:numId w:val="1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rol activo del usuario se incluye en el JWT al momento de la autenticación y es verificado en cada solicitud.</w:t>
          </w:r>
        </w:p>
        <w:p w14:paraId="6185309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DA5488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4" w:name="_Toc229648362"/>
          <w:r w:rsidRPr="002F6D03">
            <w:rPr>
              <w:rFonts w:ascii="Aptos" w:eastAsia="Times New Roman" w:hAnsi="Aptos"/>
              <w:b/>
              <w:color w:val="325483"/>
              <w:sz w:val="26"/>
            </w:rPr>
            <w:lastRenderedPageBreak/>
            <w:t xml:space="preserve">Audit </w:t>
          </w:r>
          <w:proofErr w:type="spellStart"/>
          <w:r w:rsidRPr="002F6D03">
            <w:rPr>
              <w:rFonts w:ascii="Aptos" w:eastAsia="Times New Roman" w:hAnsi="Aptos"/>
              <w:b/>
              <w:color w:val="325483"/>
              <w:sz w:val="26"/>
            </w:rPr>
            <w:t>trail</w:t>
          </w:r>
          <w:proofErr w:type="spellEnd"/>
          <w:r w:rsidRPr="002F6D03">
            <w:rPr>
              <w:rFonts w:ascii="Aptos" w:eastAsia="Times New Roman" w:hAnsi="Aptos"/>
              <w:b/>
              <w:color w:val="325483"/>
              <w:sz w:val="26"/>
            </w:rPr>
            <w:t xml:space="preserve"> y logs</w:t>
          </w:r>
          <w:bookmarkEnd w:id="54"/>
        </w:p>
        <w:p w14:paraId="58DD1832"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55" w:name="_Toc229648363"/>
          <w:r w:rsidRPr="002F6D03">
            <w:rPr>
              <w:rFonts w:ascii="Aptos" w:eastAsia="Times New Roman" w:hAnsi="Aptos"/>
              <w:b/>
              <w:color w:val="8D648C"/>
              <w:sz w:val="22"/>
            </w:rPr>
            <w:t>Eventos registrados en el módulo de auditoría</w:t>
          </w:r>
          <w:bookmarkEnd w:id="55"/>
        </w:p>
        <w:p w14:paraId="34F6213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w:t>
          </w:r>
          <w:proofErr w:type="gramStart"/>
          <w:r w:rsidRPr="002F6D03">
            <w:rPr>
              <w:rFonts w:ascii="Aptos" w:hAnsi="Aptos"/>
              <w:color w:val="1F2937"/>
            </w:rPr>
            <w:t>módulo auditoria</w:t>
          </w:r>
          <w:proofErr w:type="gramEnd"/>
          <w:r w:rsidRPr="002F6D03">
            <w:rPr>
              <w:rFonts w:ascii="Aptos" w:hAnsi="Aptos"/>
              <w:color w:val="1F2937"/>
            </w:rPr>
            <w:t xml:space="preserve"> registra de forma automática los siguientes eventos críticos del sistema:</w:t>
          </w:r>
        </w:p>
        <w:tbl>
          <w:tblPr>
            <w:tblStyle w:val="Tablaconcuadrcula"/>
            <w:tblW w:w="0" w:type="auto"/>
            <w:tblLook w:val="04A0" w:firstRow="1" w:lastRow="0" w:firstColumn="1" w:lastColumn="0" w:noHBand="0" w:noVBand="1"/>
          </w:tblPr>
          <w:tblGrid>
            <w:gridCol w:w="2142"/>
            <w:gridCol w:w="3513"/>
            <w:gridCol w:w="1512"/>
            <w:gridCol w:w="1862"/>
          </w:tblGrid>
          <w:tr w:rsidR="002F6D03" w:rsidRPr="002F6D03" w14:paraId="46779E69" w14:textId="77777777" w:rsidTr="002F6D03">
            <w:trPr>
              <w:divId w:val="1623927078"/>
              <w:cantSplit/>
              <w:tblHeader/>
            </w:trPr>
            <w:tc>
              <w:tcPr>
                <w:tcW w:w="0" w:type="auto"/>
                <w:tcBorders>
                  <w:bottom w:val="single" w:sz="4" w:space="0" w:color="auto"/>
                </w:tcBorders>
                <w:shd w:val="clear" w:color="auto" w:fill="325483"/>
                <w:hideMark/>
              </w:tcPr>
              <w:p w14:paraId="6165EA4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Código de evento</w:t>
                </w:r>
              </w:p>
            </w:tc>
            <w:tc>
              <w:tcPr>
                <w:tcW w:w="0" w:type="auto"/>
                <w:tcBorders>
                  <w:bottom w:val="single" w:sz="4" w:space="0" w:color="auto"/>
                </w:tcBorders>
                <w:shd w:val="clear" w:color="auto" w:fill="325483"/>
                <w:hideMark/>
              </w:tcPr>
              <w:p w14:paraId="1DD9FD8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4EDF624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 origen</w:t>
                </w:r>
              </w:p>
            </w:tc>
            <w:tc>
              <w:tcPr>
                <w:tcW w:w="0" w:type="auto"/>
                <w:tcBorders>
                  <w:bottom w:val="single" w:sz="4" w:space="0" w:color="auto"/>
                </w:tcBorders>
                <w:shd w:val="clear" w:color="auto" w:fill="325483"/>
                <w:hideMark/>
              </w:tcPr>
              <w:p w14:paraId="6AC9456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Nivel de criticidad</w:t>
                </w:r>
              </w:p>
            </w:tc>
          </w:tr>
          <w:tr w:rsidR="002F6D03" w:rsidRPr="002F6D03" w14:paraId="73079996" w14:textId="77777777" w:rsidTr="002F6D03">
            <w:trPr>
              <w:divId w:val="1623927078"/>
              <w:cantSplit/>
              <w:tblHeader/>
            </w:trPr>
            <w:tc>
              <w:tcPr>
                <w:tcW w:w="0" w:type="auto"/>
                <w:tcBorders>
                  <w:bottom w:val="single" w:sz="4" w:space="0" w:color="auto"/>
                </w:tcBorders>
                <w:shd w:val="clear" w:color="auto" w:fill="F3F3F3"/>
                <w:hideMark/>
              </w:tcPr>
              <w:p w14:paraId="76050BD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AUTH_LOGIN_SUCCESS</w:t>
                </w:r>
              </w:p>
            </w:tc>
            <w:tc>
              <w:tcPr>
                <w:tcW w:w="0" w:type="auto"/>
                <w:tcBorders>
                  <w:bottom w:val="single" w:sz="4" w:space="0" w:color="auto"/>
                </w:tcBorders>
                <w:shd w:val="clear" w:color="auto" w:fill="F3F3F3"/>
                <w:hideMark/>
              </w:tcPr>
              <w:p w14:paraId="3AA528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Inicio de sesión exitoso</w:t>
                </w:r>
              </w:p>
            </w:tc>
            <w:tc>
              <w:tcPr>
                <w:tcW w:w="0" w:type="auto"/>
                <w:tcBorders>
                  <w:bottom w:val="single" w:sz="4" w:space="0" w:color="auto"/>
                </w:tcBorders>
                <w:shd w:val="clear" w:color="auto" w:fill="F3F3F3"/>
                <w:hideMark/>
              </w:tcPr>
              <w:p w14:paraId="6D1B22B4"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auth</w:t>
                </w:r>
                <w:proofErr w:type="spellEnd"/>
              </w:p>
            </w:tc>
            <w:tc>
              <w:tcPr>
                <w:tcW w:w="0" w:type="auto"/>
                <w:tcBorders>
                  <w:bottom w:val="single" w:sz="4" w:space="0" w:color="auto"/>
                </w:tcBorders>
                <w:shd w:val="clear" w:color="auto" w:fill="F3F3F3"/>
                <w:hideMark/>
              </w:tcPr>
              <w:p w14:paraId="450F32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r>
          <w:tr w:rsidR="002F6D03" w:rsidRPr="002F6D03" w14:paraId="1088D394" w14:textId="77777777" w:rsidTr="002F6D03">
            <w:trPr>
              <w:divId w:val="1623927078"/>
              <w:cantSplit/>
              <w:tblHeader/>
            </w:trPr>
            <w:tc>
              <w:tcPr>
                <w:tcW w:w="0" w:type="auto"/>
                <w:tcBorders>
                  <w:bottom w:val="single" w:sz="4" w:space="0" w:color="auto"/>
                </w:tcBorders>
                <w:shd w:val="clear" w:color="auto" w:fill="FFFFFF"/>
                <w:hideMark/>
              </w:tcPr>
              <w:p w14:paraId="059C15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AUTH_LOGIN_FAILURE</w:t>
                </w:r>
              </w:p>
            </w:tc>
            <w:tc>
              <w:tcPr>
                <w:tcW w:w="0" w:type="auto"/>
                <w:tcBorders>
                  <w:bottom w:val="single" w:sz="4" w:space="0" w:color="auto"/>
                </w:tcBorders>
                <w:shd w:val="clear" w:color="auto" w:fill="FFFFFF"/>
                <w:hideMark/>
              </w:tcPr>
              <w:p w14:paraId="4FF6074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Intento de inicio de sesión fallido</w:t>
                </w:r>
              </w:p>
            </w:tc>
            <w:tc>
              <w:tcPr>
                <w:tcW w:w="0" w:type="auto"/>
                <w:tcBorders>
                  <w:bottom w:val="single" w:sz="4" w:space="0" w:color="auto"/>
                </w:tcBorders>
                <w:shd w:val="clear" w:color="auto" w:fill="FFFFFF"/>
                <w:hideMark/>
              </w:tcPr>
              <w:p w14:paraId="2C81B6B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auth</w:t>
                </w:r>
                <w:proofErr w:type="spellEnd"/>
              </w:p>
            </w:tc>
            <w:tc>
              <w:tcPr>
                <w:tcW w:w="0" w:type="auto"/>
                <w:tcBorders>
                  <w:bottom w:val="single" w:sz="4" w:space="0" w:color="auto"/>
                </w:tcBorders>
                <w:shd w:val="clear" w:color="auto" w:fill="FFFFFF"/>
                <w:hideMark/>
              </w:tcPr>
              <w:p w14:paraId="074C2D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r>
          <w:tr w:rsidR="002F6D03" w:rsidRPr="002F6D03" w14:paraId="46E467AD" w14:textId="77777777" w:rsidTr="002F6D03">
            <w:trPr>
              <w:divId w:val="1623927078"/>
              <w:cantSplit/>
              <w:tblHeader/>
            </w:trPr>
            <w:tc>
              <w:tcPr>
                <w:tcW w:w="0" w:type="auto"/>
                <w:tcBorders>
                  <w:bottom w:val="single" w:sz="4" w:space="0" w:color="auto"/>
                </w:tcBorders>
                <w:shd w:val="clear" w:color="auto" w:fill="F3F3F3"/>
                <w:hideMark/>
              </w:tcPr>
              <w:p w14:paraId="6C2989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AUTH_LOGOUT</w:t>
                </w:r>
              </w:p>
            </w:tc>
            <w:tc>
              <w:tcPr>
                <w:tcW w:w="0" w:type="auto"/>
                <w:tcBorders>
                  <w:bottom w:val="single" w:sz="4" w:space="0" w:color="auto"/>
                </w:tcBorders>
                <w:shd w:val="clear" w:color="auto" w:fill="F3F3F3"/>
                <w:hideMark/>
              </w:tcPr>
              <w:p w14:paraId="107F02A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Cierre de sesión del usuario</w:t>
                </w:r>
              </w:p>
            </w:tc>
            <w:tc>
              <w:tcPr>
                <w:tcW w:w="0" w:type="auto"/>
                <w:tcBorders>
                  <w:bottom w:val="single" w:sz="4" w:space="0" w:color="auto"/>
                </w:tcBorders>
                <w:shd w:val="clear" w:color="auto" w:fill="F3F3F3"/>
                <w:hideMark/>
              </w:tcPr>
              <w:p w14:paraId="7395426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auth</w:t>
                </w:r>
                <w:proofErr w:type="spellEnd"/>
              </w:p>
            </w:tc>
            <w:tc>
              <w:tcPr>
                <w:tcW w:w="0" w:type="auto"/>
                <w:tcBorders>
                  <w:bottom w:val="single" w:sz="4" w:space="0" w:color="auto"/>
                </w:tcBorders>
                <w:shd w:val="clear" w:color="auto" w:fill="F3F3F3"/>
                <w:hideMark/>
              </w:tcPr>
              <w:p w14:paraId="4020D6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Baja</w:t>
                </w:r>
              </w:p>
            </w:tc>
          </w:tr>
          <w:tr w:rsidR="002F6D03" w:rsidRPr="002F6D03" w14:paraId="53AE2050" w14:textId="77777777" w:rsidTr="002F6D03">
            <w:trPr>
              <w:divId w:val="1623927078"/>
              <w:cantSplit/>
              <w:tblHeader/>
            </w:trPr>
            <w:tc>
              <w:tcPr>
                <w:tcW w:w="0" w:type="auto"/>
                <w:tcBorders>
                  <w:bottom w:val="single" w:sz="4" w:space="0" w:color="auto"/>
                </w:tcBorders>
                <w:shd w:val="clear" w:color="auto" w:fill="FFFFFF"/>
                <w:hideMark/>
              </w:tcPr>
              <w:p w14:paraId="436A216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AUTH_TOKEN_EXPIRED</w:t>
                </w:r>
              </w:p>
            </w:tc>
            <w:tc>
              <w:tcPr>
                <w:tcW w:w="0" w:type="auto"/>
                <w:tcBorders>
                  <w:bottom w:val="single" w:sz="4" w:space="0" w:color="auto"/>
                </w:tcBorders>
                <w:shd w:val="clear" w:color="auto" w:fill="FFFFFF"/>
                <w:hideMark/>
              </w:tcPr>
              <w:p w14:paraId="59913AA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rechazado por token expirado</w:t>
                </w:r>
              </w:p>
            </w:tc>
            <w:tc>
              <w:tcPr>
                <w:tcW w:w="0" w:type="auto"/>
                <w:tcBorders>
                  <w:bottom w:val="single" w:sz="4" w:space="0" w:color="auto"/>
                </w:tcBorders>
                <w:shd w:val="clear" w:color="auto" w:fill="FFFFFF"/>
                <w:hideMark/>
              </w:tcPr>
              <w:p w14:paraId="3384BDCA"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auth</w:t>
                </w:r>
                <w:proofErr w:type="spellEnd"/>
              </w:p>
            </w:tc>
            <w:tc>
              <w:tcPr>
                <w:tcW w:w="0" w:type="auto"/>
                <w:tcBorders>
                  <w:bottom w:val="single" w:sz="4" w:space="0" w:color="auto"/>
                </w:tcBorders>
                <w:shd w:val="clear" w:color="auto" w:fill="FFFFFF"/>
                <w:hideMark/>
              </w:tcPr>
              <w:p w14:paraId="0671B8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r>
          <w:tr w:rsidR="002F6D03" w:rsidRPr="002F6D03" w14:paraId="57B8C473" w14:textId="77777777" w:rsidTr="002F6D03">
            <w:trPr>
              <w:divId w:val="1623927078"/>
              <w:cantSplit/>
              <w:tblHeader/>
            </w:trPr>
            <w:tc>
              <w:tcPr>
                <w:tcW w:w="0" w:type="auto"/>
                <w:tcBorders>
                  <w:bottom w:val="single" w:sz="4" w:space="0" w:color="auto"/>
                </w:tcBorders>
                <w:shd w:val="clear" w:color="auto" w:fill="F3F3F3"/>
                <w:hideMark/>
              </w:tcPr>
              <w:p w14:paraId="5A1A7E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AUTH_ACCESS_DENIED</w:t>
                </w:r>
              </w:p>
            </w:tc>
            <w:tc>
              <w:tcPr>
                <w:tcW w:w="0" w:type="auto"/>
                <w:tcBorders>
                  <w:bottom w:val="single" w:sz="4" w:space="0" w:color="auto"/>
                </w:tcBorders>
                <w:shd w:val="clear" w:color="auto" w:fill="F3F3F3"/>
                <w:hideMark/>
              </w:tcPr>
              <w:p w14:paraId="456A00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denegado por rol insuficiente (403)</w:t>
                </w:r>
              </w:p>
            </w:tc>
            <w:tc>
              <w:tcPr>
                <w:tcW w:w="0" w:type="auto"/>
                <w:tcBorders>
                  <w:bottom w:val="single" w:sz="4" w:space="0" w:color="auto"/>
                </w:tcBorders>
                <w:shd w:val="clear" w:color="auto" w:fill="F3F3F3"/>
                <w:hideMark/>
              </w:tcPr>
              <w:p w14:paraId="0EB1FC89"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security</w:t>
                </w:r>
                <w:proofErr w:type="spellEnd"/>
              </w:p>
            </w:tc>
            <w:tc>
              <w:tcPr>
                <w:tcW w:w="0" w:type="auto"/>
                <w:tcBorders>
                  <w:bottom w:val="single" w:sz="4" w:space="0" w:color="auto"/>
                </w:tcBorders>
                <w:shd w:val="clear" w:color="auto" w:fill="F3F3F3"/>
                <w:hideMark/>
              </w:tcPr>
              <w:p w14:paraId="5D31B9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r>
          <w:tr w:rsidR="002F6D03" w:rsidRPr="002F6D03" w14:paraId="55FA91CD" w14:textId="77777777" w:rsidTr="002F6D03">
            <w:trPr>
              <w:divId w:val="1623927078"/>
              <w:cantSplit/>
              <w:tblHeader/>
            </w:trPr>
            <w:tc>
              <w:tcPr>
                <w:tcW w:w="0" w:type="auto"/>
                <w:tcBorders>
                  <w:bottom w:val="single" w:sz="4" w:space="0" w:color="auto"/>
                </w:tcBorders>
                <w:shd w:val="clear" w:color="auto" w:fill="FFFFFF"/>
                <w:hideMark/>
              </w:tcPr>
              <w:p w14:paraId="665549B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PERMISO_CREATED</w:t>
                </w:r>
              </w:p>
            </w:tc>
            <w:tc>
              <w:tcPr>
                <w:tcW w:w="0" w:type="auto"/>
                <w:tcBorders>
                  <w:bottom w:val="single" w:sz="4" w:space="0" w:color="auto"/>
                </w:tcBorders>
                <w:shd w:val="clear" w:color="auto" w:fill="FFFFFF"/>
                <w:hideMark/>
              </w:tcPr>
              <w:p w14:paraId="70F8E3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de permiso registrada</w:t>
                </w:r>
              </w:p>
            </w:tc>
            <w:tc>
              <w:tcPr>
                <w:tcW w:w="0" w:type="auto"/>
                <w:tcBorders>
                  <w:bottom w:val="single" w:sz="4" w:space="0" w:color="auto"/>
                </w:tcBorders>
                <w:shd w:val="clear" w:color="auto" w:fill="FFFFFF"/>
                <w:hideMark/>
              </w:tcPr>
              <w:p w14:paraId="174D69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FFFFF"/>
                <w:hideMark/>
              </w:tcPr>
              <w:p w14:paraId="0FE16C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r>
          <w:tr w:rsidR="002F6D03" w:rsidRPr="002F6D03" w14:paraId="71C8639B" w14:textId="77777777" w:rsidTr="002F6D03">
            <w:trPr>
              <w:divId w:val="1623927078"/>
              <w:cantSplit/>
              <w:tblHeader/>
            </w:trPr>
            <w:tc>
              <w:tcPr>
                <w:tcW w:w="0" w:type="auto"/>
                <w:tcBorders>
                  <w:bottom w:val="single" w:sz="4" w:space="0" w:color="auto"/>
                </w:tcBorders>
                <w:shd w:val="clear" w:color="auto" w:fill="F3F3F3"/>
                <w:hideMark/>
              </w:tcPr>
              <w:p w14:paraId="08B83AF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PERMISO_APPROVED</w:t>
                </w:r>
              </w:p>
            </w:tc>
            <w:tc>
              <w:tcPr>
                <w:tcW w:w="0" w:type="auto"/>
                <w:tcBorders>
                  <w:bottom w:val="single" w:sz="4" w:space="0" w:color="auto"/>
                </w:tcBorders>
                <w:shd w:val="clear" w:color="auto" w:fill="F3F3F3"/>
                <w:hideMark/>
              </w:tcPr>
              <w:p w14:paraId="1EBAF93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de permiso aprobada</w:t>
                </w:r>
              </w:p>
            </w:tc>
            <w:tc>
              <w:tcPr>
                <w:tcW w:w="0" w:type="auto"/>
                <w:tcBorders>
                  <w:bottom w:val="single" w:sz="4" w:space="0" w:color="auto"/>
                </w:tcBorders>
                <w:shd w:val="clear" w:color="auto" w:fill="F3F3F3"/>
                <w:hideMark/>
              </w:tcPr>
              <w:p w14:paraId="05F8550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approvals</w:t>
                </w:r>
                <w:proofErr w:type="spellEnd"/>
              </w:p>
            </w:tc>
            <w:tc>
              <w:tcPr>
                <w:tcW w:w="0" w:type="auto"/>
                <w:tcBorders>
                  <w:bottom w:val="single" w:sz="4" w:space="0" w:color="auto"/>
                </w:tcBorders>
                <w:shd w:val="clear" w:color="auto" w:fill="F3F3F3"/>
                <w:hideMark/>
              </w:tcPr>
              <w:p w14:paraId="22E2CC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r>
          <w:tr w:rsidR="002F6D03" w:rsidRPr="002F6D03" w14:paraId="3A562AE8" w14:textId="77777777" w:rsidTr="002F6D03">
            <w:trPr>
              <w:divId w:val="1623927078"/>
              <w:cantSplit/>
              <w:tblHeader/>
            </w:trPr>
            <w:tc>
              <w:tcPr>
                <w:tcW w:w="0" w:type="auto"/>
                <w:tcBorders>
                  <w:bottom w:val="single" w:sz="4" w:space="0" w:color="auto"/>
                </w:tcBorders>
                <w:shd w:val="clear" w:color="auto" w:fill="FFFFFF"/>
                <w:hideMark/>
              </w:tcPr>
              <w:p w14:paraId="2FA2297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PERMISO_REJECTED</w:t>
                </w:r>
              </w:p>
            </w:tc>
            <w:tc>
              <w:tcPr>
                <w:tcW w:w="0" w:type="auto"/>
                <w:tcBorders>
                  <w:bottom w:val="single" w:sz="4" w:space="0" w:color="auto"/>
                </w:tcBorders>
                <w:shd w:val="clear" w:color="auto" w:fill="FFFFFF"/>
                <w:hideMark/>
              </w:tcPr>
              <w:p w14:paraId="7B1EAE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de permiso rechazada</w:t>
                </w:r>
              </w:p>
            </w:tc>
            <w:tc>
              <w:tcPr>
                <w:tcW w:w="0" w:type="auto"/>
                <w:tcBorders>
                  <w:bottom w:val="single" w:sz="4" w:space="0" w:color="auto"/>
                </w:tcBorders>
                <w:shd w:val="clear" w:color="auto" w:fill="FFFFFF"/>
                <w:hideMark/>
              </w:tcPr>
              <w:p w14:paraId="6309E16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approvals</w:t>
                </w:r>
                <w:proofErr w:type="spellEnd"/>
              </w:p>
            </w:tc>
            <w:tc>
              <w:tcPr>
                <w:tcW w:w="0" w:type="auto"/>
                <w:tcBorders>
                  <w:bottom w:val="single" w:sz="4" w:space="0" w:color="auto"/>
                </w:tcBorders>
                <w:shd w:val="clear" w:color="auto" w:fill="FFFFFF"/>
                <w:hideMark/>
              </w:tcPr>
              <w:p w14:paraId="0D1A05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r>
          <w:tr w:rsidR="002F6D03" w:rsidRPr="002F6D03" w14:paraId="24E25315" w14:textId="77777777" w:rsidTr="002F6D03">
            <w:trPr>
              <w:divId w:val="1623927078"/>
              <w:cantSplit/>
              <w:tblHeader/>
            </w:trPr>
            <w:tc>
              <w:tcPr>
                <w:tcW w:w="0" w:type="auto"/>
                <w:tcBorders>
                  <w:bottom w:val="single" w:sz="4" w:space="0" w:color="auto"/>
                </w:tcBorders>
                <w:shd w:val="clear" w:color="auto" w:fill="F3F3F3"/>
                <w:hideMark/>
              </w:tcPr>
              <w:p w14:paraId="16B8DC1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PERMISO_CANCELLED</w:t>
                </w:r>
              </w:p>
            </w:tc>
            <w:tc>
              <w:tcPr>
                <w:tcW w:w="0" w:type="auto"/>
                <w:tcBorders>
                  <w:bottom w:val="single" w:sz="4" w:space="0" w:color="auto"/>
                </w:tcBorders>
                <w:shd w:val="clear" w:color="auto" w:fill="F3F3F3"/>
                <w:hideMark/>
              </w:tcPr>
              <w:p w14:paraId="4CDF9DE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de permiso cancelada</w:t>
                </w:r>
              </w:p>
            </w:tc>
            <w:tc>
              <w:tcPr>
                <w:tcW w:w="0" w:type="auto"/>
                <w:tcBorders>
                  <w:bottom w:val="single" w:sz="4" w:space="0" w:color="auto"/>
                </w:tcBorders>
                <w:shd w:val="clear" w:color="auto" w:fill="F3F3F3"/>
                <w:hideMark/>
              </w:tcPr>
              <w:p w14:paraId="39BA12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3255E94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r>
          <w:tr w:rsidR="002F6D03" w:rsidRPr="002F6D03" w14:paraId="1AAE0A38" w14:textId="77777777" w:rsidTr="002F6D03">
            <w:trPr>
              <w:divId w:val="1623927078"/>
              <w:cantSplit/>
              <w:tblHeader/>
            </w:trPr>
            <w:tc>
              <w:tcPr>
                <w:tcW w:w="0" w:type="auto"/>
                <w:tcBorders>
                  <w:bottom w:val="single" w:sz="4" w:space="0" w:color="auto"/>
                </w:tcBorders>
                <w:shd w:val="clear" w:color="auto" w:fill="FFFFFF"/>
                <w:hideMark/>
              </w:tcPr>
              <w:p w14:paraId="199A18C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VACACION_CREATED</w:t>
                </w:r>
              </w:p>
            </w:tc>
            <w:tc>
              <w:tcPr>
                <w:tcW w:w="0" w:type="auto"/>
                <w:tcBorders>
                  <w:bottom w:val="single" w:sz="4" w:space="0" w:color="auto"/>
                </w:tcBorders>
                <w:shd w:val="clear" w:color="auto" w:fill="FFFFFF"/>
                <w:hideMark/>
              </w:tcPr>
              <w:p w14:paraId="47B492E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de vacaciones registrada</w:t>
                </w:r>
              </w:p>
            </w:tc>
            <w:tc>
              <w:tcPr>
                <w:tcW w:w="0" w:type="auto"/>
                <w:tcBorders>
                  <w:bottom w:val="single" w:sz="4" w:space="0" w:color="auto"/>
                </w:tcBorders>
                <w:shd w:val="clear" w:color="auto" w:fill="FFFFFF"/>
                <w:hideMark/>
              </w:tcPr>
              <w:p w14:paraId="7575A7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FFFFF"/>
                <w:hideMark/>
              </w:tcPr>
              <w:p w14:paraId="3D9866D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r>
          <w:tr w:rsidR="002F6D03" w:rsidRPr="002F6D03" w14:paraId="14AF34EC" w14:textId="77777777" w:rsidTr="002F6D03">
            <w:trPr>
              <w:divId w:val="1623927078"/>
              <w:cantSplit/>
              <w:tblHeader/>
            </w:trPr>
            <w:tc>
              <w:tcPr>
                <w:tcW w:w="0" w:type="auto"/>
                <w:tcBorders>
                  <w:bottom w:val="single" w:sz="4" w:space="0" w:color="auto"/>
                </w:tcBorders>
                <w:shd w:val="clear" w:color="auto" w:fill="F3F3F3"/>
                <w:hideMark/>
              </w:tcPr>
              <w:p w14:paraId="21CABE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VACACION_APPROVED</w:t>
                </w:r>
              </w:p>
            </w:tc>
            <w:tc>
              <w:tcPr>
                <w:tcW w:w="0" w:type="auto"/>
                <w:tcBorders>
                  <w:bottom w:val="single" w:sz="4" w:space="0" w:color="auto"/>
                </w:tcBorders>
                <w:shd w:val="clear" w:color="auto" w:fill="F3F3F3"/>
                <w:hideMark/>
              </w:tcPr>
              <w:p w14:paraId="79EB57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de vacaciones aprobada</w:t>
                </w:r>
              </w:p>
            </w:tc>
            <w:tc>
              <w:tcPr>
                <w:tcW w:w="0" w:type="auto"/>
                <w:tcBorders>
                  <w:bottom w:val="single" w:sz="4" w:space="0" w:color="auto"/>
                </w:tcBorders>
                <w:shd w:val="clear" w:color="auto" w:fill="F3F3F3"/>
                <w:hideMark/>
              </w:tcPr>
              <w:p w14:paraId="548C108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approvals</w:t>
                </w:r>
                <w:proofErr w:type="spellEnd"/>
              </w:p>
            </w:tc>
            <w:tc>
              <w:tcPr>
                <w:tcW w:w="0" w:type="auto"/>
                <w:tcBorders>
                  <w:bottom w:val="single" w:sz="4" w:space="0" w:color="auto"/>
                </w:tcBorders>
                <w:shd w:val="clear" w:color="auto" w:fill="F3F3F3"/>
                <w:hideMark/>
              </w:tcPr>
              <w:p w14:paraId="1C62C86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r>
          <w:tr w:rsidR="002F6D03" w:rsidRPr="002F6D03" w14:paraId="1A12A792" w14:textId="77777777" w:rsidTr="002F6D03">
            <w:trPr>
              <w:divId w:val="1623927078"/>
              <w:cantSplit/>
              <w:tblHeader/>
            </w:trPr>
            <w:tc>
              <w:tcPr>
                <w:tcW w:w="0" w:type="auto"/>
                <w:tcBorders>
                  <w:bottom w:val="single" w:sz="4" w:space="0" w:color="auto"/>
                </w:tcBorders>
                <w:shd w:val="clear" w:color="auto" w:fill="FFFFFF"/>
                <w:hideMark/>
              </w:tcPr>
              <w:p w14:paraId="208DED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VACACION_REJECTED</w:t>
                </w:r>
              </w:p>
            </w:tc>
            <w:tc>
              <w:tcPr>
                <w:tcW w:w="0" w:type="auto"/>
                <w:tcBorders>
                  <w:bottom w:val="single" w:sz="4" w:space="0" w:color="auto"/>
                </w:tcBorders>
                <w:shd w:val="clear" w:color="auto" w:fill="FFFFFF"/>
                <w:hideMark/>
              </w:tcPr>
              <w:p w14:paraId="7FEB36F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de vacaciones rechazada</w:t>
                </w:r>
              </w:p>
            </w:tc>
            <w:tc>
              <w:tcPr>
                <w:tcW w:w="0" w:type="auto"/>
                <w:tcBorders>
                  <w:bottom w:val="single" w:sz="4" w:space="0" w:color="auto"/>
                </w:tcBorders>
                <w:shd w:val="clear" w:color="auto" w:fill="FFFFFF"/>
                <w:hideMark/>
              </w:tcPr>
              <w:p w14:paraId="7DA868FC"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approvals</w:t>
                </w:r>
                <w:proofErr w:type="spellEnd"/>
              </w:p>
            </w:tc>
            <w:tc>
              <w:tcPr>
                <w:tcW w:w="0" w:type="auto"/>
                <w:tcBorders>
                  <w:bottom w:val="single" w:sz="4" w:space="0" w:color="auto"/>
                </w:tcBorders>
                <w:shd w:val="clear" w:color="auto" w:fill="FFFFFF"/>
                <w:hideMark/>
              </w:tcPr>
              <w:p w14:paraId="40D081D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r>
          <w:tr w:rsidR="002F6D03" w:rsidRPr="002F6D03" w14:paraId="5E2FDC83" w14:textId="77777777" w:rsidTr="002F6D03">
            <w:trPr>
              <w:divId w:val="1623927078"/>
              <w:cantSplit/>
              <w:tblHeader/>
            </w:trPr>
            <w:tc>
              <w:tcPr>
                <w:tcW w:w="0" w:type="auto"/>
                <w:tcBorders>
                  <w:bottom w:val="single" w:sz="4" w:space="0" w:color="auto"/>
                </w:tcBorders>
                <w:shd w:val="clear" w:color="auto" w:fill="F3F3F3"/>
                <w:hideMark/>
              </w:tcPr>
              <w:p w14:paraId="58B34CE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VACACION_CANCELLED</w:t>
                </w:r>
              </w:p>
            </w:tc>
            <w:tc>
              <w:tcPr>
                <w:tcW w:w="0" w:type="auto"/>
                <w:tcBorders>
                  <w:bottom w:val="single" w:sz="4" w:space="0" w:color="auto"/>
                </w:tcBorders>
                <w:shd w:val="clear" w:color="auto" w:fill="F3F3F3"/>
                <w:hideMark/>
              </w:tcPr>
              <w:p w14:paraId="719B05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de vacaciones cancelada</w:t>
                </w:r>
              </w:p>
            </w:tc>
            <w:tc>
              <w:tcPr>
                <w:tcW w:w="0" w:type="auto"/>
                <w:tcBorders>
                  <w:bottom w:val="single" w:sz="4" w:space="0" w:color="auto"/>
                </w:tcBorders>
                <w:shd w:val="clear" w:color="auto" w:fill="F3F3F3"/>
                <w:hideMark/>
              </w:tcPr>
              <w:p w14:paraId="632DE9F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3F3F3"/>
                <w:hideMark/>
              </w:tcPr>
              <w:p w14:paraId="7374AD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r>
          <w:tr w:rsidR="002F6D03" w:rsidRPr="002F6D03" w14:paraId="298533C0" w14:textId="77777777" w:rsidTr="002F6D03">
            <w:trPr>
              <w:divId w:val="1623927078"/>
              <w:cantSplit/>
              <w:tblHeader/>
            </w:trPr>
            <w:tc>
              <w:tcPr>
                <w:tcW w:w="0" w:type="auto"/>
                <w:tcBorders>
                  <w:bottom w:val="single" w:sz="4" w:space="0" w:color="auto"/>
                </w:tcBorders>
                <w:shd w:val="clear" w:color="auto" w:fill="FFFFFF"/>
                <w:hideMark/>
              </w:tcPr>
              <w:p w14:paraId="6D2B7A9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USER_ROLE_CHANGED</w:t>
                </w:r>
              </w:p>
            </w:tc>
            <w:tc>
              <w:tcPr>
                <w:tcW w:w="0" w:type="auto"/>
                <w:tcBorders>
                  <w:bottom w:val="single" w:sz="4" w:space="0" w:color="auto"/>
                </w:tcBorders>
                <w:shd w:val="clear" w:color="auto" w:fill="FFFFFF"/>
                <w:hideMark/>
              </w:tcPr>
              <w:p w14:paraId="380B978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Cambio de rol de usuario</w:t>
                </w:r>
              </w:p>
            </w:tc>
            <w:tc>
              <w:tcPr>
                <w:tcW w:w="0" w:type="auto"/>
                <w:tcBorders>
                  <w:bottom w:val="single" w:sz="4" w:space="0" w:color="auto"/>
                </w:tcBorders>
                <w:shd w:val="clear" w:color="auto" w:fill="FFFFFF"/>
                <w:hideMark/>
              </w:tcPr>
              <w:p w14:paraId="2FC0DC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users</w:t>
                </w:r>
              </w:p>
            </w:tc>
            <w:tc>
              <w:tcPr>
                <w:tcW w:w="0" w:type="auto"/>
                <w:tcBorders>
                  <w:bottom w:val="single" w:sz="4" w:space="0" w:color="auto"/>
                </w:tcBorders>
                <w:shd w:val="clear" w:color="auto" w:fill="FFFFFF"/>
                <w:hideMark/>
              </w:tcPr>
              <w:p w14:paraId="14D424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r>
          <w:tr w:rsidR="002F6D03" w:rsidRPr="002F6D03" w14:paraId="242562D5" w14:textId="77777777" w:rsidTr="002F6D03">
            <w:trPr>
              <w:divId w:val="1623927078"/>
              <w:cantSplit/>
              <w:tblHeader/>
            </w:trPr>
            <w:tc>
              <w:tcPr>
                <w:tcW w:w="0" w:type="auto"/>
                <w:shd w:val="clear" w:color="auto" w:fill="F3F3F3"/>
                <w:hideMark/>
              </w:tcPr>
              <w:p w14:paraId="761F064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SYSTEM_ERROR</w:t>
                </w:r>
              </w:p>
            </w:tc>
            <w:tc>
              <w:tcPr>
                <w:tcW w:w="0" w:type="auto"/>
                <w:shd w:val="clear" w:color="auto" w:fill="F3F3F3"/>
                <w:hideMark/>
              </w:tcPr>
              <w:p w14:paraId="1F41584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Error interno no controlado capturado</w:t>
                </w:r>
              </w:p>
            </w:tc>
            <w:tc>
              <w:tcPr>
                <w:tcW w:w="0" w:type="auto"/>
                <w:shd w:val="clear" w:color="auto" w:fill="F3F3F3"/>
                <w:hideMark/>
              </w:tcPr>
              <w:p w14:paraId="28E40DA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w:t>
                </w:r>
              </w:p>
            </w:tc>
            <w:tc>
              <w:tcPr>
                <w:tcW w:w="0" w:type="auto"/>
                <w:shd w:val="clear" w:color="auto" w:fill="F3F3F3"/>
                <w:hideMark/>
              </w:tcPr>
              <w:p w14:paraId="4FEBCD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r>
        </w:tbl>
        <w:p w14:paraId="494D3E53"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szCs w:val="22"/>
            </w:rPr>
          </w:pPr>
          <w:bookmarkStart w:id="56" w:name="_Toc229648364"/>
          <w:r w:rsidRPr="002F6D03">
            <w:rPr>
              <w:rFonts w:ascii="Aptos" w:eastAsia="Times New Roman" w:hAnsi="Aptos"/>
              <w:b/>
              <w:color w:val="8D648C"/>
              <w:sz w:val="22"/>
            </w:rPr>
            <w:t>Estructura de cada registro de auditoría</w:t>
          </w:r>
          <w:bookmarkEnd w:id="56"/>
        </w:p>
        <w:tbl>
          <w:tblPr>
            <w:tblStyle w:val="Tablaconcuadrcula"/>
            <w:tblW w:w="0" w:type="auto"/>
            <w:tblLook w:val="04A0" w:firstRow="1" w:lastRow="0" w:firstColumn="1" w:lastColumn="0" w:noHBand="0" w:noVBand="1"/>
          </w:tblPr>
          <w:tblGrid>
            <w:gridCol w:w="1088"/>
            <w:gridCol w:w="1087"/>
            <w:gridCol w:w="4639"/>
          </w:tblGrid>
          <w:tr w:rsidR="002F6D03" w:rsidRPr="002F6D03" w14:paraId="7EFD406D" w14:textId="77777777" w:rsidTr="002F6D03">
            <w:trPr>
              <w:divId w:val="1623927078"/>
              <w:cantSplit/>
              <w:tblHeader/>
            </w:trPr>
            <w:tc>
              <w:tcPr>
                <w:tcW w:w="0" w:type="auto"/>
                <w:tcBorders>
                  <w:bottom w:val="single" w:sz="4" w:space="0" w:color="auto"/>
                </w:tcBorders>
                <w:shd w:val="clear" w:color="auto" w:fill="325483"/>
                <w:hideMark/>
              </w:tcPr>
              <w:p w14:paraId="335CD1C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0AE911D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2A5E4EA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597B3F49" w14:textId="77777777" w:rsidTr="002F6D03">
            <w:trPr>
              <w:divId w:val="1623927078"/>
              <w:cantSplit/>
              <w:tblHeader/>
            </w:trPr>
            <w:tc>
              <w:tcPr>
                <w:tcW w:w="0" w:type="auto"/>
                <w:tcBorders>
                  <w:bottom w:val="single" w:sz="4" w:space="0" w:color="auto"/>
                </w:tcBorders>
                <w:shd w:val="clear" w:color="auto" w:fill="F3F3F3"/>
                <w:hideMark/>
              </w:tcPr>
              <w:p w14:paraId="549D7FE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394150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3F3F3"/>
                <w:hideMark/>
              </w:tcPr>
              <w:p w14:paraId="19CC9B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Identificador único del registro</w:t>
                </w:r>
              </w:p>
            </w:tc>
          </w:tr>
          <w:tr w:rsidR="002F6D03" w:rsidRPr="002F6D03" w14:paraId="04CB3CD6" w14:textId="77777777" w:rsidTr="002F6D03">
            <w:trPr>
              <w:divId w:val="1623927078"/>
              <w:cantSplit/>
              <w:tblHeader/>
            </w:trPr>
            <w:tc>
              <w:tcPr>
                <w:tcW w:w="0" w:type="auto"/>
                <w:tcBorders>
                  <w:bottom w:val="single" w:sz="4" w:space="0" w:color="auto"/>
                </w:tcBorders>
                <w:shd w:val="clear" w:color="auto" w:fill="FFFFFF"/>
                <w:hideMark/>
              </w:tcPr>
              <w:p w14:paraId="6837BE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evento</w:t>
                </w:r>
              </w:p>
            </w:tc>
            <w:tc>
              <w:tcPr>
                <w:tcW w:w="0" w:type="auto"/>
                <w:tcBorders>
                  <w:bottom w:val="single" w:sz="4" w:space="0" w:color="auto"/>
                </w:tcBorders>
                <w:shd w:val="clear" w:color="auto" w:fill="FFFFFF"/>
                <w:hideMark/>
              </w:tcPr>
              <w:p w14:paraId="3D94B6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String</w:t>
                </w:r>
              </w:p>
            </w:tc>
            <w:tc>
              <w:tcPr>
                <w:tcW w:w="0" w:type="auto"/>
                <w:tcBorders>
                  <w:bottom w:val="single" w:sz="4" w:space="0" w:color="auto"/>
                </w:tcBorders>
                <w:shd w:val="clear" w:color="auto" w:fill="FFFFFF"/>
                <w:hideMark/>
              </w:tcPr>
              <w:p w14:paraId="0D294F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Código de evento (ver tabla anterior)</w:t>
                </w:r>
              </w:p>
            </w:tc>
          </w:tr>
          <w:tr w:rsidR="002F6D03" w:rsidRPr="002F6D03" w14:paraId="24067958" w14:textId="77777777" w:rsidTr="002F6D03">
            <w:trPr>
              <w:divId w:val="1623927078"/>
              <w:cantSplit/>
              <w:tblHeader/>
            </w:trPr>
            <w:tc>
              <w:tcPr>
                <w:tcW w:w="0" w:type="auto"/>
                <w:tcBorders>
                  <w:bottom w:val="single" w:sz="4" w:space="0" w:color="auto"/>
                </w:tcBorders>
                <w:shd w:val="clear" w:color="auto" w:fill="F3F3F3"/>
                <w:hideMark/>
              </w:tcPr>
              <w:p w14:paraId="03E98250"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usuario_id</w:t>
                </w:r>
                <w:proofErr w:type="spellEnd"/>
              </w:p>
            </w:tc>
            <w:tc>
              <w:tcPr>
                <w:tcW w:w="0" w:type="auto"/>
                <w:tcBorders>
                  <w:bottom w:val="single" w:sz="4" w:space="0" w:color="auto"/>
                </w:tcBorders>
                <w:shd w:val="clear" w:color="auto" w:fill="F3F3F3"/>
                <w:hideMark/>
              </w:tcPr>
              <w:p w14:paraId="3038DCC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3F3F3"/>
                <w:hideMark/>
              </w:tcPr>
              <w:p w14:paraId="1079999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Identificador del usuario que originó el evento</w:t>
                </w:r>
              </w:p>
            </w:tc>
          </w:tr>
          <w:tr w:rsidR="002F6D03" w:rsidRPr="002F6D03" w14:paraId="7AB9F34C" w14:textId="77777777" w:rsidTr="002F6D03">
            <w:trPr>
              <w:divId w:val="1623927078"/>
              <w:cantSplit/>
              <w:tblHeader/>
            </w:trPr>
            <w:tc>
              <w:tcPr>
                <w:tcW w:w="0" w:type="auto"/>
                <w:tcBorders>
                  <w:bottom w:val="single" w:sz="4" w:space="0" w:color="auto"/>
                </w:tcBorders>
                <w:shd w:val="clear" w:color="auto" w:fill="FFFFFF"/>
                <w:hideMark/>
              </w:tcPr>
              <w:p w14:paraId="2769FAF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rol_usuario</w:t>
                </w:r>
                <w:proofErr w:type="spellEnd"/>
              </w:p>
            </w:tc>
            <w:tc>
              <w:tcPr>
                <w:tcW w:w="0" w:type="auto"/>
                <w:tcBorders>
                  <w:bottom w:val="single" w:sz="4" w:space="0" w:color="auto"/>
                </w:tcBorders>
                <w:shd w:val="clear" w:color="auto" w:fill="FFFFFF"/>
                <w:hideMark/>
              </w:tcPr>
              <w:p w14:paraId="27CE83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String</w:t>
                </w:r>
              </w:p>
            </w:tc>
            <w:tc>
              <w:tcPr>
                <w:tcW w:w="0" w:type="auto"/>
                <w:tcBorders>
                  <w:bottom w:val="single" w:sz="4" w:space="0" w:color="auto"/>
                </w:tcBorders>
                <w:shd w:val="clear" w:color="auto" w:fill="FFFFFF"/>
                <w:hideMark/>
              </w:tcPr>
              <w:p w14:paraId="389657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Rol activo del usuario en el momento del evento</w:t>
                </w:r>
              </w:p>
            </w:tc>
          </w:tr>
          <w:tr w:rsidR="002F6D03" w:rsidRPr="002F6D03" w14:paraId="65A4824E" w14:textId="77777777" w:rsidTr="002F6D03">
            <w:trPr>
              <w:divId w:val="1623927078"/>
              <w:cantSplit/>
              <w:tblHeader/>
            </w:trPr>
            <w:tc>
              <w:tcPr>
                <w:tcW w:w="0" w:type="auto"/>
                <w:tcBorders>
                  <w:bottom w:val="single" w:sz="4" w:space="0" w:color="auto"/>
                </w:tcBorders>
                <w:shd w:val="clear" w:color="auto" w:fill="F3F3F3"/>
                <w:hideMark/>
              </w:tcPr>
              <w:p w14:paraId="4AB7B6E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entidad</w:t>
                </w:r>
              </w:p>
            </w:tc>
            <w:tc>
              <w:tcPr>
                <w:tcW w:w="0" w:type="auto"/>
                <w:tcBorders>
                  <w:bottom w:val="single" w:sz="4" w:space="0" w:color="auto"/>
                </w:tcBorders>
                <w:shd w:val="clear" w:color="auto" w:fill="F3F3F3"/>
                <w:hideMark/>
              </w:tcPr>
              <w:p w14:paraId="04EF8A6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String</w:t>
                </w:r>
              </w:p>
            </w:tc>
            <w:tc>
              <w:tcPr>
                <w:tcW w:w="0" w:type="auto"/>
                <w:tcBorders>
                  <w:bottom w:val="single" w:sz="4" w:space="0" w:color="auto"/>
                </w:tcBorders>
                <w:shd w:val="clear" w:color="auto" w:fill="F3F3F3"/>
                <w:hideMark/>
              </w:tcPr>
              <w:p w14:paraId="749DD2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Tipo de entidad afectada (permiso, </w:t>
                </w:r>
                <w:proofErr w:type="spellStart"/>
                <w:r w:rsidRPr="002F6D03">
                  <w:rPr>
                    <w:rFonts w:ascii="Aptos" w:eastAsia="Times New Roman" w:hAnsi="Aptos"/>
                    <w:color w:val="1F2937"/>
                    <w:sz w:val="18"/>
                    <w:szCs w:val="18"/>
                  </w:rPr>
                  <w:t>vacacion</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user</w:t>
                </w:r>
                <w:proofErr w:type="spellEnd"/>
                <w:r w:rsidRPr="002F6D03">
                  <w:rPr>
                    <w:rFonts w:ascii="Aptos" w:eastAsia="Times New Roman" w:hAnsi="Aptos"/>
                    <w:color w:val="1F2937"/>
                    <w:sz w:val="18"/>
                    <w:szCs w:val="18"/>
                  </w:rPr>
                  <w:t>, etc.)</w:t>
                </w:r>
              </w:p>
            </w:tc>
          </w:tr>
          <w:tr w:rsidR="002F6D03" w:rsidRPr="002F6D03" w14:paraId="18DF714B" w14:textId="77777777" w:rsidTr="002F6D03">
            <w:trPr>
              <w:divId w:val="1623927078"/>
              <w:cantSplit/>
              <w:tblHeader/>
            </w:trPr>
            <w:tc>
              <w:tcPr>
                <w:tcW w:w="0" w:type="auto"/>
                <w:tcBorders>
                  <w:bottom w:val="single" w:sz="4" w:space="0" w:color="auto"/>
                </w:tcBorders>
                <w:shd w:val="clear" w:color="auto" w:fill="FFFFFF"/>
                <w:hideMark/>
              </w:tcPr>
              <w:p w14:paraId="7327E4F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entidad_id</w:t>
                </w:r>
                <w:proofErr w:type="spellEnd"/>
              </w:p>
            </w:tc>
            <w:tc>
              <w:tcPr>
                <w:tcW w:w="0" w:type="auto"/>
                <w:tcBorders>
                  <w:bottom w:val="single" w:sz="4" w:space="0" w:color="auto"/>
                </w:tcBorders>
                <w:shd w:val="clear" w:color="auto" w:fill="FFFFFF"/>
                <w:hideMark/>
              </w:tcPr>
              <w:p w14:paraId="5C88CB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UUID</w:t>
                </w:r>
              </w:p>
            </w:tc>
            <w:tc>
              <w:tcPr>
                <w:tcW w:w="0" w:type="auto"/>
                <w:tcBorders>
                  <w:bottom w:val="single" w:sz="4" w:space="0" w:color="auto"/>
                </w:tcBorders>
                <w:shd w:val="clear" w:color="auto" w:fill="FFFFFF"/>
                <w:hideMark/>
              </w:tcPr>
              <w:p w14:paraId="06EEF9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Identificador de la entidad afectada</w:t>
                </w:r>
              </w:p>
            </w:tc>
          </w:tr>
          <w:tr w:rsidR="002F6D03" w:rsidRPr="002F6D03" w14:paraId="4A0F046B" w14:textId="77777777" w:rsidTr="002F6D03">
            <w:trPr>
              <w:divId w:val="1623927078"/>
              <w:cantSplit/>
              <w:tblHeader/>
            </w:trPr>
            <w:tc>
              <w:tcPr>
                <w:tcW w:w="0" w:type="auto"/>
                <w:tcBorders>
                  <w:bottom w:val="single" w:sz="4" w:space="0" w:color="auto"/>
                </w:tcBorders>
                <w:shd w:val="clear" w:color="auto" w:fill="F3F3F3"/>
                <w:hideMark/>
              </w:tcPr>
              <w:p w14:paraId="4F0A0E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w:t>
                </w:r>
              </w:p>
            </w:tc>
            <w:tc>
              <w:tcPr>
                <w:tcW w:w="0" w:type="auto"/>
                <w:tcBorders>
                  <w:bottom w:val="single" w:sz="4" w:space="0" w:color="auto"/>
                </w:tcBorders>
                <w:shd w:val="clear" w:color="auto" w:fill="F3F3F3"/>
                <w:hideMark/>
              </w:tcPr>
              <w:p w14:paraId="4FCA17A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String</w:t>
                </w:r>
              </w:p>
            </w:tc>
            <w:tc>
              <w:tcPr>
                <w:tcW w:w="0" w:type="auto"/>
                <w:tcBorders>
                  <w:bottom w:val="single" w:sz="4" w:space="0" w:color="auto"/>
                </w:tcBorders>
                <w:shd w:val="clear" w:color="auto" w:fill="F3F3F3"/>
                <w:hideMark/>
              </w:tcPr>
              <w:p w14:paraId="16FB844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SUCCESS o FAILURE</w:t>
                </w:r>
              </w:p>
            </w:tc>
          </w:tr>
          <w:tr w:rsidR="002F6D03" w:rsidRPr="002F6D03" w14:paraId="53E755E4" w14:textId="77777777" w:rsidTr="002F6D03">
            <w:trPr>
              <w:divId w:val="1623927078"/>
              <w:cantSplit/>
              <w:tblHeader/>
            </w:trPr>
            <w:tc>
              <w:tcPr>
                <w:tcW w:w="0" w:type="auto"/>
                <w:tcBorders>
                  <w:bottom w:val="single" w:sz="4" w:space="0" w:color="auto"/>
                </w:tcBorders>
                <w:shd w:val="clear" w:color="auto" w:fill="FFFFFF"/>
                <w:hideMark/>
              </w:tcPr>
              <w:p w14:paraId="3D29482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metadata</w:t>
                </w:r>
                <w:proofErr w:type="spellEnd"/>
              </w:p>
            </w:tc>
            <w:tc>
              <w:tcPr>
                <w:tcW w:w="0" w:type="auto"/>
                <w:tcBorders>
                  <w:bottom w:val="single" w:sz="4" w:space="0" w:color="auto"/>
                </w:tcBorders>
                <w:shd w:val="clear" w:color="auto" w:fill="FFFFFF"/>
                <w:hideMark/>
              </w:tcPr>
              <w:p w14:paraId="73C2AEE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JSON</w:t>
                </w:r>
              </w:p>
            </w:tc>
            <w:tc>
              <w:tcPr>
                <w:tcW w:w="0" w:type="auto"/>
                <w:tcBorders>
                  <w:bottom w:val="single" w:sz="4" w:space="0" w:color="auto"/>
                </w:tcBorders>
                <w:shd w:val="clear" w:color="auto" w:fill="FFFFFF"/>
                <w:hideMark/>
              </w:tcPr>
              <w:p w14:paraId="0EBBC0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Información adicional contextual del evento</w:t>
                </w:r>
              </w:p>
            </w:tc>
          </w:tr>
          <w:tr w:rsidR="002F6D03" w:rsidRPr="002F6D03" w14:paraId="45D9207E" w14:textId="77777777" w:rsidTr="002F6D03">
            <w:trPr>
              <w:divId w:val="1623927078"/>
              <w:cantSplit/>
              <w:tblHeader/>
            </w:trPr>
            <w:tc>
              <w:tcPr>
                <w:tcW w:w="0" w:type="auto"/>
                <w:tcBorders>
                  <w:bottom w:val="single" w:sz="4" w:space="0" w:color="auto"/>
                </w:tcBorders>
                <w:shd w:val="clear" w:color="auto" w:fill="F3F3F3"/>
                <w:hideMark/>
              </w:tcPr>
              <w:p w14:paraId="6CD6FD91"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ip_origen</w:t>
                </w:r>
                <w:proofErr w:type="spellEnd"/>
              </w:p>
            </w:tc>
            <w:tc>
              <w:tcPr>
                <w:tcW w:w="0" w:type="auto"/>
                <w:tcBorders>
                  <w:bottom w:val="single" w:sz="4" w:space="0" w:color="auto"/>
                </w:tcBorders>
                <w:shd w:val="clear" w:color="auto" w:fill="F3F3F3"/>
                <w:hideMark/>
              </w:tcPr>
              <w:p w14:paraId="0ECA998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String</w:t>
                </w:r>
              </w:p>
            </w:tc>
            <w:tc>
              <w:tcPr>
                <w:tcW w:w="0" w:type="auto"/>
                <w:tcBorders>
                  <w:bottom w:val="single" w:sz="4" w:space="0" w:color="auto"/>
                </w:tcBorders>
                <w:shd w:val="clear" w:color="auto" w:fill="F3F3F3"/>
                <w:hideMark/>
              </w:tcPr>
              <w:p w14:paraId="0D7112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Dirección IP del cliente (cuando aplique)</w:t>
                </w:r>
              </w:p>
            </w:tc>
          </w:tr>
          <w:tr w:rsidR="002F6D03" w:rsidRPr="002F6D03" w14:paraId="21DF86D0" w14:textId="77777777" w:rsidTr="002F6D03">
            <w:trPr>
              <w:divId w:val="1623927078"/>
              <w:cantSplit/>
              <w:tblHeader/>
            </w:trPr>
            <w:tc>
              <w:tcPr>
                <w:tcW w:w="0" w:type="auto"/>
                <w:shd w:val="clear" w:color="auto" w:fill="FFFFFF"/>
                <w:hideMark/>
              </w:tcPr>
              <w:p w14:paraId="35C064E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timestamp</w:t>
                </w:r>
                <w:proofErr w:type="spellEnd"/>
              </w:p>
            </w:tc>
            <w:tc>
              <w:tcPr>
                <w:tcW w:w="0" w:type="auto"/>
                <w:shd w:val="clear" w:color="auto" w:fill="FFFFFF"/>
                <w:hideMark/>
              </w:tcPr>
              <w:p w14:paraId="30EBD7AC"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Timestamp</w:t>
                </w:r>
                <w:proofErr w:type="spellEnd"/>
              </w:p>
            </w:tc>
            <w:tc>
              <w:tcPr>
                <w:tcW w:w="0" w:type="auto"/>
                <w:shd w:val="clear" w:color="auto" w:fill="FFFFFF"/>
                <w:hideMark/>
              </w:tcPr>
              <w:p w14:paraId="62BDAE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y hora del evento en UTC (generada por el servidor)</w:t>
                </w:r>
              </w:p>
            </w:tc>
          </w:tr>
        </w:tbl>
        <w:p w14:paraId="174396A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 xml:space="preserve">Los registros del </w:t>
          </w:r>
          <w:proofErr w:type="spellStart"/>
          <w:r w:rsidRPr="002F6D03">
            <w:rPr>
              <w:rFonts w:ascii="Aptos" w:hAnsi="Aptos"/>
              <w:color w:val="1F2937"/>
            </w:rPr>
            <w:t>audit</w:t>
          </w:r>
          <w:proofErr w:type="spellEnd"/>
          <w:r w:rsidRPr="002F6D03">
            <w:rPr>
              <w:rFonts w:ascii="Aptos" w:hAnsi="Aptos"/>
              <w:color w:val="1F2937"/>
            </w:rPr>
            <w:t xml:space="preserve"> </w:t>
          </w:r>
          <w:proofErr w:type="spellStart"/>
          <w:r w:rsidRPr="002F6D03">
            <w:rPr>
              <w:rFonts w:ascii="Aptos" w:hAnsi="Aptos"/>
              <w:color w:val="1F2937"/>
            </w:rPr>
            <w:t>trail</w:t>
          </w:r>
          <w:proofErr w:type="spellEnd"/>
          <w:r w:rsidRPr="002F6D03">
            <w:rPr>
              <w:rFonts w:ascii="Aptos" w:hAnsi="Aptos"/>
              <w:color w:val="1F2937"/>
            </w:rPr>
            <w:t xml:space="preserve"> son de solo lectura desde la interfaz del sistema. No existe </w:t>
          </w:r>
          <w:proofErr w:type="spellStart"/>
          <w:r w:rsidRPr="002F6D03">
            <w:rPr>
              <w:rFonts w:ascii="Aptos" w:hAnsi="Aptos"/>
              <w:color w:val="1F2937"/>
            </w:rPr>
            <w:t>endpoint</w:t>
          </w:r>
          <w:proofErr w:type="spellEnd"/>
          <w:r w:rsidRPr="002F6D03">
            <w:rPr>
              <w:rFonts w:ascii="Aptos" w:hAnsi="Aptos"/>
              <w:color w:val="1F2937"/>
            </w:rPr>
            <w:t xml:space="preserve"> de escritura, modificación ni eliminación expuesto a usuarios. El acceso al </w:t>
          </w:r>
          <w:proofErr w:type="spellStart"/>
          <w:r w:rsidRPr="002F6D03">
            <w:rPr>
              <w:rFonts w:ascii="Aptos" w:hAnsi="Aptos"/>
              <w:color w:val="1F2937"/>
            </w:rPr>
            <w:t>audit</w:t>
          </w:r>
          <w:proofErr w:type="spellEnd"/>
          <w:r w:rsidRPr="002F6D03">
            <w:rPr>
              <w:rFonts w:ascii="Aptos" w:hAnsi="Aptos"/>
              <w:color w:val="1F2937"/>
            </w:rPr>
            <w:t xml:space="preserve"> </w:t>
          </w:r>
          <w:proofErr w:type="spellStart"/>
          <w:r w:rsidRPr="002F6D03">
            <w:rPr>
              <w:rFonts w:ascii="Aptos" w:hAnsi="Aptos"/>
              <w:color w:val="1F2937"/>
            </w:rPr>
            <w:t>trail</w:t>
          </w:r>
          <w:proofErr w:type="spellEnd"/>
          <w:r w:rsidRPr="002F6D03">
            <w:rPr>
              <w:rFonts w:ascii="Aptos" w:hAnsi="Aptos"/>
              <w:color w:val="1F2937"/>
            </w:rPr>
            <w:t xml:space="preserve"> está restringido exclusivamente al rol </w:t>
          </w:r>
          <w:proofErr w:type="spellStart"/>
          <w:r w:rsidRPr="002F6D03">
            <w:rPr>
              <w:rFonts w:ascii="Aptos" w:hAnsi="Aptos"/>
              <w:color w:val="1F2937"/>
            </w:rPr>
            <w:t>admin</w:t>
          </w:r>
          <w:proofErr w:type="spellEnd"/>
          <w:r w:rsidRPr="002F6D03">
            <w:rPr>
              <w:rFonts w:ascii="Aptos" w:hAnsi="Aptos"/>
              <w:color w:val="1F2937"/>
            </w:rPr>
            <w:t>.</w:t>
          </w:r>
        </w:p>
        <w:p w14:paraId="16F679C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8A99DBC"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7" w:name="_Toc229648365"/>
          <w:r w:rsidRPr="002F6D03">
            <w:rPr>
              <w:rFonts w:ascii="Aptos" w:eastAsia="Times New Roman" w:hAnsi="Aptos"/>
              <w:b/>
              <w:color w:val="325483"/>
              <w:sz w:val="26"/>
            </w:rPr>
            <w:lastRenderedPageBreak/>
            <w:t>Matriz URS</w:t>
          </w:r>
          <w:bookmarkEnd w:id="57"/>
        </w:p>
        <w:tbl>
          <w:tblPr>
            <w:tblStyle w:val="Tablaconcuadrcula"/>
            <w:tblW w:w="0" w:type="auto"/>
            <w:tblLook w:val="04A0" w:firstRow="1" w:lastRow="0" w:firstColumn="1" w:lastColumn="0" w:noHBand="0" w:noVBand="1"/>
          </w:tblPr>
          <w:tblGrid>
            <w:gridCol w:w="525"/>
            <w:gridCol w:w="947"/>
            <w:gridCol w:w="1230"/>
            <w:gridCol w:w="922"/>
            <w:gridCol w:w="1159"/>
            <w:gridCol w:w="1769"/>
            <w:gridCol w:w="1109"/>
            <w:gridCol w:w="1139"/>
            <w:gridCol w:w="828"/>
          </w:tblGrid>
          <w:tr w:rsidR="002F6D03" w:rsidRPr="002F6D03" w14:paraId="74B31355" w14:textId="77777777" w:rsidTr="002F6D03">
            <w:trPr>
              <w:divId w:val="1623927078"/>
              <w:cantSplit/>
              <w:tblHeader/>
            </w:trPr>
            <w:tc>
              <w:tcPr>
                <w:tcW w:w="0" w:type="auto"/>
                <w:tcBorders>
                  <w:bottom w:val="single" w:sz="4" w:space="0" w:color="auto"/>
                </w:tcBorders>
                <w:shd w:val="clear" w:color="auto" w:fill="325483"/>
                <w:hideMark/>
              </w:tcPr>
              <w:p w14:paraId="6E14E6B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32E5291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Categoría</w:t>
                </w:r>
              </w:p>
            </w:tc>
            <w:tc>
              <w:tcPr>
                <w:tcW w:w="0" w:type="auto"/>
                <w:tcBorders>
                  <w:bottom w:val="single" w:sz="4" w:space="0" w:color="auto"/>
                </w:tcBorders>
                <w:shd w:val="clear" w:color="auto" w:fill="325483"/>
                <w:hideMark/>
              </w:tcPr>
              <w:p w14:paraId="1C66535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1C98E1D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Criticidad</w:t>
                </w:r>
              </w:p>
            </w:tc>
            <w:tc>
              <w:tcPr>
                <w:tcW w:w="0" w:type="auto"/>
                <w:tcBorders>
                  <w:bottom w:val="single" w:sz="4" w:space="0" w:color="auto"/>
                </w:tcBorders>
                <w:shd w:val="clear" w:color="auto" w:fill="325483"/>
                <w:hideMark/>
              </w:tcPr>
              <w:p w14:paraId="301DB54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Componente</w:t>
                </w:r>
              </w:p>
            </w:tc>
            <w:tc>
              <w:tcPr>
                <w:tcW w:w="0" w:type="auto"/>
                <w:tcBorders>
                  <w:bottom w:val="single" w:sz="4" w:space="0" w:color="auto"/>
                </w:tcBorders>
                <w:shd w:val="clear" w:color="auto" w:fill="325483"/>
                <w:hideMark/>
              </w:tcPr>
              <w:p w14:paraId="7EC01E0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Criterio de Aceptación</w:t>
                </w:r>
              </w:p>
            </w:tc>
            <w:tc>
              <w:tcPr>
                <w:tcW w:w="0" w:type="auto"/>
                <w:tcBorders>
                  <w:bottom w:val="single" w:sz="4" w:space="0" w:color="auto"/>
                </w:tcBorders>
                <w:shd w:val="clear" w:color="auto" w:fill="325483"/>
                <w:hideMark/>
              </w:tcPr>
              <w:p w14:paraId="2B4D36C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Prueba Relacionada</w:t>
                </w:r>
              </w:p>
            </w:tc>
            <w:tc>
              <w:tcPr>
                <w:tcW w:w="0" w:type="auto"/>
                <w:tcBorders>
                  <w:bottom w:val="single" w:sz="4" w:space="0" w:color="auto"/>
                </w:tcBorders>
                <w:shd w:val="clear" w:color="auto" w:fill="325483"/>
                <w:hideMark/>
              </w:tcPr>
              <w:p w14:paraId="4C3B65B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Evidencia Esperada</w:t>
                </w:r>
              </w:p>
            </w:tc>
            <w:tc>
              <w:tcPr>
                <w:tcW w:w="0" w:type="auto"/>
                <w:tcBorders>
                  <w:bottom w:val="single" w:sz="4" w:space="0" w:color="auto"/>
                </w:tcBorders>
                <w:shd w:val="clear" w:color="auto" w:fill="325483"/>
                <w:hideMark/>
              </w:tcPr>
              <w:p w14:paraId="1DB99C6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r>
          <w:tr w:rsidR="002F6D03" w:rsidRPr="002F6D03" w14:paraId="166C115D" w14:textId="77777777" w:rsidTr="002F6D03">
            <w:trPr>
              <w:divId w:val="1623927078"/>
              <w:cantSplit/>
              <w:tblHeader/>
            </w:trPr>
            <w:tc>
              <w:tcPr>
                <w:tcW w:w="0" w:type="auto"/>
                <w:tcBorders>
                  <w:bottom w:val="single" w:sz="4" w:space="0" w:color="auto"/>
                </w:tcBorders>
                <w:shd w:val="clear" w:color="auto" w:fill="F3F3F3"/>
                <w:hideMark/>
              </w:tcPr>
              <w:p w14:paraId="14F988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URS-001</w:t>
                </w:r>
              </w:p>
            </w:tc>
            <w:tc>
              <w:tcPr>
                <w:tcW w:w="0" w:type="auto"/>
                <w:tcBorders>
                  <w:bottom w:val="single" w:sz="4" w:space="0" w:color="auto"/>
                </w:tcBorders>
                <w:shd w:val="clear" w:color="auto" w:fill="F3F3F3"/>
                <w:hideMark/>
              </w:tcPr>
              <w:p w14:paraId="44051A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Funcional</w:t>
                </w:r>
              </w:p>
            </w:tc>
            <w:tc>
              <w:tcPr>
                <w:tcW w:w="0" w:type="auto"/>
                <w:tcBorders>
                  <w:bottom w:val="single" w:sz="4" w:space="0" w:color="auto"/>
                </w:tcBorders>
                <w:shd w:val="clear" w:color="auto" w:fill="F3F3F3"/>
                <w:hideMark/>
              </w:tcPr>
              <w:p w14:paraId="12CCBC0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permitir registrar una solicitud de permiso válida con todos los campos requeridos.</w:t>
                </w:r>
              </w:p>
            </w:tc>
            <w:tc>
              <w:tcPr>
                <w:tcW w:w="0" w:type="auto"/>
                <w:tcBorders>
                  <w:bottom w:val="single" w:sz="4" w:space="0" w:color="auto"/>
                </w:tcBorders>
                <w:shd w:val="clear" w:color="auto" w:fill="F3F3F3"/>
                <w:hideMark/>
              </w:tcPr>
              <w:p w14:paraId="53571E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503653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4F3D69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sistema devuelve HTTP 201 y crea el registro en BD con estado "Pendiente" al enviar todos los campos obligatorios válidos.</w:t>
                </w:r>
              </w:p>
            </w:tc>
            <w:tc>
              <w:tcPr>
                <w:tcW w:w="0" w:type="auto"/>
                <w:tcBorders>
                  <w:bottom w:val="single" w:sz="4" w:space="0" w:color="auto"/>
                </w:tcBorders>
                <w:shd w:val="clear" w:color="auto" w:fill="F3F3F3"/>
                <w:hideMark/>
              </w:tcPr>
              <w:p w14:paraId="0201A6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OQ-001</w:t>
                </w:r>
              </w:p>
            </w:tc>
            <w:tc>
              <w:tcPr>
                <w:tcW w:w="0" w:type="auto"/>
                <w:tcBorders>
                  <w:bottom w:val="single" w:sz="4" w:space="0" w:color="auto"/>
                </w:tcBorders>
                <w:shd w:val="clear" w:color="auto" w:fill="F3F3F3"/>
                <w:hideMark/>
              </w:tcPr>
              <w:p w14:paraId="1452EB0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respuesta API HTTP 201 con cuerpo JSON de la solicitud creada</w:t>
                </w:r>
              </w:p>
            </w:tc>
            <w:tc>
              <w:tcPr>
                <w:tcW w:w="0" w:type="auto"/>
                <w:tcBorders>
                  <w:bottom w:val="single" w:sz="4" w:space="0" w:color="auto"/>
                </w:tcBorders>
                <w:shd w:val="clear" w:color="auto" w:fill="F3F3F3"/>
                <w:hideMark/>
              </w:tcPr>
              <w:p w14:paraId="4C0FD5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4D57F10A" w14:textId="77777777" w:rsidTr="002F6D03">
            <w:trPr>
              <w:divId w:val="1623927078"/>
              <w:cantSplit/>
              <w:tblHeader/>
            </w:trPr>
            <w:tc>
              <w:tcPr>
                <w:tcW w:w="0" w:type="auto"/>
                <w:tcBorders>
                  <w:bottom w:val="single" w:sz="4" w:space="0" w:color="auto"/>
                </w:tcBorders>
                <w:shd w:val="clear" w:color="auto" w:fill="FFFFFF"/>
                <w:hideMark/>
              </w:tcPr>
              <w:p w14:paraId="4AE2C9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URS-002</w:t>
                </w:r>
              </w:p>
            </w:tc>
            <w:tc>
              <w:tcPr>
                <w:tcW w:w="0" w:type="auto"/>
                <w:tcBorders>
                  <w:bottom w:val="single" w:sz="4" w:space="0" w:color="auto"/>
                </w:tcBorders>
                <w:shd w:val="clear" w:color="auto" w:fill="FFFFFF"/>
                <w:hideMark/>
              </w:tcPr>
              <w:p w14:paraId="7959B7A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Funcional</w:t>
                </w:r>
              </w:p>
            </w:tc>
            <w:tc>
              <w:tcPr>
                <w:tcW w:w="0" w:type="auto"/>
                <w:tcBorders>
                  <w:bottom w:val="single" w:sz="4" w:space="0" w:color="auto"/>
                </w:tcBorders>
                <w:shd w:val="clear" w:color="auto" w:fill="FFFFFF"/>
                <w:hideMark/>
              </w:tcPr>
              <w:p w14:paraId="01E74E5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permitir registrar una solicitud de vacaciones válida con todos los campos requeridos.</w:t>
                </w:r>
              </w:p>
            </w:tc>
            <w:tc>
              <w:tcPr>
                <w:tcW w:w="0" w:type="auto"/>
                <w:tcBorders>
                  <w:bottom w:val="single" w:sz="4" w:space="0" w:color="auto"/>
                </w:tcBorders>
                <w:shd w:val="clear" w:color="auto" w:fill="FFFFFF"/>
                <w:hideMark/>
              </w:tcPr>
              <w:p w14:paraId="21B472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FFFFF"/>
                <w:hideMark/>
              </w:tcPr>
              <w:p w14:paraId="22A2731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FFFFF"/>
                <w:hideMark/>
              </w:tcPr>
              <w:p w14:paraId="4D24F25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sistema devuelve HTTP 201 y crea el registro en BD con estado "Pendiente" y saldo descontado correctamente.</w:t>
                </w:r>
              </w:p>
            </w:tc>
            <w:tc>
              <w:tcPr>
                <w:tcW w:w="0" w:type="auto"/>
                <w:tcBorders>
                  <w:bottom w:val="single" w:sz="4" w:space="0" w:color="auto"/>
                </w:tcBorders>
                <w:shd w:val="clear" w:color="auto" w:fill="FFFFFF"/>
                <w:hideMark/>
              </w:tcPr>
              <w:p w14:paraId="1D7209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OQ-002</w:t>
                </w:r>
              </w:p>
            </w:tc>
            <w:tc>
              <w:tcPr>
                <w:tcW w:w="0" w:type="auto"/>
                <w:tcBorders>
                  <w:bottom w:val="single" w:sz="4" w:space="0" w:color="auto"/>
                </w:tcBorders>
                <w:shd w:val="clear" w:color="auto" w:fill="FFFFFF"/>
                <w:hideMark/>
              </w:tcPr>
              <w:p w14:paraId="3ADEF8A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respuesta API HTTP 201 con cuerpo JSON de la solicitud creada</w:t>
                </w:r>
              </w:p>
            </w:tc>
            <w:tc>
              <w:tcPr>
                <w:tcW w:w="0" w:type="auto"/>
                <w:tcBorders>
                  <w:bottom w:val="single" w:sz="4" w:space="0" w:color="auto"/>
                </w:tcBorders>
                <w:shd w:val="clear" w:color="auto" w:fill="FFFFFF"/>
                <w:hideMark/>
              </w:tcPr>
              <w:p w14:paraId="16F4ED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7D142064" w14:textId="77777777" w:rsidTr="002F6D03">
            <w:trPr>
              <w:divId w:val="1623927078"/>
              <w:cantSplit/>
              <w:tblHeader/>
            </w:trPr>
            <w:tc>
              <w:tcPr>
                <w:tcW w:w="0" w:type="auto"/>
                <w:tcBorders>
                  <w:bottom w:val="single" w:sz="4" w:space="0" w:color="auto"/>
                </w:tcBorders>
                <w:shd w:val="clear" w:color="auto" w:fill="F3F3F3"/>
                <w:hideMark/>
              </w:tcPr>
              <w:p w14:paraId="41C6EDF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URS-003</w:t>
                </w:r>
              </w:p>
            </w:tc>
            <w:tc>
              <w:tcPr>
                <w:tcW w:w="0" w:type="auto"/>
                <w:tcBorders>
                  <w:bottom w:val="single" w:sz="4" w:space="0" w:color="auto"/>
                </w:tcBorders>
                <w:shd w:val="clear" w:color="auto" w:fill="F3F3F3"/>
                <w:hideMark/>
              </w:tcPr>
              <w:p w14:paraId="07A3F4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Funcional</w:t>
                </w:r>
              </w:p>
            </w:tc>
            <w:tc>
              <w:tcPr>
                <w:tcW w:w="0" w:type="auto"/>
                <w:tcBorders>
                  <w:bottom w:val="single" w:sz="4" w:space="0" w:color="auto"/>
                </w:tcBorders>
                <w:shd w:val="clear" w:color="auto" w:fill="F3F3F3"/>
                <w:hideMark/>
              </w:tcPr>
              <w:p w14:paraId="37EF33F2"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permitir aprobar o rechazar solicitudes por un rol autorizado.</w:t>
                </w:r>
              </w:p>
            </w:tc>
            <w:tc>
              <w:tcPr>
                <w:tcW w:w="0" w:type="auto"/>
                <w:tcBorders>
                  <w:bottom w:val="single" w:sz="4" w:space="0" w:color="auto"/>
                </w:tcBorders>
                <w:shd w:val="clear" w:color="auto" w:fill="F3F3F3"/>
                <w:hideMark/>
              </w:tcPr>
              <w:p w14:paraId="6EA8983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54E54762"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approvals</w:t>
                </w:r>
                <w:proofErr w:type="spellEnd"/>
              </w:p>
            </w:tc>
            <w:tc>
              <w:tcPr>
                <w:tcW w:w="0" w:type="auto"/>
                <w:tcBorders>
                  <w:bottom w:val="single" w:sz="4" w:space="0" w:color="auto"/>
                </w:tcBorders>
                <w:shd w:val="clear" w:color="auto" w:fill="F3F3F3"/>
                <w:hideMark/>
              </w:tcPr>
              <w:p w14:paraId="7AF051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El sistema devuelve HTTP 200 y actualiza el estado de la solicitud en BD al recibir la acción de un usuario con rol responsable o </w:t>
                </w:r>
                <w:proofErr w:type="spellStart"/>
                <w:r w:rsidRPr="002F6D03">
                  <w:rPr>
                    <w:rFonts w:ascii="Aptos" w:eastAsia="Times New Roman" w:hAnsi="Aptos"/>
                    <w:color w:val="1F2937"/>
                    <w:sz w:val="18"/>
                    <w:szCs w:val="18"/>
                  </w:rPr>
                  <w:t>admin</w:t>
                </w:r>
                <w:proofErr w:type="spellEnd"/>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707CC9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OQ-003</w:t>
                </w:r>
              </w:p>
            </w:tc>
            <w:tc>
              <w:tcPr>
                <w:tcW w:w="0" w:type="auto"/>
                <w:tcBorders>
                  <w:bottom w:val="single" w:sz="4" w:space="0" w:color="auto"/>
                </w:tcBorders>
                <w:shd w:val="clear" w:color="auto" w:fill="F3F3F3"/>
                <w:hideMark/>
              </w:tcPr>
              <w:p w14:paraId="7E4662A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respuesta API HTTP 200 y verificación del estado en BD</w:t>
                </w:r>
              </w:p>
            </w:tc>
            <w:tc>
              <w:tcPr>
                <w:tcW w:w="0" w:type="auto"/>
                <w:tcBorders>
                  <w:bottom w:val="single" w:sz="4" w:space="0" w:color="auto"/>
                </w:tcBorders>
                <w:shd w:val="clear" w:color="auto" w:fill="F3F3F3"/>
                <w:hideMark/>
              </w:tcPr>
              <w:p w14:paraId="6D44A2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1B7829FF" w14:textId="77777777" w:rsidTr="002F6D03">
            <w:trPr>
              <w:divId w:val="1623927078"/>
              <w:cantSplit/>
              <w:tblHeader/>
            </w:trPr>
            <w:tc>
              <w:tcPr>
                <w:tcW w:w="0" w:type="auto"/>
                <w:tcBorders>
                  <w:bottom w:val="single" w:sz="4" w:space="0" w:color="auto"/>
                </w:tcBorders>
                <w:shd w:val="clear" w:color="auto" w:fill="FFFFFF"/>
                <w:hideMark/>
              </w:tcPr>
              <w:p w14:paraId="082B9F3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URS-004</w:t>
                </w:r>
              </w:p>
            </w:tc>
            <w:tc>
              <w:tcPr>
                <w:tcW w:w="0" w:type="auto"/>
                <w:tcBorders>
                  <w:bottom w:val="single" w:sz="4" w:space="0" w:color="auto"/>
                </w:tcBorders>
                <w:shd w:val="clear" w:color="auto" w:fill="FFFFFF"/>
                <w:hideMark/>
              </w:tcPr>
              <w:p w14:paraId="0C885A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Funcional</w:t>
                </w:r>
              </w:p>
            </w:tc>
            <w:tc>
              <w:tcPr>
                <w:tcW w:w="0" w:type="auto"/>
                <w:tcBorders>
                  <w:bottom w:val="single" w:sz="4" w:space="0" w:color="auto"/>
                </w:tcBorders>
                <w:shd w:val="clear" w:color="auto" w:fill="FFFFFF"/>
                <w:hideMark/>
              </w:tcPr>
              <w:p w14:paraId="66049F9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permitir consultar el historial de solicitudes por usuario y por período.</w:t>
                </w:r>
              </w:p>
            </w:tc>
            <w:tc>
              <w:tcPr>
                <w:tcW w:w="0" w:type="auto"/>
                <w:tcBorders>
                  <w:bottom w:val="single" w:sz="4" w:space="0" w:color="auto"/>
                </w:tcBorders>
                <w:shd w:val="clear" w:color="auto" w:fill="FFFFFF"/>
                <w:hideMark/>
              </w:tcPr>
              <w:p w14:paraId="5A6B3B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tcBorders>
                  <w:bottom w:val="single" w:sz="4" w:space="0" w:color="auto"/>
                </w:tcBorders>
                <w:shd w:val="clear" w:color="auto" w:fill="FFFFFF"/>
                <w:hideMark/>
              </w:tcPr>
              <w:p w14:paraId="5ED46B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vacaciones</w:t>
                </w:r>
              </w:p>
            </w:tc>
            <w:tc>
              <w:tcPr>
                <w:tcW w:w="0" w:type="auto"/>
                <w:tcBorders>
                  <w:bottom w:val="single" w:sz="4" w:space="0" w:color="auto"/>
                </w:tcBorders>
                <w:shd w:val="clear" w:color="auto" w:fill="FFFFFF"/>
                <w:hideMark/>
              </w:tcPr>
              <w:p w14:paraId="1621FE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sistema devuelve HTTP 200 con la lista filtrada de solicitudes del usuario según los parámetros de consulta proporcionados.</w:t>
                </w:r>
              </w:p>
            </w:tc>
            <w:tc>
              <w:tcPr>
                <w:tcW w:w="0" w:type="auto"/>
                <w:tcBorders>
                  <w:bottom w:val="single" w:sz="4" w:space="0" w:color="auto"/>
                </w:tcBorders>
                <w:shd w:val="clear" w:color="auto" w:fill="FFFFFF"/>
                <w:hideMark/>
              </w:tcPr>
              <w:p w14:paraId="313D19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OQ-004</w:t>
                </w:r>
              </w:p>
            </w:tc>
            <w:tc>
              <w:tcPr>
                <w:tcW w:w="0" w:type="auto"/>
                <w:tcBorders>
                  <w:bottom w:val="single" w:sz="4" w:space="0" w:color="auto"/>
                </w:tcBorders>
                <w:shd w:val="clear" w:color="auto" w:fill="FFFFFF"/>
                <w:hideMark/>
              </w:tcPr>
              <w:p w14:paraId="101B0DF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respuesta API con listado JSON filtrado correctamente</w:t>
                </w:r>
              </w:p>
            </w:tc>
            <w:tc>
              <w:tcPr>
                <w:tcW w:w="0" w:type="auto"/>
                <w:tcBorders>
                  <w:bottom w:val="single" w:sz="4" w:space="0" w:color="auto"/>
                </w:tcBorders>
                <w:shd w:val="clear" w:color="auto" w:fill="FFFFFF"/>
                <w:hideMark/>
              </w:tcPr>
              <w:p w14:paraId="78F2F39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699191DE" w14:textId="77777777" w:rsidTr="002F6D03">
            <w:trPr>
              <w:divId w:val="1623927078"/>
              <w:cantSplit/>
              <w:tblHeader/>
            </w:trPr>
            <w:tc>
              <w:tcPr>
                <w:tcW w:w="0" w:type="auto"/>
                <w:tcBorders>
                  <w:bottom w:val="single" w:sz="4" w:space="0" w:color="auto"/>
                </w:tcBorders>
                <w:shd w:val="clear" w:color="auto" w:fill="F3F3F3"/>
                <w:hideMark/>
              </w:tcPr>
              <w:p w14:paraId="6BEFE76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URS-005</w:t>
                </w:r>
              </w:p>
            </w:tc>
            <w:tc>
              <w:tcPr>
                <w:tcW w:w="0" w:type="auto"/>
                <w:tcBorders>
                  <w:bottom w:val="single" w:sz="4" w:space="0" w:color="auto"/>
                </w:tcBorders>
                <w:shd w:val="clear" w:color="auto" w:fill="F3F3F3"/>
                <w:hideMark/>
              </w:tcPr>
              <w:p w14:paraId="6D8CB34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Seguridad</w:t>
                </w:r>
              </w:p>
            </w:tc>
            <w:tc>
              <w:tcPr>
                <w:tcW w:w="0" w:type="auto"/>
                <w:tcBorders>
                  <w:bottom w:val="single" w:sz="4" w:space="0" w:color="auto"/>
                </w:tcBorders>
                <w:shd w:val="clear" w:color="auto" w:fill="F3F3F3"/>
                <w:hideMark/>
              </w:tcPr>
              <w:p w14:paraId="49C7985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exigir autenticación válida para acceder a rutas privadas (OAuth2 + JWT).</w:t>
                </w:r>
              </w:p>
            </w:tc>
            <w:tc>
              <w:tcPr>
                <w:tcW w:w="0" w:type="auto"/>
                <w:tcBorders>
                  <w:bottom w:val="single" w:sz="4" w:space="0" w:color="auto"/>
                </w:tcBorders>
                <w:shd w:val="clear" w:color="auto" w:fill="F3F3F3"/>
                <w:hideMark/>
              </w:tcPr>
              <w:p w14:paraId="092D30A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25B15795"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auth</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security</w:t>
                </w:r>
                <w:proofErr w:type="spellEnd"/>
              </w:p>
            </w:tc>
            <w:tc>
              <w:tcPr>
                <w:tcW w:w="0" w:type="auto"/>
                <w:tcBorders>
                  <w:bottom w:val="single" w:sz="4" w:space="0" w:color="auto"/>
                </w:tcBorders>
                <w:shd w:val="clear" w:color="auto" w:fill="F3F3F3"/>
                <w:hideMark/>
              </w:tcPr>
              <w:p w14:paraId="1F79B6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sistema devuelve HTTP 401 ante solicitudes sin token o con token inválido/expirado a cualquier ruta privada.</w:t>
                </w:r>
              </w:p>
            </w:tc>
            <w:tc>
              <w:tcPr>
                <w:tcW w:w="0" w:type="auto"/>
                <w:tcBorders>
                  <w:bottom w:val="single" w:sz="4" w:space="0" w:color="auto"/>
                </w:tcBorders>
                <w:shd w:val="clear" w:color="auto" w:fill="F3F3F3"/>
                <w:hideMark/>
              </w:tcPr>
              <w:p w14:paraId="1B6803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OQ-005</w:t>
                </w:r>
              </w:p>
            </w:tc>
            <w:tc>
              <w:tcPr>
                <w:tcW w:w="0" w:type="auto"/>
                <w:tcBorders>
                  <w:bottom w:val="single" w:sz="4" w:space="0" w:color="auto"/>
                </w:tcBorders>
                <w:shd w:val="clear" w:color="auto" w:fill="F3F3F3"/>
                <w:hideMark/>
              </w:tcPr>
              <w:p w14:paraId="004A56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respuesta API HTTP 401 con mensaje controlado</w:t>
                </w:r>
              </w:p>
            </w:tc>
            <w:tc>
              <w:tcPr>
                <w:tcW w:w="0" w:type="auto"/>
                <w:tcBorders>
                  <w:bottom w:val="single" w:sz="4" w:space="0" w:color="auto"/>
                </w:tcBorders>
                <w:shd w:val="clear" w:color="auto" w:fill="F3F3F3"/>
                <w:hideMark/>
              </w:tcPr>
              <w:p w14:paraId="3ED417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7DA5796A" w14:textId="77777777" w:rsidTr="002F6D03">
            <w:trPr>
              <w:divId w:val="1623927078"/>
              <w:cantSplit/>
              <w:tblHeader/>
            </w:trPr>
            <w:tc>
              <w:tcPr>
                <w:tcW w:w="0" w:type="auto"/>
                <w:tcBorders>
                  <w:bottom w:val="single" w:sz="4" w:space="0" w:color="auto"/>
                </w:tcBorders>
                <w:shd w:val="clear" w:color="auto" w:fill="FFFFFF"/>
                <w:hideMark/>
              </w:tcPr>
              <w:p w14:paraId="1095F1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URS-006</w:t>
                </w:r>
              </w:p>
            </w:tc>
            <w:tc>
              <w:tcPr>
                <w:tcW w:w="0" w:type="auto"/>
                <w:tcBorders>
                  <w:bottom w:val="single" w:sz="4" w:space="0" w:color="auto"/>
                </w:tcBorders>
                <w:shd w:val="clear" w:color="auto" w:fill="FFFFFF"/>
                <w:hideMark/>
              </w:tcPr>
              <w:p w14:paraId="63636A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Seguridad</w:t>
                </w:r>
              </w:p>
            </w:tc>
            <w:tc>
              <w:tcPr>
                <w:tcW w:w="0" w:type="auto"/>
                <w:tcBorders>
                  <w:bottom w:val="single" w:sz="4" w:space="0" w:color="auto"/>
                </w:tcBorders>
                <w:shd w:val="clear" w:color="auto" w:fill="FFFFFF"/>
                <w:hideMark/>
              </w:tcPr>
              <w:p w14:paraId="77F0255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restringir acciones según el rol o permiso del usuario autenticado (RBAC).</w:t>
                </w:r>
              </w:p>
            </w:tc>
            <w:tc>
              <w:tcPr>
                <w:tcW w:w="0" w:type="auto"/>
                <w:tcBorders>
                  <w:bottom w:val="single" w:sz="4" w:space="0" w:color="auto"/>
                </w:tcBorders>
                <w:shd w:val="clear" w:color="auto" w:fill="FFFFFF"/>
                <w:hideMark/>
              </w:tcPr>
              <w:p w14:paraId="52D654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FFFFF"/>
                <w:hideMark/>
              </w:tcPr>
              <w:p w14:paraId="036AF1A5"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security</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approvals</w:t>
                </w:r>
                <w:proofErr w:type="spellEnd"/>
              </w:p>
            </w:tc>
            <w:tc>
              <w:tcPr>
                <w:tcW w:w="0" w:type="auto"/>
                <w:tcBorders>
                  <w:bottom w:val="single" w:sz="4" w:space="0" w:color="auto"/>
                </w:tcBorders>
                <w:shd w:val="clear" w:color="auto" w:fill="FFFFFF"/>
                <w:hideMark/>
              </w:tcPr>
              <w:p w14:paraId="38C50A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El sistema devuelve HTTP 403 cuando un usuario con token </w:t>
                </w:r>
                <w:proofErr w:type="gramStart"/>
                <w:r w:rsidRPr="002F6D03">
                  <w:rPr>
                    <w:rFonts w:ascii="Aptos" w:eastAsia="Times New Roman" w:hAnsi="Aptos"/>
                    <w:color w:val="1F2937"/>
                    <w:sz w:val="18"/>
                    <w:szCs w:val="18"/>
                  </w:rPr>
                  <w:t>válido</w:t>
                </w:r>
                <w:proofErr w:type="gramEnd"/>
                <w:r w:rsidRPr="002F6D03">
                  <w:rPr>
                    <w:rFonts w:ascii="Aptos" w:eastAsia="Times New Roman" w:hAnsi="Aptos"/>
                    <w:color w:val="1F2937"/>
                    <w:sz w:val="18"/>
                    <w:szCs w:val="18"/>
                  </w:rPr>
                  <w:t xml:space="preserve"> pero rol insuficiente intenta ejecutar una acción restringida.</w:t>
                </w:r>
              </w:p>
            </w:tc>
            <w:tc>
              <w:tcPr>
                <w:tcW w:w="0" w:type="auto"/>
                <w:tcBorders>
                  <w:bottom w:val="single" w:sz="4" w:space="0" w:color="auto"/>
                </w:tcBorders>
                <w:shd w:val="clear" w:color="auto" w:fill="FFFFFF"/>
                <w:hideMark/>
              </w:tcPr>
              <w:p w14:paraId="7A42EF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OQ-006</w:t>
                </w:r>
              </w:p>
            </w:tc>
            <w:tc>
              <w:tcPr>
                <w:tcW w:w="0" w:type="auto"/>
                <w:tcBorders>
                  <w:bottom w:val="single" w:sz="4" w:space="0" w:color="auto"/>
                </w:tcBorders>
                <w:shd w:val="clear" w:color="auto" w:fill="FFFFFF"/>
                <w:hideMark/>
              </w:tcPr>
              <w:p w14:paraId="74FC93B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respuesta API HTTP 403 con mensaje controlado; sin exposición de datos internos</w:t>
                </w:r>
              </w:p>
            </w:tc>
            <w:tc>
              <w:tcPr>
                <w:tcW w:w="0" w:type="auto"/>
                <w:tcBorders>
                  <w:bottom w:val="single" w:sz="4" w:space="0" w:color="auto"/>
                </w:tcBorders>
                <w:shd w:val="clear" w:color="auto" w:fill="FFFFFF"/>
                <w:hideMark/>
              </w:tcPr>
              <w:p w14:paraId="18BBF4A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1AAED80B" w14:textId="77777777" w:rsidTr="002F6D03">
            <w:trPr>
              <w:divId w:val="1623927078"/>
              <w:cantSplit/>
              <w:tblHeader/>
            </w:trPr>
            <w:tc>
              <w:tcPr>
                <w:tcW w:w="0" w:type="auto"/>
                <w:tcBorders>
                  <w:bottom w:val="single" w:sz="4" w:space="0" w:color="auto"/>
                </w:tcBorders>
                <w:shd w:val="clear" w:color="auto" w:fill="F3F3F3"/>
                <w:hideMark/>
              </w:tcPr>
              <w:p w14:paraId="502FD4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lastRenderedPageBreak/>
                  <w:t>URS-007</w:t>
                </w:r>
              </w:p>
            </w:tc>
            <w:tc>
              <w:tcPr>
                <w:tcW w:w="0" w:type="auto"/>
                <w:tcBorders>
                  <w:bottom w:val="single" w:sz="4" w:space="0" w:color="auto"/>
                </w:tcBorders>
                <w:shd w:val="clear" w:color="auto" w:fill="F3F3F3"/>
                <w:hideMark/>
              </w:tcPr>
              <w:p w14:paraId="55E6594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Trazabilidad</w:t>
                </w:r>
              </w:p>
            </w:tc>
            <w:tc>
              <w:tcPr>
                <w:tcW w:w="0" w:type="auto"/>
                <w:tcBorders>
                  <w:bottom w:val="single" w:sz="4" w:space="0" w:color="auto"/>
                </w:tcBorders>
                <w:shd w:val="clear" w:color="auto" w:fill="F3F3F3"/>
                <w:hideMark/>
              </w:tcPr>
              <w:p w14:paraId="00FBC3E0"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conservar trazabilidad de acciones críticas en el módulo de auditoría.</w:t>
                </w:r>
              </w:p>
            </w:tc>
            <w:tc>
              <w:tcPr>
                <w:tcW w:w="0" w:type="auto"/>
                <w:tcBorders>
                  <w:bottom w:val="single" w:sz="4" w:space="0" w:color="auto"/>
                </w:tcBorders>
                <w:shd w:val="clear" w:color="auto" w:fill="F3F3F3"/>
                <w:hideMark/>
              </w:tcPr>
              <w:p w14:paraId="55961C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7ABD0B9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41733C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Tras cada acción crítica (</w:t>
                </w:r>
                <w:proofErr w:type="spellStart"/>
                <w:r w:rsidRPr="002F6D03">
                  <w:rPr>
                    <w:rFonts w:ascii="Aptos" w:eastAsia="Times New Roman" w:hAnsi="Aptos"/>
                    <w:color w:val="1F2937"/>
                    <w:sz w:val="18"/>
                    <w:szCs w:val="18"/>
                  </w:rPr>
                  <w:t>login</w:t>
                </w:r>
                <w:proofErr w:type="spellEnd"/>
                <w:r w:rsidRPr="002F6D03">
                  <w:rPr>
                    <w:rFonts w:ascii="Aptos" w:eastAsia="Times New Roman" w:hAnsi="Aptos"/>
                    <w:color w:val="1F2937"/>
                    <w:sz w:val="18"/>
                    <w:szCs w:val="18"/>
                  </w:rPr>
                  <w:t>, aprobación, rechazo, cancelación), existe un registro en la tabla de auditoría con todos los campos requeridos.</w:t>
                </w:r>
              </w:p>
            </w:tc>
            <w:tc>
              <w:tcPr>
                <w:tcW w:w="0" w:type="auto"/>
                <w:tcBorders>
                  <w:bottom w:val="single" w:sz="4" w:space="0" w:color="auto"/>
                </w:tcBorders>
                <w:shd w:val="clear" w:color="auto" w:fill="F3F3F3"/>
                <w:hideMark/>
              </w:tcPr>
              <w:p w14:paraId="7CDC83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OQ-007</w:t>
                </w:r>
              </w:p>
            </w:tc>
            <w:tc>
              <w:tcPr>
                <w:tcW w:w="0" w:type="auto"/>
                <w:tcBorders>
                  <w:bottom w:val="single" w:sz="4" w:space="0" w:color="auto"/>
                </w:tcBorders>
                <w:shd w:val="clear" w:color="auto" w:fill="F3F3F3"/>
                <w:hideMark/>
              </w:tcPr>
              <w:p w14:paraId="32ACB9A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Consulta directa a BD o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w:t>
                </w:r>
                <w:proofErr w:type="spellStart"/>
                <w:r w:rsidRPr="002F6D03">
                  <w:rPr>
                    <w:rFonts w:ascii="Aptos" w:eastAsia="Times New Roman" w:hAnsi="Aptos"/>
                    <w:color w:val="1F2937"/>
                    <w:sz w:val="18"/>
                    <w:szCs w:val="18"/>
                  </w:rPr>
                  <w:t>audit</w:t>
                </w:r>
                <w:proofErr w:type="spellEnd"/>
                <w:r w:rsidRPr="002F6D03">
                  <w:rPr>
                    <w:rFonts w:ascii="Aptos" w:eastAsia="Times New Roman" w:hAnsi="Aptos"/>
                    <w:color w:val="1F2937"/>
                    <w:sz w:val="18"/>
                    <w:szCs w:val="18"/>
                  </w:rPr>
                  <w:t xml:space="preserve"> mostrando registro creado con </w:t>
                </w:r>
                <w:proofErr w:type="spellStart"/>
                <w:r w:rsidRPr="002F6D03">
                  <w:rPr>
                    <w:rFonts w:ascii="Aptos" w:eastAsia="Times New Roman" w:hAnsi="Aptos"/>
                    <w:color w:val="1F2937"/>
                    <w:sz w:val="18"/>
                    <w:szCs w:val="18"/>
                  </w:rPr>
                  <w:t>timestamp</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usuario_id</w:t>
                </w:r>
                <w:proofErr w:type="spellEnd"/>
                <w:r w:rsidRPr="002F6D03">
                  <w:rPr>
                    <w:rFonts w:ascii="Aptos" w:eastAsia="Times New Roman" w:hAnsi="Aptos"/>
                    <w:color w:val="1F2937"/>
                    <w:sz w:val="18"/>
                    <w:szCs w:val="18"/>
                  </w:rPr>
                  <w:t>, evento y resultado</w:t>
                </w:r>
              </w:p>
            </w:tc>
            <w:tc>
              <w:tcPr>
                <w:tcW w:w="0" w:type="auto"/>
                <w:tcBorders>
                  <w:bottom w:val="single" w:sz="4" w:space="0" w:color="auto"/>
                </w:tcBorders>
                <w:shd w:val="clear" w:color="auto" w:fill="F3F3F3"/>
                <w:hideMark/>
              </w:tcPr>
              <w:p w14:paraId="275C4A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7610B2D2" w14:textId="77777777" w:rsidTr="002F6D03">
            <w:trPr>
              <w:divId w:val="1623927078"/>
              <w:cantSplit/>
              <w:tblHeader/>
            </w:trPr>
            <w:tc>
              <w:tcPr>
                <w:tcW w:w="0" w:type="auto"/>
                <w:tcBorders>
                  <w:bottom w:val="single" w:sz="4" w:space="0" w:color="auto"/>
                </w:tcBorders>
                <w:shd w:val="clear" w:color="auto" w:fill="FFFFFF"/>
                <w:hideMark/>
              </w:tcPr>
              <w:p w14:paraId="40A2E69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URS-008</w:t>
                </w:r>
              </w:p>
            </w:tc>
            <w:tc>
              <w:tcPr>
                <w:tcW w:w="0" w:type="auto"/>
                <w:tcBorders>
                  <w:bottom w:val="single" w:sz="4" w:space="0" w:color="auto"/>
                </w:tcBorders>
                <w:shd w:val="clear" w:color="auto" w:fill="FFFFFF"/>
                <w:hideMark/>
              </w:tcPr>
              <w:p w14:paraId="44757C2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6A28FF0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permitir generar evidencia objetiva verificable para cada prueba crítica definida.</w:t>
                </w:r>
              </w:p>
            </w:tc>
            <w:tc>
              <w:tcPr>
                <w:tcW w:w="0" w:type="auto"/>
                <w:tcBorders>
                  <w:bottom w:val="single" w:sz="4" w:space="0" w:color="auto"/>
                </w:tcBorders>
                <w:shd w:val="clear" w:color="auto" w:fill="FFFFFF"/>
                <w:hideMark/>
              </w:tcPr>
              <w:p w14:paraId="41CD34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FFFFF"/>
                <w:hideMark/>
              </w:tcPr>
              <w:p w14:paraId="78563F8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 completo</w:t>
                </w:r>
              </w:p>
            </w:tc>
            <w:tc>
              <w:tcPr>
                <w:tcW w:w="0" w:type="auto"/>
                <w:tcBorders>
                  <w:bottom w:val="single" w:sz="4" w:space="0" w:color="auto"/>
                </w:tcBorders>
                <w:shd w:val="clear" w:color="auto" w:fill="FFFFFF"/>
                <w:hideMark/>
              </w:tcPr>
              <w:p w14:paraId="1FD071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Cada prueba del protocolo OQ/PQ produce una respuesta API o comportamiento de UI </w:t>
                </w:r>
                <w:proofErr w:type="spellStart"/>
                <w:r w:rsidRPr="002F6D03">
                  <w:rPr>
                    <w:rFonts w:ascii="Aptos" w:eastAsia="Times New Roman" w:hAnsi="Aptos"/>
                    <w:color w:val="1F2937"/>
                    <w:sz w:val="18"/>
                    <w:szCs w:val="18"/>
                  </w:rPr>
                  <w:t>capturable</w:t>
                </w:r>
                <w:proofErr w:type="spellEnd"/>
                <w:r w:rsidRPr="002F6D03">
                  <w:rPr>
                    <w:rFonts w:ascii="Aptos" w:eastAsia="Times New Roman" w:hAnsi="Aptos"/>
                    <w:color w:val="1F2937"/>
                    <w:sz w:val="18"/>
                    <w:szCs w:val="18"/>
                  </w:rPr>
                  <w:t xml:space="preserve"> y reproducible.</w:t>
                </w:r>
              </w:p>
            </w:tc>
            <w:tc>
              <w:tcPr>
                <w:tcW w:w="0" w:type="auto"/>
                <w:tcBorders>
                  <w:bottom w:val="single" w:sz="4" w:space="0" w:color="auto"/>
                </w:tcBorders>
                <w:shd w:val="clear" w:color="auto" w:fill="FFFFFF"/>
                <w:hideMark/>
              </w:tcPr>
              <w:p w14:paraId="1AA478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OQ-008</w:t>
                </w:r>
              </w:p>
            </w:tc>
            <w:tc>
              <w:tcPr>
                <w:tcW w:w="0" w:type="auto"/>
                <w:tcBorders>
                  <w:bottom w:val="single" w:sz="4" w:space="0" w:color="auto"/>
                </w:tcBorders>
                <w:shd w:val="clear" w:color="auto" w:fill="FFFFFF"/>
                <w:hideMark/>
              </w:tcPr>
              <w:p w14:paraId="32B42FA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Capturas de pantalla y/o respuestas API documentadas por cada caso de prueba ejecutado</w:t>
                </w:r>
              </w:p>
            </w:tc>
            <w:tc>
              <w:tcPr>
                <w:tcW w:w="0" w:type="auto"/>
                <w:tcBorders>
                  <w:bottom w:val="single" w:sz="4" w:space="0" w:color="auto"/>
                </w:tcBorders>
                <w:shd w:val="clear" w:color="auto" w:fill="FFFFFF"/>
                <w:hideMark/>
              </w:tcPr>
              <w:p w14:paraId="4594BC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77ACE0E0" w14:textId="77777777" w:rsidTr="002F6D03">
            <w:trPr>
              <w:divId w:val="1623927078"/>
              <w:cantSplit/>
              <w:tblHeader/>
            </w:trPr>
            <w:tc>
              <w:tcPr>
                <w:tcW w:w="0" w:type="auto"/>
                <w:tcBorders>
                  <w:bottom w:val="single" w:sz="4" w:space="0" w:color="auto"/>
                </w:tcBorders>
                <w:shd w:val="clear" w:color="auto" w:fill="F3F3F3"/>
                <w:hideMark/>
              </w:tcPr>
              <w:p w14:paraId="79A91C3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URS-009</w:t>
                </w:r>
              </w:p>
            </w:tc>
            <w:tc>
              <w:tcPr>
                <w:tcW w:w="0" w:type="auto"/>
                <w:tcBorders>
                  <w:bottom w:val="single" w:sz="4" w:space="0" w:color="auto"/>
                </w:tcBorders>
                <w:shd w:val="clear" w:color="auto" w:fill="F3F3F3"/>
                <w:hideMark/>
              </w:tcPr>
              <w:p w14:paraId="67AB986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funcional</w:t>
                </w:r>
              </w:p>
            </w:tc>
            <w:tc>
              <w:tcPr>
                <w:tcW w:w="0" w:type="auto"/>
                <w:tcBorders>
                  <w:bottom w:val="single" w:sz="4" w:space="0" w:color="auto"/>
                </w:tcBorders>
                <w:shd w:val="clear" w:color="auto" w:fill="F3F3F3"/>
                <w:hideMark/>
              </w:tcPr>
              <w:p w14:paraId="3D01C8EF"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operar en un ambiente controlado e identificable (Cloud Run, GCP), verificable en IQ.</w:t>
                </w:r>
              </w:p>
            </w:tc>
            <w:tc>
              <w:tcPr>
                <w:tcW w:w="0" w:type="auto"/>
                <w:tcBorders>
                  <w:bottom w:val="single" w:sz="4" w:space="0" w:color="auto"/>
                </w:tcBorders>
                <w:shd w:val="clear" w:color="auto" w:fill="F3F3F3"/>
                <w:hideMark/>
              </w:tcPr>
              <w:p w14:paraId="088650C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23D638A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Infraestructura</w:t>
                </w:r>
              </w:p>
            </w:tc>
            <w:tc>
              <w:tcPr>
                <w:tcW w:w="0" w:type="auto"/>
                <w:tcBorders>
                  <w:bottom w:val="single" w:sz="4" w:space="0" w:color="auto"/>
                </w:tcBorders>
                <w:shd w:val="clear" w:color="auto" w:fill="F3F3F3"/>
                <w:hideMark/>
              </w:tcPr>
              <w:p w14:paraId="6C489F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El entorno de Cloud Run está activo, la versión del contenedor corresponde 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y los servicios dependientes (Cloud SQL, Secret Manager) están operativos.</w:t>
                </w:r>
              </w:p>
            </w:tc>
            <w:tc>
              <w:tcPr>
                <w:tcW w:w="0" w:type="auto"/>
                <w:tcBorders>
                  <w:bottom w:val="single" w:sz="4" w:space="0" w:color="auto"/>
                </w:tcBorders>
                <w:shd w:val="clear" w:color="auto" w:fill="F3F3F3"/>
                <w:hideMark/>
              </w:tcPr>
              <w:p w14:paraId="390BD3D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IQ-001</w:t>
                </w:r>
              </w:p>
            </w:tc>
            <w:tc>
              <w:tcPr>
                <w:tcW w:w="0" w:type="auto"/>
                <w:tcBorders>
                  <w:bottom w:val="single" w:sz="4" w:space="0" w:color="auto"/>
                </w:tcBorders>
                <w:shd w:val="clear" w:color="auto" w:fill="F3F3F3"/>
                <w:hideMark/>
              </w:tcPr>
              <w:p w14:paraId="15CB29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del panel de Cloud Run mostrando servicio activo con imagen de contenedor identificada; captura de Cloud SQL activo</w:t>
                </w:r>
              </w:p>
            </w:tc>
            <w:tc>
              <w:tcPr>
                <w:tcW w:w="0" w:type="auto"/>
                <w:tcBorders>
                  <w:bottom w:val="single" w:sz="4" w:space="0" w:color="auto"/>
                </w:tcBorders>
                <w:shd w:val="clear" w:color="auto" w:fill="F3F3F3"/>
                <w:hideMark/>
              </w:tcPr>
              <w:p w14:paraId="2DFDAB9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408E96AE" w14:textId="77777777" w:rsidTr="002F6D03">
            <w:trPr>
              <w:divId w:val="1623927078"/>
              <w:cantSplit/>
              <w:tblHeader/>
            </w:trPr>
            <w:tc>
              <w:tcPr>
                <w:tcW w:w="0" w:type="auto"/>
                <w:tcBorders>
                  <w:bottom w:val="single" w:sz="4" w:space="0" w:color="auto"/>
                </w:tcBorders>
                <w:shd w:val="clear" w:color="auto" w:fill="FFFFFF"/>
                <w:hideMark/>
              </w:tcPr>
              <w:p w14:paraId="3E3BD87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URS-010</w:t>
                </w:r>
              </w:p>
            </w:tc>
            <w:tc>
              <w:tcPr>
                <w:tcW w:w="0" w:type="auto"/>
                <w:tcBorders>
                  <w:bottom w:val="single" w:sz="4" w:space="0" w:color="auto"/>
                </w:tcBorders>
                <w:shd w:val="clear" w:color="auto" w:fill="FFFFFF"/>
                <w:hideMark/>
              </w:tcPr>
              <w:p w14:paraId="18EC97C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Control de cambios</w:t>
                </w:r>
              </w:p>
            </w:tc>
            <w:tc>
              <w:tcPr>
                <w:tcW w:w="0" w:type="auto"/>
                <w:tcBorders>
                  <w:bottom w:val="single" w:sz="4" w:space="0" w:color="auto"/>
                </w:tcBorders>
                <w:shd w:val="clear" w:color="auto" w:fill="FFFFFF"/>
                <w:hideMark/>
              </w:tcPr>
              <w:p w14:paraId="4786ECB4"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mantener control de cambios documentado para modificaciones posteriores a la liberación.</w:t>
                </w:r>
              </w:p>
            </w:tc>
            <w:tc>
              <w:tcPr>
                <w:tcW w:w="0" w:type="auto"/>
                <w:tcBorders>
                  <w:bottom w:val="single" w:sz="4" w:space="0" w:color="auto"/>
                </w:tcBorders>
                <w:shd w:val="clear" w:color="auto" w:fill="FFFFFF"/>
                <w:hideMark/>
              </w:tcPr>
              <w:p w14:paraId="1E339F9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tcBorders>
                  <w:bottom w:val="single" w:sz="4" w:space="0" w:color="auto"/>
                </w:tcBorders>
                <w:shd w:val="clear" w:color="auto" w:fill="FFFFFF"/>
                <w:hideMark/>
              </w:tcPr>
              <w:p w14:paraId="3D7D3F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Proceso / Repositorio</w:t>
                </w:r>
              </w:p>
            </w:tc>
            <w:tc>
              <w:tcPr>
                <w:tcW w:w="0" w:type="auto"/>
                <w:tcBorders>
                  <w:bottom w:val="single" w:sz="4" w:space="0" w:color="auto"/>
                </w:tcBorders>
                <w:shd w:val="clear" w:color="auto" w:fill="FFFFFF"/>
                <w:hideMark/>
              </w:tcPr>
              <w:p w14:paraId="0909BD5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Existe un procedimiento documentado de control de cambios y el historial de </w:t>
                </w:r>
                <w:proofErr w:type="spellStart"/>
                <w:r w:rsidRPr="002F6D03">
                  <w:rPr>
                    <w:rFonts w:ascii="Aptos" w:eastAsia="Times New Roman" w:hAnsi="Aptos"/>
                    <w:color w:val="1F2937"/>
                    <w:sz w:val="18"/>
                    <w:szCs w:val="18"/>
                  </w:rPr>
                  <w:t>commits</w:t>
                </w:r>
                <w:proofErr w:type="spellEnd"/>
                <w:r w:rsidRPr="002F6D03">
                  <w:rPr>
                    <w:rFonts w:ascii="Aptos" w:eastAsia="Times New Roman" w:hAnsi="Aptos"/>
                    <w:color w:val="1F2937"/>
                    <w:sz w:val="18"/>
                    <w:szCs w:val="18"/>
                  </w:rPr>
                  <w:t xml:space="preserve"> del repositorio refleja los cambios aplicados con mensajes descriptivos.</w:t>
                </w:r>
              </w:p>
            </w:tc>
            <w:tc>
              <w:tcPr>
                <w:tcW w:w="0" w:type="auto"/>
                <w:tcBorders>
                  <w:bottom w:val="single" w:sz="4" w:space="0" w:color="auto"/>
                </w:tcBorders>
                <w:shd w:val="clear" w:color="auto" w:fill="FFFFFF"/>
                <w:hideMark/>
              </w:tcPr>
              <w:p w14:paraId="55B26BF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IQ-002</w:t>
                </w:r>
              </w:p>
            </w:tc>
            <w:tc>
              <w:tcPr>
                <w:tcW w:w="0" w:type="auto"/>
                <w:tcBorders>
                  <w:bottom w:val="single" w:sz="4" w:space="0" w:color="auto"/>
                </w:tcBorders>
                <w:shd w:val="clear" w:color="auto" w:fill="FFFFFF"/>
                <w:hideMark/>
              </w:tcPr>
              <w:p w14:paraId="38E4614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Captura del historial de </w:t>
                </w:r>
                <w:proofErr w:type="spellStart"/>
                <w:r w:rsidRPr="002F6D03">
                  <w:rPr>
                    <w:rFonts w:ascii="Aptos" w:eastAsia="Times New Roman" w:hAnsi="Aptos"/>
                    <w:color w:val="1F2937"/>
                    <w:sz w:val="18"/>
                    <w:szCs w:val="18"/>
                  </w:rPr>
                  <w:t>commits</w:t>
                </w:r>
                <w:proofErr w:type="spellEnd"/>
                <w:r w:rsidRPr="002F6D03">
                  <w:rPr>
                    <w:rFonts w:ascii="Aptos" w:eastAsia="Times New Roman" w:hAnsi="Aptos"/>
                    <w:color w:val="1F2937"/>
                    <w:sz w:val="18"/>
                    <w:szCs w:val="18"/>
                  </w:rPr>
                  <w:t xml:space="preserve"> del repositorio; documento de control de cambios disponible</w:t>
                </w:r>
              </w:p>
            </w:tc>
            <w:tc>
              <w:tcPr>
                <w:tcW w:w="0" w:type="auto"/>
                <w:tcBorders>
                  <w:bottom w:val="single" w:sz="4" w:space="0" w:color="auto"/>
                </w:tcBorders>
                <w:shd w:val="clear" w:color="auto" w:fill="FFFFFF"/>
                <w:hideMark/>
              </w:tcPr>
              <w:p w14:paraId="2C75DC3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2854A602" w14:textId="77777777" w:rsidTr="002F6D03">
            <w:trPr>
              <w:divId w:val="1623927078"/>
              <w:cantSplit/>
              <w:tblHeader/>
            </w:trPr>
            <w:tc>
              <w:tcPr>
                <w:tcW w:w="0" w:type="auto"/>
                <w:tcBorders>
                  <w:bottom w:val="single" w:sz="4" w:space="0" w:color="auto"/>
                </w:tcBorders>
                <w:shd w:val="clear" w:color="auto" w:fill="F3F3F3"/>
                <w:hideMark/>
              </w:tcPr>
              <w:p w14:paraId="393763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lastRenderedPageBreak/>
                  <w:t>URS-011</w:t>
                </w:r>
              </w:p>
            </w:tc>
            <w:tc>
              <w:tcPr>
                <w:tcW w:w="0" w:type="auto"/>
                <w:tcBorders>
                  <w:bottom w:val="single" w:sz="4" w:space="0" w:color="auto"/>
                </w:tcBorders>
                <w:shd w:val="clear" w:color="auto" w:fill="F3F3F3"/>
                <w:hideMark/>
              </w:tcPr>
              <w:p w14:paraId="1CF0507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Funcional</w:t>
                </w:r>
              </w:p>
            </w:tc>
            <w:tc>
              <w:tcPr>
                <w:tcW w:w="0" w:type="auto"/>
                <w:tcBorders>
                  <w:bottom w:val="single" w:sz="4" w:space="0" w:color="auto"/>
                </w:tcBorders>
                <w:shd w:val="clear" w:color="auto" w:fill="F3F3F3"/>
                <w:hideMark/>
              </w:tcPr>
              <w:p w14:paraId="4A4B6C20"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manejar errores esperados (credenciales inválidas, campos faltantes, permisos insuficientes) de forma controlada sin exponer datos internos.</w:t>
                </w:r>
              </w:p>
            </w:tc>
            <w:tc>
              <w:tcPr>
                <w:tcW w:w="0" w:type="auto"/>
                <w:tcBorders>
                  <w:bottom w:val="single" w:sz="4" w:space="0" w:color="auto"/>
                </w:tcBorders>
                <w:shd w:val="clear" w:color="auto" w:fill="F3F3F3"/>
                <w:hideMark/>
              </w:tcPr>
              <w:p w14:paraId="4A7FD6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tcBorders>
                  <w:bottom w:val="single" w:sz="4" w:space="0" w:color="auto"/>
                </w:tcBorders>
                <w:shd w:val="clear" w:color="auto" w:fill="F3F3F3"/>
                <w:hideMark/>
              </w:tcPr>
              <w:p w14:paraId="254FF70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auth</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security</w:t>
                </w:r>
                <w:proofErr w:type="spellEnd"/>
                <w:r w:rsidRPr="002F6D03">
                  <w:rPr>
                    <w:rFonts w:ascii="Aptos" w:eastAsia="Times New Roman" w:hAnsi="Aptos"/>
                    <w:color w:val="1F2937"/>
                    <w:sz w:val="18"/>
                    <w:szCs w:val="18"/>
                  </w:rPr>
                  <w:t>, permisos, vacaciones</w:t>
                </w:r>
              </w:p>
            </w:tc>
            <w:tc>
              <w:tcPr>
                <w:tcW w:w="0" w:type="auto"/>
                <w:tcBorders>
                  <w:bottom w:val="single" w:sz="4" w:space="0" w:color="auto"/>
                </w:tcBorders>
                <w:shd w:val="clear" w:color="auto" w:fill="F3F3F3"/>
                <w:hideMark/>
              </w:tcPr>
              <w:p w14:paraId="07C5367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El sistema devuelve respuestas de error HTTP 400/401/403/404 con mensajes descriptivos controlados, sin </w:t>
                </w:r>
                <w:proofErr w:type="spellStart"/>
                <w:r w:rsidRPr="002F6D03">
                  <w:rPr>
                    <w:rFonts w:ascii="Aptos" w:eastAsia="Times New Roman" w:hAnsi="Aptos"/>
                    <w:color w:val="1F2937"/>
                    <w:sz w:val="18"/>
                    <w:szCs w:val="18"/>
                  </w:rPr>
                  <w:t>stack</w:t>
                </w:r>
                <w:proofErr w:type="spellEnd"/>
                <w:r w:rsidRPr="002F6D03">
                  <w:rPr>
                    <w:rFonts w:ascii="Aptos" w:eastAsia="Times New Roman" w:hAnsi="Aptos"/>
                    <w:color w:val="1F2937"/>
                    <w:sz w:val="18"/>
                    <w:szCs w:val="18"/>
                  </w:rPr>
                  <w:t xml:space="preserve"> traces ni datos internos en el cuerpo de respuesta.</w:t>
                </w:r>
              </w:p>
            </w:tc>
            <w:tc>
              <w:tcPr>
                <w:tcW w:w="0" w:type="auto"/>
                <w:tcBorders>
                  <w:bottom w:val="single" w:sz="4" w:space="0" w:color="auto"/>
                </w:tcBorders>
                <w:shd w:val="clear" w:color="auto" w:fill="F3F3F3"/>
                <w:hideMark/>
              </w:tcPr>
              <w:p w14:paraId="33C83C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OQ-009</w:t>
                </w:r>
              </w:p>
            </w:tc>
            <w:tc>
              <w:tcPr>
                <w:tcW w:w="0" w:type="auto"/>
                <w:tcBorders>
                  <w:bottom w:val="single" w:sz="4" w:space="0" w:color="auto"/>
                </w:tcBorders>
                <w:shd w:val="clear" w:color="auto" w:fill="F3F3F3"/>
                <w:hideMark/>
              </w:tcPr>
              <w:p w14:paraId="23D5BF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Capturas de respuesta API para escenarios de error: HTTP 400 (campo faltante), HTTP 401 (sin token), HTTP 403 (rol insuficiente), HTTP 404 (recurso inexistente)</w:t>
                </w:r>
              </w:p>
            </w:tc>
            <w:tc>
              <w:tcPr>
                <w:tcW w:w="0" w:type="auto"/>
                <w:tcBorders>
                  <w:bottom w:val="single" w:sz="4" w:space="0" w:color="auto"/>
                </w:tcBorders>
                <w:shd w:val="clear" w:color="auto" w:fill="F3F3F3"/>
                <w:hideMark/>
              </w:tcPr>
              <w:p w14:paraId="5A1666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07D6E09D" w14:textId="77777777" w:rsidTr="002F6D03">
            <w:trPr>
              <w:divId w:val="1623927078"/>
              <w:cantSplit/>
              <w:tblHeader/>
            </w:trPr>
            <w:tc>
              <w:tcPr>
                <w:tcW w:w="0" w:type="auto"/>
                <w:tcBorders>
                  <w:bottom w:val="single" w:sz="4" w:space="0" w:color="auto"/>
                </w:tcBorders>
                <w:shd w:val="clear" w:color="auto" w:fill="FFFFFF"/>
                <w:hideMark/>
              </w:tcPr>
              <w:p w14:paraId="52716C8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URS-012</w:t>
                </w:r>
              </w:p>
            </w:tc>
            <w:tc>
              <w:tcPr>
                <w:tcW w:w="0" w:type="auto"/>
                <w:tcBorders>
                  <w:bottom w:val="single" w:sz="4" w:space="0" w:color="auto"/>
                </w:tcBorders>
                <w:shd w:val="clear" w:color="auto" w:fill="FFFFFF"/>
                <w:hideMark/>
              </w:tcPr>
              <w:p w14:paraId="645E1E2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Integridad de datos</w:t>
                </w:r>
              </w:p>
            </w:tc>
            <w:tc>
              <w:tcPr>
                <w:tcW w:w="0" w:type="auto"/>
                <w:tcBorders>
                  <w:bottom w:val="single" w:sz="4" w:space="0" w:color="auto"/>
                </w:tcBorders>
                <w:shd w:val="clear" w:color="auto" w:fill="FFFFFF"/>
                <w:hideMark/>
              </w:tcPr>
              <w:p w14:paraId="09B8DD6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preservar la integridad de los registros generados (solicitudes, aprobaciones, auditoría) sin permitir modificación no autorizada.</w:t>
                </w:r>
              </w:p>
            </w:tc>
            <w:tc>
              <w:tcPr>
                <w:tcW w:w="0" w:type="auto"/>
                <w:tcBorders>
                  <w:bottom w:val="single" w:sz="4" w:space="0" w:color="auto"/>
                </w:tcBorders>
                <w:shd w:val="clear" w:color="auto" w:fill="FFFFFF"/>
                <w:hideMark/>
              </w:tcPr>
              <w:p w14:paraId="141344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FFFFF"/>
                <w:hideMark/>
              </w:tcPr>
              <w:p w14:paraId="4240CB9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BD, auditoria</w:t>
                </w:r>
              </w:p>
            </w:tc>
            <w:tc>
              <w:tcPr>
                <w:tcW w:w="0" w:type="auto"/>
                <w:tcBorders>
                  <w:bottom w:val="single" w:sz="4" w:space="0" w:color="auto"/>
                </w:tcBorders>
                <w:shd w:val="clear" w:color="auto" w:fill="FFFFFF"/>
                <w:hideMark/>
              </w:tcPr>
              <w:p w14:paraId="4ACF64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No existe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que permita modificar o eliminar registros de solicitudes aprobadas/rechazadas ni registros de auditoría. Un intento de modificación no autorizada devuelve HTTP 403 o 405.</w:t>
                </w:r>
              </w:p>
            </w:tc>
            <w:tc>
              <w:tcPr>
                <w:tcW w:w="0" w:type="auto"/>
                <w:tcBorders>
                  <w:bottom w:val="single" w:sz="4" w:space="0" w:color="auto"/>
                </w:tcBorders>
                <w:shd w:val="clear" w:color="auto" w:fill="FFFFFF"/>
                <w:hideMark/>
              </w:tcPr>
              <w:p w14:paraId="1145E9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OQ-010</w:t>
                </w:r>
              </w:p>
            </w:tc>
            <w:tc>
              <w:tcPr>
                <w:tcW w:w="0" w:type="auto"/>
                <w:tcBorders>
                  <w:bottom w:val="single" w:sz="4" w:space="0" w:color="auto"/>
                </w:tcBorders>
                <w:shd w:val="clear" w:color="auto" w:fill="FFFFFF"/>
                <w:hideMark/>
              </w:tcPr>
              <w:p w14:paraId="422A358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respuesta API HTTP 403/405 ante intento de modificación de registro aprobado; verificación en BD de inmutabilidad del registro</w:t>
                </w:r>
              </w:p>
            </w:tc>
            <w:tc>
              <w:tcPr>
                <w:tcW w:w="0" w:type="auto"/>
                <w:tcBorders>
                  <w:bottom w:val="single" w:sz="4" w:space="0" w:color="auto"/>
                </w:tcBorders>
                <w:shd w:val="clear" w:color="auto" w:fill="FFFFFF"/>
                <w:hideMark/>
              </w:tcPr>
              <w:p w14:paraId="68545F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39428669" w14:textId="77777777" w:rsidTr="002F6D03">
            <w:trPr>
              <w:divId w:val="1623927078"/>
              <w:cantSplit/>
              <w:tblHeader/>
            </w:trPr>
            <w:tc>
              <w:tcPr>
                <w:tcW w:w="0" w:type="auto"/>
                <w:tcBorders>
                  <w:bottom w:val="single" w:sz="4" w:space="0" w:color="auto"/>
                </w:tcBorders>
                <w:shd w:val="clear" w:color="auto" w:fill="F3F3F3"/>
                <w:hideMark/>
              </w:tcPr>
              <w:p w14:paraId="597389A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URS-013</w:t>
                </w:r>
              </w:p>
            </w:tc>
            <w:tc>
              <w:tcPr>
                <w:tcW w:w="0" w:type="auto"/>
                <w:tcBorders>
                  <w:bottom w:val="single" w:sz="4" w:space="0" w:color="auto"/>
                </w:tcBorders>
                <w:shd w:val="clear" w:color="auto" w:fill="F3F3F3"/>
                <w:hideMark/>
              </w:tcPr>
              <w:p w14:paraId="4074A2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Seguridad</w:t>
                </w:r>
              </w:p>
            </w:tc>
            <w:tc>
              <w:tcPr>
                <w:tcW w:w="0" w:type="auto"/>
                <w:tcBorders>
                  <w:bottom w:val="single" w:sz="4" w:space="0" w:color="auto"/>
                </w:tcBorders>
                <w:shd w:val="clear" w:color="auto" w:fill="F3F3F3"/>
                <w:hideMark/>
              </w:tcPr>
              <w:p w14:paraId="55858354"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cifrar todas las comunicaciones entre cliente y servidor mediante HTTPS/TLS.</w:t>
                </w:r>
              </w:p>
            </w:tc>
            <w:tc>
              <w:tcPr>
                <w:tcW w:w="0" w:type="auto"/>
                <w:tcBorders>
                  <w:bottom w:val="single" w:sz="4" w:space="0" w:color="auto"/>
                </w:tcBorders>
                <w:shd w:val="clear" w:color="auto" w:fill="F3F3F3"/>
                <w:hideMark/>
              </w:tcPr>
              <w:p w14:paraId="7E0C1A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3162DEA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Infraestructura, red</w:t>
                </w:r>
              </w:p>
            </w:tc>
            <w:tc>
              <w:tcPr>
                <w:tcW w:w="0" w:type="auto"/>
                <w:tcBorders>
                  <w:bottom w:val="single" w:sz="4" w:space="0" w:color="auto"/>
                </w:tcBorders>
                <w:shd w:val="clear" w:color="auto" w:fill="F3F3F3"/>
                <w:hideMark/>
              </w:tcPr>
              <w:p w14:paraId="390366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acceso al sistema mediante HTTP redirige automáticamente a HTTPS. El certificado TLS está vigente y emitido por una autoridad reconocida.</w:t>
                </w:r>
              </w:p>
            </w:tc>
            <w:tc>
              <w:tcPr>
                <w:tcW w:w="0" w:type="auto"/>
                <w:tcBorders>
                  <w:bottom w:val="single" w:sz="4" w:space="0" w:color="auto"/>
                </w:tcBorders>
                <w:shd w:val="clear" w:color="auto" w:fill="F3F3F3"/>
                <w:hideMark/>
              </w:tcPr>
              <w:p w14:paraId="527F6C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IQ-003</w:t>
                </w:r>
              </w:p>
            </w:tc>
            <w:tc>
              <w:tcPr>
                <w:tcW w:w="0" w:type="auto"/>
                <w:tcBorders>
                  <w:bottom w:val="single" w:sz="4" w:space="0" w:color="auto"/>
                </w:tcBorders>
                <w:shd w:val="clear" w:color="auto" w:fill="F3F3F3"/>
                <w:hideMark/>
              </w:tcPr>
              <w:p w14:paraId="7D601F3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del navegador mostrando conexión segura (candado); resultado de verificación del certificado TLS</w:t>
                </w:r>
              </w:p>
            </w:tc>
            <w:tc>
              <w:tcPr>
                <w:tcW w:w="0" w:type="auto"/>
                <w:tcBorders>
                  <w:bottom w:val="single" w:sz="4" w:space="0" w:color="auto"/>
                </w:tcBorders>
                <w:shd w:val="clear" w:color="auto" w:fill="F3F3F3"/>
                <w:hideMark/>
              </w:tcPr>
              <w:p w14:paraId="6B9B20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49C8C6F9" w14:textId="77777777" w:rsidTr="002F6D03">
            <w:trPr>
              <w:divId w:val="1623927078"/>
              <w:cantSplit/>
              <w:tblHeader/>
            </w:trPr>
            <w:tc>
              <w:tcPr>
                <w:tcW w:w="0" w:type="auto"/>
                <w:tcBorders>
                  <w:bottom w:val="single" w:sz="4" w:space="0" w:color="auto"/>
                </w:tcBorders>
                <w:shd w:val="clear" w:color="auto" w:fill="FFFFFF"/>
                <w:hideMark/>
              </w:tcPr>
              <w:p w14:paraId="482B4F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URS-014</w:t>
                </w:r>
              </w:p>
            </w:tc>
            <w:tc>
              <w:tcPr>
                <w:tcW w:w="0" w:type="auto"/>
                <w:tcBorders>
                  <w:bottom w:val="single" w:sz="4" w:space="0" w:color="auto"/>
                </w:tcBorders>
                <w:shd w:val="clear" w:color="auto" w:fill="FFFFFF"/>
                <w:hideMark/>
              </w:tcPr>
              <w:p w14:paraId="4085591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Trazabilidad</w:t>
                </w:r>
              </w:p>
            </w:tc>
            <w:tc>
              <w:tcPr>
                <w:tcW w:w="0" w:type="auto"/>
                <w:tcBorders>
                  <w:bottom w:val="single" w:sz="4" w:space="0" w:color="auto"/>
                </w:tcBorders>
                <w:shd w:val="clear" w:color="auto" w:fill="FFFFFF"/>
                <w:hideMark/>
              </w:tcPr>
              <w:p w14:paraId="56B7318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registrar en el </w:t>
                </w:r>
                <w:proofErr w:type="spellStart"/>
                <w:r w:rsidRPr="002F6D03">
                  <w:rPr>
                    <w:rFonts w:ascii="Aptos" w:eastAsia="Times New Roman" w:hAnsi="Aptos"/>
                    <w:color w:val="1F2937"/>
                    <w:sz w:val="18"/>
                    <w:szCs w:val="18"/>
                  </w:rPr>
                  <w:t>audit</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trail</w:t>
                </w:r>
                <w:proofErr w:type="spellEnd"/>
                <w:r w:rsidRPr="002F6D03">
                  <w:rPr>
                    <w:rFonts w:ascii="Aptos" w:eastAsia="Times New Roman" w:hAnsi="Aptos"/>
                    <w:color w:val="1F2937"/>
                    <w:sz w:val="18"/>
                    <w:szCs w:val="18"/>
                  </w:rPr>
                  <w:t xml:space="preserve"> los intentos de acceso denegado (401 y 403) con identificación del usuario cuando sea posible.</w:t>
                </w:r>
              </w:p>
            </w:tc>
            <w:tc>
              <w:tcPr>
                <w:tcW w:w="0" w:type="auto"/>
                <w:tcBorders>
                  <w:bottom w:val="single" w:sz="4" w:space="0" w:color="auto"/>
                </w:tcBorders>
                <w:shd w:val="clear" w:color="auto" w:fill="FFFFFF"/>
                <w:hideMark/>
              </w:tcPr>
              <w:p w14:paraId="4CF4CD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FFFFF"/>
                <w:hideMark/>
              </w:tcPr>
              <w:p w14:paraId="667DB6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auditoria, </w:t>
                </w:r>
                <w:proofErr w:type="spellStart"/>
                <w:r w:rsidRPr="002F6D03">
                  <w:rPr>
                    <w:rFonts w:ascii="Aptos" w:eastAsia="Times New Roman" w:hAnsi="Aptos"/>
                    <w:color w:val="1F2937"/>
                    <w:sz w:val="18"/>
                    <w:szCs w:val="18"/>
                  </w:rPr>
                  <w:t>security</w:t>
                </w:r>
                <w:proofErr w:type="spellEnd"/>
              </w:p>
            </w:tc>
            <w:tc>
              <w:tcPr>
                <w:tcW w:w="0" w:type="auto"/>
                <w:tcBorders>
                  <w:bottom w:val="single" w:sz="4" w:space="0" w:color="auto"/>
                </w:tcBorders>
                <w:shd w:val="clear" w:color="auto" w:fill="FFFFFF"/>
                <w:hideMark/>
              </w:tcPr>
              <w:p w14:paraId="7FBDA37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Tras cada respuesta HTTP 401 o 403, existe un registro en la tabla de auditoría con el evento correspondiente (AUTH_TOKEN_EXPIRED o AUTH_ACCESS_DENIED).</w:t>
                </w:r>
              </w:p>
            </w:tc>
            <w:tc>
              <w:tcPr>
                <w:tcW w:w="0" w:type="auto"/>
                <w:tcBorders>
                  <w:bottom w:val="single" w:sz="4" w:space="0" w:color="auto"/>
                </w:tcBorders>
                <w:shd w:val="clear" w:color="auto" w:fill="FFFFFF"/>
                <w:hideMark/>
              </w:tcPr>
              <w:p w14:paraId="293482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OQ-011</w:t>
                </w:r>
              </w:p>
            </w:tc>
            <w:tc>
              <w:tcPr>
                <w:tcW w:w="0" w:type="auto"/>
                <w:tcBorders>
                  <w:bottom w:val="single" w:sz="4" w:space="0" w:color="auto"/>
                </w:tcBorders>
                <w:shd w:val="clear" w:color="auto" w:fill="FFFFFF"/>
                <w:hideMark/>
              </w:tcPr>
              <w:p w14:paraId="5E877DC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Consulta a </w:t>
                </w:r>
                <w:proofErr w:type="spellStart"/>
                <w:r w:rsidRPr="002F6D03">
                  <w:rPr>
                    <w:rFonts w:ascii="Aptos" w:eastAsia="Times New Roman" w:hAnsi="Aptos"/>
                    <w:color w:val="1F2937"/>
                    <w:sz w:val="18"/>
                    <w:szCs w:val="18"/>
                  </w:rPr>
                  <w:t>audit</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trail</w:t>
                </w:r>
                <w:proofErr w:type="spellEnd"/>
                <w:r w:rsidRPr="002F6D03">
                  <w:rPr>
                    <w:rFonts w:ascii="Aptos" w:eastAsia="Times New Roman" w:hAnsi="Aptos"/>
                    <w:color w:val="1F2937"/>
                    <w:sz w:val="18"/>
                    <w:szCs w:val="18"/>
                  </w:rPr>
                  <w:t xml:space="preserve"> mostrando registro de evento de acceso denegado con </w:t>
                </w:r>
                <w:proofErr w:type="spellStart"/>
                <w:r w:rsidRPr="002F6D03">
                  <w:rPr>
                    <w:rFonts w:ascii="Aptos" w:eastAsia="Times New Roman" w:hAnsi="Aptos"/>
                    <w:color w:val="1F2937"/>
                    <w:sz w:val="18"/>
                    <w:szCs w:val="18"/>
                  </w:rPr>
                  <w:t>timestamp</w:t>
                </w:r>
                <w:proofErr w:type="spellEnd"/>
                <w:r w:rsidRPr="002F6D03">
                  <w:rPr>
                    <w:rFonts w:ascii="Aptos" w:eastAsia="Times New Roman" w:hAnsi="Aptos"/>
                    <w:color w:val="1F2937"/>
                    <w:sz w:val="18"/>
                    <w:szCs w:val="18"/>
                  </w:rPr>
                  <w:t xml:space="preserve"> y contexto</w:t>
                </w:r>
              </w:p>
            </w:tc>
            <w:tc>
              <w:tcPr>
                <w:tcW w:w="0" w:type="auto"/>
                <w:tcBorders>
                  <w:bottom w:val="single" w:sz="4" w:space="0" w:color="auto"/>
                </w:tcBorders>
                <w:shd w:val="clear" w:color="auto" w:fill="FFFFFF"/>
                <w:hideMark/>
              </w:tcPr>
              <w:p w14:paraId="0EF0DFD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4DD7AEB0" w14:textId="77777777" w:rsidTr="002F6D03">
            <w:trPr>
              <w:divId w:val="1623927078"/>
              <w:cantSplit/>
              <w:tblHeader/>
            </w:trPr>
            <w:tc>
              <w:tcPr>
                <w:tcW w:w="0" w:type="auto"/>
                <w:tcBorders>
                  <w:bottom w:val="single" w:sz="4" w:space="0" w:color="auto"/>
                </w:tcBorders>
                <w:shd w:val="clear" w:color="auto" w:fill="F3F3F3"/>
                <w:hideMark/>
              </w:tcPr>
              <w:p w14:paraId="3686264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lastRenderedPageBreak/>
                  <w:t>URS-015</w:t>
                </w:r>
              </w:p>
            </w:tc>
            <w:tc>
              <w:tcPr>
                <w:tcW w:w="0" w:type="auto"/>
                <w:tcBorders>
                  <w:bottom w:val="single" w:sz="4" w:space="0" w:color="auto"/>
                </w:tcBorders>
                <w:shd w:val="clear" w:color="auto" w:fill="F3F3F3"/>
                <w:hideMark/>
              </w:tcPr>
              <w:p w14:paraId="537875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Funcional</w:t>
                </w:r>
              </w:p>
            </w:tc>
            <w:tc>
              <w:tcPr>
                <w:tcW w:w="0" w:type="auto"/>
                <w:tcBorders>
                  <w:bottom w:val="single" w:sz="4" w:space="0" w:color="auto"/>
                </w:tcBorders>
                <w:shd w:val="clear" w:color="auto" w:fill="F3F3F3"/>
                <w:hideMark/>
              </w:tcPr>
              <w:p w14:paraId="4F311619"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enviar notificaciones internas al solicitante cuando el estado de su solicitud cambia.</w:t>
                </w:r>
              </w:p>
            </w:tc>
            <w:tc>
              <w:tcPr>
                <w:tcW w:w="0" w:type="auto"/>
                <w:tcBorders>
                  <w:bottom w:val="single" w:sz="4" w:space="0" w:color="auto"/>
                </w:tcBorders>
                <w:shd w:val="clear" w:color="auto" w:fill="F3F3F3"/>
                <w:hideMark/>
              </w:tcPr>
              <w:p w14:paraId="2929AB0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tcBorders>
                  <w:bottom w:val="single" w:sz="4" w:space="0" w:color="auto"/>
                </w:tcBorders>
                <w:shd w:val="clear" w:color="auto" w:fill="F3F3F3"/>
                <w:hideMark/>
              </w:tcPr>
              <w:p w14:paraId="3E920ABF"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notifications</w:t>
                </w:r>
                <w:proofErr w:type="spellEnd"/>
              </w:p>
            </w:tc>
            <w:tc>
              <w:tcPr>
                <w:tcW w:w="0" w:type="auto"/>
                <w:tcBorders>
                  <w:bottom w:val="single" w:sz="4" w:space="0" w:color="auto"/>
                </w:tcBorders>
                <w:shd w:val="clear" w:color="auto" w:fill="F3F3F3"/>
                <w:hideMark/>
              </w:tcPr>
              <w:p w14:paraId="03B322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usuario solicitante recibe una notificación interna visible en la interfaz dentro de un tiempo razonable tras el cambio de estado de su solicitud.</w:t>
                </w:r>
              </w:p>
            </w:tc>
            <w:tc>
              <w:tcPr>
                <w:tcW w:w="0" w:type="auto"/>
                <w:tcBorders>
                  <w:bottom w:val="single" w:sz="4" w:space="0" w:color="auto"/>
                </w:tcBorders>
                <w:shd w:val="clear" w:color="auto" w:fill="F3F3F3"/>
                <w:hideMark/>
              </w:tcPr>
              <w:p w14:paraId="0A4D848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OQ-012</w:t>
                </w:r>
              </w:p>
            </w:tc>
            <w:tc>
              <w:tcPr>
                <w:tcW w:w="0" w:type="auto"/>
                <w:tcBorders>
                  <w:bottom w:val="single" w:sz="4" w:space="0" w:color="auto"/>
                </w:tcBorders>
                <w:shd w:val="clear" w:color="auto" w:fill="F3F3F3"/>
                <w:hideMark/>
              </w:tcPr>
              <w:p w14:paraId="5AE2F04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pantalla de la notificación interna mostrada al usuario tras aprobación o rechazo de su solicitud</w:t>
                </w:r>
              </w:p>
            </w:tc>
            <w:tc>
              <w:tcPr>
                <w:tcW w:w="0" w:type="auto"/>
                <w:tcBorders>
                  <w:bottom w:val="single" w:sz="4" w:space="0" w:color="auto"/>
                </w:tcBorders>
                <w:shd w:val="clear" w:color="auto" w:fill="F3F3F3"/>
                <w:hideMark/>
              </w:tcPr>
              <w:p w14:paraId="4F2808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46C5A9A6" w14:textId="77777777" w:rsidTr="002F6D03">
            <w:trPr>
              <w:divId w:val="1623927078"/>
              <w:cantSplit/>
              <w:tblHeader/>
            </w:trPr>
            <w:tc>
              <w:tcPr>
                <w:tcW w:w="0" w:type="auto"/>
                <w:tcBorders>
                  <w:bottom w:val="single" w:sz="4" w:space="0" w:color="auto"/>
                </w:tcBorders>
                <w:shd w:val="clear" w:color="auto" w:fill="FFFFFF"/>
                <w:hideMark/>
              </w:tcPr>
              <w:p w14:paraId="66556A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URS-016</w:t>
                </w:r>
              </w:p>
            </w:tc>
            <w:tc>
              <w:tcPr>
                <w:tcW w:w="0" w:type="auto"/>
                <w:tcBorders>
                  <w:bottom w:val="single" w:sz="4" w:space="0" w:color="auto"/>
                </w:tcBorders>
                <w:shd w:val="clear" w:color="auto" w:fill="FFFFFF"/>
                <w:hideMark/>
              </w:tcPr>
              <w:p w14:paraId="75D660A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funcional</w:t>
                </w:r>
              </w:p>
            </w:tc>
            <w:tc>
              <w:tcPr>
                <w:tcW w:w="0" w:type="auto"/>
                <w:tcBorders>
                  <w:bottom w:val="single" w:sz="4" w:space="0" w:color="auto"/>
                </w:tcBorders>
                <w:shd w:val="clear" w:color="auto" w:fill="FFFFFF"/>
                <w:hideMark/>
              </w:tcPr>
              <w:p w14:paraId="3C473552"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responder a solicitudes de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críticos en menos de 3 segundos bajo condiciones normales de operación.</w:t>
                </w:r>
              </w:p>
            </w:tc>
            <w:tc>
              <w:tcPr>
                <w:tcW w:w="0" w:type="auto"/>
                <w:tcBorders>
                  <w:bottom w:val="single" w:sz="4" w:space="0" w:color="auto"/>
                </w:tcBorders>
                <w:shd w:val="clear" w:color="auto" w:fill="FFFFFF"/>
                <w:hideMark/>
              </w:tcPr>
              <w:p w14:paraId="12D563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tcBorders>
                  <w:bottom w:val="single" w:sz="4" w:space="0" w:color="auto"/>
                </w:tcBorders>
                <w:shd w:val="clear" w:color="auto" w:fill="FFFFFF"/>
                <w:hideMark/>
              </w:tcPr>
              <w:p w14:paraId="1F54483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 Cloud Run</w:t>
                </w:r>
              </w:p>
            </w:tc>
            <w:tc>
              <w:tcPr>
                <w:tcW w:w="0" w:type="auto"/>
                <w:tcBorders>
                  <w:bottom w:val="single" w:sz="4" w:space="0" w:color="auto"/>
                </w:tcBorders>
                <w:shd w:val="clear" w:color="auto" w:fill="FFFFFF"/>
                <w:hideMark/>
              </w:tcPr>
              <w:p w14:paraId="7F63CE0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El tiempo de respuesta de los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de registro y consulta de solicitudes, medido desde el cliente, es inferior a 3 segundos en condiciones de carga promedio.</w:t>
                </w:r>
              </w:p>
            </w:tc>
            <w:tc>
              <w:tcPr>
                <w:tcW w:w="0" w:type="auto"/>
                <w:tcBorders>
                  <w:bottom w:val="single" w:sz="4" w:space="0" w:color="auto"/>
                </w:tcBorders>
                <w:shd w:val="clear" w:color="auto" w:fill="FFFFFF"/>
                <w:hideMark/>
              </w:tcPr>
              <w:p w14:paraId="32E3F7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PQ-001</w:t>
                </w:r>
              </w:p>
            </w:tc>
            <w:tc>
              <w:tcPr>
                <w:tcW w:w="0" w:type="auto"/>
                <w:tcBorders>
                  <w:bottom w:val="single" w:sz="4" w:space="0" w:color="auto"/>
                </w:tcBorders>
                <w:shd w:val="clear" w:color="auto" w:fill="FFFFFF"/>
                <w:hideMark/>
              </w:tcPr>
              <w:p w14:paraId="6E9AC7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Capturas de herramienta de medición de tiempos de respuesta (ej. logs de Cloud Run o herramienta de prueba) mostrando tiempos inferiores a 3 s</w:t>
                </w:r>
              </w:p>
            </w:tc>
            <w:tc>
              <w:tcPr>
                <w:tcW w:w="0" w:type="auto"/>
                <w:tcBorders>
                  <w:bottom w:val="single" w:sz="4" w:space="0" w:color="auto"/>
                </w:tcBorders>
                <w:shd w:val="clear" w:color="auto" w:fill="FFFFFF"/>
                <w:hideMark/>
              </w:tcPr>
              <w:p w14:paraId="42DA2B8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68B954C3" w14:textId="77777777" w:rsidTr="002F6D03">
            <w:trPr>
              <w:divId w:val="1623927078"/>
              <w:cantSplit/>
              <w:tblHeader/>
            </w:trPr>
            <w:tc>
              <w:tcPr>
                <w:tcW w:w="0" w:type="auto"/>
                <w:tcBorders>
                  <w:bottom w:val="single" w:sz="4" w:space="0" w:color="auto"/>
                </w:tcBorders>
                <w:shd w:val="clear" w:color="auto" w:fill="F3F3F3"/>
                <w:hideMark/>
              </w:tcPr>
              <w:p w14:paraId="280A0E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URS-017</w:t>
                </w:r>
              </w:p>
            </w:tc>
            <w:tc>
              <w:tcPr>
                <w:tcW w:w="0" w:type="auto"/>
                <w:tcBorders>
                  <w:bottom w:val="single" w:sz="4" w:space="0" w:color="auto"/>
                </w:tcBorders>
                <w:shd w:val="clear" w:color="auto" w:fill="F3F3F3"/>
                <w:hideMark/>
              </w:tcPr>
              <w:p w14:paraId="24DE5C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Integridad de datos</w:t>
                </w:r>
              </w:p>
            </w:tc>
            <w:tc>
              <w:tcPr>
                <w:tcW w:w="0" w:type="auto"/>
                <w:tcBorders>
                  <w:bottom w:val="single" w:sz="4" w:space="0" w:color="auto"/>
                </w:tcBorders>
                <w:shd w:val="clear" w:color="auto" w:fill="F3F3F3"/>
                <w:hideMark/>
              </w:tcPr>
              <w:p w14:paraId="0196E81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validar en el backend todos los datos de entrada antes de persistirlos, rechazando datos malformados o incompletos.</w:t>
                </w:r>
              </w:p>
            </w:tc>
            <w:tc>
              <w:tcPr>
                <w:tcW w:w="0" w:type="auto"/>
                <w:tcBorders>
                  <w:bottom w:val="single" w:sz="4" w:space="0" w:color="auto"/>
                </w:tcBorders>
                <w:shd w:val="clear" w:color="auto" w:fill="F3F3F3"/>
                <w:hideMark/>
              </w:tcPr>
              <w:p w14:paraId="155282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1965B2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 permisos, vacaciones</w:t>
                </w:r>
              </w:p>
            </w:tc>
            <w:tc>
              <w:tcPr>
                <w:tcW w:w="0" w:type="auto"/>
                <w:tcBorders>
                  <w:bottom w:val="single" w:sz="4" w:space="0" w:color="auto"/>
                </w:tcBorders>
                <w:shd w:val="clear" w:color="auto" w:fill="F3F3F3"/>
                <w:hideMark/>
              </w:tcPr>
              <w:p w14:paraId="6D783F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backend devuelve HTTP 400 con mensaje descriptivo ante cualquier solicitud con campos faltantes, tipos incorrectos o valores fuera de rango, sin crear ningún registro en BD.</w:t>
                </w:r>
              </w:p>
            </w:tc>
            <w:tc>
              <w:tcPr>
                <w:tcW w:w="0" w:type="auto"/>
                <w:tcBorders>
                  <w:bottom w:val="single" w:sz="4" w:space="0" w:color="auto"/>
                </w:tcBorders>
                <w:shd w:val="clear" w:color="auto" w:fill="F3F3F3"/>
                <w:hideMark/>
              </w:tcPr>
              <w:p w14:paraId="39267CE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OQ-013</w:t>
                </w:r>
              </w:p>
            </w:tc>
            <w:tc>
              <w:tcPr>
                <w:tcW w:w="0" w:type="auto"/>
                <w:tcBorders>
                  <w:bottom w:val="single" w:sz="4" w:space="0" w:color="auto"/>
                </w:tcBorders>
                <w:shd w:val="clear" w:color="auto" w:fill="F3F3F3"/>
                <w:hideMark/>
              </w:tcPr>
              <w:p w14:paraId="14915CB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Capturas de respuesta API HTTP 400 para múltiples escenarios de datos inválidos; verificación en BD de ausencia de registros creados</w:t>
                </w:r>
              </w:p>
            </w:tc>
            <w:tc>
              <w:tcPr>
                <w:tcW w:w="0" w:type="auto"/>
                <w:tcBorders>
                  <w:bottom w:val="single" w:sz="4" w:space="0" w:color="auto"/>
                </w:tcBorders>
                <w:shd w:val="clear" w:color="auto" w:fill="F3F3F3"/>
                <w:hideMark/>
              </w:tcPr>
              <w:p w14:paraId="279DB8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r w:rsidR="002F6D03" w:rsidRPr="002F6D03" w14:paraId="015724DB" w14:textId="77777777" w:rsidTr="002F6D03">
            <w:trPr>
              <w:divId w:val="1623927078"/>
              <w:cantSplit/>
              <w:tblHeader/>
            </w:trPr>
            <w:tc>
              <w:tcPr>
                <w:tcW w:w="0" w:type="auto"/>
                <w:shd w:val="clear" w:color="auto" w:fill="FFFFFF"/>
                <w:hideMark/>
              </w:tcPr>
              <w:p w14:paraId="28F59F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URS-018</w:t>
                </w:r>
              </w:p>
            </w:tc>
            <w:tc>
              <w:tcPr>
                <w:tcW w:w="0" w:type="auto"/>
                <w:shd w:val="clear" w:color="auto" w:fill="FFFFFF"/>
                <w:hideMark/>
              </w:tcPr>
              <w:p w14:paraId="7203F2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Control de cambios</w:t>
                </w:r>
              </w:p>
            </w:tc>
            <w:tc>
              <w:tcPr>
                <w:tcW w:w="0" w:type="auto"/>
                <w:shd w:val="clear" w:color="auto" w:fill="FFFFFF"/>
                <w:hideMark/>
              </w:tcPr>
              <w:p w14:paraId="1C8D320C"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debe mantener el código fuente versionado en un repositorio Git con etiquetas que identifiquen la versión validada.</w:t>
                </w:r>
              </w:p>
            </w:tc>
            <w:tc>
              <w:tcPr>
                <w:tcW w:w="0" w:type="auto"/>
                <w:shd w:val="clear" w:color="auto" w:fill="FFFFFF"/>
                <w:hideMark/>
              </w:tcPr>
              <w:p w14:paraId="6FC5A5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shd w:val="clear" w:color="auto" w:fill="FFFFFF"/>
                <w:hideMark/>
              </w:tcPr>
              <w:p w14:paraId="0C7BCF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Repositorio</w:t>
                </w:r>
              </w:p>
            </w:tc>
            <w:tc>
              <w:tcPr>
                <w:tcW w:w="0" w:type="auto"/>
                <w:shd w:val="clear" w:color="auto" w:fill="FFFFFF"/>
                <w:hideMark/>
              </w:tcPr>
              <w:p w14:paraId="04C661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Existe una etiqueta Git correspondiente a la versión v1.0.0 validada. El </w:t>
                </w:r>
                <w:proofErr w:type="spellStart"/>
                <w:r w:rsidRPr="002F6D03">
                  <w:rPr>
                    <w:rFonts w:ascii="Aptos" w:eastAsia="Times New Roman" w:hAnsi="Aptos"/>
                    <w:color w:val="1F2937"/>
                    <w:sz w:val="18"/>
                    <w:szCs w:val="18"/>
                  </w:rPr>
                  <w:t>commit</w:t>
                </w:r>
                <w:proofErr w:type="spellEnd"/>
                <w:r w:rsidRPr="002F6D03">
                  <w:rPr>
                    <w:rFonts w:ascii="Aptos" w:eastAsia="Times New Roman" w:hAnsi="Aptos"/>
                    <w:color w:val="1F2937"/>
                    <w:sz w:val="18"/>
                    <w:szCs w:val="18"/>
                  </w:rPr>
                  <w:t xml:space="preserve"> referenciado corresponde al estado del sistema bajo validación.</w:t>
                </w:r>
              </w:p>
            </w:tc>
            <w:tc>
              <w:tcPr>
                <w:tcW w:w="0" w:type="auto"/>
                <w:shd w:val="clear" w:color="auto" w:fill="FFFFFF"/>
                <w:hideMark/>
              </w:tcPr>
              <w:p w14:paraId="49A031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IQ-004</w:t>
                </w:r>
              </w:p>
            </w:tc>
            <w:tc>
              <w:tcPr>
                <w:tcW w:w="0" w:type="auto"/>
                <w:shd w:val="clear" w:color="auto" w:fill="FFFFFF"/>
                <w:hideMark/>
              </w:tcPr>
              <w:p w14:paraId="21AA250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del listado de tags del repositorio mostrando la etiqueta de versión validada</w:t>
                </w:r>
              </w:p>
            </w:tc>
            <w:tc>
              <w:tcPr>
                <w:tcW w:w="0" w:type="auto"/>
                <w:shd w:val="clear" w:color="auto" w:fill="FFFFFF"/>
                <w:hideMark/>
              </w:tcPr>
              <w:p w14:paraId="175A61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ejecución</w:t>
                </w:r>
              </w:p>
            </w:tc>
          </w:tr>
        </w:tbl>
        <w:p w14:paraId="072D8BC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957F6D4"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8" w:name="_Toc229648366"/>
          <w:r w:rsidRPr="002F6D03">
            <w:rPr>
              <w:rFonts w:ascii="Aptos" w:eastAsia="Times New Roman" w:hAnsi="Aptos"/>
              <w:b/>
              <w:color w:val="325483"/>
              <w:sz w:val="26"/>
            </w:rPr>
            <w:lastRenderedPageBreak/>
            <w:t>Matriz de riesgos integrada</w:t>
          </w:r>
          <w:bookmarkEnd w:id="58"/>
        </w:p>
        <w:tbl>
          <w:tblPr>
            <w:tblStyle w:val="Tablaconcuadrcula"/>
            <w:tblW w:w="0" w:type="auto"/>
            <w:tblLook w:val="04A0" w:firstRow="1" w:lastRow="0" w:firstColumn="1" w:lastColumn="0" w:noHBand="0" w:noVBand="1"/>
          </w:tblPr>
          <w:tblGrid>
            <w:gridCol w:w="840"/>
            <w:gridCol w:w="1342"/>
            <w:gridCol w:w="1763"/>
            <w:gridCol w:w="1377"/>
            <w:gridCol w:w="974"/>
            <w:gridCol w:w="697"/>
            <w:gridCol w:w="2635"/>
          </w:tblGrid>
          <w:tr w:rsidR="002F6D03" w:rsidRPr="002F6D03" w14:paraId="51DA95D8" w14:textId="77777777" w:rsidTr="002F6D03">
            <w:trPr>
              <w:divId w:val="1623927078"/>
              <w:cantSplit/>
              <w:tblHeader/>
            </w:trPr>
            <w:tc>
              <w:tcPr>
                <w:tcW w:w="0" w:type="auto"/>
                <w:tcBorders>
                  <w:bottom w:val="single" w:sz="4" w:space="0" w:color="auto"/>
                </w:tcBorders>
                <w:shd w:val="clear" w:color="auto" w:fill="325483"/>
                <w:hideMark/>
              </w:tcPr>
              <w:p w14:paraId="3EA52EC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Riesgo</w:t>
                </w:r>
              </w:p>
            </w:tc>
            <w:tc>
              <w:tcPr>
                <w:tcW w:w="0" w:type="auto"/>
                <w:tcBorders>
                  <w:bottom w:val="single" w:sz="4" w:space="0" w:color="auto"/>
                </w:tcBorders>
                <w:shd w:val="clear" w:color="auto" w:fill="325483"/>
                <w:hideMark/>
              </w:tcPr>
              <w:p w14:paraId="6201091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URS relacionado</w:t>
                </w:r>
              </w:p>
            </w:tc>
            <w:tc>
              <w:tcPr>
                <w:tcW w:w="0" w:type="auto"/>
                <w:tcBorders>
                  <w:bottom w:val="single" w:sz="4" w:space="0" w:color="auto"/>
                </w:tcBorders>
                <w:shd w:val="clear" w:color="auto" w:fill="325483"/>
                <w:hideMark/>
              </w:tcPr>
              <w:p w14:paraId="5CC5E3E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 del riesgo</w:t>
                </w:r>
              </w:p>
            </w:tc>
            <w:tc>
              <w:tcPr>
                <w:tcW w:w="0" w:type="auto"/>
                <w:tcBorders>
                  <w:bottom w:val="single" w:sz="4" w:space="0" w:color="auto"/>
                </w:tcBorders>
                <w:shd w:val="clear" w:color="auto" w:fill="325483"/>
                <w:hideMark/>
              </w:tcPr>
              <w:p w14:paraId="2EC447F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Probabilidad</w:t>
                </w:r>
              </w:p>
            </w:tc>
            <w:tc>
              <w:tcPr>
                <w:tcW w:w="0" w:type="auto"/>
                <w:tcBorders>
                  <w:bottom w:val="single" w:sz="4" w:space="0" w:color="auto"/>
                </w:tcBorders>
                <w:shd w:val="clear" w:color="auto" w:fill="325483"/>
                <w:hideMark/>
              </w:tcPr>
              <w:p w14:paraId="3B09BA0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Impacto</w:t>
                </w:r>
              </w:p>
            </w:tc>
            <w:tc>
              <w:tcPr>
                <w:tcW w:w="0" w:type="auto"/>
                <w:tcBorders>
                  <w:bottom w:val="single" w:sz="4" w:space="0" w:color="auto"/>
                </w:tcBorders>
                <w:shd w:val="clear" w:color="auto" w:fill="325483"/>
                <w:hideMark/>
              </w:tcPr>
              <w:p w14:paraId="7F327C9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Nivel</w:t>
                </w:r>
              </w:p>
            </w:tc>
            <w:tc>
              <w:tcPr>
                <w:tcW w:w="0" w:type="auto"/>
                <w:tcBorders>
                  <w:bottom w:val="single" w:sz="4" w:space="0" w:color="auto"/>
                </w:tcBorders>
                <w:shd w:val="clear" w:color="auto" w:fill="325483"/>
                <w:hideMark/>
              </w:tcPr>
              <w:p w14:paraId="4EE2120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Mitigación implementada</w:t>
                </w:r>
              </w:p>
            </w:tc>
          </w:tr>
          <w:tr w:rsidR="002F6D03" w:rsidRPr="002F6D03" w14:paraId="3CC0F4F9" w14:textId="77777777" w:rsidTr="002F6D03">
            <w:trPr>
              <w:divId w:val="1623927078"/>
              <w:cantSplit/>
              <w:tblHeader/>
            </w:trPr>
            <w:tc>
              <w:tcPr>
                <w:tcW w:w="0" w:type="auto"/>
                <w:tcBorders>
                  <w:bottom w:val="single" w:sz="4" w:space="0" w:color="auto"/>
                </w:tcBorders>
                <w:shd w:val="clear" w:color="auto" w:fill="F3F3F3"/>
                <w:hideMark/>
              </w:tcPr>
              <w:p w14:paraId="49B3709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RSK-001</w:t>
                </w:r>
              </w:p>
            </w:tc>
            <w:tc>
              <w:tcPr>
                <w:tcW w:w="0" w:type="auto"/>
                <w:tcBorders>
                  <w:bottom w:val="single" w:sz="4" w:space="0" w:color="auto"/>
                </w:tcBorders>
                <w:shd w:val="clear" w:color="auto" w:fill="F3F3F3"/>
                <w:hideMark/>
              </w:tcPr>
              <w:p w14:paraId="03F3F5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URS-005</w:t>
                </w:r>
              </w:p>
            </w:tc>
            <w:tc>
              <w:tcPr>
                <w:tcW w:w="0" w:type="auto"/>
                <w:tcBorders>
                  <w:bottom w:val="single" w:sz="4" w:space="0" w:color="auto"/>
                </w:tcBorders>
                <w:shd w:val="clear" w:color="auto" w:fill="F3F3F3"/>
                <w:hideMark/>
              </w:tcPr>
              <w:p w14:paraId="4110A2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no autorizado por token JWT comprometido o robado</w:t>
                </w:r>
              </w:p>
            </w:tc>
            <w:tc>
              <w:tcPr>
                <w:tcW w:w="0" w:type="auto"/>
                <w:tcBorders>
                  <w:bottom w:val="single" w:sz="4" w:space="0" w:color="auto"/>
                </w:tcBorders>
                <w:shd w:val="clear" w:color="auto" w:fill="F3F3F3"/>
                <w:hideMark/>
              </w:tcPr>
              <w:p w14:paraId="364621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tcBorders>
                  <w:bottom w:val="single" w:sz="4" w:space="0" w:color="auto"/>
                </w:tcBorders>
                <w:shd w:val="clear" w:color="auto" w:fill="F3F3F3"/>
                <w:hideMark/>
              </w:tcPr>
              <w:p w14:paraId="3B74A4F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Alto</w:t>
                </w:r>
              </w:p>
            </w:tc>
            <w:tc>
              <w:tcPr>
                <w:tcW w:w="0" w:type="auto"/>
                <w:tcBorders>
                  <w:bottom w:val="single" w:sz="4" w:space="0" w:color="auto"/>
                </w:tcBorders>
                <w:shd w:val="clear" w:color="auto" w:fill="F3F3F3"/>
                <w:hideMark/>
              </w:tcPr>
              <w:p w14:paraId="04E8EF0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Alto</w:t>
                </w:r>
              </w:p>
            </w:tc>
            <w:tc>
              <w:tcPr>
                <w:tcW w:w="0" w:type="auto"/>
                <w:tcBorders>
                  <w:bottom w:val="single" w:sz="4" w:space="0" w:color="auto"/>
                </w:tcBorders>
                <w:shd w:val="clear" w:color="auto" w:fill="F3F3F3"/>
                <w:hideMark/>
              </w:tcPr>
              <w:p w14:paraId="772760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Expiración de token configurable; HTTPS obligatorio; </w:t>
                </w:r>
                <w:proofErr w:type="spellStart"/>
                <w:r w:rsidRPr="002F6D03">
                  <w:rPr>
                    <w:rFonts w:ascii="Aptos" w:eastAsia="Times New Roman" w:hAnsi="Aptos"/>
                    <w:color w:val="1F2937"/>
                    <w:sz w:val="18"/>
                    <w:szCs w:val="18"/>
                  </w:rPr>
                  <w:t>refresh</w:t>
                </w:r>
                <w:proofErr w:type="spellEnd"/>
                <w:r w:rsidRPr="002F6D03">
                  <w:rPr>
                    <w:rFonts w:ascii="Aptos" w:eastAsia="Times New Roman" w:hAnsi="Aptos"/>
                    <w:color w:val="1F2937"/>
                    <w:sz w:val="18"/>
                    <w:szCs w:val="18"/>
                  </w:rPr>
                  <w:t xml:space="preserve"> token con rotación</w:t>
                </w:r>
              </w:p>
            </w:tc>
          </w:tr>
          <w:tr w:rsidR="002F6D03" w:rsidRPr="002F6D03" w14:paraId="4F8879F1" w14:textId="77777777" w:rsidTr="002F6D03">
            <w:trPr>
              <w:divId w:val="1623927078"/>
              <w:cantSplit/>
              <w:tblHeader/>
            </w:trPr>
            <w:tc>
              <w:tcPr>
                <w:tcW w:w="0" w:type="auto"/>
                <w:tcBorders>
                  <w:bottom w:val="single" w:sz="4" w:space="0" w:color="auto"/>
                </w:tcBorders>
                <w:shd w:val="clear" w:color="auto" w:fill="FFFFFF"/>
                <w:hideMark/>
              </w:tcPr>
              <w:p w14:paraId="5182C24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RSK-002</w:t>
                </w:r>
              </w:p>
            </w:tc>
            <w:tc>
              <w:tcPr>
                <w:tcW w:w="0" w:type="auto"/>
                <w:tcBorders>
                  <w:bottom w:val="single" w:sz="4" w:space="0" w:color="auto"/>
                </w:tcBorders>
                <w:shd w:val="clear" w:color="auto" w:fill="FFFFFF"/>
                <w:hideMark/>
              </w:tcPr>
              <w:p w14:paraId="20651F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URS-006</w:t>
                </w:r>
              </w:p>
            </w:tc>
            <w:tc>
              <w:tcPr>
                <w:tcW w:w="0" w:type="auto"/>
                <w:tcBorders>
                  <w:bottom w:val="single" w:sz="4" w:space="0" w:color="auto"/>
                </w:tcBorders>
                <w:shd w:val="clear" w:color="auto" w:fill="FFFFFF"/>
                <w:hideMark/>
              </w:tcPr>
              <w:p w14:paraId="628874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Escalada de privilegios por validación de rol incorrecta en el backend</w:t>
                </w:r>
              </w:p>
            </w:tc>
            <w:tc>
              <w:tcPr>
                <w:tcW w:w="0" w:type="auto"/>
                <w:tcBorders>
                  <w:bottom w:val="single" w:sz="4" w:space="0" w:color="auto"/>
                </w:tcBorders>
                <w:shd w:val="clear" w:color="auto" w:fill="FFFFFF"/>
                <w:hideMark/>
              </w:tcPr>
              <w:p w14:paraId="27D882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Baja</w:t>
                </w:r>
              </w:p>
            </w:tc>
            <w:tc>
              <w:tcPr>
                <w:tcW w:w="0" w:type="auto"/>
                <w:tcBorders>
                  <w:bottom w:val="single" w:sz="4" w:space="0" w:color="auto"/>
                </w:tcBorders>
                <w:shd w:val="clear" w:color="auto" w:fill="FFFFFF"/>
                <w:hideMark/>
              </w:tcPr>
              <w:p w14:paraId="3818B3B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Alto</w:t>
                </w:r>
              </w:p>
            </w:tc>
            <w:tc>
              <w:tcPr>
                <w:tcW w:w="0" w:type="auto"/>
                <w:tcBorders>
                  <w:bottom w:val="single" w:sz="4" w:space="0" w:color="auto"/>
                </w:tcBorders>
                <w:shd w:val="clear" w:color="auto" w:fill="FFFFFF"/>
                <w:hideMark/>
              </w:tcPr>
              <w:p w14:paraId="26B2F0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FFFFF"/>
                <w:hideMark/>
              </w:tcPr>
              <w:p w14:paraId="39BAD4F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Middleware RBAC centralizado; rol extraído del JWT generado por el servidor</w:t>
                </w:r>
              </w:p>
            </w:tc>
          </w:tr>
          <w:tr w:rsidR="002F6D03" w:rsidRPr="002F6D03" w14:paraId="5B9EC8BD" w14:textId="77777777" w:rsidTr="002F6D03">
            <w:trPr>
              <w:divId w:val="1623927078"/>
              <w:cantSplit/>
              <w:tblHeader/>
            </w:trPr>
            <w:tc>
              <w:tcPr>
                <w:tcW w:w="0" w:type="auto"/>
                <w:tcBorders>
                  <w:bottom w:val="single" w:sz="4" w:space="0" w:color="auto"/>
                </w:tcBorders>
                <w:shd w:val="clear" w:color="auto" w:fill="F3F3F3"/>
                <w:hideMark/>
              </w:tcPr>
              <w:p w14:paraId="41BB029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RSK-003</w:t>
                </w:r>
              </w:p>
            </w:tc>
            <w:tc>
              <w:tcPr>
                <w:tcW w:w="0" w:type="auto"/>
                <w:tcBorders>
                  <w:bottom w:val="single" w:sz="4" w:space="0" w:color="auto"/>
                </w:tcBorders>
                <w:shd w:val="clear" w:color="auto" w:fill="F3F3F3"/>
                <w:hideMark/>
              </w:tcPr>
              <w:p w14:paraId="3E5E63B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URS-012</w:t>
                </w:r>
              </w:p>
            </w:tc>
            <w:tc>
              <w:tcPr>
                <w:tcW w:w="0" w:type="auto"/>
                <w:tcBorders>
                  <w:bottom w:val="single" w:sz="4" w:space="0" w:color="auto"/>
                </w:tcBorders>
                <w:shd w:val="clear" w:color="auto" w:fill="F3F3F3"/>
                <w:hideMark/>
              </w:tcPr>
              <w:p w14:paraId="46246B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Modificación no autorizada de registros de solicitudes o auditoría</w:t>
                </w:r>
              </w:p>
            </w:tc>
            <w:tc>
              <w:tcPr>
                <w:tcW w:w="0" w:type="auto"/>
                <w:tcBorders>
                  <w:bottom w:val="single" w:sz="4" w:space="0" w:color="auto"/>
                </w:tcBorders>
                <w:shd w:val="clear" w:color="auto" w:fill="F3F3F3"/>
                <w:hideMark/>
              </w:tcPr>
              <w:p w14:paraId="7E2AB59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Baja</w:t>
                </w:r>
              </w:p>
            </w:tc>
            <w:tc>
              <w:tcPr>
                <w:tcW w:w="0" w:type="auto"/>
                <w:tcBorders>
                  <w:bottom w:val="single" w:sz="4" w:space="0" w:color="auto"/>
                </w:tcBorders>
                <w:shd w:val="clear" w:color="auto" w:fill="F3F3F3"/>
                <w:hideMark/>
              </w:tcPr>
              <w:p w14:paraId="47848D9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Alto</w:t>
                </w:r>
              </w:p>
            </w:tc>
            <w:tc>
              <w:tcPr>
                <w:tcW w:w="0" w:type="auto"/>
                <w:tcBorders>
                  <w:bottom w:val="single" w:sz="4" w:space="0" w:color="auto"/>
                </w:tcBorders>
                <w:shd w:val="clear" w:color="auto" w:fill="F3F3F3"/>
                <w:hideMark/>
              </w:tcPr>
              <w:p w14:paraId="433799F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471A6B9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Ausencia de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de modificación; restricciones de BD; validación de rol</w:t>
                </w:r>
              </w:p>
            </w:tc>
          </w:tr>
          <w:tr w:rsidR="002F6D03" w:rsidRPr="002F6D03" w14:paraId="3E02C807" w14:textId="77777777" w:rsidTr="002F6D03">
            <w:trPr>
              <w:divId w:val="1623927078"/>
              <w:cantSplit/>
              <w:tblHeader/>
            </w:trPr>
            <w:tc>
              <w:tcPr>
                <w:tcW w:w="0" w:type="auto"/>
                <w:tcBorders>
                  <w:bottom w:val="single" w:sz="4" w:space="0" w:color="auto"/>
                </w:tcBorders>
                <w:shd w:val="clear" w:color="auto" w:fill="FFFFFF"/>
                <w:hideMark/>
              </w:tcPr>
              <w:p w14:paraId="7587D3A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RSK-004</w:t>
                </w:r>
              </w:p>
            </w:tc>
            <w:tc>
              <w:tcPr>
                <w:tcW w:w="0" w:type="auto"/>
                <w:tcBorders>
                  <w:bottom w:val="single" w:sz="4" w:space="0" w:color="auto"/>
                </w:tcBorders>
                <w:shd w:val="clear" w:color="auto" w:fill="FFFFFF"/>
                <w:hideMark/>
              </w:tcPr>
              <w:p w14:paraId="76D0659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URS-007</w:t>
                </w:r>
              </w:p>
            </w:tc>
            <w:tc>
              <w:tcPr>
                <w:tcW w:w="0" w:type="auto"/>
                <w:tcBorders>
                  <w:bottom w:val="single" w:sz="4" w:space="0" w:color="auto"/>
                </w:tcBorders>
                <w:shd w:val="clear" w:color="auto" w:fill="FFFFFF"/>
                <w:hideMark/>
              </w:tcPr>
              <w:p w14:paraId="33D658A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Pérdida de registros de auditoría por error en la transacción</w:t>
                </w:r>
              </w:p>
            </w:tc>
            <w:tc>
              <w:tcPr>
                <w:tcW w:w="0" w:type="auto"/>
                <w:tcBorders>
                  <w:bottom w:val="single" w:sz="4" w:space="0" w:color="auto"/>
                </w:tcBorders>
                <w:shd w:val="clear" w:color="auto" w:fill="FFFFFF"/>
                <w:hideMark/>
              </w:tcPr>
              <w:p w14:paraId="4113CFD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Baja</w:t>
                </w:r>
              </w:p>
            </w:tc>
            <w:tc>
              <w:tcPr>
                <w:tcW w:w="0" w:type="auto"/>
                <w:tcBorders>
                  <w:bottom w:val="single" w:sz="4" w:space="0" w:color="auto"/>
                </w:tcBorders>
                <w:shd w:val="clear" w:color="auto" w:fill="FFFFFF"/>
                <w:hideMark/>
              </w:tcPr>
              <w:p w14:paraId="301853E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Alto</w:t>
                </w:r>
              </w:p>
            </w:tc>
            <w:tc>
              <w:tcPr>
                <w:tcW w:w="0" w:type="auto"/>
                <w:tcBorders>
                  <w:bottom w:val="single" w:sz="4" w:space="0" w:color="auto"/>
                </w:tcBorders>
                <w:shd w:val="clear" w:color="auto" w:fill="FFFFFF"/>
                <w:hideMark/>
              </w:tcPr>
              <w:p w14:paraId="305789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FFFFF"/>
                <w:hideMark/>
              </w:tcPr>
              <w:p w14:paraId="2947AE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Registro de auditoría dentro de transacción; manejo de errores con </w:t>
                </w:r>
                <w:proofErr w:type="spellStart"/>
                <w:r w:rsidRPr="002F6D03">
                  <w:rPr>
                    <w:rFonts w:ascii="Aptos" w:eastAsia="Times New Roman" w:hAnsi="Aptos"/>
                    <w:color w:val="1F2937"/>
                    <w:sz w:val="18"/>
                    <w:szCs w:val="18"/>
                  </w:rPr>
                  <w:t>retry</w:t>
                </w:r>
                <w:proofErr w:type="spellEnd"/>
              </w:p>
            </w:tc>
          </w:tr>
          <w:tr w:rsidR="002F6D03" w:rsidRPr="002F6D03" w14:paraId="1EE582AD" w14:textId="77777777" w:rsidTr="002F6D03">
            <w:trPr>
              <w:divId w:val="1623927078"/>
              <w:cantSplit/>
              <w:tblHeader/>
            </w:trPr>
            <w:tc>
              <w:tcPr>
                <w:tcW w:w="0" w:type="auto"/>
                <w:tcBorders>
                  <w:bottom w:val="single" w:sz="4" w:space="0" w:color="auto"/>
                </w:tcBorders>
                <w:shd w:val="clear" w:color="auto" w:fill="F3F3F3"/>
                <w:hideMark/>
              </w:tcPr>
              <w:p w14:paraId="0BC08C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RSK-005</w:t>
                </w:r>
              </w:p>
            </w:tc>
            <w:tc>
              <w:tcPr>
                <w:tcW w:w="0" w:type="auto"/>
                <w:tcBorders>
                  <w:bottom w:val="single" w:sz="4" w:space="0" w:color="auto"/>
                </w:tcBorders>
                <w:shd w:val="clear" w:color="auto" w:fill="F3F3F3"/>
                <w:hideMark/>
              </w:tcPr>
              <w:p w14:paraId="74CFBB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URS-001, URS-002</w:t>
                </w:r>
              </w:p>
            </w:tc>
            <w:tc>
              <w:tcPr>
                <w:tcW w:w="0" w:type="auto"/>
                <w:tcBorders>
                  <w:bottom w:val="single" w:sz="4" w:space="0" w:color="auto"/>
                </w:tcBorders>
                <w:shd w:val="clear" w:color="auto" w:fill="F3F3F3"/>
                <w:hideMark/>
              </w:tcPr>
              <w:p w14:paraId="6046B2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Registros duplicados por doble envío del formulario (doble clic)</w:t>
                </w:r>
              </w:p>
            </w:tc>
            <w:tc>
              <w:tcPr>
                <w:tcW w:w="0" w:type="auto"/>
                <w:tcBorders>
                  <w:bottom w:val="single" w:sz="4" w:space="0" w:color="auto"/>
                </w:tcBorders>
                <w:shd w:val="clear" w:color="auto" w:fill="F3F3F3"/>
                <w:hideMark/>
              </w:tcPr>
              <w:p w14:paraId="134D7D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tcBorders>
                  <w:bottom w:val="single" w:sz="4" w:space="0" w:color="auto"/>
                </w:tcBorders>
                <w:shd w:val="clear" w:color="auto" w:fill="F3F3F3"/>
                <w:hideMark/>
              </w:tcPr>
              <w:p w14:paraId="1ED9950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1C3629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64E0CB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Control de idempotencia en frontend; validación de unicidad en backend cuando aplique</w:t>
                </w:r>
              </w:p>
            </w:tc>
          </w:tr>
          <w:tr w:rsidR="002F6D03" w:rsidRPr="002F6D03" w14:paraId="67D8579F" w14:textId="77777777" w:rsidTr="002F6D03">
            <w:trPr>
              <w:divId w:val="1623927078"/>
              <w:cantSplit/>
              <w:tblHeader/>
            </w:trPr>
            <w:tc>
              <w:tcPr>
                <w:tcW w:w="0" w:type="auto"/>
                <w:tcBorders>
                  <w:bottom w:val="single" w:sz="4" w:space="0" w:color="auto"/>
                </w:tcBorders>
                <w:shd w:val="clear" w:color="auto" w:fill="FFFFFF"/>
                <w:hideMark/>
              </w:tcPr>
              <w:p w14:paraId="65D2F7E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RSK-006</w:t>
                </w:r>
              </w:p>
            </w:tc>
            <w:tc>
              <w:tcPr>
                <w:tcW w:w="0" w:type="auto"/>
                <w:tcBorders>
                  <w:bottom w:val="single" w:sz="4" w:space="0" w:color="auto"/>
                </w:tcBorders>
                <w:shd w:val="clear" w:color="auto" w:fill="FFFFFF"/>
                <w:hideMark/>
              </w:tcPr>
              <w:p w14:paraId="697DE0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URS-009</w:t>
                </w:r>
              </w:p>
            </w:tc>
            <w:tc>
              <w:tcPr>
                <w:tcW w:w="0" w:type="auto"/>
                <w:tcBorders>
                  <w:bottom w:val="single" w:sz="4" w:space="0" w:color="auto"/>
                </w:tcBorders>
                <w:shd w:val="clear" w:color="auto" w:fill="FFFFFF"/>
                <w:hideMark/>
              </w:tcPr>
              <w:p w14:paraId="1D23A1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Interrupción del servicio por fallo en Cloud Run o Cloud SQL</w:t>
                </w:r>
              </w:p>
            </w:tc>
            <w:tc>
              <w:tcPr>
                <w:tcW w:w="0" w:type="auto"/>
                <w:tcBorders>
                  <w:bottom w:val="single" w:sz="4" w:space="0" w:color="auto"/>
                </w:tcBorders>
                <w:shd w:val="clear" w:color="auto" w:fill="FFFFFF"/>
                <w:hideMark/>
              </w:tcPr>
              <w:p w14:paraId="7B05175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Baja</w:t>
                </w:r>
              </w:p>
            </w:tc>
            <w:tc>
              <w:tcPr>
                <w:tcW w:w="0" w:type="auto"/>
                <w:tcBorders>
                  <w:bottom w:val="single" w:sz="4" w:space="0" w:color="auto"/>
                </w:tcBorders>
                <w:shd w:val="clear" w:color="auto" w:fill="FFFFFF"/>
                <w:hideMark/>
              </w:tcPr>
              <w:p w14:paraId="0D5C40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Alto</w:t>
                </w:r>
              </w:p>
            </w:tc>
            <w:tc>
              <w:tcPr>
                <w:tcW w:w="0" w:type="auto"/>
                <w:tcBorders>
                  <w:bottom w:val="single" w:sz="4" w:space="0" w:color="auto"/>
                </w:tcBorders>
                <w:shd w:val="clear" w:color="auto" w:fill="FFFFFF"/>
                <w:hideMark/>
              </w:tcPr>
              <w:p w14:paraId="271844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FFFFF"/>
                <w:hideMark/>
              </w:tcPr>
              <w:p w14:paraId="68F707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 disponibilidad de Cloud Run; respaldos automáticos de Cloud SQL; alertas de monitoreo</w:t>
                </w:r>
              </w:p>
            </w:tc>
          </w:tr>
          <w:tr w:rsidR="002F6D03" w:rsidRPr="002F6D03" w14:paraId="1F1E1F42" w14:textId="77777777" w:rsidTr="002F6D03">
            <w:trPr>
              <w:divId w:val="1623927078"/>
              <w:cantSplit/>
              <w:tblHeader/>
            </w:trPr>
            <w:tc>
              <w:tcPr>
                <w:tcW w:w="0" w:type="auto"/>
                <w:tcBorders>
                  <w:bottom w:val="single" w:sz="4" w:space="0" w:color="auto"/>
                </w:tcBorders>
                <w:shd w:val="clear" w:color="auto" w:fill="F3F3F3"/>
                <w:hideMark/>
              </w:tcPr>
              <w:p w14:paraId="71A64D2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RSK-007</w:t>
                </w:r>
              </w:p>
            </w:tc>
            <w:tc>
              <w:tcPr>
                <w:tcW w:w="0" w:type="auto"/>
                <w:tcBorders>
                  <w:bottom w:val="single" w:sz="4" w:space="0" w:color="auto"/>
                </w:tcBorders>
                <w:shd w:val="clear" w:color="auto" w:fill="F3F3F3"/>
                <w:hideMark/>
              </w:tcPr>
              <w:p w14:paraId="13EB65B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URS-011</w:t>
                </w:r>
              </w:p>
            </w:tc>
            <w:tc>
              <w:tcPr>
                <w:tcW w:w="0" w:type="auto"/>
                <w:tcBorders>
                  <w:bottom w:val="single" w:sz="4" w:space="0" w:color="auto"/>
                </w:tcBorders>
                <w:shd w:val="clear" w:color="auto" w:fill="F3F3F3"/>
                <w:hideMark/>
              </w:tcPr>
              <w:p w14:paraId="48AA7B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Exposición accidental de datos internos en mensajes de error en producción</w:t>
                </w:r>
              </w:p>
            </w:tc>
            <w:tc>
              <w:tcPr>
                <w:tcW w:w="0" w:type="auto"/>
                <w:tcBorders>
                  <w:bottom w:val="single" w:sz="4" w:space="0" w:color="auto"/>
                </w:tcBorders>
                <w:shd w:val="clear" w:color="auto" w:fill="F3F3F3"/>
                <w:hideMark/>
              </w:tcPr>
              <w:p w14:paraId="4F44F2D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Media</w:t>
                </w:r>
              </w:p>
            </w:tc>
            <w:tc>
              <w:tcPr>
                <w:tcW w:w="0" w:type="auto"/>
                <w:tcBorders>
                  <w:bottom w:val="single" w:sz="4" w:space="0" w:color="auto"/>
                </w:tcBorders>
                <w:shd w:val="clear" w:color="auto" w:fill="F3F3F3"/>
                <w:hideMark/>
              </w:tcPr>
              <w:p w14:paraId="232545D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67F4851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2AA1E01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Handler centralizado de errores; configuración NODE_ENV=</w:t>
                </w:r>
                <w:proofErr w:type="spellStart"/>
                <w:r w:rsidRPr="002F6D03">
                  <w:rPr>
                    <w:rFonts w:ascii="Aptos" w:eastAsia="Times New Roman" w:hAnsi="Aptos"/>
                    <w:color w:val="1F2937"/>
                    <w:sz w:val="18"/>
                    <w:szCs w:val="18"/>
                  </w:rPr>
                  <w:t>production</w:t>
                </w:r>
                <w:proofErr w:type="spellEnd"/>
                <w:r w:rsidRPr="002F6D03">
                  <w:rPr>
                    <w:rFonts w:ascii="Aptos" w:eastAsia="Times New Roman" w:hAnsi="Aptos"/>
                    <w:color w:val="1F2937"/>
                    <w:sz w:val="18"/>
                    <w:szCs w:val="18"/>
                  </w:rPr>
                  <w:t>; revisión de respuestas en pruebas</w:t>
                </w:r>
              </w:p>
            </w:tc>
          </w:tr>
          <w:tr w:rsidR="002F6D03" w:rsidRPr="002F6D03" w14:paraId="3F4EB052" w14:textId="77777777" w:rsidTr="002F6D03">
            <w:trPr>
              <w:divId w:val="1623927078"/>
              <w:cantSplit/>
              <w:tblHeader/>
            </w:trPr>
            <w:tc>
              <w:tcPr>
                <w:tcW w:w="0" w:type="auto"/>
                <w:shd w:val="clear" w:color="auto" w:fill="FFFFFF"/>
                <w:hideMark/>
              </w:tcPr>
              <w:p w14:paraId="61A1DF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RSK-008</w:t>
                </w:r>
              </w:p>
            </w:tc>
            <w:tc>
              <w:tcPr>
                <w:tcW w:w="0" w:type="auto"/>
                <w:shd w:val="clear" w:color="auto" w:fill="FFFFFF"/>
                <w:hideMark/>
              </w:tcPr>
              <w:p w14:paraId="19F89DC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URS-017</w:t>
                </w:r>
              </w:p>
            </w:tc>
            <w:tc>
              <w:tcPr>
                <w:tcW w:w="0" w:type="auto"/>
                <w:shd w:val="clear" w:color="auto" w:fill="FFFFFF"/>
                <w:hideMark/>
              </w:tcPr>
              <w:p w14:paraId="71CA5B2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Inyección de datos maliciosos por omisión de validación en algún </w:t>
                </w:r>
                <w:proofErr w:type="spellStart"/>
                <w:r w:rsidRPr="002F6D03">
                  <w:rPr>
                    <w:rFonts w:ascii="Aptos" w:eastAsia="Times New Roman" w:hAnsi="Aptos"/>
                    <w:color w:val="1F2937"/>
                    <w:sz w:val="18"/>
                    <w:szCs w:val="18"/>
                  </w:rPr>
                  <w:t>endpoint</w:t>
                </w:r>
                <w:proofErr w:type="spellEnd"/>
              </w:p>
            </w:tc>
            <w:tc>
              <w:tcPr>
                <w:tcW w:w="0" w:type="auto"/>
                <w:shd w:val="clear" w:color="auto" w:fill="FFFFFF"/>
                <w:hideMark/>
              </w:tcPr>
              <w:p w14:paraId="7B188C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Baja</w:t>
                </w:r>
              </w:p>
            </w:tc>
            <w:tc>
              <w:tcPr>
                <w:tcW w:w="0" w:type="auto"/>
                <w:shd w:val="clear" w:color="auto" w:fill="FFFFFF"/>
                <w:hideMark/>
              </w:tcPr>
              <w:p w14:paraId="77D07C6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Alto</w:t>
                </w:r>
              </w:p>
            </w:tc>
            <w:tc>
              <w:tcPr>
                <w:tcW w:w="0" w:type="auto"/>
                <w:shd w:val="clear" w:color="auto" w:fill="FFFFFF"/>
                <w:hideMark/>
              </w:tcPr>
              <w:p w14:paraId="144256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shd w:val="clear" w:color="auto" w:fill="FFFFFF"/>
                <w:hideMark/>
              </w:tcPr>
              <w:p w14:paraId="4FF9DAE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Validación Joi/</w:t>
                </w:r>
                <w:proofErr w:type="spellStart"/>
                <w:r w:rsidRPr="002F6D03">
                  <w:rPr>
                    <w:rFonts w:ascii="Aptos" w:eastAsia="Times New Roman" w:hAnsi="Aptos"/>
                    <w:color w:val="1F2937"/>
                    <w:sz w:val="18"/>
                    <w:szCs w:val="18"/>
                  </w:rPr>
                  <w:t>Zod</w:t>
                </w:r>
                <w:proofErr w:type="spellEnd"/>
                <w:r w:rsidRPr="002F6D03">
                  <w:rPr>
                    <w:rFonts w:ascii="Aptos" w:eastAsia="Times New Roman" w:hAnsi="Aptos"/>
                    <w:color w:val="1F2937"/>
                    <w:sz w:val="18"/>
                    <w:szCs w:val="18"/>
                  </w:rPr>
                  <w:t xml:space="preserve"> en todos los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consultas parametrizadas en ORM</w:t>
                </w:r>
              </w:p>
            </w:tc>
          </w:tr>
        </w:tbl>
        <w:p w14:paraId="48CF17A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BCC122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59" w:name="_Toc229648367"/>
          <w:r w:rsidRPr="002F6D03">
            <w:rPr>
              <w:rFonts w:ascii="Aptos" w:eastAsia="Times New Roman" w:hAnsi="Aptos"/>
              <w:b/>
              <w:color w:val="325483"/>
              <w:sz w:val="26"/>
            </w:rPr>
            <w:lastRenderedPageBreak/>
            <w:t>Matriz de trazabilidad integrada</w:t>
          </w:r>
          <w:bookmarkEnd w:id="59"/>
        </w:p>
        <w:tbl>
          <w:tblPr>
            <w:tblStyle w:val="Tablaconcuadrcula"/>
            <w:tblW w:w="0" w:type="auto"/>
            <w:tblLook w:val="04A0" w:firstRow="1" w:lastRow="0" w:firstColumn="1" w:lastColumn="0" w:noHBand="0" w:noVBand="1"/>
          </w:tblPr>
          <w:tblGrid>
            <w:gridCol w:w="800"/>
            <w:gridCol w:w="3369"/>
            <w:gridCol w:w="1266"/>
            <w:gridCol w:w="1323"/>
            <w:gridCol w:w="1306"/>
            <w:gridCol w:w="1564"/>
          </w:tblGrid>
          <w:tr w:rsidR="002F6D03" w:rsidRPr="002F6D03" w14:paraId="76F56CB3" w14:textId="77777777" w:rsidTr="002F6D03">
            <w:trPr>
              <w:divId w:val="1623927078"/>
              <w:cantSplit/>
              <w:tblHeader/>
            </w:trPr>
            <w:tc>
              <w:tcPr>
                <w:tcW w:w="0" w:type="auto"/>
                <w:tcBorders>
                  <w:bottom w:val="single" w:sz="4" w:space="0" w:color="auto"/>
                </w:tcBorders>
                <w:shd w:val="clear" w:color="auto" w:fill="325483"/>
                <w:hideMark/>
              </w:tcPr>
              <w:p w14:paraId="6EE2296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URS</w:t>
                </w:r>
              </w:p>
            </w:tc>
            <w:tc>
              <w:tcPr>
                <w:tcW w:w="0" w:type="auto"/>
                <w:tcBorders>
                  <w:bottom w:val="single" w:sz="4" w:space="0" w:color="auto"/>
                </w:tcBorders>
                <w:shd w:val="clear" w:color="auto" w:fill="325483"/>
                <w:hideMark/>
              </w:tcPr>
              <w:p w14:paraId="755A50B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Requisito</w:t>
                </w:r>
              </w:p>
            </w:tc>
            <w:tc>
              <w:tcPr>
                <w:tcW w:w="0" w:type="auto"/>
                <w:tcBorders>
                  <w:bottom w:val="single" w:sz="4" w:space="0" w:color="auto"/>
                </w:tcBorders>
                <w:shd w:val="clear" w:color="auto" w:fill="325483"/>
                <w:hideMark/>
              </w:tcPr>
              <w:p w14:paraId="24D68A3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Protocolo IQ</w:t>
                </w:r>
              </w:p>
            </w:tc>
            <w:tc>
              <w:tcPr>
                <w:tcW w:w="0" w:type="auto"/>
                <w:tcBorders>
                  <w:bottom w:val="single" w:sz="4" w:space="0" w:color="auto"/>
                </w:tcBorders>
                <w:shd w:val="clear" w:color="auto" w:fill="325483"/>
                <w:hideMark/>
              </w:tcPr>
              <w:p w14:paraId="558139D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Protocolo OQ</w:t>
                </w:r>
              </w:p>
            </w:tc>
            <w:tc>
              <w:tcPr>
                <w:tcW w:w="0" w:type="auto"/>
                <w:tcBorders>
                  <w:bottom w:val="single" w:sz="4" w:space="0" w:color="auto"/>
                </w:tcBorders>
                <w:shd w:val="clear" w:color="auto" w:fill="325483"/>
                <w:hideMark/>
              </w:tcPr>
              <w:p w14:paraId="5993FEF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Protocolo PQ</w:t>
                </w:r>
              </w:p>
            </w:tc>
            <w:tc>
              <w:tcPr>
                <w:tcW w:w="0" w:type="auto"/>
                <w:tcBorders>
                  <w:bottom w:val="single" w:sz="4" w:space="0" w:color="auto"/>
                </w:tcBorders>
                <w:shd w:val="clear" w:color="auto" w:fill="325483"/>
                <w:hideMark/>
              </w:tcPr>
              <w:p w14:paraId="1DA8FCC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FRS relacionado</w:t>
                </w:r>
              </w:p>
            </w:tc>
          </w:tr>
          <w:tr w:rsidR="002F6D03" w:rsidRPr="002F6D03" w14:paraId="539C9AE0" w14:textId="77777777" w:rsidTr="002F6D03">
            <w:trPr>
              <w:divId w:val="1623927078"/>
              <w:cantSplit/>
              <w:tblHeader/>
            </w:trPr>
            <w:tc>
              <w:tcPr>
                <w:tcW w:w="0" w:type="auto"/>
                <w:tcBorders>
                  <w:bottom w:val="single" w:sz="4" w:space="0" w:color="auto"/>
                </w:tcBorders>
                <w:shd w:val="clear" w:color="auto" w:fill="F3F3F3"/>
                <w:hideMark/>
              </w:tcPr>
              <w:p w14:paraId="405801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URS-001</w:t>
                </w:r>
              </w:p>
            </w:tc>
            <w:tc>
              <w:tcPr>
                <w:tcW w:w="0" w:type="auto"/>
                <w:tcBorders>
                  <w:bottom w:val="single" w:sz="4" w:space="0" w:color="auto"/>
                </w:tcBorders>
                <w:shd w:val="clear" w:color="auto" w:fill="F3F3F3"/>
                <w:hideMark/>
              </w:tcPr>
              <w:p w14:paraId="0B30B47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de permiso válido</w:t>
                </w:r>
              </w:p>
            </w:tc>
            <w:tc>
              <w:tcPr>
                <w:tcW w:w="0" w:type="auto"/>
                <w:tcBorders>
                  <w:bottom w:val="single" w:sz="4" w:space="0" w:color="auto"/>
                </w:tcBorders>
                <w:shd w:val="clear" w:color="auto" w:fill="F3F3F3"/>
                <w:hideMark/>
              </w:tcPr>
              <w:p w14:paraId="66892D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37A8238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OQ-001</w:t>
                </w:r>
              </w:p>
            </w:tc>
            <w:tc>
              <w:tcPr>
                <w:tcW w:w="0" w:type="auto"/>
                <w:tcBorders>
                  <w:bottom w:val="single" w:sz="4" w:space="0" w:color="auto"/>
                </w:tcBorders>
                <w:shd w:val="clear" w:color="auto" w:fill="F3F3F3"/>
                <w:hideMark/>
              </w:tcPr>
              <w:p w14:paraId="4867A1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PQ-001</w:t>
                </w:r>
              </w:p>
            </w:tc>
            <w:tc>
              <w:tcPr>
                <w:tcW w:w="0" w:type="auto"/>
                <w:tcBorders>
                  <w:bottom w:val="single" w:sz="4" w:space="0" w:color="auto"/>
                </w:tcBorders>
                <w:shd w:val="clear" w:color="auto" w:fill="F3F3F3"/>
                <w:hideMark/>
              </w:tcPr>
              <w:p w14:paraId="4AB317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FRS-RF-001</w:t>
                </w:r>
              </w:p>
            </w:tc>
          </w:tr>
          <w:tr w:rsidR="002F6D03" w:rsidRPr="002F6D03" w14:paraId="4BAE625F" w14:textId="77777777" w:rsidTr="002F6D03">
            <w:trPr>
              <w:divId w:val="1623927078"/>
              <w:cantSplit/>
              <w:tblHeader/>
            </w:trPr>
            <w:tc>
              <w:tcPr>
                <w:tcW w:w="0" w:type="auto"/>
                <w:tcBorders>
                  <w:bottom w:val="single" w:sz="4" w:space="0" w:color="auto"/>
                </w:tcBorders>
                <w:shd w:val="clear" w:color="auto" w:fill="FFFFFF"/>
                <w:hideMark/>
              </w:tcPr>
              <w:p w14:paraId="39EE64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URS-002</w:t>
                </w:r>
              </w:p>
            </w:tc>
            <w:tc>
              <w:tcPr>
                <w:tcW w:w="0" w:type="auto"/>
                <w:tcBorders>
                  <w:bottom w:val="single" w:sz="4" w:space="0" w:color="auto"/>
                </w:tcBorders>
                <w:shd w:val="clear" w:color="auto" w:fill="FFFFFF"/>
                <w:hideMark/>
              </w:tcPr>
              <w:p w14:paraId="09A00B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de vacaciones válido</w:t>
                </w:r>
              </w:p>
            </w:tc>
            <w:tc>
              <w:tcPr>
                <w:tcW w:w="0" w:type="auto"/>
                <w:tcBorders>
                  <w:bottom w:val="single" w:sz="4" w:space="0" w:color="auto"/>
                </w:tcBorders>
                <w:shd w:val="clear" w:color="auto" w:fill="FFFFFF"/>
                <w:hideMark/>
              </w:tcPr>
              <w:p w14:paraId="5BE488E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6964FA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OQ-002</w:t>
                </w:r>
              </w:p>
            </w:tc>
            <w:tc>
              <w:tcPr>
                <w:tcW w:w="0" w:type="auto"/>
                <w:tcBorders>
                  <w:bottom w:val="single" w:sz="4" w:space="0" w:color="auto"/>
                </w:tcBorders>
                <w:shd w:val="clear" w:color="auto" w:fill="FFFFFF"/>
                <w:hideMark/>
              </w:tcPr>
              <w:p w14:paraId="61E559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PQ-001</w:t>
                </w:r>
              </w:p>
            </w:tc>
            <w:tc>
              <w:tcPr>
                <w:tcW w:w="0" w:type="auto"/>
                <w:tcBorders>
                  <w:bottom w:val="single" w:sz="4" w:space="0" w:color="auto"/>
                </w:tcBorders>
                <w:shd w:val="clear" w:color="auto" w:fill="FFFFFF"/>
                <w:hideMark/>
              </w:tcPr>
              <w:p w14:paraId="369D4D6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FRS-RF-002</w:t>
                </w:r>
              </w:p>
            </w:tc>
          </w:tr>
          <w:tr w:rsidR="002F6D03" w:rsidRPr="002F6D03" w14:paraId="436D7BF5" w14:textId="77777777" w:rsidTr="002F6D03">
            <w:trPr>
              <w:divId w:val="1623927078"/>
              <w:cantSplit/>
              <w:tblHeader/>
            </w:trPr>
            <w:tc>
              <w:tcPr>
                <w:tcW w:w="0" w:type="auto"/>
                <w:tcBorders>
                  <w:bottom w:val="single" w:sz="4" w:space="0" w:color="auto"/>
                </w:tcBorders>
                <w:shd w:val="clear" w:color="auto" w:fill="F3F3F3"/>
                <w:hideMark/>
              </w:tcPr>
              <w:p w14:paraId="7C00B21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URS-003</w:t>
                </w:r>
              </w:p>
            </w:tc>
            <w:tc>
              <w:tcPr>
                <w:tcW w:w="0" w:type="auto"/>
                <w:tcBorders>
                  <w:bottom w:val="single" w:sz="4" w:space="0" w:color="auto"/>
                </w:tcBorders>
                <w:shd w:val="clear" w:color="auto" w:fill="F3F3F3"/>
                <w:hideMark/>
              </w:tcPr>
              <w:p w14:paraId="41BC5B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Aprobación / rechazo de solicitudes</w:t>
                </w:r>
              </w:p>
            </w:tc>
            <w:tc>
              <w:tcPr>
                <w:tcW w:w="0" w:type="auto"/>
                <w:tcBorders>
                  <w:bottom w:val="single" w:sz="4" w:space="0" w:color="auto"/>
                </w:tcBorders>
                <w:shd w:val="clear" w:color="auto" w:fill="F3F3F3"/>
                <w:hideMark/>
              </w:tcPr>
              <w:p w14:paraId="720AF9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2A0311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OQ-003</w:t>
                </w:r>
              </w:p>
            </w:tc>
            <w:tc>
              <w:tcPr>
                <w:tcW w:w="0" w:type="auto"/>
                <w:tcBorders>
                  <w:bottom w:val="single" w:sz="4" w:space="0" w:color="auto"/>
                </w:tcBorders>
                <w:shd w:val="clear" w:color="auto" w:fill="F3F3F3"/>
                <w:hideMark/>
              </w:tcPr>
              <w:p w14:paraId="52D2418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PQ-002</w:t>
                </w:r>
              </w:p>
            </w:tc>
            <w:tc>
              <w:tcPr>
                <w:tcW w:w="0" w:type="auto"/>
                <w:tcBorders>
                  <w:bottom w:val="single" w:sz="4" w:space="0" w:color="auto"/>
                </w:tcBorders>
                <w:shd w:val="clear" w:color="auto" w:fill="F3F3F3"/>
                <w:hideMark/>
              </w:tcPr>
              <w:p w14:paraId="6729A3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FRS-RF-003</w:t>
                </w:r>
              </w:p>
            </w:tc>
          </w:tr>
          <w:tr w:rsidR="002F6D03" w:rsidRPr="002F6D03" w14:paraId="13DC71F6" w14:textId="77777777" w:rsidTr="002F6D03">
            <w:trPr>
              <w:divId w:val="1623927078"/>
              <w:cantSplit/>
              <w:tblHeader/>
            </w:trPr>
            <w:tc>
              <w:tcPr>
                <w:tcW w:w="0" w:type="auto"/>
                <w:tcBorders>
                  <w:bottom w:val="single" w:sz="4" w:space="0" w:color="auto"/>
                </w:tcBorders>
                <w:shd w:val="clear" w:color="auto" w:fill="FFFFFF"/>
                <w:hideMark/>
              </w:tcPr>
              <w:p w14:paraId="5A3936E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URS-004</w:t>
                </w:r>
              </w:p>
            </w:tc>
            <w:tc>
              <w:tcPr>
                <w:tcW w:w="0" w:type="auto"/>
                <w:tcBorders>
                  <w:bottom w:val="single" w:sz="4" w:space="0" w:color="auto"/>
                </w:tcBorders>
                <w:shd w:val="clear" w:color="auto" w:fill="FFFFFF"/>
                <w:hideMark/>
              </w:tcPr>
              <w:p w14:paraId="5FFD028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Historial de solicitudes por usuario y período</w:t>
                </w:r>
              </w:p>
            </w:tc>
            <w:tc>
              <w:tcPr>
                <w:tcW w:w="0" w:type="auto"/>
                <w:tcBorders>
                  <w:bottom w:val="single" w:sz="4" w:space="0" w:color="auto"/>
                </w:tcBorders>
                <w:shd w:val="clear" w:color="auto" w:fill="FFFFFF"/>
                <w:hideMark/>
              </w:tcPr>
              <w:p w14:paraId="0856EC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09BAF2B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OQ-004</w:t>
                </w:r>
              </w:p>
            </w:tc>
            <w:tc>
              <w:tcPr>
                <w:tcW w:w="0" w:type="auto"/>
                <w:tcBorders>
                  <w:bottom w:val="single" w:sz="4" w:space="0" w:color="auto"/>
                </w:tcBorders>
                <w:shd w:val="clear" w:color="auto" w:fill="FFFFFF"/>
                <w:hideMark/>
              </w:tcPr>
              <w:p w14:paraId="63FD392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048596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FRS-RF-004</w:t>
                </w:r>
              </w:p>
            </w:tc>
          </w:tr>
          <w:tr w:rsidR="002F6D03" w:rsidRPr="002F6D03" w14:paraId="4F8BE1AE" w14:textId="77777777" w:rsidTr="002F6D03">
            <w:trPr>
              <w:divId w:val="1623927078"/>
              <w:cantSplit/>
              <w:tblHeader/>
            </w:trPr>
            <w:tc>
              <w:tcPr>
                <w:tcW w:w="0" w:type="auto"/>
                <w:tcBorders>
                  <w:bottom w:val="single" w:sz="4" w:space="0" w:color="auto"/>
                </w:tcBorders>
                <w:shd w:val="clear" w:color="auto" w:fill="F3F3F3"/>
                <w:hideMark/>
              </w:tcPr>
              <w:p w14:paraId="0B0CB04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URS-005</w:t>
                </w:r>
              </w:p>
            </w:tc>
            <w:tc>
              <w:tcPr>
                <w:tcW w:w="0" w:type="auto"/>
                <w:tcBorders>
                  <w:bottom w:val="single" w:sz="4" w:space="0" w:color="auto"/>
                </w:tcBorders>
                <w:shd w:val="clear" w:color="auto" w:fill="F3F3F3"/>
                <w:hideMark/>
              </w:tcPr>
              <w:p w14:paraId="00D359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Autenticación JWT en rutas privadas</w:t>
                </w:r>
              </w:p>
            </w:tc>
            <w:tc>
              <w:tcPr>
                <w:tcW w:w="0" w:type="auto"/>
                <w:tcBorders>
                  <w:bottom w:val="single" w:sz="4" w:space="0" w:color="auto"/>
                </w:tcBorders>
                <w:shd w:val="clear" w:color="auto" w:fill="F3F3F3"/>
                <w:hideMark/>
              </w:tcPr>
              <w:p w14:paraId="4716B49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4D1A22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OQ-005</w:t>
                </w:r>
              </w:p>
            </w:tc>
            <w:tc>
              <w:tcPr>
                <w:tcW w:w="0" w:type="auto"/>
                <w:tcBorders>
                  <w:bottom w:val="single" w:sz="4" w:space="0" w:color="auto"/>
                </w:tcBorders>
                <w:shd w:val="clear" w:color="auto" w:fill="F3F3F3"/>
                <w:hideMark/>
              </w:tcPr>
              <w:p w14:paraId="7EB2144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10C0CD2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FRS-RS-001</w:t>
                </w:r>
              </w:p>
            </w:tc>
          </w:tr>
          <w:tr w:rsidR="002F6D03" w:rsidRPr="002F6D03" w14:paraId="7CE9252B" w14:textId="77777777" w:rsidTr="002F6D03">
            <w:trPr>
              <w:divId w:val="1623927078"/>
              <w:cantSplit/>
              <w:tblHeader/>
            </w:trPr>
            <w:tc>
              <w:tcPr>
                <w:tcW w:w="0" w:type="auto"/>
                <w:tcBorders>
                  <w:bottom w:val="single" w:sz="4" w:space="0" w:color="auto"/>
                </w:tcBorders>
                <w:shd w:val="clear" w:color="auto" w:fill="FFFFFF"/>
                <w:hideMark/>
              </w:tcPr>
              <w:p w14:paraId="445DC2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URS-006</w:t>
                </w:r>
              </w:p>
            </w:tc>
            <w:tc>
              <w:tcPr>
                <w:tcW w:w="0" w:type="auto"/>
                <w:tcBorders>
                  <w:bottom w:val="single" w:sz="4" w:space="0" w:color="auto"/>
                </w:tcBorders>
                <w:shd w:val="clear" w:color="auto" w:fill="FFFFFF"/>
                <w:hideMark/>
              </w:tcPr>
              <w:p w14:paraId="5BEC3C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RBAC por rol autenticado</w:t>
                </w:r>
              </w:p>
            </w:tc>
            <w:tc>
              <w:tcPr>
                <w:tcW w:w="0" w:type="auto"/>
                <w:tcBorders>
                  <w:bottom w:val="single" w:sz="4" w:space="0" w:color="auto"/>
                </w:tcBorders>
                <w:shd w:val="clear" w:color="auto" w:fill="FFFFFF"/>
                <w:hideMark/>
              </w:tcPr>
              <w:p w14:paraId="10E870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404346F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OQ-006</w:t>
                </w:r>
              </w:p>
            </w:tc>
            <w:tc>
              <w:tcPr>
                <w:tcW w:w="0" w:type="auto"/>
                <w:tcBorders>
                  <w:bottom w:val="single" w:sz="4" w:space="0" w:color="auto"/>
                </w:tcBorders>
                <w:shd w:val="clear" w:color="auto" w:fill="FFFFFF"/>
                <w:hideMark/>
              </w:tcPr>
              <w:p w14:paraId="70056BC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1B03D4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FRS-RS-002</w:t>
                </w:r>
              </w:p>
            </w:tc>
          </w:tr>
          <w:tr w:rsidR="002F6D03" w:rsidRPr="002F6D03" w14:paraId="03174DA7" w14:textId="77777777" w:rsidTr="002F6D03">
            <w:trPr>
              <w:divId w:val="1623927078"/>
              <w:cantSplit/>
              <w:tblHeader/>
            </w:trPr>
            <w:tc>
              <w:tcPr>
                <w:tcW w:w="0" w:type="auto"/>
                <w:tcBorders>
                  <w:bottom w:val="single" w:sz="4" w:space="0" w:color="auto"/>
                </w:tcBorders>
                <w:shd w:val="clear" w:color="auto" w:fill="F3F3F3"/>
                <w:hideMark/>
              </w:tcPr>
              <w:p w14:paraId="1743D7A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URS-007</w:t>
                </w:r>
              </w:p>
            </w:tc>
            <w:tc>
              <w:tcPr>
                <w:tcW w:w="0" w:type="auto"/>
                <w:tcBorders>
                  <w:bottom w:val="single" w:sz="4" w:space="0" w:color="auto"/>
                </w:tcBorders>
                <w:shd w:val="clear" w:color="auto" w:fill="F3F3F3"/>
                <w:hideMark/>
              </w:tcPr>
              <w:p w14:paraId="20B53D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Trazabilidad en módulo de auditoría</w:t>
                </w:r>
              </w:p>
            </w:tc>
            <w:tc>
              <w:tcPr>
                <w:tcW w:w="0" w:type="auto"/>
                <w:tcBorders>
                  <w:bottom w:val="single" w:sz="4" w:space="0" w:color="auto"/>
                </w:tcBorders>
                <w:shd w:val="clear" w:color="auto" w:fill="F3F3F3"/>
                <w:hideMark/>
              </w:tcPr>
              <w:p w14:paraId="640E899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1CC0A74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OQ-007</w:t>
                </w:r>
              </w:p>
            </w:tc>
            <w:tc>
              <w:tcPr>
                <w:tcW w:w="0" w:type="auto"/>
                <w:tcBorders>
                  <w:bottom w:val="single" w:sz="4" w:space="0" w:color="auto"/>
                </w:tcBorders>
                <w:shd w:val="clear" w:color="auto" w:fill="F3F3F3"/>
                <w:hideMark/>
              </w:tcPr>
              <w:p w14:paraId="25DEA86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PQ-003</w:t>
                </w:r>
              </w:p>
            </w:tc>
            <w:tc>
              <w:tcPr>
                <w:tcW w:w="0" w:type="auto"/>
                <w:tcBorders>
                  <w:bottom w:val="single" w:sz="4" w:space="0" w:color="auto"/>
                </w:tcBorders>
                <w:shd w:val="clear" w:color="auto" w:fill="F3F3F3"/>
                <w:hideMark/>
              </w:tcPr>
              <w:p w14:paraId="69EEA4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FRS-RTZ-001</w:t>
                </w:r>
              </w:p>
            </w:tc>
          </w:tr>
          <w:tr w:rsidR="002F6D03" w:rsidRPr="002F6D03" w14:paraId="2767F115" w14:textId="77777777" w:rsidTr="002F6D03">
            <w:trPr>
              <w:divId w:val="1623927078"/>
              <w:cantSplit/>
              <w:tblHeader/>
            </w:trPr>
            <w:tc>
              <w:tcPr>
                <w:tcW w:w="0" w:type="auto"/>
                <w:tcBorders>
                  <w:bottom w:val="single" w:sz="4" w:space="0" w:color="auto"/>
                </w:tcBorders>
                <w:shd w:val="clear" w:color="auto" w:fill="FFFFFF"/>
                <w:hideMark/>
              </w:tcPr>
              <w:p w14:paraId="300AC0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URS-008</w:t>
                </w:r>
              </w:p>
            </w:tc>
            <w:tc>
              <w:tcPr>
                <w:tcW w:w="0" w:type="auto"/>
                <w:tcBorders>
                  <w:bottom w:val="single" w:sz="4" w:space="0" w:color="auto"/>
                </w:tcBorders>
                <w:shd w:val="clear" w:color="auto" w:fill="FFFFFF"/>
                <w:hideMark/>
              </w:tcPr>
              <w:p w14:paraId="27870D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 objetiva verificable</w:t>
                </w:r>
              </w:p>
            </w:tc>
            <w:tc>
              <w:tcPr>
                <w:tcW w:w="0" w:type="auto"/>
                <w:tcBorders>
                  <w:bottom w:val="single" w:sz="4" w:space="0" w:color="auto"/>
                </w:tcBorders>
                <w:shd w:val="clear" w:color="auto" w:fill="FFFFFF"/>
                <w:hideMark/>
              </w:tcPr>
              <w:p w14:paraId="030E3D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5458DFB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OQ-008</w:t>
                </w:r>
              </w:p>
            </w:tc>
            <w:tc>
              <w:tcPr>
                <w:tcW w:w="0" w:type="auto"/>
                <w:tcBorders>
                  <w:bottom w:val="single" w:sz="4" w:space="0" w:color="auto"/>
                </w:tcBorders>
                <w:shd w:val="clear" w:color="auto" w:fill="FFFFFF"/>
                <w:hideMark/>
              </w:tcPr>
              <w:p w14:paraId="708B2F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2697C4D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FRS-RE-001</w:t>
                </w:r>
              </w:p>
            </w:tc>
          </w:tr>
          <w:tr w:rsidR="002F6D03" w:rsidRPr="002F6D03" w14:paraId="5ED964A0" w14:textId="77777777" w:rsidTr="002F6D03">
            <w:trPr>
              <w:divId w:val="1623927078"/>
              <w:cantSplit/>
              <w:tblHeader/>
            </w:trPr>
            <w:tc>
              <w:tcPr>
                <w:tcW w:w="0" w:type="auto"/>
                <w:tcBorders>
                  <w:bottom w:val="single" w:sz="4" w:space="0" w:color="auto"/>
                </w:tcBorders>
                <w:shd w:val="clear" w:color="auto" w:fill="F3F3F3"/>
                <w:hideMark/>
              </w:tcPr>
              <w:p w14:paraId="59987F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URS-009</w:t>
                </w:r>
              </w:p>
            </w:tc>
            <w:tc>
              <w:tcPr>
                <w:tcW w:w="0" w:type="auto"/>
                <w:tcBorders>
                  <w:bottom w:val="single" w:sz="4" w:space="0" w:color="auto"/>
                </w:tcBorders>
                <w:shd w:val="clear" w:color="auto" w:fill="F3F3F3"/>
                <w:hideMark/>
              </w:tcPr>
              <w:p w14:paraId="4A54E0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Ambiente Cloud Run identificable</w:t>
                </w:r>
              </w:p>
            </w:tc>
            <w:tc>
              <w:tcPr>
                <w:tcW w:w="0" w:type="auto"/>
                <w:tcBorders>
                  <w:bottom w:val="single" w:sz="4" w:space="0" w:color="auto"/>
                </w:tcBorders>
                <w:shd w:val="clear" w:color="auto" w:fill="F3F3F3"/>
                <w:hideMark/>
              </w:tcPr>
              <w:p w14:paraId="352838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IQ-001</w:t>
                </w:r>
              </w:p>
            </w:tc>
            <w:tc>
              <w:tcPr>
                <w:tcW w:w="0" w:type="auto"/>
                <w:tcBorders>
                  <w:bottom w:val="single" w:sz="4" w:space="0" w:color="auto"/>
                </w:tcBorders>
                <w:shd w:val="clear" w:color="auto" w:fill="F3F3F3"/>
                <w:hideMark/>
              </w:tcPr>
              <w:p w14:paraId="630A46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1C2E5C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3999DDA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FRS-RT-001</w:t>
                </w:r>
              </w:p>
            </w:tc>
          </w:tr>
          <w:tr w:rsidR="002F6D03" w:rsidRPr="002F6D03" w14:paraId="4E566393" w14:textId="77777777" w:rsidTr="002F6D03">
            <w:trPr>
              <w:divId w:val="1623927078"/>
              <w:cantSplit/>
              <w:tblHeader/>
            </w:trPr>
            <w:tc>
              <w:tcPr>
                <w:tcW w:w="0" w:type="auto"/>
                <w:tcBorders>
                  <w:bottom w:val="single" w:sz="4" w:space="0" w:color="auto"/>
                </w:tcBorders>
                <w:shd w:val="clear" w:color="auto" w:fill="FFFFFF"/>
                <w:hideMark/>
              </w:tcPr>
              <w:p w14:paraId="54F62BD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URS-010</w:t>
                </w:r>
              </w:p>
            </w:tc>
            <w:tc>
              <w:tcPr>
                <w:tcW w:w="0" w:type="auto"/>
                <w:tcBorders>
                  <w:bottom w:val="single" w:sz="4" w:space="0" w:color="auto"/>
                </w:tcBorders>
                <w:shd w:val="clear" w:color="auto" w:fill="FFFFFF"/>
                <w:hideMark/>
              </w:tcPr>
              <w:p w14:paraId="02FD79A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Control de cambios documentado</w:t>
                </w:r>
              </w:p>
            </w:tc>
            <w:tc>
              <w:tcPr>
                <w:tcW w:w="0" w:type="auto"/>
                <w:tcBorders>
                  <w:bottom w:val="single" w:sz="4" w:space="0" w:color="auto"/>
                </w:tcBorders>
                <w:shd w:val="clear" w:color="auto" w:fill="FFFFFF"/>
                <w:hideMark/>
              </w:tcPr>
              <w:p w14:paraId="5131CB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IQ-002</w:t>
                </w:r>
              </w:p>
            </w:tc>
            <w:tc>
              <w:tcPr>
                <w:tcW w:w="0" w:type="auto"/>
                <w:tcBorders>
                  <w:bottom w:val="single" w:sz="4" w:space="0" w:color="auto"/>
                </w:tcBorders>
                <w:shd w:val="clear" w:color="auto" w:fill="FFFFFF"/>
                <w:hideMark/>
              </w:tcPr>
              <w:p w14:paraId="7E4A45F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026B268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63B268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FRS-RCC-001</w:t>
                </w:r>
              </w:p>
            </w:tc>
          </w:tr>
          <w:tr w:rsidR="002F6D03" w:rsidRPr="002F6D03" w14:paraId="76BB641C" w14:textId="77777777" w:rsidTr="002F6D03">
            <w:trPr>
              <w:divId w:val="1623927078"/>
              <w:cantSplit/>
              <w:tblHeader/>
            </w:trPr>
            <w:tc>
              <w:tcPr>
                <w:tcW w:w="0" w:type="auto"/>
                <w:tcBorders>
                  <w:bottom w:val="single" w:sz="4" w:space="0" w:color="auto"/>
                </w:tcBorders>
                <w:shd w:val="clear" w:color="auto" w:fill="F3F3F3"/>
                <w:hideMark/>
              </w:tcPr>
              <w:p w14:paraId="6336E6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URS-011</w:t>
                </w:r>
              </w:p>
            </w:tc>
            <w:tc>
              <w:tcPr>
                <w:tcW w:w="0" w:type="auto"/>
                <w:tcBorders>
                  <w:bottom w:val="single" w:sz="4" w:space="0" w:color="auto"/>
                </w:tcBorders>
                <w:shd w:val="clear" w:color="auto" w:fill="F3F3F3"/>
                <w:hideMark/>
              </w:tcPr>
              <w:p w14:paraId="4C3D5B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Manejo controlado de errores</w:t>
                </w:r>
              </w:p>
            </w:tc>
            <w:tc>
              <w:tcPr>
                <w:tcW w:w="0" w:type="auto"/>
                <w:tcBorders>
                  <w:bottom w:val="single" w:sz="4" w:space="0" w:color="auto"/>
                </w:tcBorders>
                <w:shd w:val="clear" w:color="auto" w:fill="F3F3F3"/>
                <w:hideMark/>
              </w:tcPr>
              <w:p w14:paraId="68E1F07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3ED25BF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OQ-009</w:t>
                </w:r>
              </w:p>
            </w:tc>
            <w:tc>
              <w:tcPr>
                <w:tcW w:w="0" w:type="auto"/>
                <w:tcBorders>
                  <w:bottom w:val="single" w:sz="4" w:space="0" w:color="auto"/>
                </w:tcBorders>
                <w:shd w:val="clear" w:color="auto" w:fill="F3F3F3"/>
                <w:hideMark/>
              </w:tcPr>
              <w:p w14:paraId="271E29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4B2C1F5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FRS-RS-007</w:t>
                </w:r>
              </w:p>
            </w:tc>
          </w:tr>
          <w:tr w:rsidR="002F6D03" w:rsidRPr="002F6D03" w14:paraId="6D1A988B" w14:textId="77777777" w:rsidTr="002F6D03">
            <w:trPr>
              <w:divId w:val="1623927078"/>
              <w:cantSplit/>
              <w:tblHeader/>
            </w:trPr>
            <w:tc>
              <w:tcPr>
                <w:tcW w:w="0" w:type="auto"/>
                <w:tcBorders>
                  <w:bottom w:val="single" w:sz="4" w:space="0" w:color="auto"/>
                </w:tcBorders>
                <w:shd w:val="clear" w:color="auto" w:fill="FFFFFF"/>
                <w:hideMark/>
              </w:tcPr>
              <w:p w14:paraId="0DFC6AA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URS-012</w:t>
                </w:r>
              </w:p>
            </w:tc>
            <w:tc>
              <w:tcPr>
                <w:tcW w:w="0" w:type="auto"/>
                <w:tcBorders>
                  <w:bottom w:val="single" w:sz="4" w:space="0" w:color="auto"/>
                </w:tcBorders>
                <w:shd w:val="clear" w:color="auto" w:fill="FFFFFF"/>
                <w:hideMark/>
              </w:tcPr>
              <w:p w14:paraId="279452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Integridad de registros sin modificación no autorizada</w:t>
                </w:r>
              </w:p>
            </w:tc>
            <w:tc>
              <w:tcPr>
                <w:tcW w:w="0" w:type="auto"/>
                <w:tcBorders>
                  <w:bottom w:val="single" w:sz="4" w:space="0" w:color="auto"/>
                </w:tcBorders>
                <w:shd w:val="clear" w:color="auto" w:fill="FFFFFF"/>
                <w:hideMark/>
              </w:tcPr>
              <w:p w14:paraId="002CC29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50315A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OQ-010</w:t>
                </w:r>
              </w:p>
            </w:tc>
            <w:tc>
              <w:tcPr>
                <w:tcW w:w="0" w:type="auto"/>
                <w:tcBorders>
                  <w:bottom w:val="single" w:sz="4" w:space="0" w:color="auto"/>
                </w:tcBorders>
                <w:shd w:val="clear" w:color="auto" w:fill="FFFFFF"/>
                <w:hideMark/>
              </w:tcPr>
              <w:p w14:paraId="1063AC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5AE70E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FRS-RID-002</w:t>
                </w:r>
              </w:p>
            </w:tc>
          </w:tr>
          <w:tr w:rsidR="002F6D03" w:rsidRPr="002F6D03" w14:paraId="50F8015B" w14:textId="77777777" w:rsidTr="002F6D03">
            <w:trPr>
              <w:divId w:val="1623927078"/>
              <w:cantSplit/>
              <w:tblHeader/>
            </w:trPr>
            <w:tc>
              <w:tcPr>
                <w:tcW w:w="0" w:type="auto"/>
                <w:tcBorders>
                  <w:bottom w:val="single" w:sz="4" w:space="0" w:color="auto"/>
                </w:tcBorders>
                <w:shd w:val="clear" w:color="auto" w:fill="F3F3F3"/>
                <w:hideMark/>
              </w:tcPr>
              <w:p w14:paraId="305B10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URS-013</w:t>
                </w:r>
              </w:p>
            </w:tc>
            <w:tc>
              <w:tcPr>
                <w:tcW w:w="0" w:type="auto"/>
                <w:tcBorders>
                  <w:bottom w:val="single" w:sz="4" w:space="0" w:color="auto"/>
                </w:tcBorders>
                <w:shd w:val="clear" w:color="auto" w:fill="F3F3F3"/>
                <w:hideMark/>
              </w:tcPr>
              <w:p w14:paraId="30A3F9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HTTPS/TLS en todas las comunicaciones</w:t>
                </w:r>
              </w:p>
            </w:tc>
            <w:tc>
              <w:tcPr>
                <w:tcW w:w="0" w:type="auto"/>
                <w:tcBorders>
                  <w:bottom w:val="single" w:sz="4" w:space="0" w:color="auto"/>
                </w:tcBorders>
                <w:shd w:val="clear" w:color="auto" w:fill="F3F3F3"/>
                <w:hideMark/>
              </w:tcPr>
              <w:p w14:paraId="1DA8B62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IQ-003</w:t>
                </w:r>
              </w:p>
            </w:tc>
            <w:tc>
              <w:tcPr>
                <w:tcW w:w="0" w:type="auto"/>
                <w:tcBorders>
                  <w:bottom w:val="single" w:sz="4" w:space="0" w:color="auto"/>
                </w:tcBorders>
                <w:shd w:val="clear" w:color="auto" w:fill="F3F3F3"/>
                <w:hideMark/>
              </w:tcPr>
              <w:p w14:paraId="6C6148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6B211E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70A3A4D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FRS-RS-008</w:t>
                </w:r>
              </w:p>
            </w:tc>
          </w:tr>
          <w:tr w:rsidR="002F6D03" w:rsidRPr="002F6D03" w14:paraId="573F4EBF" w14:textId="77777777" w:rsidTr="002F6D03">
            <w:trPr>
              <w:divId w:val="1623927078"/>
              <w:cantSplit/>
              <w:tblHeader/>
            </w:trPr>
            <w:tc>
              <w:tcPr>
                <w:tcW w:w="0" w:type="auto"/>
                <w:tcBorders>
                  <w:bottom w:val="single" w:sz="4" w:space="0" w:color="auto"/>
                </w:tcBorders>
                <w:shd w:val="clear" w:color="auto" w:fill="FFFFFF"/>
                <w:hideMark/>
              </w:tcPr>
              <w:p w14:paraId="5558E8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URS-014</w:t>
                </w:r>
              </w:p>
            </w:tc>
            <w:tc>
              <w:tcPr>
                <w:tcW w:w="0" w:type="auto"/>
                <w:tcBorders>
                  <w:bottom w:val="single" w:sz="4" w:space="0" w:color="auto"/>
                </w:tcBorders>
                <w:shd w:val="clear" w:color="auto" w:fill="FFFFFF"/>
                <w:hideMark/>
              </w:tcPr>
              <w:p w14:paraId="4EEB04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Registro en </w:t>
                </w:r>
                <w:proofErr w:type="spellStart"/>
                <w:r w:rsidRPr="002F6D03">
                  <w:rPr>
                    <w:rFonts w:ascii="Aptos" w:eastAsia="Times New Roman" w:hAnsi="Aptos"/>
                    <w:color w:val="1F2937"/>
                    <w:sz w:val="18"/>
                    <w:szCs w:val="18"/>
                  </w:rPr>
                  <w:t>audit</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trail</w:t>
                </w:r>
                <w:proofErr w:type="spellEnd"/>
                <w:r w:rsidRPr="002F6D03">
                  <w:rPr>
                    <w:rFonts w:ascii="Aptos" w:eastAsia="Times New Roman" w:hAnsi="Aptos"/>
                    <w:color w:val="1F2937"/>
                    <w:sz w:val="18"/>
                    <w:szCs w:val="18"/>
                  </w:rPr>
                  <w:t xml:space="preserve"> de accesos denegados</w:t>
                </w:r>
              </w:p>
            </w:tc>
            <w:tc>
              <w:tcPr>
                <w:tcW w:w="0" w:type="auto"/>
                <w:tcBorders>
                  <w:bottom w:val="single" w:sz="4" w:space="0" w:color="auto"/>
                </w:tcBorders>
                <w:shd w:val="clear" w:color="auto" w:fill="FFFFFF"/>
                <w:hideMark/>
              </w:tcPr>
              <w:p w14:paraId="29132A9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5F55D5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OQ-011</w:t>
                </w:r>
              </w:p>
            </w:tc>
            <w:tc>
              <w:tcPr>
                <w:tcW w:w="0" w:type="auto"/>
                <w:tcBorders>
                  <w:bottom w:val="single" w:sz="4" w:space="0" w:color="auto"/>
                </w:tcBorders>
                <w:shd w:val="clear" w:color="auto" w:fill="FFFFFF"/>
                <w:hideMark/>
              </w:tcPr>
              <w:p w14:paraId="7AF1FF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30DADC3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FRS-RTZ-002</w:t>
                </w:r>
              </w:p>
            </w:tc>
          </w:tr>
          <w:tr w:rsidR="002F6D03" w:rsidRPr="002F6D03" w14:paraId="3484C6BD" w14:textId="77777777" w:rsidTr="002F6D03">
            <w:trPr>
              <w:divId w:val="1623927078"/>
              <w:cantSplit/>
              <w:tblHeader/>
            </w:trPr>
            <w:tc>
              <w:tcPr>
                <w:tcW w:w="0" w:type="auto"/>
                <w:tcBorders>
                  <w:bottom w:val="single" w:sz="4" w:space="0" w:color="auto"/>
                </w:tcBorders>
                <w:shd w:val="clear" w:color="auto" w:fill="F3F3F3"/>
                <w:hideMark/>
              </w:tcPr>
              <w:p w14:paraId="32BCDF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URS-015</w:t>
                </w:r>
              </w:p>
            </w:tc>
            <w:tc>
              <w:tcPr>
                <w:tcW w:w="0" w:type="auto"/>
                <w:tcBorders>
                  <w:bottom w:val="single" w:sz="4" w:space="0" w:color="auto"/>
                </w:tcBorders>
                <w:shd w:val="clear" w:color="auto" w:fill="F3F3F3"/>
                <w:hideMark/>
              </w:tcPr>
              <w:p w14:paraId="12DC396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Notificaciones internas por cambio de estado</w:t>
                </w:r>
              </w:p>
            </w:tc>
            <w:tc>
              <w:tcPr>
                <w:tcW w:w="0" w:type="auto"/>
                <w:tcBorders>
                  <w:bottom w:val="single" w:sz="4" w:space="0" w:color="auto"/>
                </w:tcBorders>
                <w:shd w:val="clear" w:color="auto" w:fill="F3F3F3"/>
                <w:hideMark/>
              </w:tcPr>
              <w:p w14:paraId="2593A9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2CD934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OQ-012</w:t>
                </w:r>
              </w:p>
            </w:tc>
            <w:tc>
              <w:tcPr>
                <w:tcW w:w="0" w:type="auto"/>
                <w:tcBorders>
                  <w:bottom w:val="single" w:sz="4" w:space="0" w:color="auto"/>
                </w:tcBorders>
                <w:shd w:val="clear" w:color="auto" w:fill="F3F3F3"/>
                <w:hideMark/>
              </w:tcPr>
              <w:p w14:paraId="23B210D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013DA2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FRS-RF-005</w:t>
                </w:r>
              </w:p>
            </w:tc>
          </w:tr>
          <w:tr w:rsidR="002F6D03" w:rsidRPr="002F6D03" w14:paraId="76898731" w14:textId="77777777" w:rsidTr="002F6D03">
            <w:trPr>
              <w:divId w:val="1623927078"/>
              <w:cantSplit/>
              <w:tblHeader/>
            </w:trPr>
            <w:tc>
              <w:tcPr>
                <w:tcW w:w="0" w:type="auto"/>
                <w:tcBorders>
                  <w:bottom w:val="single" w:sz="4" w:space="0" w:color="auto"/>
                </w:tcBorders>
                <w:shd w:val="clear" w:color="auto" w:fill="FFFFFF"/>
                <w:hideMark/>
              </w:tcPr>
              <w:p w14:paraId="64C9015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URS-016</w:t>
                </w:r>
              </w:p>
            </w:tc>
            <w:tc>
              <w:tcPr>
                <w:tcW w:w="0" w:type="auto"/>
                <w:tcBorders>
                  <w:bottom w:val="single" w:sz="4" w:space="0" w:color="auto"/>
                </w:tcBorders>
                <w:shd w:val="clear" w:color="auto" w:fill="FFFFFF"/>
                <w:hideMark/>
              </w:tcPr>
              <w:p w14:paraId="0E44A92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Tiempo de respuesta menor a 3 segundos</w:t>
                </w:r>
              </w:p>
            </w:tc>
            <w:tc>
              <w:tcPr>
                <w:tcW w:w="0" w:type="auto"/>
                <w:tcBorders>
                  <w:bottom w:val="single" w:sz="4" w:space="0" w:color="auto"/>
                </w:tcBorders>
                <w:shd w:val="clear" w:color="auto" w:fill="FFFFFF"/>
                <w:hideMark/>
              </w:tcPr>
              <w:p w14:paraId="7B191C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0D5C8A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3230A7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PQ-001</w:t>
                </w:r>
              </w:p>
            </w:tc>
            <w:tc>
              <w:tcPr>
                <w:tcW w:w="0" w:type="auto"/>
                <w:tcBorders>
                  <w:bottom w:val="single" w:sz="4" w:space="0" w:color="auto"/>
                </w:tcBorders>
                <w:shd w:val="clear" w:color="auto" w:fill="FFFFFF"/>
                <w:hideMark/>
              </w:tcPr>
              <w:p w14:paraId="0F9587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FRS-RT-005</w:t>
                </w:r>
              </w:p>
            </w:tc>
          </w:tr>
          <w:tr w:rsidR="002F6D03" w:rsidRPr="002F6D03" w14:paraId="62F2104B" w14:textId="77777777" w:rsidTr="002F6D03">
            <w:trPr>
              <w:divId w:val="1623927078"/>
              <w:cantSplit/>
              <w:tblHeader/>
            </w:trPr>
            <w:tc>
              <w:tcPr>
                <w:tcW w:w="0" w:type="auto"/>
                <w:tcBorders>
                  <w:bottom w:val="single" w:sz="4" w:space="0" w:color="auto"/>
                </w:tcBorders>
                <w:shd w:val="clear" w:color="auto" w:fill="F3F3F3"/>
                <w:hideMark/>
              </w:tcPr>
              <w:p w14:paraId="15144A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URS-017</w:t>
                </w:r>
              </w:p>
            </w:tc>
            <w:tc>
              <w:tcPr>
                <w:tcW w:w="0" w:type="auto"/>
                <w:tcBorders>
                  <w:bottom w:val="single" w:sz="4" w:space="0" w:color="auto"/>
                </w:tcBorders>
                <w:shd w:val="clear" w:color="auto" w:fill="F3F3F3"/>
                <w:hideMark/>
              </w:tcPr>
              <w:p w14:paraId="466F79D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Validación de datos de entrada en backend</w:t>
                </w:r>
              </w:p>
            </w:tc>
            <w:tc>
              <w:tcPr>
                <w:tcW w:w="0" w:type="auto"/>
                <w:tcBorders>
                  <w:bottom w:val="single" w:sz="4" w:space="0" w:color="auto"/>
                </w:tcBorders>
                <w:shd w:val="clear" w:color="auto" w:fill="F3F3F3"/>
                <w:hideMark/>
              </w:tcPr>
              <w:p w14:paraId="3DA21BD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0F133F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OQ-013</w:t>
                </w:r>
              </w:p>
            </w:tc>
            <w:tc>
              <w:tcPr>
                <w:tcW w:w="0" w:type="auto"/>
                <w:tcBorders>
                  <w:bottom w:val="single" w:sz="4" w:space="0" w:color="auto"/>
                </w:tcBorders>
                <w:shd w:val="clear" w:color="auto" w:fill="F3F3F3"/>
                <w:hideMark/>
              </w:tcPr>
              <w:p w14:paraId="707812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4965D6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FRS-RID-004</w:t>
                </w:r>
              </w:p>
            </w:tc>
          </w:tr>
          <w:tr w:rsidR="002F6D03" w:rsidRPr="002F6D03" w14:paraId="15688E24" w14:textId="77777777" w:rsidTr="002F6D03">
            <w:trPr>
              <w:divId w:val="1623927078"/>
              <w:cantSplit/>
              <w:tblHeader/>
            </w:trPr>
            <w:tc>
              <w:tcPr>
                <w:tcW w:w="0" w:type="auto"/>
                <w:shd w:val="clear" w:color="auto" w:fill="FFFFFF"/>
                <w:hideMark/>
              </w:tcPr>
              <w:p w14:paraId="7B67E5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URS-018</w:t>
                </w:r>
              </w:p>
            </w:tc>
            <w:tc>
              <w:tcPr>
                <w:tcW w:w="0" w:type="auto"/>
                <w:shd w:val="clear" w:color="auto" w:fill="FFFFFF"/>
                <w:hideMark/>
              </w:tcPr>
              <w:p w14:paraId="5BE82AD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Versión versionada con etiqueta Git</w:t>
                </w:r>
              </w:p>
            </w:tc>
            <w:tc>
              <w:tcPr>
                <w:tcW w:w="0" w:type="auto"/>
                <w:shd w:val="clear" w:color="auto" w:fill="FFFFFF"/>
                <w:hideMark/>
              </w:tcPr>
              <w:p w14:paraId="74C1331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IQ-004</w:t>
                </w:r>
              </w:p>
            </w:tc>
            <w:tc>
              <w:tcPr>
                <w:tcW w:w="0" w:type="auto"/>
                <w:shd w:val="clear" w:color="auto" w:fill="FFFFFF"/>
                <w:hideMark/>
              </w:tcPr>
              <w:p w14:paraId="32D17B7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FFFFF"/>
                <w:hideMark/>
              </w:tcPr>
              <w:p w14:paraId="2979EE4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FFFFF"/>
                <w:hideMark/>
              </w:tcPr>
              <w:p w14:paraId="45B6EB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FRS-RCC-004</w:t>
                </w:r>
              </w:p>
            </w:tc>
          </w:tr>
        </w:tbl>
        <w:p w14:paraId="6721B36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2ED26D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60" w:name="_Toc229648368"/>
          <w:r w:rsidRPr="002F6D03">
            <w:rPr>
              <w:rFonts w:ascii="Aptos" w:eastAsia="Times New Roman" w:hAnsi="Aptos"/>
              <w:b/>
              <w:color w:val="325483"/>
              <w:sz w:val="26"/>
            </w:rPr>
            <w:lastRenderedPageBreak/>
            <w:t>Revisión de adecuación del diseño (DQ integrado)</w:t>
          </w:r>
          <w:bookmarkEnd w:id="60"/>
        </w:p>
        <w:p w14:paraId="2EF8534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presente sección documenta la revisión de adecuación del diseño (</w:t>
          </w:r>
          <w:proofErr w:type="spellStart"/>
          <w:r w:rsidRPr="002F6D03">
            <w:rPr>
              <w:rFonts w:ascii="Aptos" w:hAnsi="Aptos"/>
              <w:color w:val="1F2937"/>
            </w:rPr>
            <w:t>Design</w:t>
          </w:r>
          <w:proofErr w:type="spellEnd"/>
          <w:r w:rsidRPr="002F6D03">
            <w:rPr>
              <w:rFonts w:ascii="Aptos" w:hAnsi="Aptos"/>
              <w:color w:val="1F2937"/>
            </w:rPr>
            <w:t xml:space="preserve"> </w:t>
          </w:r>
          <w:proofErr w:type="spellStart"/>
          <w:r w:rsidRPr="002F6D03">
            <w:rPr>
              <w:rFonts w:ascii="Aptos" w:hAnsi="Aptos"/>
              <w:color w:val="1F2937"/>
            </w:rPr>
            <w:t>Qualification</w:t>
          </w:r>
          <w:proofErr w:type="spellEnd"/>
          <w:r w:rsidRPr="002F6D03">
            <w:rPr>
              <w:rFonts w:ascii="Aptos" w:hAnsi="Aptos"/>
              <w:color w:val="1F2937"/>
            </w:rPr>
            <w:t xml:space="preserve">) integrada al URS, evaluando si las decisiones de diseño e implementación de </w:t>
          </w:r>
          <w:proofErr w:type="spellStart"/>
          <w:r w:rsidRPr="002F6D03">
            <w:rPr>
              <w:rFonts w:ascii="Aptos" w:hAnsi="Aptos"/>
              <w:color w:val="1F2937"/>
            </w:rPr>
            <w:t>FamSPI</w:t>
          </w:r>
          <w:proofErr w:type="spellEnd"/>
          <w:r w:rsidRPr="002F6D03">
            <w:rPr>
              <w:rFonts w:ascii="Aptos" w:hAnsi="Aptos"/>
              <w:color w:val="1F2937"/>
            </w:rPr>
            <w:t xml:space="preserve"> v1.0.0 son adecuadas para satisfacer los requerimientos de usuario especificados. Esta revisión se basa en el análisis del código fuente, la arquitectura desplegada y la documentación técnica disponible.</w:t>
          </w:r>
        </w:p>
        <w:p w14:paraId="079EF18F"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1" w:name="_Toc229648369"/>
          <w:r w:rsidRPr="002F6D03">
            <w:rPr>
              <w:rFonts w:ascii="Aptos" w:eastAsia="Times New Roman" w:hAnsi="Aptos"/>
              <w:b/>
              <w:color w:val="8D648C"/>
              <w:sz w:val="22"/>
            </w:rPr>
            <w:t>Arquitectura general</w:t>
          </w:r>
          <w:bookmarkEnd w:id="61"/>
        </w:p>
        <w:p w14:paraId="77A5A19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sistema adopta una arquitectura de tres capas (frontend SPA, backend API REST, base de datos relacional) desplegada en Google Cloud </w:t>
          </w:r>
          <w:proofErr w:type="spellStart"/>
          <w:r w:rsidRPr="002F6D03">
            <w:rPr>
              <w:rFonts w:ascii="Aptos" w:hAnsi="Aptos"/>
              <w:color w:val="1F2937"/>
            </w:rPr>
            <w:t>Platform</w:t>
          </w:r>
          <w:proofErr w:type="spellEnd"/>
          <w:r w:rsidRPr="002F6D03">
            <w:rPr>
              <w:rFonts w:ascii="Aptos" w:hAnsi="Aptos"/>
              <w:color w:val="1F2937"/>
            </w:rPr>
            <w:t>. La separación de responsabilidades es clara: el frontend únicamente presenta datos y captura entrada del usuario; el backend ejecuta toda la lógica de negocio, validaciones y persistencia; la base de datos garantiza integridad y persistencia de los datos. Esta arquitectura es adecuada para los requerimientos funcionales, de seguridad y de integridad de datos especificados.</w:t>
          </w:r>
        </w:p>
        <w:p w14:paraId="2835D36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Cloud Run provee aislamiento de versiones por imagen de contenedor, lo que facilita la identificación de la versión validada y el control de despliegues. La escalabilidad automática garantiza disponibilidad ante variaciones de carga.</w:t>
          </w:r>
        </w:p>
        <w:p w14:paraId="33FB3E3A"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2" w:name="_Toc229648370"/>
          <w:r w:rsidRPr="002F6D03">
            <w:rPr>
              <w:rFonts w:ascii="Aptos" w:eastAsia="Times New Roman" w:hAnsi="Aptos"/>
              <w:b/>
              <w:color w:val="8D648C"/>
              <w:sz w:val="22"/>
            </w:rPr>
            <w:t>Autenticación (OAuth2 / Google + JWT)</w:t>
          </w:r>
          <w:bookmarkEnd w:id="62"/>
        </w:p>
        <w:p w14:paraId="488F18E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autenticación federada mediante Google OAuth2 delega la verificación de credenciales a un proveedor de identidad de confianza, eliminando la necesidad de gestionar contraseñas en el sistema. El JWT generado por el backend incluye </w:t>
          </w:r>
          <w:proofErr w:type="spellStart"/>
          <w:r w:rsidRPr="002F6D03">
            <w:rPr>
              <w:rFonts w:ascii="Aptos" w:hAnsi="Aptos"/>
              <w:color w:val="1F2937"/>
            </w:rPr>
            <w:t>claims</w:t>
          </w:r>
          <w:proofErr w:type="spellEnd"/>
          <w:r w:rsidRPr="002F6D03">
            <w:rPr>
              <w:rFonts w:ascii="Aptos" w:hAnsi="Aptos"/>
              <w:color w:val="1F2937"/>
            </w:rPr>
            <w:t xml:space="preserve"> de identidad, rol y tiempo de expiración, y es firmado con un secreto gestionado en Google Secret Manager. La implementación de </w:t>
          </w:r>
          <w:proofErr w:type="spellStart"/>
          <w:r w:rsidRPr="002F6D03">
            <w:rPr>
              <w:rFonts w:ascii="Aptos" w:hAnsi="Aptos"/>
              <w:color w:val="1F2937"/>
            </w:rPr>
            <w:t>refresh</w:t>
          </w:r>
          <w:proofErr w:type="spellEnd"/>
          <w:r w:rsidRPr="002F6D03">
            <w:rPr>
              <w:rFonts w:ascii="Aptos" w:hAnsi="Aptos"/>
              <w:color w:val="1F2937"/>
            </w:rPr>
            <w:t xml:space="preserve"> token garantiza continuidad de sesión sin comprometer la seguridad por tokens de larga duración. Este diseño es adecuado para los requerimientos URS-005 y URS-008 del sistema.</w:t>
          </w:r>
        </w:p>
        <w:p w14:paraId="34BC1E7B"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3" w:name="_Toc229648371"/>
          <w:r w:rsidRPr="002F6D03">
            <w:rPr>
              <w:rFonts w:ascii="Aptos" w:eastAsia="Times New Roman" w:hAnsi="Aptos"/>
              <w:b/>
              <w:color w:val="8D648C"/>
              <w:sz w:val="22"/>
            </w:rPr>
            <w:t>Autorización (RBAC por middleware)</w:t>
          </w:r>
          <w:bookmarkEnd w:id="63"/>
        </w:p>
        <w:p w14:paraId="2FEA1B1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autorización se implementa mediante un middleware centralizado en Express que verifica el rol incluido en el JWT antes de ejecutar la lógica de cada </w:t>
          </w:r>
          <w:proofErr w:type="spellStart"/>
          <w:r w:rsidRPr="002F6D03">
            <w:rPr>
              <w:rFonts w:ascii="Aptos" w:hAnsi="Aptos"/>
              <w:color w:val="1F2937"/>
            </w:rPr>
            <w:t>endpoint</w:t>
          </w:r>
          <w:proofErr w:type="spellEnd"/>
          <w:r w:rsidRPr="002F6D03">
            <w:rPr>
              <w:rFonts w:ascii="Aptos" w:hAnsi="Aptos"/>
              <w:color w:val="1F2937"/>
            </w:rPr>
            <w:t xml:space="preserve">. Los roles están definidos y documentados. La centralización del middleware reduce el riesgo de omisión de verificación en </w:t>
          </w:r>
          <w:proofErr w:type="spellStart"/>
          <w:r w:rsidRPr="002F6D03">
            <w:rPr>
              <w:rFonts w:ascii="Aptos" w:hAnsi="Aptos"/>
              <w:color w:val="1F2937"/>
            </w:rPr>
            <w:t>endpoints</w:t>
          </w:r>
          <w:proofErr w:type="spellEnd"/>
          <w:r w:rsidRPr="002F6D03">
            <w:rPr>
              <w:rFonts w:ascii="Aptos" w:hAnsi="Aptos"/>
              <w:color w:val="1F2937"/>
            </w:rPr>
            <w:t xml:space="preserve"> individuales. Este diseño es adecuado para los requerimientos URS-006 y URS-012.</w:t>
          </w:r>
        </w:p>
        <w:p w14:paraId="431F1DD9"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4" w:name="_Toc229648372"/>
          <w:r w:rsidRPr="002F6D03">
            <w:rPr>
              <w:rFonts w:ascii="Aptos" w:eastAsia="Times New Roman" w:hAnsi="Aptos"/>
              <w:b/>
              <w:color w:val="8D648C"/>
              <w:sz w:val="22"/>
            </w:rPr>
            <w:t>Roles definidos</w:t>
          </w:r>
          <w:bookmarkEnd w:id="64"/>
        </w:p>
        <w:p w14:paraId="1BC8E06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Los cuatro roles implementados (usuario, responsable, </w:t>
          </w:r>
          <w:proofErr w:type="spellStart"/>
          <w:r w:rsidRPr="002F6D03">
            <w:rPr>
              <w:rFonts w:ascii="Aptos" w:hAnsi="Aptos"/>
              <w:color w:val="1F2937"/>
            </w:rPr>
            <w:t>admin</w:t>
          </w:r>
          <w:proofErr w:type="spellEnd"/>
          <w:r w:rsidRPr="002F6D03">
            <w:rPr>
              <w:rFonts w:ascii="Aptos" w:hAnsi="Aptos"/>
              <w:color w:val="1F2937"/>
            </w:rPr>
            <w:t>, sistema interno) cubren los perfiles de uso esperados del sistema. La matriz de capacidades está claramente definida y es consistente con los requerimientos funcionales. La asignación de roles por el administrador y su inclusión en el JWT garantizan que la verificación sea ejecutada por el servidor, no por el cliente.</w:t>
          </w:r>
        </w:p>
        <w:p w14:paraId="0455AFB4"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5" w:name="_Toc229648373"/>
          <w:r w:rsidRPr="002F6D03">
            <w:rPr>
              <w:rFonts w:ascii="Aptos" w:eastAsia="Times New Roman" w:hAnsi="Aptos"/>
              <w:b/>
              <w:color w:val="8D648C"/>
              <w:sz w:val="22"/>
            </w:rPr>
            <w:t>Rutas protegidas</w:t>
          </w:r>
          <w:bookmarkEnd w:id="65"/>
        </w:p>
        <w:p w14:paraId="66424F8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middleware de autenticación está aplicado de forma global a todas las rutas bajo /api/v1/ excepto las rutas de </w:t>
          </w:r>
          <w:proofErr w:type="spellStart"/>
          <w:r w:rsidRPr="002F6D03">
            <w:rPr>
              <w:rFonts w:ascii="Aptos" w:hAnsi="Aptos"/>
              <w:color w:val="1F2937"/>
            </w:rPr>
            <w:t>login</w:t>
          </w:r>
          <w:proofErr w:type="spellEnd"/>
          <w:r w:rsidRPr="002F6D03">
            <w:rPr>
              <w:rFonts w:ascii="Aptos" w:hAnsi="Aptos"/>
              <w:color w:val="1F2937"/>
            </w:rPr>
            <w:t xml:space="preserve"> y </w:t>
          </w:r>
          <w:proofErr w:type="spellStart"/>
          <w:r w:rsidRPr="002F6D03">
            <w:rPr>
              <w:rFonts w:ascii="Aptos" w:hAnsi="Aptos"/>
              <w:color w:val="1F2937"/>
            </w:rPr>
            <w:t>callback</w:t>
          </w:r>
          <w:proofErr w:type="spellEnd"/>
          <w:r w:rsidRPr="002F6D03">
            <w:rPr>
              <w:rFonts w:ascii="Aptos" w:hAnsi="Aptos"/>
              <w:color w:val="1F2937"/>
            </w:rPr>
            <w:t xml:space="preserve"> de OAuth2. Esta implementación garantiza que no existan rutas privadas accidentalmente desprotegidas. Las respuestas HTTP 401 y 403 están implementadas de forma diferenciada y con mensajes controlados.</w:t>
          </w:r>
        </w:p>
        <w:p w14:paraId="18F1BE4B"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6" w:name="_Toc229648374"/>
          <w:r w:rsidRPr="002F6D03">
            <w:rPr>
              <w:rFonts w:ascii="Aptos" w:eastAsia="Times New Roman" w:hAnsi="Aptos"/>
              <w:b/>
              <w:color w:val="8D648C"/>
              <w:sz w:val="22"/>
            </w:rPr>
            <w:t>Auditoría (</w:t>
          </w:r>
          <w:proofErr w:type="gramStart"/>
          <w:r w:rsidRPr="002F6D03">
            <w:rPr>
              <w:rFonts w:ascii="Aptos" w:eastAsia="Times New Roman" w:hAnsi="Aptos"/>
              <w:b/>
              <w:color w:val="8D648C"/>
              <w:sz w:val="22"/>
            </w:rPr>
            <w:t>módulo auditoria</w:t>
          </w:r>
          <w:proofErr w:type="gramEnd"/>
          <w:r w:rsidRPr="002F6D03">
            <w:rPr>
              <w:rFonts w:ascii="Aptos" w:eastAsia="Times New Roman" w:hAnsi="Aptos"/>
              <w:b/>
              <w:color w:val="8D648C"/>
              <w:sz w:val="22"/>
            </w:rPr>
            <w:t>)</w:t>
          </w:r>
          <w:bookmarkEnd w:id="66"/>
        </w:p>
        <w:p w14:paraId="0D1E0B5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módulo de auditoría es transversal y registra eventos de forma automática sin intervención del usuario. Los campos de auditoría (</w:t>
          </w:r>
          <w:proofErr w:type="spellStart"/>
          <w:r w:rsidRPr="002F6D03">
            <w:rPr>
              <w:rFonts w:ascii="Aptos" w:hAnsi="Aptos"/>
              <w:color w:val="1F2937"/>
            </w:rPr>
            <w:t>timestamp</w:t>
          </w:r>
          <w:proofErr w:type="spellEnd"/>
          <w:r w:rsidRPr="002F6D03">
            <w:rPr>
              <w:rFonts w:ascii="Aptos" w:hAnsi="Aptos"/>
              <w:color w:val="1F2937"/>
            </w:rPr>
            <w:t xml:space="preserve">, </w:t>
          </w:r>
          <w:proofErr w:type="spellStart"/>
          <w:r w:rsidRPr="002F6D03">
            <w:rPr>
              <w:rFonts w:ascii="Aptos" w:hAnsi="Aptos"/>
              <w:color w:val="1F2937"/>
            </w:rPr>
            <w:t>usuario_id</w:t>
          </w:r>
          <w:proofErr w:type="spellEnd"/>
          <w:r w:rsidRPr="002F6D03">
            <w:rPr>
              <w:rFonts w:ascii="Aptos" w:hAnsi="Aptos"/>
              <w:color w:val="1F2937"/>
            </w:rPr>
            <w:t xml:space="preserve">, rol, evento, entidad, resultado) son generados por el servidor, garantizando su integridad. La tabla de auditoría no expone </w:t>
          </w:r>
          <w:proofErr w:type="spellStart"/>
          <w:r w:rsidRPr="002F6D03">
            <w:rPr>
              <w:rFonts w:ascii="Aptos" w:hAnsi="Aptos"/>
              <w:color w:val="1F2937"/>
            </w:rPr>
            <w:t>endpoints</w:t>
          </w:r>
          <w:proofErr w:type="spellEnd"/>
          <w:r w:rsidRPr="002F6D03">
            <w:rPr>
              <w:rFonts w:ascii="Aptos" w:hAnsi="Aptos"/>
              <w:color w:val="1F2937"/>
            </w:rPr>
            <w:t xml:space="preserve"> de escritura, modificación ni eliminación a usuarios. El diseño es adecuado para los requerimientos URS-007 y URS-014.</w:t>
          </w:r>
        </w:p>
        <w:p w14:paraId="54A56550"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7" w:name="_Toc229648375"/>
          <w:r w:rsidRPr="002F6D03">
            <w:rPr>
              <w:rFonts w:ascii="Aptos" w:eastAsia="Times New Roman" w:hAnsi="Aptos"/>
              <w:b/>
              <w:color w:val="8D648C"/>
              <w:sz w:val="22"/>
            </w:rPr>
            <w:t>Módulo de permisos</w:t>
          </w:r>
          <w:bookmarkEnd w:id="67"/>
        </w:p>
        <w:p w14:paraId="682C990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módulo implementa el ciclo completo de vida de una solicitud de permiso: registro con validación de campos, transición de estados (Pendiente → Aprobado/Rechazado/Cancelado), consulta de historial y registro de cada cambio de estado en el </w:t>
          </w:r>
          <w:proofErr w:type="spellStart"/>
          <w:r w:rsidRPr="002F6D03">
            <w:rPr>
              <w:rFonts w:ascii="Aptos" w:hAnsi="Aptos"/>
              <w:color w:val="1F2937"/>
            </w:rPr>
            <w:t>audit</w:t>
          </w:r>
          <w:proofErr w:type="spellEnd"/>
          <w:r w:rsidRPr="002F6D03">
            <w:rPr>
              <w:rFonts w:ascii="Aptos" w:hAnsi="Aptos"/>
              <w:color w:val="1F2937"/>
            </w:rPr>
            <w:t xml:space="preserve"> </w:t>
          </w:r>
          <w:proofErr w:type="spellStart"/>
          <w:r w:rsidRPr="002F6D03">
            <w:rPr>
              <w:rFonts w:ascii="Aptos" w:hAnsi="Aptos"/>
              <w:color w:val="1F2937"/>
            </w:rPr>
            <w:t>trail</w:t>
          </w:r>
          <w:proofErr w:type="spellEnd"/>
          <w:r w:rsidRPr="002F6D03">
            <w:rPr>
              <w:rFonts w:ascii="Aptos" w:hAnsi="Aptos"/>
              <w:color w:val="1F2937"/>
            </w:rPr>
            <w:t>. La validación de campos obligatorios se ejecuta en el backend mediante esquema Joi/</w:t>
          </w:r>
          <w:proofErr w:type="spellStart"/>
          <w:r w:rsidRPr="002F6D03">
            <w:rPr>
              <w:rFonts w:ascii="Aptos" w:hAnsi="Aptos"/>
              <w:color w:val="1F2937"/>
            </w:rPr>
            <w:t>Zod</w:t>
          </w:r>
          <w:proofErr w:type="spellEnd"/>
          <w:r w:rsidRPr="002F6D03">
            <w:rPr>
              <w:rFonts w:ascii="Aptos" w:hAnsi="Aptos"/>
              <w:color w:val="1F2937"/>
            </w:rPr>
            <w:t xml:space="preserve"> antes de la persistencia. Este diseño satisface los requerimientos URS-001, URS-003, URS-004, URS-011 y URS-017.</w:t>
          </w:r>
        </w:p>
        <w:p w14:paraId="11F8BCFA"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8" w:name="_Toc229648376"/>
          <w:r w:rsidRPr="002F6D03">
            <w:rPr>
              <w:rFonts w:ascii="Aptos" w:eastAsia="Times New Roman" w:hAnsi="Aptos"/>
              <w:b/>
              <w:color w:val="8D648C"/>
              <w:sz w:val="22"/>
            </w:rPr>
            <w:t>Módulo de vacaciones</w:t>
          </w:r>
          <w:bookmarkEnd w:id="68"/>
        </w:p>
        <w:p w14:paraId="0E76853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módulo implementa verificación de saldo disponible antes de confirmar el registro, flujo de aprobación equivalente al de permisos y posibilidad de cancelación con trazabilidad. El cálculo de días solicitados se realiza en el servidor. Este diseño satisface los requerimientos URS-002, URS-003 y URS-017.</w:t>
          </w:r>
        </w:p>
        <w:p w14:paraId="73E1198B"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69" w:name="_Toc229648377"/>
          <w:r w:rsidRPr="002F6D03">
            <w:rPr>
              <w:rFonts w:ascii="Aptos" w:eastAsia="Times New Roman" w:hAnsi="Aptos"/>
              <w:b/>
              <w:color w:val="8D648C"/>
              <w:sz w:val="22"/>
            </w:rPr>
            <w:lastRenderedPageBreak/>
            <w:t>Manejo de errores</w:t>
          </w:r>
          <w:bookmarkEnd w:id="69"/>
        </w:p>
        <w:p w14:paraId="1D9DDAC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backend implementa un </w:t>
          </w:r>
          <w:proofErr w:type="spellStart"/>
          <w:r w:rsidRPr="002F6D03">
            <w:rPr>
              <w:rFonts w:ascii="Aptos" w:hAnsi="Aptos"/>
              <w:color w:val="1F2937"/>
            </w:rPr>
            <w:t>handler</w:t>
          </w:r>
          <w:proofErr w:type="spellEnd"/>
          <w:r w:rsidRPr="002F6D03">
            <w:rPr>
              <w:rFonts w:ascii="Aptos" w:hAnsi="Aptos"/>
              <w:color w:val="1F2937"/>
            </w:rPr>
            <w:t xml:space="preserve"> centralizado de errores que intercepta todas las excepciones y produce respuestas HTTP con código y mensaje controlado. En entorno de producción (NODE_ENV=</w:t>
          </w:r>
          <w:proofErr w:type="spellStart"/>
          <w:r w:rsidRPr="002F6D03">
            <w:rPr>
              <w:rFonts w:ascii="Aptos" w:hAnsi="Aptos"/>
              <w:color w:val="1F2937"/>
            </w:rPr>
            <w:t>production</w:t>
          </w:r>
          <w:proofErr w:type="spellEnd"/>
          <w:r w:rsidRPr="002F6D03">
            <w:rPr>
              <w:rFonts w:ascii="Aptos" w:hAnsi="Aptos"/>
              <w:color w:val="1F2937"/>
            </w:rPr>
            <w:t xml:space="preserve">), los </w:t>
          </w:r>
          <w:proofErr w:type="spellStart"/>
          <w:r w:rsidRPr="002F6D03">
            <w:rPr>
              <w:rFonts w:ascii="Aptos" w:hAnsi="Aptos"/>
              <w:color w:val="1F2937"/>
            </w:rPr>
            <w:t>stack</w:t>
          </w:r>
          <w:proofErr w:type="spellEnd"/>
          <w:r w:rsidRPr="002F6D03">
            <w:rPr>
              <w:rFonts w:ascii="Aptos" w:hAnsi="Aptos"/>
              <w:color w:val="1F2937"/>
            </w:rPr>
            <w:t xml:space="preserve"> traces no son incluidos en la respuesta. Los códigos HTTP utilizados son semánticamente correctos: 400 (datos inválidos), 401 (no autenticado), 403 (no autorizado), 404 (recurso no encontrado), 500 (error interno). Este diseño satisface los requerimientos URS-007 (aspecto de mensajes) y URS-011.</w:t>
          </w:r>
        </w:p>
        <w:p w14:paraId="4BDF436F"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70" w:name="_Toc229648378"/>
          <w:r w:rsidRPr="002F6D03">
            <w:rPr>
              <w:rFonts w:ascii="Aptos" w:eastAsia="Times New Roman" w:hAnsi="Aptos"/>
              <w:b/>
              <w:color w:val="8D648C"/>
              <w:sz w:val="22"/>
            </w:rPr>
            <w:t>Integridad de datos</w:t>
          </w:r>
          <w:bookmarkEnd w:id="70"/>
        </w:p>
        <w:p w14:paraId="4F2AE12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Las operaciones que involucran múltiples tablas (creación de solicitud + registro de auditoría) se ejecutan dentro de transacciones PostgreSQL, garantizando atomicidad. Las restricciones de integridad referencial están implementadas a nivel de base de datos. La validación con Joi/</w:t>
          </w:r>
          <w:proofErr w:type="spellStart"/>
          <w:r w:rsidRPr="002F6D03">
            <w:rPr>
              <w:rFonts w:ascii="Aptos" w:hAnsi="Aptos"/>
              <w:color w:val="1F2937"/>
            </w:rPr>
            <w:t>Zod</w:t>
          </w:r>
          <w:proofErr w:type="spellEnd"/>
          <w:r w:rsidRPr="002F6D03">
            <w:rPr>
              <w:rFonts w:ascii="Aptos" w:hAnsi="Aptos"/>
              <w:color w:val="1F2937"/>
            </w:rPr>
            <w:t xml:space="preserve"> en el backend previene la persistencia de datos malformados. Este diseño satisface los requerimientos URS-012 y URS-017.</w:t>
          </w:r>
        </w:p>
        <w:p w14:paraId="3B0D4BBF"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71" w:name="_Toc229648379"/>
          <w:r w:rsidRPr="002F6D03">
            <w:rPr>
              <w:rFonts w:ascii="Aptos" w:eastAsia="Times New Roman" w:hAnsi="Aptos"/>
              <w:b/>
              <w:color w:val="8D648C"/>
              <w:sz w:val="22"/>
            </w:rPr>
            <w:t>Evidencia</w:t>
          </w:r>
          <w:bookmarkEnd w:id="71"/>
        </w:p>
        <w:p w14:paraId="081FB46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Los logs de Cloud Run registran cada solicitud HTTP con método, ruta, código de respuesta y duración. Las respuestas de la API son deterministas y reproducibles ante los mismos datos de entrada, facilitando la generación de evidencia objetiva durante la ejecución de pruebas. Este diseño satisface el requerimiento URS-008.</w:t>
          </w:r>
        </w:p>
        <w:p w14:paraId="4358C157"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72" w:name="_Toc229648380"/>
          <w:r w:rsidRPr="002F6D03">
            <w:rPr>
              <w:rFonts w:ascii="Aptos" w:eastAsia="Times New Roman" w:hAnsi="Aptos"/>
              <w:b/>
              <w:color w:val="8D648C"/>
              <w:sz w:val="22"/>
            </w:rPr>
            <w:t>Tabla de conclusión de adecuación del diseño</w:t>
          </w:r>
          <w:bookmarkEnd w:id="72"/>
        </w:p>
        <w:tbl>
          <w:tblPr>
            <w:tblStyle w:val="Tablaconcuadrcula"/>
            <w:tblW w:w="0" w:type="auto"/>
            <w:tblLook w:val="04A0" w:firstRow="1" w:lastRow="0" w:firstColumn="1" w:lastColumn="0" w:noHBand="0" w:noVBand="1"/>
          </w:tblPr>
          <w:tblGrid>
            <w:gridCol w:w="1551"/>
            <w:gridCol w:w="3339"/>
            <w:gridCol w:w="1297"/>
            <w:gridCol w:w="3441"/>
          </w:tblGrid>
          <w:tr w:rsidR="002F6D03" w:rsidRPr="002F6D03" w14:paraId="259ADE09" w14:textId="77777777" w:rsidTr="002F6D03">
            <w:trPr>
              <w:divId w:val="1623927078"/>
              <w:cantSplit/>
              <w:tblHeader/>
            </w:trPr>
            <w:tc>
              <w:tcPr>
                <w:tcW w:w="0" w:type="auto"/>
                <w:tcBorders>
                  <w:bottom w:val="single" w:sz="4" w:space="0" w:color="auto"/>
                </w:tcBorders>
                <w:shd w:val="clear" w:color="auto" w:fill="325483"/>
                <w:hideMark/>
              </w:tcPr>
              <w:p w14:paraId="3EFDEBF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Aspecto</w:t>
                </w:r>
              </w:p>
            </w:tc>
            <w:tc>
              <w:tcPr>
                <w:tcW w:w="0" w:type="auto"/>
                <w:tcBorders>
                  <w:bottom w:val="single" w:sz="4" w:space="0" w:color="auto"/>
                </w:tcBorders>
                <w:shd w:val="clear" w:color="auto" w:fill="325483"/>
                <w:hideMark/>
              </w:tcPr>
              <w:p w14:paraId="2E532A6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Diseño implementado</w:t>
                </w:r>
              </w:p>
            </w:tc>
            <w:tc>
              <w:tcPr>
                <w:tcW w:w="0" w:type="auto"/>
                <w:tcBorders>
                  <w:bottom w:val="single" w:sz="4" w:space="0" w:color="auto"/>
                </w:tcBorders>
                <w:shd w:val="clear" w:color="auto" w:fill="325483"/>
                <w:hideMark/>
              </w:tcPr>
              <w:p w14:paraId="478E243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Adecuación</w:t>
                </w:r>
              </w:p>
            </w:tc>
            <w:tc>
              <w:tcPr>
                <w:tcW w:w="0" w:type="auto"/>
                <w:tcBorders>
                  <w:bottom w:val="single" w:sz="4" w:space="0" w:color="auto"/>
                </w:tcBorders>
                <w:shd w:val="clear" w:color="auto" w:fill="325483"/>
                <w:hideMark/>
              </w:tcPr>
              <w:p w14:paraId="3310C67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Observación</w:t>
                </w:r>
              </w:p>
            </w:tc>
          </w:tr>
          <w:tr w:rsidR="002F6D03" w:rsidRPr="002F6D03" w14:paraId="3F692E8E" w14:textId="77777777" w:rsidTr="002F6D03">
            <w:trPr>
              <w:divId w:val="1623927078"/>
              <w:cantSplit/>
              <w:tblHeader/>
            </w:trPr>
            <w:tc>
              <w:tcPr>
                <w:tcW w:w="0" w:type="auto"/>
                <w:tcBorders>
                  <w:bottom w:val="single" w:sz="4" w:space="0" w:color="auto"/>
                </w:tcBorders>
                <w:shd w:val="clear" w:color="auto" w:fill="F3F3F3"/>
                <w:hideMark/>
              </w:tcPr>
              <w:p w14:paraId="4144BD1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Arquitectura general</w:t>
                </w:r>
              </w:p>
            </w:tc>
            <w:tc>
              <w:tcPr>
                <w:tcW w:w="0" w:type="auto"/>
                <w:tcBorders>
                  <w:bottom w:val="single" w:sz="4" w:space="0" w:color="auto"/>
                </w:tcBorders>
                <w:shd w:val="clear" w:color="auto" w:fill="F3F3F3"/>
                <w:hideMark/>
              </w:tcPr>
              <w:p w14:paraId="0516C937"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 xml:space="preserve">SPA React + API REST Node.js/Express + PostgreSQL </w:t>
                </w:r>
                <w:proofErr w:type="spellStart"/>
                <w:r w:rsidRPr="00896969">
                  <w:rPr>
                    <w:rFonts w:ascii="Aptos" w:eastAsia="Times New Roman" w:hAnsi="Aptos"/>
                    <w:color w:val="1F2937"/>
                    <w:sz w:val="18"/>
                    <w:szCs w:val="18"/>
                    <w:lang w:val="en-US"/>
                  </w:rPr>
                  <w:t>en</w:t>
                </w:r>
                <w:proofErr w:type="spellEnd"/>
                <w:r w:rsidRPr="00896969">
                  <w:rPr>
                    <w:rFonts w:ascii="Aptos" w:eastAsia="Times New Roman" w:hAnsi="Aptos"/>
                    <w:color w:val="1F2937"/>
                    <w:sz w:val="18"/>
                    <w:szCs w:val="18"/>
                    <w:lang w:val="en-US"/>
                  </w:rPr>
                  <w:t xml:space="preserve"> Cloud Run / Cloud SQL</w:t>
                </w:r>
              </w:p>
            </w:tc>
            <w:tc>
              <w:tcPr>
                <w:tcW w:w="0" w:type="auto"/>
                <w:tcBorders>
                  <w:bottom w:val="single" w:sz="4" w:space="0" w:color="auto"/>
                </w:tcBorders>
                <w:shd w:val="clear" w:color="auto" w:fill="F3F3F3"/>
                <w:hideMark/>
              </w:tcPr>
              <w:p w14:paraId="5631FC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3F3F3"/>
                <w:hideMark/>
              </w:tcPr>
              <w:p w14:paraId="56BA2D5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Separación de capas clara; aislamiento de versiones por contenedor</w:t>
                </w:r>
              </w:p>
            </w:tc>
          </w:tr>
          <w:tr w:rsidR="002F6D03" w:rsidRPr="002F6D03" w14:paraId="6FBC3D8B" w14:textId="77777777" w:rsidTr="002F6D03">
            <w:trPr>
              <w:divId w:val="1623927078"/>
              <w:cantSplit/>
              <w:tblHeader/>
            </w:trPr>
            <w:tc>
              <w:tcPr>
                <w:tcW w:w="0" w:type="auto"/>
                <w:tcBorders>
                  <w:bottom w:val="single" w:sz="4" w:space="0" w:color="auto"/>
                </w:tcBorders>
                <w:shd w:val="clear" w:color="auto" w:fill="FFFFFF"/>
                <w:hideMark/>
              </w:tcPr>
              <w:p w14:paraId="412BC4E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Autenticación</w:t>
                </w:r>
              </w:p>
            </w:tc>
            <w:tc>
              <w:tcPr>
                <w:tcW w:w="0" w:type="auto"/>
                <w:tcBorders>
                  <w:bottom w:val="single" w:sz="4" w:space="0" w:color="auto"/>
                </w:tcBorders>
                <w:shd w:val="clear" w:color="auto" w:fill="FFFFFF"/>
                <w:hideMark/>
              </w:tcPr>
              <w:p w14:paraId="472E42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Google OAuth2 + JWT con expiración configurable y </w:t>
                </w:r>
                <w:proofErr w:type="spellStart"/>
                <w:r w:rsidRPr="002F6D03">
                  <w:rPr>
                    <w:rFonts w:ascii="Aptos" w:eastAsia="Times New Roman" w:hAnsi="Aptos"/>
                    <w:color w:val="1F2937"/>
                    <w:sz w:val="18"/>
                    <w:szCs w:val="18"/>
                  </w:rPr>
                  <w:t>refresh</w:t>
                </w:r>
                <w:proofErr w:type="spellEnd"/>
                <w:r w:rsidRPr="002F6D03">
                  <w:rPr>
                    <w:rFonts w:ascii="Aptos" w:eastAsia="Times New Roman" w:hAnsi="Aptos"/>
                    <w:color w:val="1F2937"/>
                    <w:sz w:val="18"/>
                    <w:szCs w:val="18"/>
                  </w:rPr>
                  <w:t xml:space="preserve"> token</w:t>
                </w:r>
              </w:p>
            </w:tc>
            <w:tc>
              <w:tcPr>
                <w:tcW w:w="0" w:type="auto"/>
                <w:tcBorders>
                  <w:bottom w:val="single" w:sz="4" w:space="0" w:color="auto"/>
                </w:tcBorders>
                <w:shd w:val="clear" w:color="auto" w:fill="FFFFFF"/>
                <w:hideMark/>
              </w:tcPr>
              <w:p w14:paraId="54AEFF7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FFFFF"/>
                <w:hideMark/>
              </w:tcPr>
              <w:p w14:paraId="588B36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Delegación a proveedor de confianza; secreto JWT en Secret Manager</w:t>
                </w:r>
              </w:p>
            </w:tc>
          </w:tr>
          <w:tr w:rsidR="002F6D03" w:rsidRPr="002F6D03" w14:paraId="0B1843C1" w14:textId="77777777" w:rsidTr="002F6D03">
            <w:trPr>
              <w:divId w:val="1623927078"/>
              <w:cantSplit/>
              <w:tblHeader/>
            </w:trPr>
            <w:tc>
              <w:tcPr>
                <w:tcW w:w="0" w:type="auto"/>
                <w:tcBorders>
                  <w:bottom w:val="single" w:sz="4" w:space="0" w:color="auto"/>
                </w:tcBorders>
                <w:shd w:val="clear" w:color="auto" w:fill="F3F3F3"/>
                <w:hideMark/>
              </w:tcPr>
              <w:p w14:paraId="2391E3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Autorización</w:t>
                </w:r>
              </w:p>
            </w:tc>
            <w:tc>
              <w:tcPr>
                <w:tcW w:w="0" w:type="auto"/>
                <w:tcBorders>
                  <w:bottom w:val="single" w:sz="4" w:space="0" w:color="auto"/>
                </w:tcBorders>
                <w:shd w:val="clear" w:color="auto" w:fill="F3F3F3"/>
                <w:hideMark/>
              </w:tcPr>
              <w:p w14:paraId="2EBF3BD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Middleware RBAC centralizado; rol en JWT generado por el servidor</w:t>
                </w:r>
              </w:p>
            </w:tc>
            <w:tc>
              <w:tcPr>
                <w:tcW w:w="0" w:type="auto"/>
                <w:tcBorders>
                  <w:bottom w:val="single" w:sz="4" w:space="0" w:color="auto"/>
                </w:tcBorders>
                <w:shd w:val="clear" w:color="auto" w:fill="F3F3F3"/>
                <w:hideMark/>
              </w:tcPr>
              <w:p w14:paraId="796684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3F3F3"/>
                <w:hideMark/>
              </w:tcPr>
              <w:p w14:paraId="6CEAE9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centralizada; diferenciación semántica 401 vs 403</w:t>
                </w:r>
              </w:p>
            </w:tc>
          </w:tr>
          <w:tr w:rsidR="002F6D03" w:rsidRPr="002F6D03" w14:paraId="4CB623E8" w14:textId="77777777" w:rsidTr="002F6D03">
            <w:trPr>
              <w:divId w:val="1623927078"/>
              <w:cantSplit/>
              <w:tblHeader/>
            </w:trPr>
            <w:tc>
              <w:tcPr>
                <w:tcW w:w="0" w:type="auto"/>
                <w:tcBorders>
                  <w:bottom w:val="single" w:sz="4" w:space="0" w:color="auto"/>
                </w:tcBorders>
                <w:shd w:val="clear" w:color="auto" w:fill="FFFFFF"/>
                <w:hideMark/>
              </w:tcPr>
              <w:p w14:paraId="3CEBF4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Roles definidos</w:t>
                </w:r>
              </w:p>
            </w:tc>
            <w:tc>
              <w:tcPr>
                <w:tcW w:w="0" w:type="auto"/>
                <w:tcBorders>
                  <w:bottom w:val="single" w:sz="4" w:space="0" w:color="auto"/>
                </w:tcBorders>
                <w:shd w:val="clear" w:color="auto" w:fill="FFFFFF"/>
                <w:hideMark/>
              </w:tcPr>
              <w:p w14:paraId="430994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4 roles: usuario, responsable, </w:t>
                </w:r>
                <w:proofErr w:type="spellStart"/>
                <w:r w:rsidRPr="002F6D03">
                  <w:rPr>
                    <w:rFonts w:ascii="Aptos" w:eastAsia="Times New Roman" w:hAnsi="Aptos"/>
                    <w:color w:val="1F2937"/>
                    <w:sz w:val="18"/>
                    <w:szCs w:val="18"/>
                  </w:rPr>
                  <w:t>admin</w:t>
                </w:r>
                <w:proofErr w:type="spellEnd"/>
                <w:r w:rsidRPr="002F6D03">
                  <w:rPr>
                    <w:rFonts w:ascii="Aptos" w:eastAsia="Times New Roman" w:hAnsi="Aptos"/>
                    <w:color w:val="1F2937"/>
                    <w:sz w:val="18"/>
                    <w:szCs w:val="18"/>
                  </w:rPr>
                  <w:t>, sistema interno</w:t>
                </w:r>
              </w:p>
            </w:tc>
            <w:tc>
              <w:tcPr>
                <w:tcW w:w="0" w:type="auto"/>
                <w:tcBorders>
                  <w:bottom w:val="single" w:sz="4" w:space="0" w:color="auto"/>
                </w:tcBorders>
                <w:shd w:val="clear" w:color="auto" w:fill="FFFFFF"/>
                <w:hideMark/>
              </w:tcPr>
              <w:p w14:paraId="618F3BB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FFFFF"/>
                <w:hideMark/>
              </w:tcPr>
              <w:p w14:paraId="4EF29E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Cubre todos los perfiles de uso identificados</w:t>
                </w:r>
              </w:p>
            </w:tc>
          </w:tr>
          <w:tr w:rsidR="002F6D03" w:rsidRPr="002F6D03" w14:paraId="002CE672" w14:textId="77777777" w:rsidTr="002F6D03">
            <w:trPr>
              <w:divId w:val="1623927078"/>
              <w:cantSplit/>
              <w:tblHeader/>
            </w:trPr>
            <w:tc>
              <w:tcPr>
                <w:tcW w:w="0" w:type="auto"/>
                <w:tcBorders>
                  <w:bottom w:val="single" w:sz="4" w:space="0" w:color="auto"/>
                </w:tcBorders>
                <w:shd w:val="clear" w:color="auto" w:fill="F3F3F3"/>
                <w:hideMark/>
              </w:tcPr>
              <w:p w14:paraId="028C4B9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Rutas protegidas</w:t>
                </w:r>
              </w:p>
            </w:tc>
            <w:tc>
              <w:tcPr>
                <w:tcW w:w="0" w:type="auto"/>
                <w:tcBorders>
                  <w:bottom w:val="single" w:sz="4" w:space="0" w:color="auto"/>
                </w:tcBorders>
                <w:shd w:val="clear" w:color="auto" w:fill="F3F3F3"/>
                <w:hideMark/>
              </w:tcPr>
              <w:p w14:paraId="5B3D48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Middleware global en /api/v1/; excepciones solo en rutas de </w:t>
                </w:r>
                <w:proofErr w:type="spellStart"/>
                <w:r w:rsidRPr="002F6D03">
                  <w:rPr>
                    <w:rFonts w:ascii="Aptos" w:eastAsia="Times New Roman" w:hAnsi="Aptos"/>
                    <w:color w:val="1F2937"/>
                    <w:sz w:val="18"/>
                    <w:szCs w:val="18"/>
                  </w:rPr>
                  <w:t>auth</w:t>
                </w:r>
                <w:proofErr w:type="spellEnd"/>
              </w:p>
            </w:tc>
            <w:tc>
              <w:tcPr>
                <w:tcW w:w="0" w:type="auto"/>
                <w:tcBorders>
                  <w:bottom w:val="single" w:sz="4" w:space="0" w:color="auto"/>
                </w:tcBorders>
                <w:shd w:val="clear" w:color="auto" w:fill="F3F3F3"/>
                <w:hideMark/>
              </w:tcPr>
              <w:p w14:paraId="590DBD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3F3F3"/>
                <w:hideMark/>
              </w:tcPr>
              <w:p w14:paraId="7F1C6A7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rutas privadas desprotegidas; implementación global reduce riesgo de omisión</w:t>
                </w:r>
              </w:p>
            </w:tc>
          </w:tr>
          <w:tr w:rsidR="002F6D03" w:rsidRPr="002F6D03" w14:paraId="310B8E3B" w14:textId="77777777" w:rsidTr="002F6D03">
            <w:trPr>
              <w:divId w:val="1623927078"/>
              <w:cantSplit/>
              <w:tblHeader/>
            </w:trPr>
            <w:tc>
              <w:tcPr>
                <w:tcW w:w="0" w:type="auto"/>
                <w:tcBorders>
                  <w:bottom w:val="single" w:sz="4" w:space="0" w:color="auto"/>
                </w:tcBorders>
                <w:shd w:val="clear" w:color="auto" w:fill="FFFFFF"/>
                <w:hideMark/>
              </w:tcPr>
              <w:p w14:paraId="559152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Auditoría</w:t>
                </w:r>
              </w:p>
            </w:tc>
            <w:tc>
              <w:tcPr>
                <w:tcW w:w="0" w:type="auto"/>
                <w:tcBorders>
                  <w:bottom w:val="single" w:sz="4" w:space="0" w:color="auto"/>
                </w:tcBorders>
                <w:shd w:val="clear" w:color="auto" w:fill="FFFFFF"/>
                <w:hideMark/>
              </w:tcPr>
              <w:p w14:paraId="430742C7" w14:textId="77777777" w:rsidR="002F6D03" w:rsidRPr="002F6D03" w:rsidRDefault="002F6D03" w:rsidP="002F6D03">
                <w:pPr>
                  <w:spacing w:before="150" w:after="80"/>
                  <w:jc w:val="both"/>
                  <w:rPr>
                    <w:rFonts w:ascii="Aptos" w:eastAsia="Times New Roman" w:hAnsi="Aptos"/>
                    <w:color w:val="1F2937"/>
                    <w:sz w:val="18"/>
                    <w:szCs w:val="18"/>
                  </w:rPr>
                </w:pPr>
                <w:proofErr w:type="gramStart"/>
                <w:r w:rsidRPr="002F6D03">
                  <w:rPr>
                    <w:rFonts w:ascii="Aptos" w:eastAsia="Times New Roman" w:hAnsi="Aptos"/>
                    <w:color w:val="1F2937"/>
                    <w:sz w:val="18"/>
                    <w:szCs w:val="18"/>
                  </w:rPr>
                  <w:t>Módulo auditoria</w:t>
                </w:r>
                <w:proofErr w:type="gramEnd"/>
                <w:r w:rsidRPr="002F6D03">
                  <w:rPr>
                    <w:rFonts w:ascii="Aptos" w:eastAsia="Times New Roman" w:hAnsi="Aptos"/>
                    <w:color w:val="1F2937"/>
                    <w:sz w:val="18"/>
                    <w:szCs w:val="18"/>
                  </w:rPr>
                  <w:t xml:space="preserve"> transversal; 15 tipos de eventos; tabla de solo lectura</w:t>
                </w:r>
              </w:p>
            </w:tc>
            <w:tc>
              <w:tcPr>
                <w:tcW w:w="0" w:type="auto"/>
                <w:tcBorders>
                  <w:bottom w:val="single" w:sz="4" w:space="0" w:color="auto"/>
                </w:tcBorders>
                <w:shd w:val="clear" w:color="auto" w:fill="FFFFFF"/>
                <w:hideMark/>
              </w:tcPr>
              <w:p w14:paraId="0899AF4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FFFFF"/>
                <w:hideMark/>
              </w:tcPr>
              <w:p w14:paraId="0AE5E8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Campos generados por servidor; sin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de modificación expuestos</w:t>
                </w:r>
              </w:p>
            </w:tc>
          </w:tr>
          <w:tr w:rsidR="002F6D03" w:rsidRPr="002F6D03" w14:paraId="4147B4D0" w14:textId="77777777" w:rsidTr="002F6D03">
            <w:trPr>
              <w:divId w:val="1623927078"/>
              <w:cantSplit/>
              <w:tblHeader/>
            </w:trPr>
            <w:tc>
              <w:tcPr>
                <w:tcW w:w="0" w:type="auto"/>
                <w:tcBorders>
                  <w:bottom w:val="single" w:sz="4" w:space="0" w:color="auto"/>
                </w:tcBorders>
                <w:shd w:val="clear" w:color="auto" w:fill="F3F3F3"/>
                <w:hideMark/>
              </w:tcPr>
              <w:p w14:paraId="235C430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Módulo permisos</w:t>
                </w:r>
              </w:p>
            </w:tc>
            <w:tc>
              <w:tcPr>
                <w:tcW w:w="0" w:type="auto"/>
                <w:tcBorders>
                  <w:bottom w:val="single" w:sz="4" w:space="0" w:color="auto"/>
                </w:tcBorders>
                <w:shd w:val="clear" w:color="auto" w:fill="F3F3F3"/>
                <w:hideMark/>
              </w:tcPr>
              <w:p w14:paraId="2583417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Ciclo completo: registro, aprobación, rechazo, cancelación, historial</w:t>
                </w:r>
              </w:p>
            </w:tc>
            <w:tc>
              <w:tcPr>
                <w:tcW w:w="0" w:type="auto"/>
                <w:tcBorders>
                  <w:bottom w:val="single" w:sz="4" w:space="0" w:color="auto"/>
                </w:tcBorders>
                <w:shd w:val="clear" w:color="auto" w:fill="F3F3F3"/>
                <w:hideMark/>
              </w:tcPr>
              <w:p w14:paraId="37739D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3F3F3"/>
                <w:hideMark/>
              </w:tcPr>
              <w:p w14:paraId="695D74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Validación backend con Joi/</w:t>
                </w:r>
                <w:proofErr w:type="spellStart"/>
                <w:r w:rsidRPr="002F6D03">
                  <w:rPr>
                    <w:rFonts w:ascii="Aptos" w:eastAsia="Times New Roman" w:hAnsi="Aptos"/>
                    <w:color w:val="1F2937"/>
                    <w:sz w:val="18"/>
                    <w:szCs w:val="18"/>
                  </w:rPr>
                  <w:t>Zod</w:t>
                </w:r>
                <w:proofErr w:type="spellEnd"/>
                <w:r w:rsidRPr="002F6D03">
                  <w:rPr>
                    <w:rFonts w:ascii="Aptos" w:eastAsia="Times New Roman" w:hAnsi="Aptos"/>
                    <w:color w:val="1F2937"/>
                    <w:sz w:val="18"/>
                    <w:szCs w:val="18"/>
                  </w:rPr>
                  <w:t>; trazabilidad de cambios de estado</w:t>
                </w:r>
              </w:p>
            </w:tc>
          </w:tr>
          <w:tr w:rsidR="002F6D03" w:rsidRPr="002F6D03" w14:paraId="5B103638" w14:textId="77777777" w:rsidTr="002F6D03">
            <w:trPr>
              <w:divId w:val="1623927078"/>
              <w:cantSplit/>
              <w:tblHeader/>
            </w:trPr>
            <w:tc>
              <w:tcPr>
                <w:tcW w:w="0" w:type="auto"/>
                <w:tcBorders>
                  <w:bottom w:val="single" w:sz="4" w:space="0" w:color="auto"/>
                </w:tcBorders>
                <w:shd w:val="clear" w:color="auto" w:fill="FFFFFF"/>
                <w:hideMark/>
              </w:tcPr>
              <w:p w14:paraId="76F073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Módulo vacaciones</w:t>
                </w:r>
              </w:p>
            </w:tc>
            <w:tc>
              <w:tcPr>
                <w:tcW w:w="0" w:type="auto"/>
                <w:tcBorders>
                  <w:bottom w:val="single" w:sz="4" w:space="0" w:color="auto"/>
                </w:tcBorders>
                <w:shd w:val="clear" w:color="auto" w:fill="FFFFFF"/>
                <w:hideMark/>
              </w:tcPr>
              <w:p w14:paraId="017E154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con verificación de saldo, aprobación, cancelación</w:t>
                </w:r>
              </w:p>
            </w:tc>
            <w:tc>
              <w:tcPr>
                <w:tcW w:w="0" w:type="auto"/>
                <w:tcBorders>
                  <w:bottom w:val="single" w:sz="4" w:space="0" w:color="auto"/>
                </w:tcBorders>
                <w:shd w:val="clear" w:color="auto" w:fill="FFFFFF"/>
                <w:hideMark/>
              </w:tcPr>
              <w:p w14:paraId="5D031F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FFFFF"/>
                <w:hideMark/>
              </w:tcPr>
              <w:p w14:paraId="5BDD7C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Cálculo de días en servidor; consistente con módulo de permisos</w:t>
                </w:r>
              </w:p>
            </w:tc>
          </w:tr>
          <w:tr w:rsidR="002F6D03" w:rsidRPr="002F6D03" w14:paraId="7E7FC674" w14:textId="77777777" w:rsidTr="002F6D03">
            <w:trPr>
              <w:divId w:val="1623927078"/>
              <w:cantSplit/>
              <w:tblHeader/>
            </w:trPr>
            <w:tc>
              <w:tcPr>
                <w:tcW w:w="0" w:type="auto"/>
                <w:tcBorders>
                  <w:bottom w:val="single" w:sz="4" w:space="0" w:color="auto"/>
                </w:tcBorders>
                <w:shd w:val="clear" w:color="auto" w:fill="F3F3F3"/>
                <w:hideMark/>
              </w:tcPr>
              <w:p w14:paraId="17FCF3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Manejo de errores</w:t>
                </w:r>
              </w:p>
            </w:tc>
            <w:tc>
              <w:tcPr>
                <w:tcW w:w="0" w:type="auto"/>
                <w:tcBorders>
                  <w:bottom w:val="single" w:sz="4" w:space="0" w:color="auto"/>
                </w:tcBorders>
                <w:shd w:val="clear" w:color="auto" w:fill="F3F3F3"/>
                <w:hideMark/>
              </w:tcPr>
              <w:p w14:paraId="5E12E0A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Handler centralizado; respuestas HTTP semánticas; sin exposición de internos en producción</w:t>
                </w:r>
              </w:p>
            </w:tc>
            <w:tc>
              <w:tcPr>
                <w:tcW w:w="0" w:type="auto"/>
                <w:tcBorders>
                  <w:bottom w:val="single" w:sz="4" w:space="0" w:color="auto"/>
                </w:tcBorders>
                <w:shd w:val="clear" w:color="auto" w:fill="F3F3F3"/>
                <w:hideMark/>
              </w:tcPr>
              <w:p w14:paraId="15415A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3F3F3"/>
                <w:hideMark/>
              </w:tcPr>
              <w:p w14:paraId="07485F6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Requiere verificar configuración NODE_ENV=</w:t>
                </w:r>
                <w:proofErr w:type="spellStart"/>
                <w:r w:rsidRPr="002F6D03">
                  <w:rPr>
                    <w:rFonts w:ascii="Aptos" w:eastAsia="Times New Roman" w:hAnsi="Aptos"/>
                    <w:color w:val="1F2937"/>
                    <w:sz w:val="18"/>
                    <w:szCs w:val="18"/>
                  </w:rPr>
                  <w:t>production</w:t>
                </w:r>
                <w:proofErr w:type="spellEnd"/>
                <w:r w:rsidRPr="002F6D03">
                  <w:rPr>
                    <w:rFonts w:ascii="Aptos" w:eastAsia="Times New Roman" w:hAnsi="Aptos"/>
                    <w:color w:val="1F2937"/>
                    <w:sz w:val="18"/>
                    <w:szCs w:val="18"/>
                  </w:rPr>
                  <w:t xml:space="preserve"> en IQ</w:t>
                </w:r>
              </w:p>
            </w:tc>
          </w:tr>
          <w:tr w:rsidR="002F6D03" w:rsidRPr="002F6D03" w14:paraId="03C05B02" w14:textId="77777777" w:rsidTr="002F6D03">
            <w:trPr>
              <w:divId w:val="1623927078"/>
              <w:cantSplit/>
              <w:tblHeader/>
            </w:trPr>
            <w:tc>
              <w:tcPr>
                <w:tcW w:w="0" w:type="auto"/>
                <w:tcBorders>
                  <w:bottom w:val="single" w:sz="4" w:space="0" w:color="auto"/>
                </w:tcBorders>
                <w:shd w:val="clear" w:color="auto" w:fill="FFFFFF"/>
                <w:hideMark/>
              </w:tcPr>
              <w:p w14:paraId="06ED55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Integridad de datos</w:t>
                </w:r>
              </w:p>
            </w:tc>
            <w:tc>
              <w:tcPr>
                <w:tcW w:w="0" w:type="auto"/>
                <w:tcBorders>
                  <w:bottom w:val="single" w:sz="4" w:space="0" w:color="auto"/>
                </w:tcBorders>
                <w:shd w:val="clear" w:color="auto" w:fill="FFFFFF"/>
                <w:hideMark/>
              </w:tcPr>
              <w:p w14:paraId="59F668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Transacciones PostgreSQL; restricciones FK; validación Joi/</w:t>
                </w:r>
                <w:proofErr w:type="spellStart"/>
                <w:r w:rsidRPr="002F6D03">
                  <w:rPr>
                    <w:rFonts w:ascii="Aptos" w:eastAsia="Times New Roman" w:hAnsi="Aptos"/>
                    <w:color w:val="1F2937"/>
                    <w:sz w:val="18"/>
                    <w:szCs w:val="18"/>
                  </w:rPr>
                  <w:t>Zod</w:t>
                </w:r>
                <w:proofErr w:type="spellEnd"/>
              </w:p>
            </w:tc>
            <w:tc>
              <w:tcPr>
                <w:tcW w:w="0" w:type="auto"/>
                <w:tcBorders>
                  <w:bottom w:val="single" w:sz="4" w:space="0" w:color="auto"/>
                </w:tcBorders>
                <w:shd w:val="clear" w:color="auto" w:fill="FFFFFF"/>
                <w:hideMark/>
              </w:tcPr>
              <w:p w14:paraId="5D1C246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FFFFF"/>
                <w:hideMark/>
              </w:tcPr>
              <w:p w14:paraId="1BAE2B5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Atomicidad garantizada; validación previa a persistencia</w:t>
                </w:r>
              </w:p>
            </w:tc>
          </w:tr>
          <w:tr w:rsidR="002F6D03" w:rsidRPr="002F6D03" w14:paraId="6FB8EC72" w14:textId="77777777" w:rsidTr="002F6D03">
            <w:trPr>
              <w:divId w:val="1623927078"/>
              <w:cantSplit/>
              <w:tblHeader/>
            </w:trPr>
            <w:tc>
              <w:tcPr>
                <w:tcW w:w="0" w:type="auto"/>
                <w:tcBorders>
                  <w:bottom w:val="single" w:sz="4" w:space="0" w:color="auto"/>
                </w:tcBorders>
                <w:shd w:val="clear" w:color="auto" w:fill="F3F3F3"/>
                <w:hideMark/>
              </w:tcPr>
              <w:p w14:paraId="056FFF0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3F3F3"/>
                <w:hideMark/>
              </w:tcPr>
              <w:p w14:paraId="34972B7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Logs de Cloud Run; respuestas API deterministas</w:t>
                </w:r>
              </w:p>
            </w:tc>
            <w:tc>
              <w:tcPr>
                <w:tcW w:w="0" w:type="auto"/>
                <w:tcBorders>
                  <w:bottom w:val="single" w:sz="4" w:space="0" w:color="auto"/>
                </w:tcBorders>
                <w:shd w:val="clear" w:color="auto" w:fill="F3F3F3"/>
                <w:hideMark/>
              </w:tcPr>
              <w:p w14:paraId="266C88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tcBorders>
                  <w:bottom w:val="single" w:sz="4" w:space="0" w:color="auto"/>
                </w:tcBorders>
                <w:shd w:val="clear" w:color="auto" w:fill="F3F3F3"/>
                <w:hideMark/>
              </w:tcPr>
              <w:p w14:paraId="2CB67B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Logs deben ser exportados y archivados como evidencia de prueba</w:t>
                </w:r>
              </w:p>
            </w:tc>
          </w:tr>
          <w:tr w:rsidR="002F6D03" w:rsidRPr="002F6D03" w14:paraId="463CBADC" w14:textId="77777777" w:rsidTr="002F6D03">
            <w:trPr>
              <w:divId w:val="1623927078"/>
              <w:cantSplit/>
              <w:tblHeader/>
            </w:trPr>
            <w:tc>
              <w:tcPr>
                <w:tcW w:w="0" w:type="auto"/>
                <w:shd w:val="clear" w:color="auto" w:fill="FFFFFF"/>
                <w:hideMark/>
              </w:tcPr>
              <w:p w14:paraId="2453C4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Secretos y configuración</w:t>
                </w:r>
              </w:p>
            </w:tc>
            <w:tc>
              <w:tcPr>
                <w:tcW w:w="0" w:type="auto"/>
                <w:shd w:val="clear" w:color="auto" w:fill="FFFFFF"/>
                <w:hideMark/>
              </w:tcPr>
              <w:p w14:paraId="3CA0A31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Secret Manager; sin secretos en texto plano en código</w:t>
                </w:r>
              </w:p>
            </w:tc>
            <w:tc>
              <w:tcPr>
                <w:tcW w:w="0" w:type="auto"/>
                <w:shd w:val="clear" w:color="auto" w:fill="FFFFFF"/>
                <w:hideMark/>
              </w:tcPr>
              <w:p w14:paraId="799E51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Adecuada</w:t>
                </w:r>
              </w:p>
            </w:tc>
            <w:tc>
              <w:tcPr>
                <w:tcW w:w="0" w:type="auto"/>
                <w:shd w:val="clear" w:color="auto" w:fill="FFFFFF"/>
                <w:hideMark/>
              </w:tcPr>
              <w:p w14:paraId="4997239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Verificar en IQ </w:t>
                </w:r>
                <w:proofErr w:type="gramStart"/>
                <w:r w:rsidRPr="002F6D03">
                  <w:rPr>
                    <w:rFonts w:ascii="Aptos" w:eastAsia="Times New Roman" w:hAnsi="Aptos"/>
                    <w:color w:val="1F2937"/>
                    <w:sz w:val="18"/>
                    <w:szCs w:val="18"/>
                  </w:rPr>
                  <w:t>que .</w:t>
                </w:r>
                <w:proofErr w:type="spellStart"/>
                <w:r w:rsidRPr="002F6D03">
                  <w:rPr>
                    <w:rFonts w:ascii="Aptos" w:eastAsia="Times New Roman" w:hAnsi="Aptos"/>
                    <w:color w:val="1F2937"/>
                    <w:sz w:val="18"/>
                    <w:szCs w:val="18"/>
                  </w:rPr>
                  <w:t>env</w:t>
                </w:r>
                <w:proofErr w:type="spellEnd"/>
                <w:proofErr w:type="gramEnd"/>
                <w:r w:rsidRPr="002F6D03">
                  <w:rPr>
                    <w:rFonts w:ascii="Aptos" w:eastAsia="Times New Roman" w:hAnsi="Aptos"/>
                    <w:color w:val="1F2937"/>
                    <w:sz w:val="18"/>
                    <w:szCs w:val="18"/>
                  </w:rPr>
                  <w:t xml:space="preserve"> de producción no contenga secretos </w:t>
                </w:r>
                <w:proofErr w:type="spellStart"/>
                <w:r w:rsidRPr="002F6D03">
                  <w:rPr>
                    <w:rFonts w:ascii="Aptos" w:eastAsia="Times New Roman" w:hAnsi="Aptos"/>
                    <w:color w:val="1F2937"/>
                    <w:sz w:val="18"/>
                    <w:szCs w:val="18"/>
                  </w:rPr>
                  <w:t>hardcodeados</w:t>
                </w:r>
                <w:proofErr w:type="spellEnd"/>
              </w:p>
            </w:tc>
          </w:tr>
        </w:tbl>
        <w:p w14:paraId="22D9587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722F50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Fin del documento URS-FAMSPI-001 — Versión 1.0 — 2026-05-13</w:t>
          </w:r>
        </w:p>
        <w:p w14:paraId="631F627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Próxima revisión: ante cualquier cambio que afecte módulos en alcance validado o ante apertura de nuevo ciclo de validación.</w:t>
          </w:r>
        </w:p>
        <w:p w14:paraId="461237CA"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73" w:name="_Toc229648381"/>
          <w:r w:rsidRPr="002F6D03">
            <w:rPr>
              <w:rFonts w:ascii="Aptos" w:eastAsia="Times New Roman" w:hAnsi="Aptos"/>
              <w:b/>
              <w:color w:val="325483"/>
              <w:sz w:val="32"/>
            </w:rPr>
            <w:t>IQ — Calificación de Instalación</w:t>
          </w:r>
          <w:bookmarkEnd w:id="73"/>
        </w:p>
        <w:p w14:paraId="43F32D2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Sistema: </w:t>
          </w:r>
          <w:proofErr w:type="spellStart"/>
          <w:r w:rsidRPr="002F6D03">
            <w:rPr>
              <w:rFonts w:ascii="Aptos" w:hAnsi="Aptos"/>
              <w:color w:val="1F2937"/>
            </w:rPr>
            <w:t>FamSPI</w:t>
          </w:r>
          <w:proofErr w:type="spellEnd"/>
          <w:r w:rsidRPr="002F6D03">
            <w:rPr>
              <w:rFonts w:ascii="Aptos" w:hAnsi="Aptos"/>
              <w:color w:val="1F2937"/>
            </w:rPr>
            <w:t xml:space="preserve"> v1.0.0</w:t>
          </w:r>
        </w:p>
        <w:p w14:paraId="63190DA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Protocolo: IQ-FAMSPI-001</w:t>
          </w:r>
        </w:p>
        <w:p w14:paraId="532DDEF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Versión del protocolo: 1.0</w:t>
          </w:r>
        </w:p>
        <w:p w14:paraId="21CF8A0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Marco normativo: GEON / OMCL PA/PH/OMCL (08) 88 R5 </w:t>
          </w:r>
          <w:proofErr w:type="spellStart"/>
          <w:r w:rsidRPr="002F6D03">
            <w:rPr>
              <w:rFonts w:ascii="Aptos" w:hAnsi="Aptos"/>
              <w:color w:val="1F2937"/>
            </w:rPr>
            <w:t>Annex</w:t>
          </w:r>
          <w:proofErr w:type="spellEnd"/>
          <w:r w:rsidRPr="002F6D03">
            <w:rPr>
              <w:rFonts w:ascii="Aptos" w:hAnsi="Aptos"/>
              <w:color w:val="1F2937"/>
            </w:rPr>
            <w:t xml:space="preserve"> 2</w:t>
          </w:r>
        </w:p>
        <w:p w14:paraId="31EE7E9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PENDIENTE DE EJECUCIÓN</w:t>
          </w:r>
        </w:p>
        <w:p w14:paraId="257B371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Fecha de emisión: 2026-05-13</w:t>
          </w:r>
        </w:p>
        <w:p w14:paraId="02FDCEE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DF6D0A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74" w:name="_Toc229648382"/>
          <w:r w:rsidRPr="002F6D03">
            <w:rPr>
              <w:rFonts w:ascii="Aptos" w:eastAsia="Times New Roman" w:hAnsi="Aptos"/>
              <w:b/>
              <w:color w:val="325483"/>
              <w:sz w:val="26"/>
            </w:rPr>
            <w:t>1. Objetivo IQ</w:t>
          </w:r>
          <w:bookmarkEnd w:id="74"/>
        </w:p>
        <w:p w14:paraId="60AE752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Verificar que </w:t>
          </w:r>
          <w:proofErr w:type="spellStart"/>
          <w:r w:rsidRPr="002F6D03">
            <w:rPr>
              <w:rFonts w:ascii="Aptos" w:hAnsi="Aptos"/>
              <w:color w:val="1F2937"/>
            </w:rPr>
            <w:t>FamSPI</w:t>
          </w:r>
          <w:proofErr w:type="spellEnd"/>
          <w:r w:rsidRPr="002F6D03">
            <w:rPr>
              <w:rFonts w:ascii="Aptos" w:hAnsi="Aptos"/>
              <w:color w:val="1F2937"/>
            </w:rPr>
            <w:t xml:space="preserve"> v1.0.0 está correctamente instalado, configurado e identificado en su ambiente de ejecución objetivo, antes de proceder con la ejecución de pruebas funcionales. La Calificación de Instalación (IQ) establece que todos los componentes del sistema han sido desplegados según las especificaciones definidas, que las dependencias están presentes y accesibles, y que el ambiente de ejecución cumple con los requisitos de infraestructura definidos para la validación.</w:t>
          </w:r>
        </w:p>
        <w:p w14:paraId="1FD025C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aprobación de la IQ es condición necesaria para iniciar la Calificación Operacional (OQ).</w:t>
          </w:r>
        </w:p>
        <w:p w14:paraId="0F46961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1F7E24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75" w:name="_Toc229648383"/>
          <w:r w:rsidRPr="002F6D03">
            <w:rPr>
              <w:rFonts w:ascii="Aptos" w:eastAsia="Times New Roman" w:hAnsi="Aptos"/>
              <w:b/>
              <w:color w:val="325483"/>
              <w:sz w:val="26"/>
            </w:rPr>
            <w:t>2. Alcance IQ</w:t>
          </w:r>
          <w:bookmarkEnd w:id="75"/>
        </w:p>
        <w:p w14:paraId="3DB1221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IQ cubre los siguientes componentes y aspectos del sistema </w:t>
          </w:r>
          <w:proofErr w:type="spellStart"/>
          <w:r w:rsidRPr="002F6D03">
            <w:rPr>
              <w:rFonts w:ascii="Aptos" w:hAnsi="Aptos"/>
              <w:color w:val="1F2937"/>
            </w:rPr>
            <w:t>FamSPI</w:t>
          </w:r>
          <w:proofErr w:type="spellEnd"/>
          <w:r w:rsidRPr="002F6D03">
            <w:rPr>
              <w:rFonts w:ascii="Aptos" w:hAnsi="Aptos"/>
              <w:color w:val="1F2937"/>
            </w:rPr>
            <w:t xml:space="preserve"> v1.0.0:</w:t>
          </w:r>
        </w:p>
        <w:p w14:paraId="4F760487"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Plataforma de ejecución y despliegue (Google Cloud Run / GCP)</w:t>
          </w:r>
        </w:p>
        <w:p w14:paraId="7D989B03"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Servicio backend (Node.js/Express) y su disponibilidad</w:t>
          </w:r>
        </w:p>
        <w:p w14:paraId="627FB87A"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Servicio frontend (React SPA) y su accesibilidad</w:t>
          </w:r>
        </w:p>
        <w:p w14:paraId="58D4F9DC"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Base de datos relacional (PostgreSQL) y su esquema migrado</w:t>
          </w:r>
        </w:p>
        <w:p w14:paraId="7D824915"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Configuración de autenticación Google OAuth2 y generación de JWT</w:t>
          </w:r>
        </w:p>
        <w:p w14:paraId="0A3A9482"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Cifrado de comunicaciones (HTTPS/TLS)</w:t>
          </w:r>
        </w:p>
        <w:p w14:paraId="045FE5AB"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Variables de entorno y secretos de configuración (verificación lógica, sin exposición de valores)</w:t>
          </w:r>
        </w:p>
        <w:p w14:paraId="6DFA8B90"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Roles y permisos base en base de datos</w:t>
          </w:r>
        </w:p>
        <w:p w14:paraId="3FC9073A"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Sistema de logs y auditoría</w:t>
          </w:r>
        </w:p>
        <w:p w14:paraId="1E2715E9" w14:textId="77777777" w:rsidR="002F6D03" w:rsidRPr="002F6D03" w:rsidRDefault="002F6D03" w:rsidP="002F6D03">
          <w:pPr>
            <w:numPr>
              <w:ilvl w:val="0"/>
              <w:numId w:val="1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Política de respaldo (</w:t>
          </w:r>
          <w:proofErr w:type="spellStart"/>
          <w:r w:rsidRPr="002F6D03">
            <w:rPr>
              <w:rFonts w:ascii="Aptos" w:eastAsia="Times New Roman" w:hAnsi="Aptos"/>
              <w:color w:val="1F2937"/>
              <w:sz w:val="20"/>
              <w:szCs w:val="20"/>
            </w:rPr>
            <w:t>backup</w:t>
          </w:r>
          <w:proofErr w:type="spellEnd"/>
          <w:r w:rsidRPr="002F6D03">
            <w:rPr>
              <w:rFonts w:ascii="Aptos" w:eastAsia="Times New Roman" w:hAnsi="Aptos"/>
              <w:color w:val="1F2937"/>
              <w:sz w:val="20"/>
              <w:szCs w:val="20"/>
            </w:rPr>
            <w:t>) de base de datos</w:t>
          </w:r>
        </w:p>
        <w:p w14:paraId="5C805D5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Módulos en alcance del sistema validado:</w:t>
          </w:r>
        </w:p>
        <w:tbl>
          <w:tblPr>
            <w:tblStyle w:val="Tablaconcuadrcula"/>
            <w:tblW w:w="0" w:type="auto"/>
            <w:tblLook w:val="04A0" w:firstRow="1" w:lastRow="0" w:firstColumn="1" w:lastColumn="0" w:noHBand="0" w:noVBand="1"/>
          </w:tblPr>
          <w:tblGrid>
            <w:gridCol w:w="1990"/>
            <w:gridCol w:w="5680"/>
          </w:tblGrid>
          <w:tr w:rsidR="002F6D03" w:rsidRPr="002F6D03" w14:paraId="01ADF0ED" w14:textId="77777777" w:rsidTr="002F6D03">
            <w:trPr>
              <w:divId w:val="1623927078"/>
              <w:cantSplit/>
              <w:tblHeader/>
            </w:trPr>
            <w:tc>
              <w:tcPr>
                <w:tcW w:w="0" w:type="auto"/>
                <w:tcBorders>
                  <w:bottom w:val="single" w:sz="4" w:space="0" w:color="auto"/>
                </w:tcBorders>
                <w:shd w:val="clear" w:color="auto" w:fill="325483"/>
                <w:hideMark/>
              </w:tcPr>
              <w:p w14:paraId="4388C5D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Área</w:t>
                </w:r>
              </w:p>
            </w:tc>
            <w:tc>
              <w:tcPr>
                <w:tcW w:w="0" w:type="auto"/>
                <w:tcBorders>
                  <w:bottom w:val="single" w:sz="4" w:space="0" w:color="auto"/>
                </w:tcBorders>
                <w:shd w:val="clear" w:color="auto" w:fill="325483"/>
                <w:hideMark/>
              </w:tcPr>
              <w:p w14:paraId="7119B12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Módulos</w:t>
                </w:r>
              </w:p>
            </w:tc>
          </w:tr>
          <w:tr w:rsidR="002F6D03" w:rsidRPr="00896969" w14:paraId="16AE6168" w14:textId="77777777" w:rsidTr="002F6D03">
            <w:trPr>
              <w:divId w:val="1623927078"/>
              <w:cantSplit/>
              <w:tblHeader/>
            </w:trPr>
            <w:tc>
              <w:tcPr>
                <w:tcW w:w="0" w:type="auto"/>
                <w:tcBorders>
                  <w:bottom w:val="single" w:sz="4" w:space="0" w:color="auto"/>
                </w:tcBorders>
                <w:shd w:val="clear" w:color="auto" w:fill="F3F3F3"/>
                <w:hideMark/>
              </w:tcPr>
              <w:p w14:paraId="090059C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w:t>
                </w:r>
              </w:p>
            </w:tc>
            <w:tc>
              <w:tcPr>
                <w:tcW w:w="0" w:type="auto"/>
                <w:tcBorders>
                  <w:bottom w:val="single" w:sz="4" w:space="0" w:color="auto"/>
                </w:tcBorders>
                <w:shd w:val="clear" w:color="auto" w:fill="F3F3F3"/>
                <w:hideMark/>
              </w:tcPr>
              <w:p w14:paraId="6D815BDF" w14:textId="77777777" w:rsidR="002F6D03" w:rsidRPr="00896969" w:rsidRDefault="002F6D03" w:rsidP="002F6D03">
                <w:pPr>
                  <w:spacing w:before="150" w:after="80"/>
                  <w:jc w:val="both"/>
                  <w:rPr>
                    <w:rFonts w:ascii="Aptos" w:eastAsia="Times New Roman" w:hAnsi="Aptos"/>
                    <w:color w:val="1F2937"/>
                    <w:sz w:val="18"/>
                    <w:szCs w:val="18"/>
                    <w:lang w:val="en-US"/>
                  </w:rPr>
                </w:pPr>
                <w:proofErr w:type="gramStart"/>
                <w:r w:rsidRPr="00896969">
                  <w:rPr>
                    <w:rFonts w:ascii="Aptos" w:eastAsia="Times New Roman" w:hAnsi="Aptos"/>
                    <w:color w:val="1F2937"/>
                    <w:sz w:val="18"/>
                    <w:szCs w:val="18"/>
                    <w:lang w:val="en-US"/>
                  </w:rPr>
                  <w:t>auth</w:t>
                </w:r>
                <w:proofErr w:type="gramEnd"/>
                <w:r w:rsidRPr="00896969">
                  <w:rPr>
                    <w:rFonts w:ascii="Aptos" w:eastAsia="Times New Roman" w:hAnsi="Aptos"/>
                    <w:color w:val="1F2937"/>
                    <w:sz w:val="18"/>
                    <w:szCs w:val="18"/>
                    <w:lang w:val="en-US"/>
                  </w:rPr>
                  <w:t>, security, auditoria, approvals, signature, notifications, dashboard</w:t>
                </w:r>
              </w:p>
            </w:tc>
          </w:tr>
          <w:tr w:rsidR="002F6D03" w:rsidRPr="002F6D03" w14:paraId="0582C59C" w14:textId="77777777" w:rsidTr="002F6D03">
            <w:trPr>
              <w:divId w:val="1623927078"/>
              <w:cantSplit/>
              <w:tblHeader/>
            </w:trPr>
            <w:tc>
              <w:tcPr>
                <w:tcW w:w="0" w:type="auto"/>
                <w:shd w:val="clear" w:color="auto" w:fill="FFFFFF"/>
                <w:hideMark/>
              </w:tcPr>
              <w:p w14:paraId="3ADB909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y Vacaciones</w:t>
                </w:r>
              </w:p>
            </w:tc>
            <w:tc>
              <w:tcPr>
                <w:tcW w:w="0" w:type="auto"/>
                <w:shd w:val="clear" w:color="auto" w:fill="FFFFFF"/>
                <w:hideMark/>
              </w:tcPr>
              <w:p w14:paraId="144711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vacaciones, attendance</w:t>
                </w:r>
              </w:p>
            </w:tc>
          </w:tr>
        </w:tbl>
        <w:p w14:paraId="04E3A6E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C85918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76" w:name="_Toc229648384"/>
          <w:r w:rsidRPr="002F6D03">
            <w:rPr>
              <w:rFonts w:ascii="Aptos" w:eastAsia="Times New Roman" w:hAnsi="Aptos"/>
              <w:b/>
              <w:color w:val="325483"/>
              <w:sz w:val="26"/>
            </w:rPr>
            <w:lastRenderedPageBreak/>
            <w:t>3. Ambiente Validado</w:t>
          </w:r>
          <w:bookmarkEnd w:id="76"/>
        </w:p>
        <w:tbl>
          <w:tblPr>
            <w:tblStyle w:val="Tablaconcuadrcula"/>
            <w:tblW w:w="0" w:type="auto"/>
            <w:tblLook w:val="04A0" w:firstRow="1" w:lastRow="0" w:firstColumn="1" w:lastColumn="0" w:noHBand="0" w:noVBand="1"/>
          </w:tblPr>
          <w:tblGrid>
            <w:gridCol w:w="1846"/>
            <w:gridCol w:w="7782"/>
          </w:tblGrid>
          <w:tr w:rsidR="002F6D03" w:rsidRPr="002F6D03" w14:paraId="15D3C636" w14:textId="77777777" w:rsidTr="002F6D03">
            <w:trPr>
              <w:divId w:val="1623927078"/>
              <w:cantSplit/>
              <w:tblHeader/>
            </w:trPr>
            <w:tc>
              <w:tcPr>
                <w:tcW w:w="0" w:type="auto"/>
                <w:tcBorders>
                  <w:bottom w:val="single" w:sz="4" w:space="0" w:color="auto"/>
                </w:tcBorders>
                <w:shd w:val="clear" w:color="auto" w:fill="325483"/>
                <w:hideMark/>
              </w:tcPr>
              <w:p w14:paraId="1B2BC93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Componente</w:t>
                </w:r>
              </w:p>
            </w:tc>
            <w:tc>
              <w:tcPr>
                <w:tcW w:w="0" w:type="auto"/>
                <w:tcBorders>
                  <w:bottom w:val="single" w:sz="4" w:space="0" w:color="auto"/>
                </w:tcBorders>
                <w:shd w:val="clear" w:color="auto" w:fill="325483"/>
                <w:hideMark/>
              </w:tcPr>
              <w:p w14:paraId="79D25A0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4488D0B0" w14:textId="77777777" w:rsidTr="002F6D03">
            <w:trPr>
              <w:divId w:val="1623927078"/>
              <w:cantSplit/>
              <w:tblHeader/>
            </w:trPr>
            <w:tc>
              <w:tcPr>
                <w:tcW w:w="0" w:type="auto"/>
                <w:tcBorders>
                  <w:bottom w:val="single" w:sz="4" w:space="0" w:color="auto"/>
                </w:tcBorders>
                <w:shd w:val="clear" w:color="auto" w:fill="F3F3F3"/>
                <w:hideMark/>
              </w:tcPr>
              <w:p w14:paraId="7867C4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Plataforma de ejecución</w:t>
                </w:r>
              </w:p>
            </w:tc>
            <w:tc>
              <w:tcPr>
                <w:tcW w:w="0" w:type="auto"/>
                <w:tcBorders>
                  <w:bottom w:val="single" w:sz="4" w:space="0" w:color="auto"/>
                </w:tcBorders>
                <w:shd w:val="clear" w:color="auto" w:fill="F3F3F3"/>
                <w:hideMark/>
              </w:tcPr>
              <w:p w14:paraId="3FDE0C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Cloud Run (GCP) — servicio de contenedores administrado, escalado automático</w:t>
                </w:r>
              </w:p>
            </w:tc>
          </w:tr>
          <w:tr w:rsidR="002F6D03" w:rsidRPr="002F6D03" w14:paraId="49573EC8" w14:textId="77777777" w:rsidTr="002F6D03">
            <w:trPr>
              <w:divId w:val="1623927078"/>
              <w:cantSplit/>
              <w:tblHeader/>
            </w:trPr>
            <w:tc>
              <w:tcPr>
                <w:tcW w:w="0" w:type="auto"/>
                <w:tcBorders>
                  <w:bottom w:val="single" w:sz="4" w:space="0" w:color="auto"/>
                </w:tcBorders>
                <w:shd w:val="clear" w:color="auto" w:fill="FFFFFF"/>
                <w:hideMark/>
              </w:tcPr>
              <w:p w14:paraId="4FBAB6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Frontend</w:t>
                </w:r>
              </w:p>
            </w:tc>
            <w:tc>
              <w:tcPr>
                <w:tcW w:w="0" w:type="auto"/>
                <w:tcBorders>
                  <w:bottom w:val="single" w:sz="4" w:space="0" w:color="auto"/>
                </w:tcBorders>
                <w:shd w:val="clear" w:color="auto" w:fill="FFFFFF"/>
                <w:hideMark/>
              </w:tcPr>
              <w:p w14:paraId="490469A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React SPA servida desde CDN / hosting estático</w:t>
                </w:r>
              </w:p>
            </w:tc>
          </w:tr>
          <w:tr w:rsidR="002F6D03" w:rsidRPr="002F6D03" w14:paraId="78A8C6E7" w14:textId="77777777" w:rsidTr="002F6D03">
            <w:trPr>
              <w:divId w:val="1623927078"/>
              <w:cantSplit/>
              <w:tblHeader/>
            </w:trPr>
            <w:tc>
              <w:tcPr>
                <w:tcW w:w="0" w:type="auto"/>
                <w:tcBorders>
                  <w:bottom w:val="single" w:sz="4" w:space="0" w:color="auto"/>
                </w:tcBorders>
                <w:shd w:val="clear" w:color="auto" w:fill="F3F3F3"/>
                <w:hideMark/>
              </w:tcPr>
              <w:p w14:paraId="3310613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w:t>
                </w:r>
              </w:p>
            </w:tc>
            <w:tc>
              <w:tcPr>
                <w:tcW w:w="0" w:type="auto"/>
                <w:tcBorders>
                  <w:bottom w:val="single" w:sz="4" w:space="0" w:color="auto"/>
                </w:tcBorders>
                <w:shd w:val="clear" w:color="auto" w:fill="F3F3F3"/>
                <w:hideMark/>
              </w:tcPr>
              <w:p w14:paraId="166D42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Node.js/Express ejecutado sobre contenedor Docker en Cloud Run</w:t>
                </w:r>
              </w:p>
            </w:tc>
          </w:tr>
          <w:tr w:rsidR="002F6D03" w:rsidRPr="002F6D03" w14:paraId="582377CD" w14:textId="77777777" w:rsidTr="002F6D03">
            <w:trPr>
              <w:divId w:val="1623927078"/>
              <w:cantSplit/>
              <w:tblHeader/>
            </w:trPr>
            <w:tc>
              <w:tcPr>
                <w:tcW w:w="0" w:type="auto"/>
                <w:tcBorders>
                  <w:bottom w:val="single" w:sz="4" w:space="0" w:color="auto"/>
                </w:tcBorders>
                <w:shd w:val="clear" w:color="auto" w:fill="FFFFFF"/>
                <w:hideMark/>
              </w:tcPr>
              <w:p w14:paraId="7DE3859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Base de datos</w:t>
                </w:r>
              </w:p>
            </w:tc>
            <w:tc>
              <w:tcPr>
                <w:tcW w:w="0" w:type="auto"/>
                <w:tcBorders>
                  <w:bottom w:val="single" w:sz="4" w:space="0" w:color="auto"/>
                </w:tcBorders>
                <w:shd w:val="clear" w:color="auto" w:fill="FFFFFF"/>
                <w:hideMark/>
              </w:tcPr>
              <w:p w14:paraId="1C893E3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PostgreSQL — instancia Cloud SQL o equivalente gestionada por proveedor de nube</w:t>
                </w:r>
              </w:p>
            </w:tc>
          </w:tr>
          <w:tr w:rsidR="002F6D03" w:rsidRPr="002F6D03" w14:paraId="0889050D" w14:textId="77777777" w:rsidTr="002F6D03">
            <w:trPr>
              <w:divId w:val="1623927078"/>
              <w:cantSplit/>
              <w:tblHeader/>
            </w:trPr>
            <w:tc>
              <w:tcPr>
                <w:tcW w:w="0" w:type="auto"/>
                <w:tcBorders>
                  <w:bottom w:val="single" w:sz="4" w:space="0" w:color="auto"/>
                </w:tcBorders>
                <w:shd w:val="clear" w:color="auto" w:fill="F3F3F3"/>
                <w:hideMark/>
              </w:tcPr>
              <w:p w14:paraId="63B7CE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Autenticación</w:t>
                </w:r>
              </w:p>
            </w:tc>
            <w:tc>
              <w:tcPr>
                <w:tcW w:w="0" w:type="auto"/>
                <w:tcBorders>
                  <w:bottom w:val="single" w:sz="4" w:space="0" w:color="auto"/>
                </w:tcBorders>
                <w:shd w:val="clear" w:color="auto" w:fill="F3F3F3"/>
                <w:hideMark/>
              </w:tcPr>
              <w:p w14:paraId="1D7765C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 OAuth2 (cliente OAuth registrado en Google Cloud Console) + JWT generado por el backend</w:t>
                </w:r>
              </w:p>
            </w:tc>
          </w:tr>
          <w:tr w:rsidR="002F6D03" w:rsidRPr="002F6D03" w14:paraId="43A9B3AA" w14:textId="77777777" w:rsidTr="002F6D03">
            <w:trPr>
              <w:divId w:val="1623927078"/>
              <w:cantSplit/>
              <w:tblHeader/>
            </w:trPr>
            <w:tc>
              <w:tcPr>
                <w:tcW w:w="0" w:type="auto"/>
                <w:tcBorders>
                  <w:bottom w:val="single" w:sz="4" w:space="0" w:color="auto"/>
                </w:tcBorders>
                <w:shd w:val="clear" w:color="auto" w:fill="FFFFFF"/>
                <w:hideMark/>
              </w:tcPr>
              <w:p w14:paraId="0B9371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Comunicación</w:t>
                </w:r>
              </w:p>
            </w:tc>
            <w:tc>
              <w:tcPr>
                <w:tcW w:w="0" w:type="auto"/>
                <w:tcBorders>
                  <w:bottom w:val="single" w:sz="4" w:space="0" w:color="auto"/>
                </w:tcBorders>
                <w:shd w:val="clear" w:color="auto" w:fill="FFFFFF"/>
                <w:hideMark/>
              </w:tcPr>
              <w:p w14:paraId="326ABB8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HTTPS/TLS en todos los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públicos y privados</w:t>
                </w:r>
              </w:p>
            </w:tc>
          </w:tr>
          <w:tr w:rsidR="002F6D03" w:rsidRPr="002F6D03" w14:paraId="381FDAB4" w14:textId="77777777" w:rsidTr="002F6D03">
            <w:trPr>
              <w:divId w:val="1623927078"/>
              <w:cantSplit/>
              <w:tblHeader/>
            </w:trPr>
            <w:tc>
              <w:tcPr>
                <w:tcW w:w="0" w:type="auto"/>
                <w:tcBorders>
                  <w:bottom w:val="single" w:sz="4" w:space="0" w:color="auto"/>
                </w:tcBorders>
                <w:shd w:val="clear" w:color="auto" w:fill="F3F3F3"/>
                <w:hideMark/>
              </w:tcPr>
              <w:p w14:paraId="605E57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Variables de entorno</w:t>
                </w:r>
              </w:p>
            </w:tc>
            <w:tc>
              <w:tcPr>
                <w:tcW w:w="0" w:type="auto"/>
                <w:tcBorders>
                  <w:bottom w:val="single" w:sz="4" w:space="0" w:color="auto"/>
                </w:tcBorders>
                <w:shd w:val="clear" w:color="auto" w:fill="F3F3F3"/>
                <w:hideMark/>
              </w:tcPr>
              <w:p w14:paraId="1E4AD6D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Gestionadas mediante </w:t>
                </w:r>
                <w:proofErr w:type="spellStart"/>
                <w:r w:rsidRPr="002F6D03">
                  <w:rPr>
                    <w:rFonts w:ascii="Aptos" w:eastAsia="Times New Roman" w:hAnsi="Aptos"/>
                    <w:color w:val="1F2937"/>
                    <w:sz w:val="18"/>
                    <w:szCs w:val="18"/>
                  </w:rPr>
                  <w:t>Secrets</w:t>
                </w:r>
                <w:proofErr w:type="spellEnd"/>
                <w:r w:rsidRPr="002F6D03">
                  <w:rPr>
                    <w:rFonts w:ascii="Aptos" w:eastAsia="Times New Roman" w:hAnsi="Aptos"/>
                    <w:color w:val="1F2937"/>
                    <w:sz w:val="18"/>
                    <w:szCs w:val="18"/>
                  </w:rPr>
                  <w:t xml:space="preserve"> Manager (GCP) o variables de entorno del contenedor — sin exposición de valores en </w:t>
                </w:r>
                <w:proofErr w:type="spellStart"/>
                <w:r w:rsidRPr="002F6D03">
                  <w:rPr>
                    <w:rFonts w:ascii="Aptos" w:eastAsia="Times New Roman" w:hAnsi="Aptos"/>
                    <w:color w:val="1F2937"/>
                    <w:sz w:val="18"/>
                    <w:szCs w:val="18"/>
                  </w:rPr>
                  <w:t>configuraciónes</w:t>
                </w:r>
                <w:proofErr w:type="spellEnd"/>
                <w:r w:rsidRPr="002F6D03">
                  <w:rPr>
                    <w:rFonts w:ascii="Aptos" w:eastAsia="Times New Roman" w:hAnsi="Aptos"/>
                    <w:color w:val="1F2937"/>
                    <w:sz w:val="18"/>
                    <w:szCs w:val="18"/>
                  </w:rPr>
                  <w:t xml:space="preserve"> versionadas</w:t>
                </w:r>
              </w:p>
            </w:tc>
          </w:tr>
          <w:tr w:rsidR="002F6D03" w:rsidRPr="002F6D03" w14:paraId="230EF3AD" w14:textId="77777777" w:rsidTr="002F6D03">
            <w:trPr>
              <w:divId w:val="1623927078"/>
              <w:cantSplit/>
              <w:tblHeader/>
            </w:trPr>
            <w:tc>
              <w:tcPr>
                <w:tcW w:w="0" w:type="auto"/>
                <w:tcBorders>
                  <w:bottom w:val="single" w:sz="4" w:space="0" w:color="auto"/>
                </w:tcBorders>
                <w:shd w:val="clear" w:color="auto" w:fill="FFFFFF"/>
                <w:hideMark/>
              </w:tcPr>
              <w:p w14:paraId="39160F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Redes y acceso</w:t>
                </w:r>
              </w:p>
            </w:tc>
            <w:tc>
              <w:tcPr>
                <w:tcW w:w="0" w:type="auto"/>
                <w:tcBorders>
                  <w:bottom w:val="single" w:sz="4" w:space="0" w:color="auto"/>
                </w:tcBorders>
                <w:shd w:val="clear" w:color="auto" w:fill="FFFFFF"/>
                <w:hideMark/>
              </w:tcPr>
              <w:p w14:paraId="1E6BA7B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del backend expuestos únicamente a través de HTTPS con dominio verificado</w:t>
                </w:r>
              </w:p>
            </w:tc>
          </w:tr>
          <w:tr w:rsidR="002F6D03" w:rsidRPr="002F6D03" w14:paraId="14693D58" w14:textId="77777777" w:rsidTr="002F6D03">
            <w:trPr>
              <w:divId w:val="1623927078"/>
              <w:cantSplit/>
              <w:tblHeader/>
            </w:trPr>
            <w:tc>
              <w:tcPr>
                <w:tcW w:w="0" w:type="auto"/>
                <w:shd w:val="clear" w:color="auto" w:fill="F3F3F3"/>
                <w:hideMark/>
              </w:tcPr>
              <w:p w14:paraId="0FA6EA8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Contenedor</w:t>
                </w:r>
              </w:p>
            </w:tc>
            <w:tc>
              <w:tcPr>
                <w:tcW w:w="0" w:type="auto"/>
                <w:shd w:val="clear" w:color="auto" w:fill="F3F3F3"/>
                <w:hideMark/>
              </w:tcPr>
              <w:p w14:paraId="1180C7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Imagen Docker construida a partir del repositorio oficial del sistema, referenciada por tag/</w:t>
                </w:r>
                <w:proofErr w:type="spellStart"/>
                <w:r w:rsidRPr="002F6D03">
                  <w:rPr>
                    <w:rFonts w:ascii="Aptos" w:eastAsia="Times New Roman" w:hAnsi="Aptos"/>
                    <w:color w:val="1F2937"/>
                    <w:sz w:val="18"/>
                    <w:szCs w:val="18"/>
                  </w:rPr>
                  <w:t>digest</w:t>
                </w:r>
                <w:proofErr w:type="spellEnd"/>
              </w:p>
            </w:tc>
          </w:tr>
        </w:tbl>
        <w:p w14:paraId="246310F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78DBB55"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77" w:name="_Toc229648385"/>
          <w:r w:rsidRPr="002F6D03">
            <w:rPr>
              <w:rFonts w:ascii="Aptos" w:eastAsia="Times New Roman" w:hAnsi="Aptos"/>
              <w:b/>
              <w:color w:val="325483"/>
              <w:sz w:val="26"/>
            </w:rPr>
            <w:t>4. Versión e Identificación de Línea Base</w:t>
          </w:r>
          <w:bookmarkEnd w:id="77"/>
        </w:p>
        <w:tbl>
          <w:tblPr>
            <w:tblStyle w:val="Tablaconcuadrcula"/>
            <w:tblW w:w="0" w:type="auto"/>
            <w:tblLook w:val="04A0" w:firstRow="1" w:lastRow="0" w:firstColumn="1" w:lastColumn="0" w:noHBand="0" w:noVBand="1"/>
          </w:tblPr>
          <w:tblGrid>
            <w:gridCol w:w="2626"/>
            <w:gridCol w:w="7002"/>
          </w:tblGrid>
          <w:tr w:rsidR="002F6D03" w:rsidRPr="002F6D03" w14:paraId="3425CFE9" w14:textId="77777777" w:rsidTr="002F6D03">
            <w:trPr>
              <w:divId w:val="1623927078"/>
              <w:cantSplit/>
              <w:tblHeader/>
            </w:trPr>
            <w:tc>
              <w:tcPr>
                <w:tcW w:w="0" w:type="auto"/>
                <w:tcBorders>
                  <w:bottom w:val="single" w:sz="4" w:space="0" w:color="auto"/>
                </w:tcBorders>
                <w:shd w:val="clear" w:color="auto" w:fill="325483"/>
                <w:hideMark/>
              </w:tcPr>
              <w:p w14:paraId="63584DD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Elemento</w:t>
                </w:r>
              </w:p>
            </w:tc>
            <w:tc>
              <w:tcPr>
                <w:tcW w:w="0" w:type="auto"/>
                <w:tcBorders>
                  <w:bottom w:val="single" w:sz="4" w:space="0" w:color="auto"/>
                </w:tcBorders>
                <w:shd w:val="clear" w:color="auto" w:fill="325483"/>
                <w:hideMark/>
              </w:tcPr>
              <w:p w14:paraId="4DAE55F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2F6D03" w14:paraId="7993E824" w14:textId="77777777" w:rsidTr="002F6D03">
            <w:trPr>
              <w:divId w:val="1623927078"/>
              <w:cantSplit/>
              <w:tblHeader/>
            </w:trPr>
            <w:tc>
              <w:tcPr>
                <w:tcW w:w="0" w:type="auto"/>
                <w:tcBorders>
                  <w:bottom w:val="single" w:sz="4" w:space="0" w:color="auto"/>
                </w:tcBorders>
                <w:shd w:val="clear" w:color="auto" w:fill="F3F3F3"/>
                <w:hideMark/>
              </w:tcPr>
              <w:p w14:paraId="29A5E0E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 validado</w:t>
                </w:r>
              </w:p>
            </w:tc>
            <w:tc>
              <w:tcPr>
                <w:tcW w:w="0" w:type="auto"/>
                <w:tcBorders>
                  <w:bottom w:val="single" w:sz="4" w:space="0" w:color="auto"/>
                </w:tcBorders>
                <w:shd w:val="clear" w:color="auto" w:fill="F3F3F3"/>
                <w:hideMark/>
              </w:tcPr>
              <w:p w14:paraId="5BB2E8A5"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w:t>
                </w:r>
              </w:p>
            </w:tc>
          </w:tr>
          <w:tr w:rsidR="002F6D03" w:rsidRPr="002F6D03" w14:paraId="5FCF57D5" w14:textId="77777777" w:rsidTr="002F6D03">
            <w:trPr>
              <w:divId w:val="1623927078"/>
              <w:cantSplit/>
              <w:tblHeader/>
            </w:trPr>
            <w:tc>
              <w:tcPr>
                <w:tcW w:w="0" w:type="auto"/>
                <w:tcBorders>
                  <w:bottom w:val="single" w:sz="4" w:space="0" w:color="auto"/>
                </w:tcBorders>
                <w:shd w:val="clear" w:color="auto" w:fill="FFFFFF"/>
                <w:hideMark/>
              </w:tcPr>
              <w:p w14:paraId="3A3DA3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Referencia de </w:t>
                </w:r>
                <w:proofErr w:type="spellStart"/>
                <w:r w:rsidRPr="002F6D03">
                  <w:rPr>
                    <w:rFonts w:ascii="Aptos" w:eastAsia="Times New Roman" w:hAnsi="Aptos"/>
                    <w:color w:val="1F2937"/>
                    <w:sz w:val="18"/>
                    <w:szCs w:val="18"/>
                  </w:rPr>
                  <w:t>release</w:t>
                </w:r>
                <w:proofErr w:type="spellEnd"/>
              </w:p>
            </w:tc>
            <w:tc>
              <w:tcPr>
                <w:tcW w:w="0" w:type="auto"/>
                <w:tcBorders>
                  <w:bottom w:val="single" w:sz="4" w:space="0" w:color="auto"/>
                </w:tcBorders>
                <w:shd w:val="clear" w:color="auto" w:fill="FFFFFF"/>
                <w:hideMark/>
              </w:tcPr>
              <w:p w14:paraId="69C904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Tag / </w:t>
                </w:r>
                <w:proofErr w:type="spellStart"/>
                <w:r w:rsidRPr="002F6D03">
                  <w:rPr>
                    <w:rFonts w:ascii="Aptos" w:eastAsia="Times New Roman" w:hAnsi="Aptos"/>
                    <w:color w:val="1F2937"/>
                    <w:sz w:val="18"/>
                    <w:szCs w:val="18"/>
                  </w:rPr>
                  <w:t>commit</w:t>
                </w:r>
                <w:proofErr w:type="spellEnd"/>
                <w:r w:rsidRPr="002F6D03">
                  <w:rPr>
                    <w:rFonts w:ascii="Aptos" w:eastAsia="Times New Roman" w:hAnsi="Aptos"/>
                    <w:color w:val="1F2937"/>
                    <w:sz w:val="18"/>
                    <w:szCs w:val="18"/>
                  </w:rPr>
                  <w:t xml:space="preserve"> / </w:t>
                </w:r>
                <w:proofErr w:type="spellStart"/>
                <w:r w:rsidRPr="002F6D03">
                  <w:rPr>
                    <w:rFonts w:ascii="Aptos" w:eastAsia="Times New Roman" w:hAnsi="Aptos"/>
                    <w:color w:val="1F2937"/>
                    <w:sz w:val="18"/>
                    <w:szCs w:val="18"/>
                  </w:rPr>
                  <w:t>release</w:t>
                </w:r>
                <w:proofErr w:type="spellEnd"/>
                <w:r w:rsidRPr="002F6D03">
                  <w:rPr>
                    <w:rFonts w:ascii="Aptos" w:eastAsia="Times New Roman" w:hAnsi="Aptos"/>
                    <w:color w:val="1F2937"/>
                    <w:sz w:val="18"/>
                    <w:szCs w:val="18"/>
                  </w:rPr>
                  <w:t xml:space="preserve"> SHA a completar al momento de la ejecución</w:t>
                </w:r>
              </w:p>
            </w:tc>
          </w:tr>
          <w:tr w:rsidR="002F6D03" w:rsidRPr="002F6D03" w14:paraId="17BEAFA2" w14:textId="77777777" w:rsidTr="002F6D03">
            <w:trPr>
              <w:divId w:val="1623927078"/>
              <w:cantSplit/>
              <w:tblHeader/>
            </w:trPr>
            <w:tc>
              <w:tcPr>
                <w:tcW w:w="0" w:type="auto"/>
                <w:tcBorders>
                  <w:bottom w:val="single" w:sz="4" w:space="0" w:color="auto"/>
                </w:tcBorders>
                <w:shd w:val="clear" w:color="auto" w:fill="F3F3F3"/>
                <w:hideMark/>
              </w:tcPr>
              <w:p w14:paraId="30696EC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Ambiente</w:t>
                </w:r>
              </w:p>
            </w:tc>
            <w:tc>
              <w:tcPr>
                <w:tcW w:w="0" w:type="auto"/>
                <w:tcBorders>
                  <w:bottom w:val="single" w:sz="4" w:space="0" w:color="auto"/>
                </w:tcBorders>
                <w:shd w:val="clear" w:color="auto" w:fill="F3F3F3"/>
                <w:hideMark/>
              </w:tcPr>
              <w:p w14:paraId="57CABCE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Producción / [Identificar si el ambiente objetivo es </w:t>
                </w:r>
                <w:proofErr w:type="spellStart"/>
                <w:r w:rsidRPr="002F6D03">
                  <w:rPr>
                    <w:rFonts w:ascii="Aptos" w:eastAsia="Times New Roman" w:hAnsi="Aptos"/>
                    <w:color w:val="1F2937"/>
                    <w:sz w:val="18"/>
                    <w:szCs w:val="18"/>
                  </w:rPr>
                  <w:t>staging</w:t>
                </w:r>
                <w:proofErr w:type="spellEnd"/>
                <w:r w:rsidRPr="002F6D03">
                  <w:rPr>
                    <w:rFonts w:ascii="Aptos" w:eastAsia="Times New Roman" w:hAnsi="Aptos"/>
                    <w:color w:val="1F2937"/>
                    <w:sz w:val="18"/>
                    <w:szCs w:val="18"/>
                  </w:rPr>
                  <w:t xml:space="preserve"> o producción antes de ejecutar]</w:t>
                </w:r>
              </w:p>
            </w:tc>
          </w:tr>
          <w:tr w:rsidR="002F6D03" w:rsidRPr="002F6D03" w14:paraId="0D21DCB4" w14:textId="77777777" w:rsidTr="002F6D03">
            <w:trPr>
              <w:divId w:val="1623927078"/>
              <w:cantSplit/>
              <w:tblHeader/>
            </w:trPr>
            <w:tc>
              <w:tcPr>
                <w:tcW w:w="0" w:type="auto"/>
                <w:tcBorders>
                  <w:bottom w:val="single" w:sz="4" w:space="0" w:color="auto"/>
                </w:tcBorders>
                <w:shd w:val="clear" w:color="auto" w:fill="FFFFFF"/>
                <w:hideMark/>
              </w:tcPr>
              <w:p w14:paraId="0964A40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Imagen de contenedor backend</w:t>
                </w:r>
              </w:p>
            </w:tc>
            <w:tc>
              <w:tcPr>
                <w:tcW w:w="0" w:type="auto"/>
                <w:tcBorders>
                  <w:bottom w:val="single" w:sz="4" w:space="0" w:color="auto"/>
                </w:tcBorders>
                <w:shd w:val="clear" w:color="auto" w:fill="FFFFFF"/>
                <w:hideMark/>
              </w:tcPr>
              <w:p w14:paraId="74F59A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Nombre de imagen + tag/</w:t>
                </w:r>
                <w:proofErr w:type="spellStart"/>
                <w:r w:rsidRPr="002F6D03">
                  <w:rPr>
                    <w:rFonts w:ascii="Aptos" w:eastAsia="Times New Roman" w:hAnsi="Aptos"/>
                    <w:color w:val="1F2937"/>
                    <w:sz w:val="18"/>
                    <w:szCs w:val="18"/>
                  </w:rPr>
                  <w:t>digest</w:t>
                </w:r>
                <w:proofErr w:type="spellEnd"/>
                <w:r w:rsidRPr="002F6D03">
                  <w:rPr>
                    <w:rFonts w:ascii="Aptos" w:eastAsia="Times New Roman" w:hAnsi="Aptos"/>
                    <w:color w:val="1F2937"/>
                    <w:sz w:val="18"/>
                    <w:szCs w:val="18"/>
                  </w:rPr>
                  <w:t xml:space="preserve"> a completar al ejecutar</w:t>
                </w:r>
              </w:p>
            </w:tc>
          </w:tr>
          <w:tr w:rsidR="002F6D03" w:rsidRPr="002F6D03" w14:paraId="7B5DAC6B" w14:textId="77777777" w:rsidTr="002F6D03">
            <w:trPr>
              <w:divId w:val="1623927078"/>
              <w:cantSplit/>
              <w:tblHeader/>
            </w:trPr>
            <w:tc>
              <w:tcPr>
                <w:tcW w:w="0" w:type="auto"/>
                <w:tcBorders>
                  <w:bottom w:val="single" w:sz="4" w:space="0" w:color="auto"/>
                </w:tcBorders>
                <w:shd w:val="clear" w:color="auto" w:fill="F3F3F3"/>
                <w:hideMark/>
              </w:tcPr>
              <w:p w14:paraId="671C8BA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de instalación verificada</w:t>
                </w:r>
              </w:p>
            </w:tc>
            <w:tc>
              <w:tcPr>
                <w:tcW w:w="0" w:type="auto"/>
                <w:tcBorders>
                  <w:bottom w:val="single" w:sz="4" w:space="0" w:color="auto"/>
                </w:tcBorders>
                <w:shd w:val="clear" w:color="auto" w:fill="F3F3F3"/>
                <w:hideMark/>
              </w:tcPr>
              <w:p w14:paraId="4D2765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 completar al momento de la ejecución</w:t>
                </w:r>
              </w:p>
            </w:tc>
          </w:tr>
          <w:tr w:rsidR="002F6D03" w:rsidRPr="002F6D03" w14:paraId="51AE82FE" w14:textId="77777777" w:rsidTr="002F6D03">
            <w:trPr>
              <w:divId w:val="1623927078"/>
              <w:cantSplit/>
              <w:tblHeader/>
            </w:trPr>
            <w:tc>
              <w:tcPr>
                <w:tcW w:w="0" w:type="auto"/>
                <w:shd w:val="clear" w:color="auto" w:fill="FFFFFF"/>
                <w:hideMark/>
              </w:tcPr>
              <w:p w14:paraId="53AC84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Ejecutor responsable</w:t>
                </w:r>
              </w:p>
            </w:tc>
            <w:tc>
              <w:tcPr>
                <w:tcW w:w="0" w:type="auto"/>
                <w:shd w:val="clear" w:color="auto" w:fill="FFFFFF"/>
                <w:hideMark/>
              </w:tcPr>
              <w:p w14:paraId="1C5A5D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 completar al momento de la ejecución</w:t>
                </w:r>
              </w:p>
            </w:tc>
          </w:tr>
        </w:tbl>
        <w:p w14:paraId="2EE43AB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&gt; Nota: La referencia de </w:t>
          </w:r>
          <w:proofErr w:type="spellStart"/>
          <w:r w:rsidRPr="002F6D03">
            <w:rPr>
              <w:rFonts w:ascii="Aptos" w:hAnsi="Aptos"/>
              <w:color w:val="1F2937"/>
            </w:rPr>
            <w:t>release</w:t>
          </w:r>
          <w:proofErr w:type="spellEnd"/>
          <w:r w:rsidRPr="002F6D03">
            <w:rPr>
              <w:rFonts w:ascii="Aptos" w:hAnsi="Aptos"/>
              <w:color w:val="1F2937"/>
            </w:rPr>
            <w:t xml:space="preserve"> debe quedar registrada con suficiente precisión (tag de </w:t>
          </w:r>
          <w:proofErr w:type="spellStart"/>
          <w:r w:rsidRPr="002F6D03">
            <w:rPr>
              <w:rFonts w:ascii="Aptos" w:hAnsi="Aptos"/>
              <w:color w:val="1F2937"/>
            </w:rPr>
            <w:t>git</w:t>
          </w:r>
          <w:proofErr w:type="spellEnd"/>
          <w:r w:rsidRPr="002F6D03">
            <w:rPr>
              <w:rFonts w:ascii="Aptos" w:hAnsi="Aptos"/>
              <w:color w:val="1F2937"/>
            </w:rPr>
            <w:t xml:space="preserve">, SHA de </w:t>
          </w:r>
          <w:proofErr w:type="spellStart"/>
          <w:r w:rsidRPr="002F6D03">
            <w:rPr>
              <w:rFonts w:ascii="Aptos" w:hAnsi="Aptos"/>
              <w:color w:val="1F2937"/>
            </w:rPr>
            <w:t>commit</w:t>
          </w:r>
          <w:proofErr w:type="spellEnd"/>
          <w:r w:rsidRPr="002F6D03">
            <w:rPr>
              <w:rFonts w:ascii="Aptos" w:hAnsi="Aptos"/>
              <w:color w:val="1F2937"/>
            </w:rPr>
            <w:t xml:space="preserve"> o </w:t>
          </w:r>
          <w:proofErr w:type="spellStart"/>
          <w:r w:rsidRPr="002F6D03">
            <w:rPr>
              <w:rFonts w:ascii="Aptos" w:hAnsi="Aptos"/>
              <w:color w:val="1F2937"/>
            </w:rPr>
            <w:t>digest</w:t>
          </w:r>
          <w:proofErr w:type="spellEnd"/>
          <w:r w:rsidRPr="002F6D03">
            <w:rPr>
              <w:rFonts w:ascii="Aptos" w:hAnsi="Aptos"/>
              <w:color w:val="1F2937"/>
            </w:rPr>
            <w:t xml:space="preserve"> de imagen Docker) para garantizar la trazabilidad e identificación inequívoca de la versión instalada. Este dato es obligatorio para dar por aprobada la IQ.</w:t>
          </w:r>
        </w:p>
        <w:p w14:paraId="04AE572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F523BA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78" w:name="_Toc229648386"/>
          <w:r w:rsidRPr="002F6D03">
            <w:rPr>
              <w:rFonts w:ascii="Aptos" w:eastAsia="Times New Roman" w:hAnsi="Aptos"/>
              <w:b/>
              <w:color w:val="325483"/>
              <w:sz w:val="26"/>
            </w:rPr>
            <w:t>5. Variables de Entorno (Lógicas — Sin Secretos)</w:t>
          </w:r>
          <w:bookmarkEnd w:id="78"/>
        </w:p>
        <w:p w14:paraId="00C6356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Las siguientes variables de entorno deben estar definidas y no nulas en el ambiente de ejecución del contenedor backend. Se listan únicamente los nombres lógicos; los valores no deben registrarse en este protocolo ni en ningún documento de validación.</w:t>
          </w:r>
        </w:p>
        <w:tbl>
          <w:tblPr>
            <w:tblStyle w:val="Tablaconcuadrcula"/>
            <w:tblW w:w="0" w:type="auto"/>
            <w:tblLook w:val="04A0" w:firstRow="1" w:lastRow="0" w:firstColumn="1" w:lastColumn="0" w:noHBand="0" w:noVBand="1"/>
          </w:tblPr>
          <w:tblGrid>
            <w:gridCol w:w="2285"/>
            <w:gridCol w:w="7343"/>
          </w:tblGrid>
          <w:tr w:rsidR="002F6D03" w:rsidRPr="002F6D03" w14:paraId="2EFDD930" w14:textId="77777777" w:rsidTr="002F6D03">
            <w:trPr>
              <w:divId w:val="1623927078"/>
              <w:cantSplit/>
              <w:tblHeader/>
            </w:trPr>
            <w:tc>
              <w:tcPr>
                <w:tcW w:w="0" w:type="auto"/>
                <w:tcBorders>
                  <w:bottom w:val="single" w:sz="4" w:space="0" w:color="auto"/>
                </w:tcBorders>
                <w:shd w:val="clear" w:color="auto" w:fill="325483"/>
                <w:hideMark/>
              </w:tcPr>
              <w:p w14:paraId="4EFB86C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Variable</w:t>
                </w:r>
              </w:p>
            </w:tc>
            <w:tc>
              <w:tcPr>
                <w:tcW w:w="0" w:type="auto"/>
                <w:tcBorders>
                  <w:bottom w:val="single" w:sz="4" w:space="0" w:color="auto"/>
                </w:tcBorders>
                <w:shd w:val="clear" w:color="auto" w:fill="325483"/>
                <w:hideMark/>
              </w:tcPr>
              <w:p w14:paraId="226F9D9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Propósito</w:t>
                </w:r>
              </w:p>
            </w:tc>
          </w:tr>
          <w:tr w:rsidR="002F6D03" w:rsidRPr="002F6D03" w14:paraId="66DB556E" w14:textId="77777777" w:rsidTr="002F6D03">
            <w:trPr>
              <w:divId w:val="1623927078"/>
              <w:cantSplit/>
              <w:tblHeader/>
            </w:trPr>
            <w:tc>
              <w:tcPr>
                <w:tcW w:w="0" w:type="auto"/>
                <w:tcBorders>
                  <w:bottom w:val="single" w:sz="4" w:space="0" w:color="auto"/>
                </w:tcBorders>
                <w:shd w:val="clear" w:color="auto" w:fill="F3F3F3"/>
                <w:hideMark/>
              </w:tcPr>
              <w:p w14:paraId="5B81E1C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PORT</w:t>
                </w:r>
              </w:p>
            </w:tc>
            <w:tc>
              <w:tcPr>
                <w:tcW w:w="0" w:type="auto"/>
                <w:tcBorders>
                  <w:bottom w:val="single" w:sz="4" w:space="0" w:color="auto"/>
                </w:tcBorders>
                <w:shd w:val="clear" w:color="auto" w:fill="F3F3F3"/>
                <w:hideMark/>
              </w:tcPr>
              <w:p w14:paraId="20BF52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Puerto de escucha del servicio backend</w:t>
                </w:r>
              </w:p>
            </w:tc>
          </w:tr>
          <w:tr w:rsidR="002F6D03" w:rsidRPr="002F6D03" w14:paraId="148BF4DE" w14:textId="77777777" w:rsidTr="002F6D03">
            <w:trPr>
              <w:divId w:val="1623927078"/>
              <w:cantSplit/>
              <w:tblHeader/>
            </w:trPr>
            <w:tc>
              <w:tcPr>
                <w:tcW w:w="0" w:type="auto"/>
                <w:tcBorders>
                  <w:bottom w:val="single" w:sz="4" w:space="0" w:color="auto"/>
                </w:tcBorders>
                <w:shd w:val="clear" w:color="auto" w:fill="FFFFFF"/>
                <w:hideMark/>
              </w:tcPr>
              <w:p w14:paraId="0769590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DATABASE_URL</w:t>
                </w:r>
              </w:p>
            </w:tc>
            <w:tc>
              <w:tcPr>
                <w:tcW w:w="0" w:type="auto"/>
                <w:tcBorders>
                  <w:bottom w:val="single" w:sz="4" w:space="0" w:color="auto"/>
                </w:tcBorders>
                <w:shd w:val="clear" w:color="auto" w:fill="FFFFFF"/>
                <w:hideMark/>
              </w:tcPr>
              <w:p w14:paraId="6F89CD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Cadena de conexión a la base de datos PostgreSQL (estructura: postgresql://usuario:password@host:puerto/dbname)</w:t>
                </w:r>
              </w:p>
            </w:tc>
          </w:tr>
          <w:tr w:rsidR="002F6D03" w:rsidRPr="002F6D03" w14:paraId="657280D0" w14:textId="77777777" w:rsidTr="002F6D03">
            <w:trPr>
              <w:divId w:val="1623927078"/>
              <w:cantSplit/>
              <w:tblHeader/>
            </w:trPr>
            <w:tc>
              <w:tcPr>
                <w:tcW w:w="0" w:type="auto"/>
                <w:tcBorders>
                  <w:bottom w:val="single" w:sz="4" w:space="0" w:color="auto"/>
                </w:tcBorders>
                <w:shd w:val="clear" w:color="auto" w:fill="F3F3F3"/>
                <w:hideMark/>
              </w:tcPr>
              <w:p w14:paraId="583DA26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JWT_SECRET</w:t>
                </w:r>
              </w:p>
            </w:tc>
            <w:tc>
              <w:tcPr>
                <w:tcW w:w="0" w:type="auto"/>
                <w:tcBorders>
                  <w:bottom w:val="single" w:sz="4" w:space="0" w:color="auto"/>
                </w:tcBorders>
                <w:shd w:val="clear" w:color="auto" w:fill="F3F3F3"/>
                <w:hideMark/>
              </w:tcPr>
              <w:p w14:paraId="4F8CBE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Clave secreta para firma y verificación de tokens JWT — debe estar definida con valor de longitud y entropía adecuadas</w:t>
                </w:r>
              </w:p>
            </w:tc>
          </w:tr>
          <w:tr w:rsidR="002F6D03" w:rsidRPr="002F6D03" w14:paraId="4C5AF2D8" w14:textId="77777777" w:rsidTr="002F6D03">
            <w:trPr>
              <w:divId w:val="1623927078"/>
              <w:cantSplit/>
              <w:tblHeader/>
            </w:trPr>
            <w:tc>
              <w:tcPr>
                <w:tcW w:w="0" w:type="auto"/>
                <w:tcBorders>
                  <w:bottom w:val="single" w:sz="4" w:space="0" w:color="auto"/>
                </w:tcBorders>
                <w:shd w:val="clear" w:color="auto" w:fill="FFFFFF"/>
                <w:hideMark/>
              </w:tcPr>
              <w:p w14:paraId="74C499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GOOGLE_CLIENT_ID</w:t>
                </w:r>
              </w:p>
            </w:tc>
            <w:tc>
              <w:tcPr>
                <w:tcW w:w="0" w:type="auto"/>
                <w:tcBorders>
                  <w:bottom w:val="single" w:sz="4" w:space="0" w:color="auto"/>
                </w:tcBorders>
                <w:shd w:val="clear" w:color="auto" w:fill="FFFFFF"/>
                <w:hideMark/>
              </w:tcPr>
              <w:p w14:paraId="35384F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Identificador del cliente OAuth2 registrado en Google Cloud Console</w:t>
                </w:r>
              </w:p>
            </w:tc>
          </w:tr>
          <w:tr w:rsidR="002F6D03" w:rsidRPr="002F6D03" w14:paraId="116CABC6" w14:textId="77777777" w:rsidTr="002F6D03">
            <w:trPr>
              <w:divId w:val="1623927078"/>
              <w:cantSplit/>
              <w:tblHeader/>
            </w:trPr>
            <w:tc>
              <w:tcPr>
                <w:tcW w:w="0" w:type="auto"/>
                <w:tcBorders>
                  <w:bottom w:val="single" w:sz="4" w:space="0" w:color="auto"/>
                </w:tcBorders>
                <w:shd w:val="clear" w:color="auto" w:fill="F3F3F3"/>
                <w:hideMark/>
              </w:tcPr>
              <w:p w14:paraId="582334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GOOGLE_CLIENT_SECRET</w:t>
                </w:r>
              </w:p>
            </w:tc>
            <w:tc>
              <w:tcPr>
                <w:tcW w:w="0" w:type="auto"/>
                <w:tcBorders>
                  <w:bottom w:val="single" w:sz="4" w:space="0" w:color="auto"/>
                </w:tcBorders>
                <w:shd w:val="clear" w:color="auto" w:fill="F3F3F3"/>
                <w:hideMark/>
              </w:tcPr>
              <w:p w14:paraId="5997037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Secreto del cliente OAuth2 — gestionado mediante </w:t>
                </w:r>
                <w:proofErr w:type="spellStart"/>
                <w:r w:rsidRPr="002F6D03">
                  <w:rPr>
                    <w:rFonts w:ascii="Aptos" w:eastAsia="Times New Roman" w:hAnsi="Aptos"/>
                    <w:color w:val="1F2937"/>
                    <w:sz w:val="18"/>
                    <w:szCs w:val="18"/>
                  </w:rPr>
                  <w:t>Secrets</w:t>
                </w:r>
                <w:proofErr w:type="spellEnd"/>
                <w:r w:rsidRPr="002F6D03">
                  <w:rPr>
                    <w:rFonts w:ascii="Aptos" w:eastAsia="Times New Roman" w:hAnsi="Aptos"/>
                    <w:color w:val="1F2937"/>
                    <w:sz w:val="18"/>
                    <w:szCs w:val="18"/>
                  </w:rPr>
                  <w:t xml:space="preserve"> Manager, no exponer</w:t>
                </w:r>
              </w:p>
            </w:tc>
          </w:tr>
          <w:tr w:rsidR="002F6D03" w:rsidRPr="002F6D03" w14:paraId="3B3F32C8" w14:textId="77777777" w:rsidTr="002F6D03">
            <w:trPr>
              <w:divId w:val="1623927078"/>
              <w:cantSplit/>
              <w:tblHeader/>
            </w:trPr>
            <w:tc>
              <w:tcPr>
                <w:tcW w:w="0" w:type="auto"/>
                <w:tcBorders>
                  <w:bottom w:val="single" w:sz="4" w:space="0" w:color="auto"/>
                </w:tcBorders>
                <w:shd w:val="clear" w:color="auto" w:fill="FFFFFF"/>
                <w:hideMark/>
              </w:tcPr>
              <w:p w14:paraId="11067F9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NODE_ENV</w:t>
                </w:r>
              </w:p>
            </w:tc>
            <w:tc>
              <w:tcPr>
                <w:tcW w:w="0" w:type="auto"/>
                <w:tcBorders>
                  <w:bottom w:val="single" w:sz="4" w:space="0" w:color="auto"/>
                </w:tcBorders>
                <w:shd w:val="clear" w:color="auto" w:fill="FFFFFF"/>
                <w:hideMark/>
              </w:tcPr>
              <w:p w14:paraId="415A2B6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Modo de ejecución del proceso Node.js (valor esperado en producción: </w:t>
                </w:r>
                <w:proofErr w:type="spellStart"/>
                <w:r w:rsidRPr="002F6D03">
                  <w:rPr>
                    <w:rFonts w:ascii="Aptos" w:eastAsia="Times New Roman" w:hAnsi="Aptos"/>
                    <w:color w:val="1F2937"/>
                    <w:sz w:val="18"/>
                    <w:szCs w:val="18"/>
                  </w:rPr>
                  <w:t>production</w:t>
                </w:r>
                <w:proofErr w:type="spellEnd"/>
                <w:r w:rsidRPr="002F6D03">
                  <w:rPr>
                    <w:rFonts w:ascii="Aptos" w:eastAsia="Times New Roman" w:hAnsi="Aptos"/>
                    <w:color w:val="1F2937"/>
                    <w:sz w:val="18"/>
                    <w:szCs w:val="18"/>
                  </w:rPr>
                  <w:t>)</w:t>
                </w:r>
              </w:p>
            </w:tc>
          </w:tr>
          <w:tr w:rsidR="002F6D03" w:rsidRPr="002F6D03" w14:paraId="3E4789CB" w14:textId="77777777" w:rsidTr="002F6D03">
            <w:trPr>
              <w:divId w:val="1623927078"/>
              <w:cantSplit/>
              <w:tblHeader/>
            </w:trPr>
            <w:tc>
              <w:tcPr>
                <w:tcW w:w="0" w:type="auto"/>
                <w:tcBorders>
                  <w:bottom w:val="single" w:sz="4" w:space="0" w:color="auto"/>
                </w:tcBorders>
                <w:shd w:val="clear" w:color="auto" w:fill="F3F3F3"/>
                <w:hideMark/>
              </w:tcPr>
              <w:p w14:paraId="028BF6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FRONTEND_URL</w:t>
                </w:r>
              </w:p>
            </w:tc>
            <w:tc>
              <w:tcPr>
                <w:tcW w:w="0" w:type="auto"/>
                <w:tcBorders>
                  <w:bottom w:val="single" w:sz="4" w:space="0" w:color="auto"/>
                </w:tcBorders>
                <w:shd w:val="clear" w:color="auto" w:fill="F3F3F3"/>
                <w:hideMark/>
              </w:tcPr>
              <w:p w14:paraId="4E8ACF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URL base del frontend, usada para configuración de CORS y redirecciones OAuth2</w:t>
                </w:r>
              </w:p>
            </w:tc>
          </w:tr>
          <w:tr w:rsidR="002F6D03" w:rsidRPr="002F6D03" w14:paraId="6C2F5D07" w14:textId="77777777" w:rsidTr="002F6D03">
            <w:trPr>
              <w:divId w:val="1623927078"/>
              <w:cantSplit/>
              <w:tblHeader/>
            </w:trPr>
            <w:tc>
              <w:tcPr>
                <w:tcW w:w="0" w:type="auto"/>
                <w:tcBorders>
                  <w:bottom w:val="single" w:sz="4" w:space="0" w:color="auto"/>
                </w:tcBorders>
                <w:shd w:val="clear" w:color="auto" w:fill="FFFFFF"/>
                <w:hideMark/>
              </w:tcPr>
              <w:p w14:paraId="597DF9E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ALLOWED_ORIGINS</w:t>
                </w:r>
              </w:p>
            </w:tc>
            <w:tc>
              <w:tcPr>
                <w:tcW w:w="0" w:type="auto"/>
                <w:tcBorders>
                  <w:bottom w:val="single" w:sz="4" w:space="0" w:color="auto"/>
                </w:tcBorders>
                <w:shd w:val="clear" w:color="auto" w:fill="FFFFFF"/>
                <w:hideMark/>
              </w:tcPr>
              <w:p w14:paraId="50E7EB0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Orígenes permitidos para política CORS del backend</w:t>
                </w:r>
              </w:p>
            </w:tc>
          </w:tr>
          <w:tr w:rsidR="002F6D03" w:rsidRPr="002F6D03" w14:paraId="7DB481AD" w14:textId="77777777" w:rsidTr="002F6D03">
            <w:trPr>
              <w:divId w:val="1623927078"/>
              <w:cantSplit/>
              <w:tblHeader/>
            </w:trPr>
            <w:tc>
              <w:tcPr>
                <w:tcW w:w="0" w:type="auto"/>
                <w:tcBorders>
                  <w:bottom w:val="single" w:sz="4" w:space="0" w:color="auto"/>
                </w:tcBorders>
                <w:shd w:val="clear" w:color="auto" w:fill="F3F3F3"/>
                <w:hideMark/>
              </w:tcPr>
              <w:p w14:paraId="7010C34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LOG_LEVEL</w:t>
                </w:r>
              </w:p>
            </w:tc>
            <w:tc>
              <w:tcPr>
                <w:tcW w:w="0" w:type="auto"/>
                <w:tcBorders>
                  <w:bottom w:val="single" w:sz="4" w:space="0" w:color="auto"/>
                </w:tcBorders>
                <w:shd w:val="clear" w:color="auto" w:fill="F3F3F3"/>
                <w:hideMark/>
              </w:tcPr>
              <w:p w14:paraId="4E21B1F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Nivel de detalle del sistema de logs (p. ej. </w:t>
                </w:r>
                <w:proofErr w:type="spellStart"/>
                <w:r w:rsidRPr="002F6D03">
                  <w:rPr>
                    <w:rFonts w:ascii="Aptos" w:eastAsia="Times New Roman" w:hAnsi="Aptos"/>
                    <w:color w:val="1F2937"/>
                    <w:sz w:val="18"/>
                    <w:szCs w:val="18"/>
                  </w:rPr>
                  <w:t>info</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warn</w:t>
                </w:r>
                <w:proofErr w:type="spellEnd"/>
                <w:r w:rsidRPr="002F6D03">
                  <w:rPr>
                    <w:rFonts w:ascii="Aptos" w:eastAsia="Times New Roman" w:hAnsi="Aptos"/>
                    <w:color w:val="1F2937"/>
                    <w:sz w:val="18"/>
                    <w:szCs w:val="18"/>
                  </w:rPr>
                  <w:t>, error)</w:t>
                </w:r>
              </w:p>
            </w:tc>
          </w:tr>
          <w:tr w:rsidR="002F6D03" w:rsidRPr="002F6D03" w14:paraId="3864F76B" w14:textId="77777777" w:rsidTr="002F6D03">
            <w:trPr>
              <w:divId w:val="1623927078"/>
              <w:cantSplit/>
              <w:tblHeader/>
            </w:trPr>
            <w:tc>
              <w:tcPr>
                <w:tcW w:w="0" w:type="auto"/>
                <w:shd w:val="clear" w:color="auto" w:fill="FFFFFF"/>
                <w:hideMark/>
              </w:tcPr>
              <w:p w14:paraId="10DFD8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BACKUP_ENABLED</w:t>
                </w:r>
              </w:p>
            </w:tc>
            <w:tc>
              <w:tcPr>
                <w:tcW w:w="0" w:type="auto"/>
                <w:shd w:val="clear" w:color="auto" w:fill="FFFFFF"/>
                <w:hideMark/>
              </w:tcPr>
              <w:p w14:paraId="76766DF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Indicador de habilitación de </w:t>
                </w:r>
                <w:proofErr w:type="spellStart"/>
                <w:r w:rsidRPr="002F6D03">
                  <w:rPr>
                    <w:rFonts w:ascii="Aptos" w:eastAsia="Times New Roman" w:hAnsi="Aptos"/>
                    <w:color w:val="1F2937"/>
                    <w:sz w:val="18"/>
                    <w:szCs w:val="18"/>
                  </w:rPr>
                  <w:t>backups</w:t>
                </w:r>
                <w:proofErr w:type="spellEnd"/>
                <w:r w:rsidRPr="002F6D03">
                  <w:rPr>
                    <w:rFonts w:ascii="Aptos" w:eastAsia="Times New Roman" w:hAnsi="Aptos"/>
                    <w:color w:val="1F2937"/>
                    <w:sz w:val="18"/>
                    <w:szCs w:val="18"/>
                  </w:rPr>
                  <w:t xml:space="preserve"> automáticos (variable de configuración o parámetro de Cloud SQL)</w:t>
                </w:r>
              </w:p>
            </w:tc>
          </w:tr>
        </w:tbl>
        <w:p w14:paraId="14748C5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&gt; La verificación de estas variables debe realizarse comprobando su presencia y que no sean nulas o vacías, sin registrar sus valores. El ejecutor debe confirmar que cada variable está definida en la plataforma de despliegue antes de marcar el </w:t>
          </w:r>
          <w:proofErr w:type="spellStart"/>
          <w:r w:rsidRPr="002F6D03">
            <w:rPr>
              <w:rFonts w:ascii="Aptos" w:hAnsi="Aptos"/>
              <w:color w:val="1F2937"/>
            </w:rPr>
            <w:t>item</w:t>
          </w:r>
          <w:proofErr w:type="spellEnd"/>
          <w:r w:rsidRPr="002F6D03">
            <w:rPr>
              <w:rFonts w:ascii="Aptos" w:hAnsi="Aptos"/>
              <w:color w:val="1F2937"/>
            </w:rPr>
            <w:t xml:space="preserve"> correspondiente como PASS.</w:t>
          </w:r>
        </w:p>
        <w:p w14:paraId="56383EC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6CDC823"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79" w:name="_Toc229648387"/>
          <w:r w:rsidRPr="002F6D03">
            <w:rPr>
              <w:rFonts w:ascii="Aptos" w:eastAsia="Times New Roman" w:hAnsi="Aptos"/>
              <w:b/>
              <w:color w:val="325483"/>
              <w:sz w:val="26"/>
            </w:rPr>
            <w:t>6. Usuarios y Accesos Iniciales</w:t>
          </w:r>
          <w:bookmarkEnd w:id="79"/>
        </w:p>
        <w:p w14:paraId="5F83D11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Los siguientes roles base deben existir en la base de datos al momento de ejecutar la IQ. La correcta definición de roles es prerrequisito para las pruebas de control de acceso en OQ.</w:t>
          </w:r>
        </w:p>
        <w:tbl>
          <w:tblPr>
            <w:tblStyle w:val="Tablaconcuadrcula"/>
            <w:tblW w:w="0" w:type="auto"/>
            <w:tblLook w:val="04A0" w:firstRow="1" w:lastRow="0" w:firstColumn="1" w:lastColumn="0" w:noHBand="0" w:noVBand="1"/>
          </w:tblPr>
          <w:tblGrid>
            <w:gridCol w:w="1179"/>
            <w:gridCol w:w="7279"/>
          </w:tblGrid>
          <w:tr w:rsidR="002F6D03" w:rsidRPr="002F6D03" w14:paraId="581A2B2F" w14:textId="77777777" w:rsidTr="002F6D03">
            <w:trPr>
              <w:divId w:val="1623927078"/>
              <w:cantSplit/>
              <w:tblHeader/>
            </w:trPr>
            <w:tc>
              <w:tcPr>
                <w:tcW w:w="0" w:type="auto"/>
                <w:tcBorders>
                  <w:bottom w:val="single" w:sz="4" w:space="0" w:color="auto"/>
                </w:tcBorders>
                <w:shd w:val="clear" w:color="auto" w:fill="325483"/>
                <w:hideMark/>
              </w:tcPr>
              <w:p w14:paraId="5EFA1CA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3C2AFC3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7ED41852" w14:textId="77777777" w:rsidTr="002F6D03">
            <w:trPr>
              <w:divId w:val="1623927078"/>
              <w:cantSplit/>
              <w:tblHeader/>
            </w:trPr>
            <w:tc>
              <w:tcPr>
                <w:tcW w:w="0" w:type="auto"/>
                <w:tcBorders>
                  <w:bottom w:val="single" w:sz="4" w:space="0" w:color="auto"/>
                </w:tcBorders>
                <w:shd w:val="clear" w:color="auto" w:fill="F3F3F3"/>
                <w:hideMark/>
              </w:tcPr>
              <w:p w14:paraId="7EF7912C"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admin</w:t>
                </w:r>
                <w:proofErr w:type="spellEnd"/>
              </w:p>
            </w:tc>
            <w:tc>
              <w:tcPr>
                <w:tcW w:w="0" w:type="auto"/>
                <w:tcBorders>
                  <w:bottom w:val="single" w:sz="4" w:space="0" w:color="auto"/>
                </w:tcBorders>
                <w:shd w:val="clear" w:color="auto" w:fill="F3F3F3"/>
                <w:hideMark/>
              </w:tcPr>
              <w:p w14:paraId="7A8942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Administrador del sistema — acceso completo a todos los módulos y </w:t>
                </w:r>
                <w:proofErr w:type="spellStart"/>
                <w:r w:rsidRPr="002F6D03">
                  <w:rPr>
                    <w:rFonts w:ascii="Aptos" w:eastAsia="Times New Roman" w:hAnsi="Aptos"/>
                    <w:color w:val="1F2937"/>
                    <w:sz w:val="18"/>
                    <w:szCs w:val="18"/>
                  </w:rPr>
                  <w:t>configuraciónes</w:t>
                </w:r>
                <w:proofErr w:type="spellEnd"/>
              </w:p>
            </w:tc>
          </w:tr>
          <w:tr w:rsidR="002F6D03" w:rsidRPr="002F6D03" w14:paraId="40B6C90B" w14:textId="77777777" w:rsidTr="002F6D03">
            <w:trPr>
              <w:divId w:val="1623927078"/>
              <w:cantSplit/>
              <w:tblHeader/>
            </w:trPr>
            <w:tc>
              <w:tcPr>
                <w:tcW w:w="0" w:type="auto"/>
                <w:tcBorders>
                  <w:bottom w:val="single" w:sz="4" w:space="0" w:color="auto"/>
                </w:tcBorders>
                <w:shd w:val="clear" w:color="auto" w:fill="FFFFFF"/>
                <w:hideMark/>
              </w:tcPr>
              <w:p w14:paraId="29B5F30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w:t>
                </w:r>
              </w:p>
            </w:tc>
            <w:tc>
              <w:tcPr>
                <w:tcW w:w="0" w:type="auto"/>
                <w:tcBorders>
                  <w:bottom w:val="single" w:sz="4" w:space="0" w:color="auto"/>
                </w:tcBorders>
                <w:shd w:val="clear" w:color="auto" w:fill="FFFFFF"/>
                <w:hideMark/>
              </w:tcPr>
              <w:p w14:paraId="443858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estándar — acceso a módulos funcionales según permisos asignados</w:t>
                </w:r>
              </w:p>
            </w:tc>
          </w:tr>
          <w:tr w:rsidR="002F6D03" w:rsidRPr="002F6D03" w14:paraId="73B2E73B" w14:textId="77777777" w:rsidTr="002F6D03">
            <w:trPr>
              <w:divId w:val="1623927078"/>
              <w:cantSplit/>
              <w:tblHeader/>
            </w:trPr>
            <w:tc>
              <w:tcPr>
                <w:tcW w:w="0" w:type="auto"/>
                <w:tcBorders>
                  <w:bottom w:val="single" w:sz="4" w:space="0" w:color="auto"/>
                </w:tcBorders>
                <w:shd w:val="clear" w:color="auto" w:fill="F3F3F3"/>
                <w:hideMark/>
              </w:tcPr>
              <w:p w14:paraId="3F4B76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tcBorders>
                  <w:bottom w:val="single" w:sz="4" w:space="0" w:color="auto"/>
                </w:tcBorders>
                <w:shd w:val="clear" w:color="auto" w:fill="F3F3F3"/>
                <w:hideMark/>
              </w:tcPr>
              <w:p w14:paraId="4D1D2F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Supervisor o responsable de área — aprueba/rechaza solicitudes de permisos y vacaciones</w:t>
                </w:r>
              </w:p>
            </w:tc>
          </w:tr>
          <w:tr w:rsidR="002F6D03" w:rsidRPr="002F6D03" w14:paraId="71003A43" w14:textId="77777777" w:rsidTr="002F6D03">
            <w:trPr>
              <w:divId w:val="1623927078"/>
              <w:cantSplit/>
              <w:tblHeader/>
            </w:trPr>
            <w:tc>
              <w:tcPr>
                <w:tcW w:w="0" w:type="auto"/>
                <w:shd w:val="clear" w:color="auto" w:fill="FFFFFF"/>
                <w:hideMark/>
              </w:tcPr>
              <w:p w14:paraId="315DBE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w:t>
                </w:r>
              </w:p>
            </w:tc>
            <w:tc>
              <w:tcPr>
                <w:tcW w:w="0" w:type="auto"/>
                <w:shd w:val="clear" w:color="auto" w:fill="FFFFFF"/>
                <w:hideMark/>
              </w:tcPr>
              <w:p w14:paraId="745160E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Rol de servicio para operaciones automatizadas e integraciones internas</w:t>
                </w:r>
              </w:p>
            </w:tc>
          </w:tr>
        </w:tbl>
        <w:p w14:paraId="30C8185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Se debe verificar que al menos estos cuatro roles están definidos en la tabla de roles de la base de datos. Se puede verificar mediante consulta directa a la BD o mediante la interfaz de administración del sistema.</w:t>
          </w:r>
        </w:p>
        <w:p w14:paraId="075AD97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3564B0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0" w:name="_Toc229648388"/>
          <w:r w:rsidRPr="002F6D03">
            <w:rPr>
              <w:rFonts w:ascii="Aptos" w:eastAsia="Times New Roman" w:hAnsi="Aptos"/>
              <w:b/>
              <w:color w:val="325483"/>
              <w:sz w:val="26"/>
            </w:rPr>
            <w:t>7. Integración de Componentes</w:t>
          </w:r>
          <w:bookmarkEnd w:id="80"/>
        </w:p>
        <w:p w14:paraId="608840D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Los siguientes puntos de integración deben ser verificados durante la IQ para confirmar que todos los componentes del sistema se comunican correctamente entre sí.</w:t>
          </w:r>
        </w:p>
        <w:tbl>
          <w:tblPr>
            <w:tblStyle w:val="Tablaconcuadrcula"/>
            <w:tblW w:w="0" w:type="auto"/>
            <w:tblLook w:val="04A0" w:firstRow="1" w:lastRow="0" w:firstColumn="1" w:lastColumn="0" w:noHBand="0" w:noVBand="1"/>
          </w:tblPr>
          <w:tblGrid>
            <w:gridCol w:w="1751"/>
            <w:gridCol w:w="3886"/>
            <w:gridCol w:w="3991"/>
          </w:tblGrid>
          <w:tr w:rsidR="002F6D03" w:rsidRPr="002F6D03" w14:paraId="33505645" w14:textId="77777777" w:rsidTr="002F6D03">
            <w:trPr>
              <w:divId w:val="1623927078"/>
              <w:cantSplit/>
              <w:tblHeader/>
            </w:trPr>
            <w:tc>
              <w:tcPr>
                <w:tcW w:w="0" w:type="auto"/>
                <w:tcBorders>
                  <w:bottom w:val="single" w:sz="4" w:space="0" w:color="auto"/>
                </w:tcBorders>
                <w:shd w:val="clear" w:color="auto" w:fill="325483"/>
                <w:hideMark/>
              </w:tcPr>
              <w:p w14:paraId="662CBCB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Punto de integración</w:t>
                </w:r>
              </w:p>
            </w:tc>
            <w:tc>
              <w:tcPr>
                <w:tcW w:w="0" w:type="auto"/>
                <w:tcBorders>
                  <w:bottom w:val="single" w:sz="4" w:space="0" w:color="auto"/>
                </w:tcBorders>
                <w:shd w:val="clear" w:color="auto" w:fill="325483"/>
                <w:hideMark/>
              </w:tcPr>
              <w:p w14:paraId="5D50AA4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7AA1FC1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Criterio de verificación</w:t>
                </w:r>
              </w:p>
            </w:tc>
          </w:tr>
          <w:tr w:rsidR="002F6D03" w:rsidRPr="002F6D03" w14:paraId="796A73E1" w14:textId="77777777" w:rsidTr="002F6D03">
            <w:trPr>
              <w:divId w:val="1623927078"/>
              <w:cantSplit/>
              <w:tblHeader/>
            </w:trPr>
            <w:tc>
              <w:tcPr>
                <w:tcW w:w="0" w:type="auto"/>
                <w:tcBorders>
                  <w:bottom w:val="single" w:sz="4" w:space="0" w:color="auto"/>
                </w:tcBorders>
                <w:shd w:val="clear" w:color="auto" w:fill="F3F3F3"/>
                <w:hideMark/>
              </w:tcPr>
              <w:p w14:paraId="2C0A68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 → Base de datos</w:t>
                </w:r>
              </w:p>
            </w:tc>
            <w:tc>
              <w:tcPr>
                <w:tcW w:w="0" w:type="auto"/>
                <w:tcBorders>
                  <w:bottom w:val="single" w:sz="4" w:space="0" w:color="auto"/>
                </w:tcBorders>
                <w:shd w:val="clear" w:color="auto" w:fill="F3F3F3"/>
                <w:hideMark/>
              </w:tcPr>
              <w:p w14:paraId="264AD79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servicio backend establece conexión exitosa con PostgreSQL al iniciar</w:t>
                </w:r>
              </w:p>
            </w:tc>
            <w:tc>
              <w:tcPr>
                <w:tcW w:w="0" w:type="auto"/>
                <w:tcBorders>
                  <w:bottom w:val="single" w:sz="4" w:space="0" w:color="auto"/>
                </w:tcBorders>
                <w:shd w:val="clear" w:color="auto" w:fill="F3F3F3"/>
                <w:hideMark/>
              </w:tcPr>
              <w:p w14:paraId="203DAE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Logs de inicio sin errores de conexión;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w:t>
                </w:r>
                <w:proofErr w:type="spellStart"/>
                <w:r w:rsidRPr="002F6D03">
                  <w:rPr>
                    <w:rFonts w:ascii="Aptos" w:eastAsia="Times New Roman" w:hAnsi="Aptos"/>
                    <w:color w:val="1F2937"/>
                    <w:sz w:val="18"/>
                    <w:szCs w:val="18"/>
                  </w:rPr>
                  <w:t>health</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check</w:t>
                </w:r>
                <w:proofErr w:type="spellEnd"/>
                <w:r w:rsidRPr="002F6D03">
                  <w:rPr>
                    <w:rFonts w:ascii="Aptos" w:eastAsia="Times New Roman" w:hAnsi="Aptos"/>
                    <w:color w:val="1F2937"/>
                    <w:sz w:val="18"/>
                    <w:szCs w:val="18"/>
                  </w:rPr>
                  <w:t xml:space="preserve"> confirma conexión a BD</w:t>
                </w:r>
              </w:p>
            </w:tc>
          </w:tr>
          <w:tr w:rsidR="002F6D03" w:rsidRPr="002F6D03" w14:paraId="55C87D3F" w14:textId="77777777" w:rsidTr="002F6D03">
            <w:trPr>
              <w:divId w:val="1623927078"/>
              <w:cantSplit/>
              <w:tblHeader/>
            </w:trPr>
            <w:tc>
              <w:tcPr>
                <w:tcW w:w="0" w:type="auto"/>
                <w:tcBorders>
                  <w:bottom w:val="single" w:sz="4" w:space="0" w:color="auto"/>
                </w:tcBorders>
                <w:shd w:val="clear" w:color="auto" w:fill="FFFFFF"/>
                <w:hideMark/>
              </w:tcPr>
              <w:p w14:paraId="03EC7A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Frontend → Backend</w:t>
                </w:r>
              </w:p>
            </w:tc>
            <w:tc>
              <w:tcPr>
                <w:tcW w:w="0" w:type="auto"/>
                <w:tcBorders>
                  <w:bottom w:val="single" w:sz="4" w:space="0" w:color="auto"/>
                </w:tcBorders>
                <w:shd w:val="clear" w:color="auto" w:fill="FFFFFF"/>
                <w:hideMark/>
              </w:tcPr>
              <w:p w14:paraId="22337C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La SPA de React puede realizar solicitudes HTTP al backend y recibir respuestas</w:t>
                </w:r>
              </w:p>
            </w:tc>
            <w:tc>
              <w:tcPr>
                <w:tcW w:w="0" w:type="auto"/>
                <w:tcBorders>
                  <w:bottom w:val="single" w:sz="4" w:space="0" w:color="auto"/>
                </w:tcBorders>
                <w:shd w:val="clear" w:color="auto" w:fill="FFFFFF"/>
                <w:hideMark/>
              </w:tcPr>
              <w:p w14:paraId="2C33AE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Llamada a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público desde el navegador devuelve respuesta HTTP esperada</w:t>
                </w:r>
              </w:p>
            </w:tc>
          </w:tr>
          <w:tr w:rsidR="002F6D03" w:rsidRPr="002F6D03" w14:paraId="5EC93C7B" w14:textId="77777777" w:rsidTr="002F6D03">
            <w:trPr>
              <w:divId w:val="1623927078"/>
              <w:cantSplit/>
              <w:tblHeader/>
            </w:trPr>
            <w:tc>
              <w:tcPr>
                <w:tcW w:w="0" w:type="auto"/>
                <w:tcBorders>
                  <w:bottom w:val="single" w:sz="4" w:space="0" w:color="auto"/>
                </w:tcBorders>
                <w:shd w:val="clear" w:color="auto" w:fill="F3F3F3"/>
                <w:hideMark/>
              </w:tcPr>
              <w:p w14:paraId="0779CAB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OAuth2 → Backend</w:t>
                </w:r>
              </w:p>
            </w:tc>
            <w:tc>
              <w:tcPr>
                <w:tcW w:w="0" w:type="auto"/>
                <w:tcBorders>
                  <w:bottom w:val="single" w:sz="4" w:space="0" w:color="auto"/>
                </w:tcBorders>
                <w:shd w:val="clear" w:color="auto" w:fill="F3F3F3"/>
                <w:hideMark/>
              </w:tcPr>
              <w:p w14:paraId="6663308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El proveedor Google OAuth2 redirige correctamente al </w:t>
                </w:r>
                <w:proofErr w:type="spellStart"/>
                <w:r w:rsidRPr="002F6D03">
                  <w:rPr>
                    <w:rFonts w:ascii="Aptos" w:eastAsia="Times New Roman" w:hAnsi="Aptos"/>
                    <w:color w:val="1F2937"/>
                    <w:sz w:val="18"/>
                    <w:szCs w:val="18"/>
                  </w:rPr>
                  <w:t>callback</w:t>
                </w:r>
                <w:proofErr w:type="spellEnd"/>
                <w:r w:rsidRPr="002F6D03">
                  <w:rPr>
                    <w:rFonts w:ascii="Aptos" w:eastAsia="Times New Roman" w:hAnsi="Aptos"/>
                    <w:color w:val="1F2937"/>
                    <w:sz w:val="18"/>
                    <w:szCs w:val="18"/>
                  </w:rPr>
                  <w:t xml:space="preserve"> del backend</w:t>
                </w:r>
              </w:p>
            </w:tc>
            <w:tc>
              <w:tcPr>
                <w:tcW w:w="0" w:type="auto"/>
                <w:tcBorders>
                  <w:bottom w:val="single" w:sz="4" w:space="0" w:color="auto"/>
                </w:tcBorders>
                <w:shd w:val="clear" w:color="auto" w:fill="F3F3F3"/>
                <w:hideMark/>
              </w:tcPr>
              <w:p w14:paraId="0649F85A"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Redirect</w:t>
                </w:r>
                <w:proofErr w:type="spellEnd"/>
                <w:r w:rsidRPr="002F6D03">
                  <w:rPr>
                    <w:rFonts w:ascii="Aptos" w:eastAsia="Times New Roman" w:hAnsi="Aptos"/>
                    <w:color w:val="1F2937"/>
                    <w:sz w:val="18"/>
                    <w:szCs w:val="18"/>
                  </w:rPr>
                  <w:t xml:space="preserve"> URI configurado en Google Cloud Console coincide con el del backend</w:t>
                </w:r>
              </w:p>
            </w:tc>
          </w:tr>
          <w:tr w:rsidR="002F6D03" w:rsidRPr="002F6D03" w14:paraId="302EB10F" w14:textId="77777777" w:rsidTr="002F6D03">
            <w:trPr>
              <w:divId w:val="1623927078"/>
              <w:cantSplit/>
              <w:tblHeader/>
            </w:trPr>
            <w:tc>
              <w:tcPr>
                <w:tcW w:w="0" w:type="auto"/>
                <w:tcBorders>
                  <w:bottom w:val="single" w:sz="4" w:space="0" w:color="auto"/>
                </w:tcBorders>
                <w:shd w:val="clear" w:color="auto" w:fill="FFFFFF"/>
                <w:hideMark/>
              </w:tcPr>
              <w:p w14:paraId="692225D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 → Generación JWT</w:t>
                </w:r>
              </w:p>
            </w:tc>
            <w:tc>
              <w:tcPr>
                <w:tcW w:w="0" w:type="auto"/>
                <w:tcBorders>
                  <w:bottom w:val="single" w:sz="4" w:space="0" w:color="auto"/>
                </w:tcBorders>
                <w:shd w:val="clear" w:color="auto" w:fill="FFFFFF"/>
                <w:hideMark/>
              </w:tcPr>
              <w:p w14:paraId="5E122C7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El backend genera tokens JWT correctamente al completar el flujo de autenticación</w:t>
                </w:r>
              </w:p>
            </w:tc>
            <w:tc>
              <w:tcPr>
                <w:tcW w:w="0" w:type="auto"/>
                <w:tcBorders>
                  <w:bottom w:val="single" w:sz="4" w:space="0" w:color="auto"/>
                </w:tcBorders>
                <w:shd w:val="clear" w:color="auto" w:fill="FFFFFF"/>
                <w:hideMark/>
              </w:tcPr>
              <w:p w14:paraId="7A4124D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Token JWT recibido en respuesta al </w:t>
                </w:r>
                <w:proofErr w:type="spellStart"/>
                <w:r w:rsidRPr="002F6D03">
                  <w:rPr>
                    <w:rFonts w:ascii="Aptos" w:eastAsia="Times New Roman" w:hAnsi="Aptos"/>
                    <w:color w:val="1F2937"/>
                    <w:sz w:val="18"/>
                    <w:szCs w:val="18"/>
                  </w:rPr>
                  <w:t>login</w:t>
                </w:r>
                <w:proofErr w:type="spellEnd"/>
                <w:r w:rsidRPr="002F6D03">
                  <w:rPr>
                    <w:rFonts w:ascii="Aptos" w:eastAsia="Times New Roman" w:hAnsi="Aptos"/>
                    <w:color w:val="1F2937"/>
                    <w:sz w:val="18"/>
                    <w:szCs w:val="18"/>
                  </w:rPr>
                  <w:t xml:space="preserve"> contiene </w:t>
                </w:r>
                <w:proofErr w:type="spellStart"/>
                <w:r w:rsidRPr="002F6D03">
                  <w:rPr>
                    <w:rFonts w:ascii="Aptos" w:eastAsia="Times New Roman" w:hAnsi="Aptos"/>
                    <w:color w:val="1F2937"/>
                    <w:sz w:val="18"/>
                    <w:szCs w:val="18"/>
                  </w:rPr>
                  <w:t>claims</w:t>
                </w:r>
                <w:proofErr w:type="spellEnd"/>
                <w:r w:rsidRPr="002F6D03">
                  <w:rPr>
                    <w:rFonts w:ascii="Aptos" w:eastAsia="Times New Roman" w:hAnsi="Aptos"/>
                    <w:color w:val="1F2937"/>
                    <w:sz w:val="18"/>
                    <w:szCs w:val="18"/>
                  </w:rPr>
                  <w:t xml:space="preserve"> esperados (sub, rol, </w:t>
                </w:r>
                <w:proofErr w:type="spellStart"/>
                <w:r w:rsidRPr="002F6D03">
                  <w:rPr>
                    <w:rFonts w:ascii="Aptos" w:eastAsia="Times New Roman" w:hAnsi="Aptos"/>
                    <w:color w:val="1F2937"/>
                    <w:sz w:val="18"/>
                    <w:szCs w:val="18"/>
                  </w:rPr>
                  <w:t>exp</w:t>
                </w:r>
                <w:proofErr w:type="spellEnd"/>
                <w:r w:rsidRPr="002F6D03">
                  <w:rPr>
                    <w:rFonts w:ascii="Aptos" w:eastAsia="Times New Roman" w:hAnsi="Aptos"/>
                    <w:color w:val="1F2937"/>
                    <w:sz w:val="18"/>
                    <w:szCs w:val="18"/>
                  </w:rPr>
                  <w:t>)</w:t>
                </w:r>
              </w:p>
            </w:tc>
          </w:tr>
          <w:tr w:rsidR="002F6D03" w:rsidRPr="002F6D03" w14:paraId="75828FD6" w14:textId="77777777" w:rsidTr="002F6D03">
            <w:trPr>
              <w:divId w:val="1623927078"/>
              <w:cantSplit/>
              <w:tblHeader/>
            </w:trPr>
            <w:tc>
              <w:tcPr>
                <w:tcW w:w="0" w:type="auto"/>
                <w:shd w:val="clear" w:color="auto" w:fill="F3F3F3"/>
                <w:hideMark/>
              </w:tcPr>
              <w:p w14:paraId="0A4B50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HTTPS/TLS → </w:t>
                </w:r>
                <w:proofErr w:type="spellStart"/>
                <w:r w:rsidRPr="002F6D03">
                  <w:rPr>
                    <w:rFonts w:ascii="Aptos" w:eastAsia="Times New Roman" w:hAnsi="Aptos"/>
                    <w:color w:val="1F2937"/>
                    <w:sz w:val="18"/>
                    <w:szCs w:val="18"/>
                  </w:rPr>
                  <w:t>Endpoints</w:t>
                </w:r>
                <w:proofErr w:type="spellEnd"/>
              </w:p>
            </w:tc>
            <w:tc>
              <w:tcPr>
                <w:tcW w:w="0" w:type="auto"/>
                <w:shd w:val="clear" w:color="auto" w:fill="F3F3F3"/>
                <w:hideMark/>
              </w:tcPr>
              <w:p w14:paraId="06589C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Todos los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son accesibles exclusivamente por HTTPS</w:t>
                </w:r>
              </w:p>
            </w:tc>
            <w:tc>
              <w:tcPr>
                <w:tcW w:w="0" w:type="auto"/>
                <w:shd w:val="clear" w:color="auto" w:fill="F3F3F3"/>
                <w:hideMark/>
              </w:tcPr>
              <w:p w14:paraId="1071B6E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Certificado SSL válido, sin advertencias de navegador ni errores de </w:t>
                </w:r>
                <w:proofErr w:type="spellStart"/>
                <w:r w:rsidRPr="002F6D03">
                  <w:rPr>
                    <w:rFonts w:ascii="Aptos" w:eastAsia="Times New Roman" w:hAnsi="Aptos"/>
                    <w:color w:val="1F2937"/>
                    <w:sz w:val="18"/>
                    <w:szCs w:val="18"/>
                  </w:rPr>
                  <w:t>handshake</w:t>
                </w:r>
                <w:proofErr w:type="spellEnd"/>
              </w:p>
            </w:tc>
          </w:tr>
        </w:tbl>
        <w:p w14:paraId="2CD4EF5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FEFAEE7"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1" w:name="_Toc229648389"/>
          <w:r w:rsidRPr="002F6D03">
            <w:rPr>
              <w:rFonts w:ascii="Aptos" w:eastAsia="Times New Roman" w:hAnsi="Aptos"/>
              <w:b/>
              <w:color w:val="325483"/>
              <w:sz w:val="26"/>
            </w:rPr>
            <w:t>8. Logs y Auditoría</w:t>
          </w:r>
          <w:bookmarkEnd w:id="81"/>
        </w:p>
        <w:p w14:paraId="2915D83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sistema debe contar con un mecanismo de registro de eventos activo desde el inicio de la instalación. Se verificará que:</w:t>
          </w:r>
        </w:p>
        <w:p w14:paraId="461593F8" w14:textId="77777777" w:rsidR="002F6D03" w:rsidRPr="002F6D03" w:rsidRDefault="002F6D03" w:rsidP="002F6D03">
          <w:pPr>
            <w:numPr>
              <w:ilvl w:val="0"/>
              <w:numId w:val="1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sistema registra eventos de inicio de sesión (</w:t>
          </w:r>
          <w:proofErr w:type="spellStart"/>
          <w:r w:rsidRPr="002F6D03">
            <w:rPr>
              <w:rFonts w:ascii="Aptos" w:eastAsia="Times New Roman" w:hAnsi="Aptos"/>
              <w:color w:val="1F2937"/>
              <w:sz w:val="20"/>
              <w:szCs w:val="20"/>
            </w:rPr>
            <w:t>login</w:t>
          </w:r>
          <w:proofErr w:type="spellEnd"/>
          <w:r w:rsidRPr="002F6D03">
            <w:rPr>
              <w:rFonts w:ascii="Aptos" w:eastAsia="Times New Roman" w:hAnsi="Aptos"/>
              <w:color w:val="1F2937"/>
              <w:sz w:val="20"/>
              <w:szCs w:val="20"/>
            </w:rPr>
            <w:t xml:space="preserve"> exitoso y fallido).</w:t>
          </w:r>
        </w:p>
        <w:p w14:paraId="44DA7BF1" w14:textId="77777777" w:rsidR="002F6D03" w:rsidRPr="002F6D03" w:rsidRDefault="002F6D03" w:rsidP="002F6D03">
          <w:pPr>
            <w:numPr>
              <w:ilvl w:val="0"/>
              <w:numId w:val="1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sistema registra acciones de los usuarios sobre entidades de negocio (creación, modificación, aprobación de solicitudes).</w:t>
          </w:r>
        </w:p>
        <w:p w14:paraId="0CD1A724" w14:textId="77777777" w:rsidR="002F6D03" w:rsidRPr="002F6D03" w:rsidRDefault="002F6D03" w:rsidP="002F6D03">
          <w:pPr>
            <w:numPr>
              <w:ilvl w:val="0"/>
              <w:numId w:val="1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Los logs incluyen: usuario que ejecuta la acción, tipo de acción, módulo, </w:t>
          </w:r>
          <w:proofErr w:type="spellStart"/>
          <w:r w:rsidRPr="002F6D03">
            <w:rPr>
              <w:rFonts w:ascii="Aptos" w:eastAsia="Times New Roman" w:hAnsi="Aptos"/>
              <w:color w:val="1F2937"/>
              <w:sz w:val="20"/>
              <w:szCs w:val="20"/>
            </w:rPr>
            <w:t>timestamp</w:t>
          </w:r>
          <w:proofErr w:type="spellEnd"/>
          <w:r w:rsidRPr="002F6D03">
            <w:rPr>
              <w:rFonts w:ascii="Aptos" w:eastAsia="Times New Roman" w:hAnsi="Aptos"/>
              <w:color w:val="1F2937"/>
              <w:sz w:val="20"/>
              <w:szCs w:val="20"/>
            </w:rPr>
            <w:t xml:space="preserve"> (UTC) y resultado.</w:t>
          </w:r>
        </w:p>
        <w:p w14:paraId="6205DAB4" w14:textId="77777777" w:rsidR="002F6D03" w:rsidRPr="002F6D03" w:rsidRDefault="002F6D03" w:rsidP="002F6D03">
          <w:pPr>
            <w:numPr>
              <w:ilvl w:val="0"/>
              <w:numId w:val="1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Los logs son accesibles para revisión por el equipo de administración.</w:t>
          </w:r>
        </w:p>
        <w:p w14:paraId="15A4284D" w14:textId="77777777" w:rsidR="002F6D03" w:rsidRPr="002F6D03" w:rsidRDefault="002F6D03" w:rsidP="002F6D03">
          <w:pPr>
            <w:numPr>
              <w:ilvl w:val="0"/>
              <w:numId w:val="1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nivel de log configurado es adecuado para el ambiente de producción (no debe registrarse información sensible en texto plano).</w:t>
          </w:r>
        </w:p>
        <w:p w14:paraId="55AABD9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237CC0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2" w:name="_Toc229648390"/>
          <w:r w:rsidRPr="002F6D03">
            <w:rPr>
              <w:rFonts w:ascii="Aptos" w:eastAsia="Times New Roman" w:hAnsi="Aptos"/>
              <w:b/>
              <w:color w:val="325483"/>
              <w:sz w:val="26"/>
            </w:rPr>
            <w:t>9. Respaldo y Recuperación</w:t>
          </w:r>
          <w:bookmarkEnd w:id="82"/>
        </w:p>
        <w:p w14:paraId="019B0CA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Se verificará que existe una política de </w:t>
          </w:r>
          <w:proofErr w:type="spellStart"/>
          <w:r w:rsidRPr="002F6D03">
            <w:rPr>
              <w:rFonts w:ascii="Aptos" w:hAnsi="Aptos"/>
              <w:color w:val="1F2937"/>
            </w:rPr>
            <w:t>backup</w:t>
          </w:r>
          <w:proofErr w:type="spellEnd"/>
          <w:r w:rsidRPr="002F6D03">
            <w:rPr>
              <w:rFonts w:ascii="Aptos" w:hAnsi="Aptos"/>
              <w:color w:val="1F2937"/>
            </w:rPr>
            <w:t xml:space="preserve"> de base de datos configurada y activa. Mínimamente se debe confirmar:</w:t>
          </w:r>
        </w:p>
        <w:p w14:paraId="3441098F" w14:textId="77777777" w:rsidR="002F6D03" w:rsidRPr="002F6D03" w:rsidRDefault="002F6D03" w:rsidP="002F6D03">
          <w:pPr>
            <w:numPr>
              <w:ilvl w:val="0"/>
              <w:numId w:val="17"/>
            </w:numPr>
            <w:spacing w:after="80" w:line="240" w:lineRule="auto"/>
            <w:jc w:val="both"/>
            <w:divId w:val="1623927078"/>
            <w:rPr>
              <w:rFonts w:ascii="Aptos" w:eastAsia="Times New Roman" w:hAnsi="Aptos"/>
              <w:color w:val="1F2937"/>
              <w:sz w:val="20"/>
              <w:szCs w:val="20"/>
            </w:rPr>
          </w:pPr>
          <w:proofErr w:type="spellStart"/>
          <w:r w:rsidRPr="002F6D03">
            <w:rPr>
              <w:rFonts w:ascii="Aptos" w:eastAsia="Times New Roman" w:hAnsi="Aptos"/>
              <w:color w:val="1F2937"/>
              <w:sz w:val="20"/>
              <w:szCs w:val="20"/>
            </w:rPr>
            <w:t>Backups</w:t>
          </w:r>
          <w:proofErr w:type="spellEnd"/>
          <w:r w:rsidRPr="002F6D03">
            <w:rPr>
              <w:rFonts w:ascii="Aptos" w:eastAsia="Times New Roman" w:hAnsi="Aptos"/>
              <w:color w:val="1F2937"/>
              <w:sz w:val="20"/>
              <w:szCs w:val="20"/>
            </w:rPr>
            <w:t xml:space="preserve"> automáticos habilitados para la instancia de Cloud SQL (o equivalente).</w:t>
          </w:r>
        </w:p>
        <w:p w14:paraId="3E1870D7" w14:textId="77777777" w:rsidR="002F6D03" w:rsidRPr="002F6D03" w:rsidRDefault="002F6D03" w:rsidP="002F6D03">
          <w:pPr>
            <w:numPr>
              <w:ilvl w:val="0"/>
              <w:numId w:val="1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Frecuencia de </w:t>
          </w:r>
          <w:proofErr w:type="spellStart"/>
          <w:r w:rsidRPr="002F6D03">
            <w:rPr>
              <w:rFonts w:ascii="Aptos" w:eastAsia="Times New Roman" w:hAnsi="Aptos"/>
              <w:color w:val="1F2937"/>
              <w:sz w:val="20"/>
              <w:szCs w:val="20"/>
            </w:rPr>
            <w:t>backup</w:t>
          </w:r>
          <w:proofErr w:type="spellEnd"/>
          <w:r w:rsidRPr="002F6D03">
            <w:rPr>
              <w:rFonts w:ascii="Aptos" w:eastAsia="Times New Roman" w:hAnsi="Aptos"/>
              <w:color w:val="1F2937"/>
              <w:sz w:val="20"/>
              <w:szCs w:val="20"/>
            </w:rPr>
            <w:t xml:space="preserve"> definida (mínimo diario para ambiente de producción).</w:t>
          </w:r>
        </w:p>
        <w:p w14:paraId="4AADCECB" w14:textId="77777777" w:rsidR="002F6D03" w:rsidRPr="002F6D03" w:rsidRDefault="002F6D03" w:rsidP="002F6D03">
          <w:pPr>
            <w:numPr>
              <w:ilvl w:val="0"/>
              <w:numId w:val="1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Retención de </w:t>
          </w:r>
          <w:proofErr w:type="spellStart"/>
          <w:r w:rsidRPr="002F6D03">
            <w:rPr>
              <w:rFonts w:ascii="Aptos" w:eastAsia="Times New Roman" w:hAnsi="Aptos"/>
              <w:color w:val="1F2937"/>
              <w:sz w:val="20"/>
              <w:szCs w:val="20"/>
            </w:rPr>
            <w:t>backups</w:t>
          </w:r>
          <w:proofErr w:type="spellEnd"/>
          <w:r w:rsidRPr="002F6D03">
            <w:rPr>
              <w:rFonts w:ascii="Aptos" w:eastAsia="Times New Roman" w:hAnsi="Aptos"/>
              <w:color w:val="1F2937"/>
              <w:sz w:val="20"/>
              <w:szCs w:val="20"/>
            </w:rPr>
            <w:t xml:space="preserve"> definida (mínimo 7 días).</w:t>
          </w:r>
        </w:p>
        <w:p w14:paraId="08E32C73" w14:textId="77777777" w:rsidR="002F6D03" w:rsidRPr="002F6D03" w:rsidRDefault="002F6D03" w:rsidP="002F6D03">
          <w:pPr>
            <w:numPr>
              <w:ilvl w:val="0"/>
              <w:numId w:val="1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Procedimiento de restauración documentado o registrado en la plataforma de GCP.</w:t>
          </w:r>
        </w:p>
        <w:p w14:paraId="0E2CDE1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No se ejecutará una restauración completa como parte de la IQ. La verificación es de configuración, no de ejecución del proceso de recuperación (la prueba de recuperación corresponde a PQ o a pruebas de continuidad operativa).</w:t>
          </w:r>
        </w:p>
        <w:p w14:paraId="6A50050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ADE732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3" w:name="_Toc229648391"/>
          <w:r w:rsidRPr="002F6D03">
            <w:rPr>
              <w:rFonts w:ascii="Aptos" w:eastAsia="Times New Roman" w:hAnsi="Aptos"/>
              <w:b/>
              <w:color w:val="325483"/>
              <w:sz w:val="26"/>
            </w:rPr>
            <w:t xml:space="preserve">10. </w:t>
          </w:r>
          <w:proofErr w:type="spellStart"/>
          <w:r w:rsidRPr="002F6D03">
            <w:rPr>
              <w:rFonts w:ascii="Aptos" w:eastAsia="Times New Roman" w:hAnsi="Aptos"/>
              <w:b/>
              <w:color w:val="325483"/>
              <w:sz w:val="26"/>
            </w:rPr>
            <w:t>Checklist</w:t>
          </w:r>
          <w:proofErr w:type="spellEnd"/>
          <w:r w:rsidRPr="002F6D03">
            <w:rPr>
              <w:rFonts w:ascii="Aptos" w:eastAsia="Times New Roman" w:hAnsi="Aptos"/>
              <w:b/>
              <w:color w:val="325483"/>
              <w:sz w:val="26"/>
            </w:rPr>
            <w:t xml:space="preserve"> IQ</w:t>
          </w:r>
          <w:bookmarkEnd w:id="83"/>
        </w:p>
        <w:p w14:paraId="62F4782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Los resultados deben completarse durante la ejecución del protocolo. Los campos "Resultado observado", "Estado" y "Fecha" se dejan en blanco hasta la ejecución formal.</w:t>
          </w:r>
        </w:p>
        <w:tbl>
          <w:tblPr>
            <w:tblStyle w:val="Tablaconcuadrcula"/>
            <w:tblW w:w="0" w:type="auto"/>
            <w:tblLook w:val="04A0" w:firstRow="1" w:lastRow="0" w:firstColumn="1" w:lastColumn="0" w:noHBand="0" w:noVBand="1"/>
          </w:tblPr>
          <w:tblGrid>
            <w:gridCol w:w="507"/>
            <w:gridCol w:w="1570"/>
            <w:gridCol w:w="1610"/>
            <w:gridCol w:w="1187"/>
            <w:gridCol w:w="998"/>
            <w:gridCol w:w="1583"/>
            <w:gridCol w:w="1404"/>
            <w:gridCol w:w="769"/>
          </w:tblGrid>
          <w:tr w:rsidR="002F6D03" w:rsidRPr="002F6D03" w14:paraId="037AD16E" w14:textId="77777777" w:rsidTr="002F6D03">
            <w:trPr>
              <w:divId w:val="1623927078"/>
              <w:cantSplit/>
              <w:tblHeader/>
            </w:trPr>
            <w:tc>
              <w:tcPr>
                <w:tcW w:w="0" w:type="auto"/>
                <w:tcBorders>
                  <w:bottom w:val="single" w:sz="4" w:space="0" w:color="auto"/>
                </w:tcBorders>
                <w:shd w:val="clear" w:color="auto" w:fill="325483"/>
                <w:hideMark/>
              </w:tcPr>
              <w:p w14:paraId="57B374D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1A957CA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Elemento verificado</w:t>
                </w:r>
              </w:p>
            </w:tc>
            <w:tc>
              <w:tcPr>
                <w:tcW w:w="0" w:type="auto"/>
                <w:tcBorders>
                  <w:bottom w:val="single" w:sz="4" w:space="0" w:color="auto"/>
                </w:tcBorders>
                <w:shd w:val="clear" w:color="auto" w:fill="325483"/>
                <w:hideMark/>
              </w:tcPr>
              <w:p w14:paraId="73DBB66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Criterio de aceptación</w:t>
                </w:r>
              </w:p>
            </w:tc>
            <w:tc>
              <w:tcPr>
                <w:tcW w:w="0" w:type="auto"/>
                <w:tcBorders>
                  <w:bottom w:val="single" w:sz="4" w:space="0" w:color="auto"/>
                </w:tcBorders>
                <w:shd w:val="clear" w:color="auto" w:fill="325483"/>
                <w:hideMark/>
              </w:tcPr>
              <w:p w14:paraId="4EF1A64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observado</w:t>
                </w:r>
              </w:p>
            </w:tc>
            <w:tc>
              <w:tcPr>
                <w:tcW w:w="0" w:type="auto"/>
                <w:tcBorders>
                  <w:bottom w:val="single" w:sz="4" w:space="0" w:color="auto"/>
                </w:tcBorders>
                <w:shd w:val="clear" w:color="auto" w:fill="325483"/>
                <w:hideMark/>
              </w:tcPr>
              <w:p w14:paraId="278493E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242A37B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Observaciones</w:t>
                </w:r>
              </w:p>
            </w:tc>
            <w:tc>
              <w:tcPr>
                <w:tcW w:w="0" w:type="auto"/>
                <w:tcBorders>
                  <w:bottom w:val="single" w:sz="4" w:space="0" w:color="auto"/>
                </w:tcBorders>
                <w:shd w:val="clear" w:color="auto" w:fill="325483"/>
                <w:hideMark/>
              </w:tcPr>
              <w:p w14:paraId="02A94A6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3398AEE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r>
          <w:tr w:rsidR="002F6D03" w:rsidRPr="002F6D03" w14:paraId="245FD15F" w14:textId="77777777" w:rsidTr="002F6D03">
            <w:trPr>
              <w:divId w:val="1623927078"/>
              <w:cantSplit/>
              <w:tblHeader/>
            </w:trPr>
            <w:tc>
              <w:tcPr>
                <w:tcW w:w="0" w:type="auto"/>
                <w:tcBorders>
                  <w:bottom w:val="single" w:sz="4" w:space="0" w:color="auto"/>
                </w:tcBorders>
                <w:shd w:val="clear" w:color="auto" w:fill="F3F3F3"/>
                <w:hideMark/>
              </w:tcPr>
              <w:p w14:paraId="19C1169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IQ-001</w:t>
                </w:r>
              </w:p>
            </w:tc>
            <w:tc>
              <w:tcPr>
                <w:tcW w:w="0" w:type="auto"/>
                <w:tcBorders>
                  <w:bottom w:val="single" w:sz="4" w:space="0" w:color="auto"/>
                </w:tcBorders>
                <w:shd w:val="clear" w:color="auto" w:fill="F3F3F3"/>
                <w:hideMark/>
              </w:tcPr>
              <w:p w14:paraId="1F8C907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Servicio backend activo y respondiendo</w:t>
                </w:r>
              </w:p>
            </w:tc>
            <w:tc>
              <w:tcPr>
                <w:tcW w:w="0" w:type="auto"/>
                <w:tcBorders>
                  <w:bottom w:val="single" w:sz="4" w:space="0" w:color="auto"/>
                </w:tcBorders>
                <w:shd w:val="clear" w:color="auto" w:fill="F3F3F3"/>
                <w:hideMark/>
              </w:tcPr>
              <w:p w14:paraId="6E8E4D56"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 xml:space="preserve">HTTP 200 </w:t>
                </w:r>
                <w:proofErr w:type="spellStart"/>
                <w:r w:rsidRPr="00896969">
                  <w:rPr>
                    <w:rFonts w:ascii="Aptos" w:eastAsia="Times New Roman" w:hAnsi="Aptos"/>
                    <w:color w:val="1F2937"/>
                    <w:sz w:val="18"/>
                    <w:szCs w:val="18"/>
                    <w:lang w:val="en-US"/>
                  </w:rPr>
                  <w:t>en</w:t>
                </w:r>
                <w:proofErr w:type="spellEnd"/>
                <w:r w:rsidRPr="00896969">
                  <w:rPr>
                    <w:rFonts w:ascii="Aptos" w:eastAsia="Times New Roman" w:hAnsi="Aptos"/>
                    <w:color w:val="1F2937"/>
                    <w:sz w:val="18"/>
                    <w:szCs w:val="18"/>
                    <w:lang w:val="en-US"/>
                  </w:rPr>
                  <w:t xml:space="preserve"> endpoint de health check (/health o </w:t>
                </w:r>
                <w:proofErr w:type="spellStart"/>
                <w:r w:rsidRPr="00896969">
                  <w:rPr>
                    <w:rFonts w:ascii="Aptos" w:eastAsia="Times New Roman" w:hAnsi="Aptos"/>
                    <w:color w:val="1F2937"/>
                    <w:sz w:val="18"/>
                    <w:szCs w:val="18"/>
                    <w:lang w:val="en-US"/>
                  </w:rPr>
                  <w:t>equivalente</w:t>
                </w:r>
                <w:proofErr w:type="spellEnd"/>
                <w:r w:rsidRPr="00896969">
                  <w:rPr>
                    <w:rFonts w:ascii="Aptos" w:eastAsia="Times New Roman" w:hAnsi="Aptos"/>
                    <w:color w:val="1F2937"/>
                    <w:sz w:val="18"/>
                    <w:szCs w:val="18"/>
                    <w:lang w:val="en-US"/>
                  </w:rPr>
                  <w:t xml:space="preserve"> </w:t>
                </w:r>
                <w:proofErr w:type="spellStart"/>
                <w:r w:rsidRPr="00896969">
                  <w:rPr>
                    <w:rFonts w:ascii="Aptos" w:eastAsia="Times New Roman" w:hAnsi="Aptos"/>
                    <w:color w:val="1F2937"/>
                    <w:sz w:val="18"/>
                    <w:szCs w:val="18"/>
                    <w:lang w:val="en-US"/>
                  </w:rPr>
                  <w:t>definido</w:t>
                </w:r>
                <w:proofErr w:type="spellEnd"/>
                <w:r w:rsidRPr="00896969">
                  <w:rPr>
                    <w:rFonts w:ascii="Aptos" w:eastAsia="Times New Roman" w:hAnsi="Aptos"/>
                    <w:color w:val="1F2937"/>
                    <w:sz w:val="18"/>
                    <w:szCs w:val="18"/>
                    <w:lang w:val="en-US"/>
                  </w:rPr>
                  <w:t>)</w:t>
                </w:r>
              </w:p>
            </w:tc>
            <w:tc>
              <w:tcPr>
                <w:tcW w:w="0" w:type="auto"/>
                <w:tcBorders>
                  <w:bottom w:val="single" w:sz="4" w:space="0" w:color="auto"/>
                </w:tcBorders>
                <w:shd w:val="clear" w:color="auto" w:fill="F3F3F3"/>
                <w:hideMark/>
              </w:tcPr>
              <w:p w14:paraId="6439D9F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1A6BF7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3B02E5BB"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93416EA"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3F3F3"/>
                <w:hideMark/>
              </w:tcPr>
              <w:p w14:paraId="5E6002FF" w14:textId="77777777" w:rsidR="002F6D03" w:rsidRPr="002F6D03" w:rsidRDefault="002F6D03" w:rsidP="002F6D03">
                <w:pPr>
                  <w:spacing w:before="150" w:after="80"/>
                  <w:jc w:val="both"/>
                  <w:rPr>
                    <w:rFonts w:eastAsia="Times New Roman"/>
                    <w:sz w:val="18"/>
                    <w:szCs w:val="20"/>
                  </w:rPr>
                </w:pPr>
              </w:p>
            </w:tc>
          </w:tr>
          <w:tr w:rsidR="002F6D03" w:rsidRPr="002F6D03" w14:paraId="6F000527" w14:textId="77777777" w:rsidTr="002F6D03">
            <w:trPr>
              <w:divId w:val="1623927078"/>
              <w:cantSplit/>
              <w:tblHeader/>
            </w:trPr>
            <w:tc>
              <w:tcPr>
                <w:tcW w:w="0" w:type="auto"/>
                <w:tcBorders>
                  <w:bottom w:val="single" w:sz="4" w:space="0" w:color="auto"/>
                </w:tcBorders>
                <w:shd w:val="clear" w:color="auto" w:fill="FFFFFF"/>
                <w:hideMark/>
              </w:tcPr>
              <w:p w14:paraId="0AEFF0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IQ-002</w:t>
                </w:r>
              </w:p>
            </w:tc>
            <w:tc>
              <w:tcPr>
                <w:tcW w:w="0" w:type="auto"/>
                <w:tcBorders>
                  <w:bottom w:val="single" w:sz="4" w:space="0" w:color="auto"/>
                </w:tcBorders>
                <w:shd w:val="clear" w:color="auto" w:fill="FFFFFF"/>
                <w:hideMark/>
              </w:tcPr>
              <w:p w14:paraId="31DAA69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Variables de entorno de producción definidas</w:t>
                </w:r>
              </w:p>
            </w:tc>
            <w:tc>
              <w:tcPr>
                <w:tcW w:w="0" w:type="auto"/>
                <w:tcBorders>
                  <w:bottom w:val="single" w:sz="4" w:space="0" w:color="auto"/>
                </w:tcBorders>
                <w:shd w:val="clear" w:color="auto" w:fill="FFFFFF"/>
                <w:hideMark/>
              </w:tcPr>
              <w:p w14:paraId="2C3652A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Todas las variables lógicas requeridas (sección 5) presentes y con valor no nulo en el contenedor</w:t>
                </w:r>
              </w:p>
            </w:tc>
            <w:tc>
              <w:tcPr>
                <w:tcW w:w="0" w:type="auto"/>
                <w:tcBorders>
                  <w:bottom w:val="single" w:sz="4" w:space="0" w:color="auto"/>
                </w:tcBorders>
                <w:shd w:val="clear" w:color="auto" w:fill="FFFFFF"/>
                <w:hideMark/>
              </w:tcPr>
              <w:p w14:paraId="3B0D18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00680B5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3287FC5F"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5E99458"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FFFFF"/>
                <w:hideMark/>
              </w:tcPr>
              <w:p w14:paraId="0CECAEF1" w14:textId="77777777" w:rsidR="002F6D03" w:rsidRPr="002F6D03" w:rsidRDefault="002F6D03" w:rsidP="002F6D03">
                <w:pPr>
                  <w:spacing w:before="150" w:after="80"/>
                  <w:jc w:val="both"/>
                  <w:rPr>
                    <w:rFonts w:eastAsia="Times New Roman"/>
                    <w:sz w:val="18"/>
                    <w:szCs w:val="20"/>
                  </w:rPr>
                </w:pPr>
              </w:p>
            </w:tc>
          </w:tr>
          <w:tr w:rsidR="002F6D03" w:rsidRPr="002F6D03" w14:paraId="4C886049" w14:textId="77777777" w:rsidTr="002F6D03">
            <w:trPr>
              <w:divId w:val="1623927078"/>
              <w:cantSplit/>
              <w:tblHeader/>
            </w:trPr>
            <w:tc>
              <w:tcPr>
                <w:tcW w:w="0" w:type="auto"/>
                <w:tcBorders>
                  <w:bottom w:val="single" w:sz="4" w:space="0" w:color="auto"/>
                </w:tcBorders>
                <w:shd w:val="clear" w:color="auto" w:fill="F3F3F3"/>
                <w:hideMark/>
              </w:tcPr>
              <w:p w14:paraId="6ED28C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IQ-003</w:t>
                </w:r>
              </w:p>
            </w:tc>
            <w:tc>
              <w:tcPr>
                <w:tcW w:w="0" w:type="auto"/>
                <w:tcBorders>
                  <w:bottom w:val="single" w:sz="4" w:space="0" w:color="auto"/>
                </w:tcBorders>
                <w:shd w:val="clear" w:color="auto" w:fill="F3F3F3"/>
                <w:hideMark/>
              </w:tcPr>
              <w:p w14:paraId="1E62E5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Conexión a base de datos establecida</w:t>
                </w:r>
              </w:p>
            </w:tc>
            <w:tc>
              <w:tcPr>
                <w:tcW w:w="0" w:type="auto"/>
                <w:tcBorders>
                  <w:bottom w:val="single" w:sz="4" w:space="0" w:color="auto"/>
                </w:tcBorders>
                <w:shd w:val="clear" w:color="auto" w:fill="F3F3F3"/>
                <w:hideMark/>
              </w:tcPr>
              <w:p w14:paraId="52FEE19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 conecta a PostgreSQL sin errores al iniciar; log de inicio no reporta fallo de conexión</w:t>
                </w:r>
              </w:p>
            </w:tc>
            <w:tc>
              <w:tcPr>
                <w:tcW w:w="0" w:type="auto"/>
                <w:tcBorders>
                  <w:bottom w:val="single" w:sz="4" w:space="0" w:color="auto"/>
                </w:tcBorders>
                <w:shd w:val="clear" w:color="auto" w:fill="F3F3F3"/>
                <w:hideMark/>
              </w:tcPr>
              <w:p w14:paraId="17221DF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12E3CBE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812CBA4"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41B212E"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3F3F3"/>
                <w:hideMark/>
              </w:tcPr>
              <w:p w14:paraId="6FD4A9F0" w14:textId="77777777" w:rsidR="002F6D03" w:rsidRPr="002F6D03" w:rsidRDefault="002F6D03" w:rsidP="002F6D03">
                <w:pPr>
                  <w:spacing w:before="150" w:after="80"/>
                  <w:jc w:val="both"/>
                  <w:rPr>
                    <w:rFonts w:eastAsia="Times New Roman"/>
                    <w:sz w:val="18"/>
                    <w:szCs w:val="20"/>
                  </w:rPr>
                </w:pPr>
              </w:p>
            </w:tc>
          </w:tr>
          <w:tr w:rsidR="002F6D03" w:rsidRPr="002F6D03" w14:paraId="6F299039" w14:textId="77777777" w:rsidTr="002F6D03">
            <w:trPr>
              <w:divId w:val="1623927078"/>
              <w:cantSplit/>
              <w:tblHeader/>
            </w:trPr>
            <w:tc>
              <w:tcPr>
                <w:tcW w:w="0" w:type="auto"/>
                <w:tcBorders>
                  <w:bottom w:val="single" w:sz="4" w:space="0" w:color="auto"/>
                </w:tcBorders>
                <w:shd w:val="clear" w:color="auto" w:fill="FFFFFF"/>
                <w:hideMark/>
              </w:tcPr>
              <w:p w14:paraId="26E2B35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IQ-004</w:t>
                </w:r>
              </w:p>
            </w:tc>
            <w:tc>
              <w:tcPr>
                <w:tcW w:w="0" w:type="auto"/>
                <w:tcBorders>
                  <w:bottom w:val="single" w:sz="4" w:space="0" w:color="auto"/>
                </w:tcBorders>
                <w:shd w:val="clear" w:color="auto" w:fill="FFFFFF"/>
                <w:hideMark/>
              </w:tcPr>
              <w:p w14:paraId="62074D9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Esquema de BD migrado correctamente</w:t>
                </w:r>
              </w:p>
            </w:tc>
            <w:tc>
              <w:tcPr>
                <w:tcW w:w="0" w:type="auto"/>
                <w:tcBorders>
                  <w:bottom w:val="single" w:sz="4" w:space="0" w:color="auto"/>
                </w:tcBorders>
                <w:shd w:val="clear" w:color="auto" w:fill="FFFFFF"/>
                <w:hideMark/>
              </w:tcPr>
              <w:p w14:paraId="4D37DD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Todas las migraciones de base de datos han sido aplicadas sin errores; tablas del sistema existentes y con estructura correcta</w:t>
                </w:r>
              </w:p>
            </w:tc>
            <w:tc>
              <w:tcPr>
                <w:tcW w:w="0" w:type="auto"/>
                <w:tcBorders>
                  <w:bottom w:val="single" w:sz="4" w:space="0" w:color="auto"/>
                </w:tcBorders>
                <w:shd w:val="clear" w:color="auto" w:fill="FFFFFF"/>
                <w:hideMark/>
              </w:tcPr>
              <w:p w14:paraId="734C07B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46D15C1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68C69906"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5E95DA3"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FFFFF"/>
                <w:hideMark/>
              </w:tcPr>
              <w:p w14:paraId="04BA039F" w14:textId="77777777" w:rsidR="002F6D03" w:rsidRPr="002F6D03" w:rsidRDefault="002F6D03" w:rsidP="002F6D03">
                <w:pPr>
                  <w:spacing w:before="150" w:after="80"/>
                  <w:jc w:val="both"/>
                  <w:rPr>
                    <w:rFonts w:eastAsia="Times New Roman"/>
                    <w:sz w:val="18"/>
                    <w:szCs w:val="20"/>
                  </w:rPr>
                </w:pPr>
              </w:p>
            </w:tc>
          </w:tr>
          <w:tr w:rsidR="002F6D03" w:rsidRPr="002F6D03" w14:paraId="57B798C7" w14:textId="77777777" w:rsidTr="002F6D03">
            <w:trPr>
              <w:divId w:val="1623927078"/>
              <w:cantSplit/>
              <w:tblHeader/>
            </w:trPr>
            <w:tc>
              <w:tcPr>
                <w:tcW w:w="0" w:type="auto"/>
                <w:tcBorders>
                  <w:bottom w:val="single" w:sz="4" w:space="0" w:color="auto"/>
                </w:tcBorders>
                <w:shd w:val="clear" w:color="auto" w:fill="F3F3F3"/>
                <w:hideMark/>
              </w:tcPr>
              <w:p w14:paraId="288ED4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IQ-005</w:t>
                </w:r>
              </w:p>
            </w:tc>
            <w:tc>
              <w:tcPr>
                <w:tcW w:w="0" w:type="auto"/>
                <w:tcBorders>
                  <w:bottom w:val="single" w:sz="4" w:space="0" w:color="auto"/>
                </w:tcBorders>
                <w:shd w:val="clear" w:color="auto" w:fill="F3F3F3"/>
                <w:hideMark/>
              </w:tcPr>
              <w:p w14:paraId="0A687A4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Certificado SSL/TLS válido</w:t>
                </w:r>
              </w:p>
            </w:tc>
            <w:tc>
              <w:tcPr>
                <w:tcW w:w="0" w:type="auto"/>
                <w:tcBorders>
                  <w:bottom w:val="single" w:sz="4" w:space="0" w:color="auto"/>
                </w:tcBorders>
                <w:shd w:val="clear" w:color="auto" w:fill="F3F3F3"/>
                <w:hideMark/>
              </w:tcPr>
              <w:p w14:paraId="652844B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Dominio objetivo accesible por HTTPS sin advertencias de certificado en navegador ni errores de </w:t>
                </w:r>
                <w:proofErr w:type="spellStart"/>
                <w:r w:rsidRPr="002F6D03">
                  <w:rPr>
                    <w:rFonts w:ascii="Aptos" w:eastAsia="Times New Roman" w:hAnsi="Aptos"/>
                    <w:color w:val="1F2937"/>
                    <w:sz w:val="18"/>
                    <w:szCs w:val="18"/>
                  </w:rPr>
                  <w:t>handshake</w:t>
                </w:r>
                <w:proofErr w:type="spellEnd"/>
                <w:r w:rsidRPr="002F6D03">
                  <w:rPr>
                    <w:rFonts w:ascii="Aptos" w:eastAsia="Times New Roman" w:hAnsi="Aptos"/>
                    <w:color w:val="1F2937"/>
                    <w:sz w:val="18"/>
                    <w:szCs w:val="18"/>
                  </w:rPr>
                  <w:t xml:space="preserve"> TLS</w:t>
                </w:r>
              </w:p>
            </w:tc>
            <w:tc>
              <w:tcPr>
                <w:tcW w:w="0" w:type="auto"/>
                <w:tcBorders>
                  <w:bottom w:val="single" w:sz="4" w:space="0" w:color="auto"/>
                </w:tcBorders>
                <w:shd w:val="clear" w:color="auto" w:fill="F3F3F3"/>
                <w:hideMark/>
              </w:tcPr>
              <w:p w14:paraId="54E2216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0227B0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79E86B0"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7A1EDB3"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3F3F3"/>
                <w:hideMark/>
              </w:tcPr>
              <w:p w14:paraId="0A28BBC1" w14:textId="77777777" w:rsidR="002F6D03" w:rsidRPr="002F6D03" w:rsidRDefault="002F6D03" w:rsidP="002F6D03">
                <w:pPr>
                  <w:spacing w:before="150" w:after="80"/>
                  <w:jc w:val="both"/>
                  <w:rPr>
                    <w:rFonts w:eastAsia="Times New Roman"/>
                    <w:sz w:val="18"/>
                    <w:szCs w:val="20"/>
                  </w:rPr>
                </w:pPr>
              </w:p>
            </w:tc>
          </w:tr>
          <w:tr w:rsidR="002F6D03" w:rsidRPr="002F6D03" w14:paraId="3CEA3D10" w14:textId="77777777" w:rsidTr="002F6D03">
            <w:trPr>
              <w:divId w:val="1623927078"/>
              <w:cantSplit/>
              <w:tblHeader/>
            </w:trPr>
            <w:tc>
              <w:tcPr>
                <w:tcW w:w="0" w:type="auto"/>
                <w:tcBorders>
                  <w:bottom w:val="single" w:sz="4" w:space="0" w:color="auto"/>
                </w:tcBorders>
                <w:shd w:val="clear" w:color="auto" w:fill="FFFFFF"/>
                <w:hideMark/>
              </w:tcPr>
              <w:p w14:paraId="396CF6F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IQ-006</w:t>
                </w:r>
              </w:p>
            </w:tc>
            <w:tc>
              <w:tcPr>
                <w:tcW w:w="0" w:type="auto"/>
                <w:tcBorders>
                  <w:bottom w:val="single" w:sz="4" w:space="0" w:color="auto"/>
                </w:tcBorders>
                <w:shd w:val="clear" w:color="auto" w:fill="FFFFFF"/>
                <w:hideMark/>
              </w:tcPr>
              <w:p w14:paraId="244A3D9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OAuth2 configurado y accesible</w:t>
                </w:r>
              </w:p>
            </w:tc>
            <w:tc>
              <w:tcPr>
                <w:tcW w:w="0" w:type="auto"/>
                <w:tcBorders>
                  <w:bottom w:val="single" w:sz="4" w:space="0" w:color="auto"/>
                </w:tcBorders>
                <w:shd w:val="clear" w:color="auto" w:fill="FFFFFF"/>
                <w:hideMark/>
              </w:tcPr>
              <w:p w14:paraId="4F289820"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Redirect</w:t>
                </w:r>
                <w:proofErr w:type="spellEnd"/>
                <w:r w:rsidRPr="002F6D03">
                  <w:rPr>
                    <w:rFonts w:ascii="Aptos" w:eastAsia="Times New Roman" w:hAnsi="Aptos"/>
                    <w:color w:val="1F2937"/>
                    <w:sz w:val="18"/>
                    <w:szCs w:val="18"/>
                  </w:rPr>
                  <w:t xml:space="preserve"> URI del sistema registrado correctamente en Google Cloud Console; flujo OAuth2 redirige sin error de configuración</w:t>
                </w:r>
              </w:p>
            </w:tc>
            <w:tc>
              <w:tcPr>
                <w:tcW w:w="0" w:type="auto"/>
                <w:tcBorders>
                  <w:bottom w:val="single" w:sz="4" w:space="0" w:color="auto"/>
                </w:tcBorders>
                <w:shd w:val="clear" w:color="auto" w:fill="FFFFFF"/>
                <w:hideMark/>
              </w:tcPr>
              <w:p w14:paraId="6360E3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16F7661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2C13BA00"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BD35657"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FFFFF"/>
                <w:hideMark/>
              </w:tcPr>
              <w:p w14:paraId="45A3EDE5" w14:textId="77777777" w:rsidR="002F6D03" w:rsidRPr="002F6D03" w:rsidRDefault="002F6D03" w:rsidP="002F6D03">
                <w:pPr>
                  <w:spacing w:before="150" w:after="80"/>
                  <w:jc w:val="both"/>
                  <w:rPr>
                    <w:rFonts w:eastAsia="Times New Roman"/>
                    <w:sz w:val="18"/>
                    <w:szCs w:val="20"/>
                  </w:rPr>
                </w:pPr>
              </w:p>
            </w:tc>
          </w:tr>
          <w:tr w:rsidR="002F6D03" w:rsidRPr="002F6D03" w14:paraId="0E4F86DF" w14:textId="77777777" w:rsidTr="002F6D03">
            <w:trPr>
              <w:divId w:val="1623927078"/>
              <w:cantSplit/>
              <w:tblHeader/>
            </w:trPr>
            <w:tc>
              <w:tcPr>
                <w:tcW w:w="0" w:type="auto"/>
                <w:tcBorders>
                  <w:bottom w:val="single" w:sz="4" w:space="0" w:color="auto"/>
                </w:tcBorders>
                <w:shd w:val="clear" w:color="auto" w:fill="F3F3F3"/>
                <w:hideMark/>
              </w:tcPr>
              <w:p w14:paraId="0135649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IQ-007</w:t>
                </w:r>
              </w:p>
            </w:tc>
            <w:tc>
              <w:tcPr>
                <w:tcW w:w="0" w:type="auto"/>
                <w:tcBorders>
                  <w:bottom w:val="single" w:sz="4" w:space="0" w:color="auto"/>
                </w:tcBorders>
                <w:shd w:val="clear" w:color="auto" w:fill="F3F3F3"/>
                <w:hideMark/>
              </w:tcPr>
              <w:p w14:paraId="786167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JWT — generación funcional</w:t>
                </w:r>
              </w:p>
            </w:tc>
            <w:tc>
              <w:tcPr>
                <w:tcW w:w="0" w:type="auto"/>
                <w:tcBorders>
                  <w:bottom w:val="single" w:sz="4" w:space="0" w:color="auto"/>
                </w:tcBorders>
                <w:shd w:val="clear" w:color="auto" w:fill="F3F3F3"/>
                <w:hideMark/>
              </w:tcPr>
              <w:p w14:paraId="4BC5AC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Token JWT generado correctamente al autenticar usuario de prueba; token contiene </w:t>
                </w:r>
                <w:proofErr w:type="spellStart"/>
                <w:r w:rsidRPr="002F6D03">
                  <w:rPr>
                    <w:rFonts w:ascii="Aptos" w:eastAsia="Times New Roman" w:hAnsi="Aptos"/>
                    <w:color w:val="1F2937"/>
                    <w:sz w:val="18"/>
                    <w:szCs w:val="18"/>
                  </w:rPr>
                  <w:t>claims</w:t>
                </w:r>
                <w:proofErr w:type="spellEnd"/>
                <w:r w:rsidRPr="002F6D03">
                  <w:rPr>
                    <w:rFonts w:ascii="Aptos" w:eastAsia="Times New Roman" w:hAnsi="Aptos"/>
                    <w:color w:val="1F2937"/>
                    <w:sz w:val="18"/>
                    <w:szCs w:val="18"/>
                  </w:rPr>
                  <w:t xml:space="preserve"> mínimos (sub, rol, </w:t>
                </w:r>
                <w:proofErr w:type="spellStart"/>
                <w:r w:rsidRPr="002F6D03">
                  <w:rPr>
                    <w:rFonts w:ascii="Aptos" w:eastAsia="Times New Roman" w:hAnsi="Aptos"/>
                    <w:color w:val="1F2937"/>
                    <w:sz w:val="18"/>
                    <w:szCs w:val="18"/>
                  </w:rPr>
                  <w:t>exp</w:t>
                </w:r>
                <w:proofErr w:type="spellEnd"/>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7986DF8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463A0E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3C3A7BB7"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AA8F7A5"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3F3F3"/>
                <w:hideMark/>
              </w:tcPr>
              <w:p w14:paraId="2F313874" w14:textId="77777777" w:rsidR="002F6D03" w:rsidRPr="002F6D03" w:rsidRDefault="002F6D03" w:rsidP="002F6D03">
                <w:pPr>
                  <w:spacing w:before="150" w:after="80"/>
                  <w:jc w:val="both"/>
                  <w:rPr>
                    <w:rFonts w:eastAsia="Times New Roman"/>
                    <w:sz w:val="18"/>
                    <w:szCs w:val="20"/>
                  </w:rPr>
                </w:pPr>
              </w:p>
            </w:tc>
          </w:tr>
          <w:tr w:rsidR="002F6D03" w:rsidRPr="002F6D03" w14:paraId="22A1B6FC" w14:textId="77777777" w:rsidTr="002F6D03">
            <w:trPr>
              <w:divId w:val="1623927078"/>
              <w:cantSplit/>
              <w:tblHeader/>
            </w:trPr>
            <w:tc>
              <w:tcPr>
                <w:tcW w:w="0" w:type="auto"/>
                <w:tcBorders>
                  <w:bottom w:val="single" w:sz="4" w:space="0" w:color="auto"/>
                </w:tcBorders>
                <w:shd w:val="clear" w:color="auto" w:fill="FFFFFF"/>
                <w:hideMark/>
              </w:tcPr>
              <w:p w14:paraId="1BF5CC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lastRenderedPageBreak/>
                  <w:t>IQ-008</w:t>
                </w:r>
              </w:p>
            </w:tc>
            <w:tc>
              <w:tcPr>
                <w:tcW w:w="0" w:type="auto"/>
                <w:tcBorders>
                  <w:bottom w:val="single" w:sz="4" w:space="0" w:color="auto"/>
                </w:tcBorders>
                <w:shd w:val="clear" w:color="auto" w:fill="FFFFFF"/>
                <w:hideMark/>
              </w:tcPr>
              <w:p w14:paraId="3FB2A9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Frontend accesible desde navegador</w:t>
                </w:r>
              </w:p>
            </w:tc>
            <w:tc>
              <w:tcPr>
                <w:tcW w:w="0" w:type="auto"/>
                <w:tcBorders>
                  <w:bottom w:val="single" w:sz="4" w:space="0" w:color="auto"/>
                </w:tcBorders>
                <w:shd w:val="clear" w:color="auto" w:fill="FFFFFF"/>
                <w:hideMark/>
              </w:tcPr>
              <w:p w14:paraId="440D64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SPA de React carga completamente en navegador objetivo sin errores críticos en consola del navegador</w:t>
                </w:r>
              </w:p>
            </w:tc>
            <w:tc>
              <w:tcPr>
                <w:tcW w:w="0" w:type="auto"/>
                <w:tcBorders>
                  <w:bottom w:val="single" w:sz="4" w:space="0" w:color="auto"/>
                </w:tcBorders>
                <w:shd w:val="clear" w:color="auto" w:fill="FFFFFF"/>
                <w:hideMark/>
              </w:tcPr>
              <w:p w14:paraId="50C2E2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5F668B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7C0C10B9"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5EA9073"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FFFFF"/>
                <w:hideMark/>
              </w:tcPr>
              <w:p w14:paraId="42B486BC" w14:textId="77777777" w:rsidR="002F6D03" w:rsidRPr="002F6D03" w:rsidRDefault="002F6D03" w:rsidP="002F6D03">
                <w:pPr>
                  <w:spacing w:before="150" w:after="80"/>
                  <w:jc w:val="both"/>
                  <w:rPr>
                    <w:rFonts w:eastAsia="Times New Roman"/>
                    <w:sz w:val="18"/>
                    <w:szCs w:val="20"/>
                  </w:rPr>
                </w:pPr>
              </w:p>
            </w:tc>
          </w:tr>
          <w:tr w:rsidR="002F6D03" w:rsidRPr="002F6D03" w14:paraId="160A4334" w14:textId="77777777" w:rsidTr="002F6D03">
            <w:trPr>
              <w:divId w:val="1623927078"/>
              <w:cantSplit/>
              <w:tblHeader/>
            </w:trPr>
            <w:tc>
              <w:tcPr>
                <w:tcW w:w="0" w:type="auto"/>
                <w:tcBorders>
                  <w:bottom w:val="single" w:sz="4" w:space="0" w:color="auto"/>
                </w:tcBorders>
                <w:shd w:val="clear" w:color="auto" w:fill="F3F3F3"/>
                <w:hideMark/>
              </w:tcPr>
              <w:p w14:paraId="30F5AF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IQ-009</w:t>
                </w:r>
              </w:p>
            </w:tc>
            <w:tc>
              <w:tcPr>
                <w:tcW w:w="0" w:type="auto"/>
                <w:tcBorders>
                  <w:bottom w:val="single" w:sz="4" w:space="0" w:color="auto"/>
                </w:tcBorders>
                <w:shd w:val="clear" w:color="auto" w:fill="F3F3F3"/>
                <w:hideMark/>
              </w:tcPr>
              <w:p w14:paraId="5C598B3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Roles y permisos base existentes en BD</w:t>
                </w:r>
              </w:p>
            </w:tc>
            <w:tc>
              <w:tcPr>
                <w:tcW w:w="0" w:type="auto"/>
                <w:tcBorders>
                  <w:bottom w:val="single" w:sz="4" w:space="0" w:color="auto"/>
                </w:tcBorders>
                <w:shd w:val="clear" w:color="auto" w:fill="F3F3F3"/>
                <w:hideMark/>
              </w:tcPr>
              <w:p w14:paraId="723DFF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 menos los 4 roles definidos en sección 6 (</w:t>
                </w:r>
                <w:proofErr w:type="spellStart"/>
                <w:r w:rsidRPr="002F6D03">
                  <w:rPr>
                    <w:rFonts w:ascii="Aptos" w:eastAsia="Times New Roman" w:hAnsi="Aptos"/>
                    <w:color w:val="1F2937"/>
                    <w:sz w:val="18"/>
                    <w:szCs w:val="18"/>
                  </w:rPr>
                  <w:t>admin</w:t>
                </w:r>
                <w:proofErr w:type="spellEnd"/>
                <w:r w:rsidRPr="002F6D03">
                  <w:rPr>
                    <w:rFonts w:ascii="Aptos" w:eastAsia="Times New Roman" w:hAnsi="Aptos"/>
                    <w:color w:val="1F2937"/>
                    <w:sz w:val="18"/>
                    <w:szCs w:val="18"/>
                  </w:rPr>
                  <w:t>, usuario, responsable, sistema) existen en la tabla de roles de la BD</w:t>
                </w:r>
              </w:p>
            </w:tc>
            <w:tc>
              <w:tcPr>
                <w:tcW w:w="0" w:type="auto"/>
                <w:tcBorders>
                  <w:bottom w:val="single" w:sz="4" w:space="0" w:color="auto"/>
                </w:tcBorders>
                <w:shd w:val="clear" w:color="auto" w:fill="F3F3F3"/>
                <w:hideMark/>
              </w:tcPr>
              <w:p w14:paraId="4F926C4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3F515BE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2F407568"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6E4D63F"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3F3F3"/>
                <w:hideMark/>
              </w:tcPr>
              <w:p w14:paraId="23FC02F5" w14:textId="77777777" w:rsidR="002F6D03" w:rsidRPr="002F6D03" w:rsidRDefault="002F6D03" w:rsidP="002F6D03">
                <w:pPr>
                  <w:spacing w:before="150" w:after="80"/>
                  <w:jc w:val="both"/>
                  <w:rPr>
                    <w:rFonts w:eastAsia="Times New Roman"/>
                    <w:sz w:val="18"/>
                    <w:szCs w:val="20"/>
                  </w:rPr>
                </w:pPr>
              </w:p>
            </w:tc>
          </w:tr>
          <w:tr w:rsidR="002F6D03" w:rsidRPr="002F6D03" w14:paraId="3549A7BB" w14:textId="77777777" w:rsidTr="002F6D03">
            <w:trPr>
              <w:divId w:val="1623927078"/>
              <w:cantSplit/>
              <w:tblHeader/>
            </w:trPr>
            <w:tc>
              <w:tcPr>
                <w:tcW w:w="0" w:type="auto"/>
                <w:tcBorders>
                  <w:bottom w:val="single" w:sz="4" w:space="0" w:color="auto"/>
                </w:tcBorders>
                <w:shd w:val="clear" w:color="auto" w:fill="FFFFFF"/>
                <w:hideMark/>
              </w:tcPr>
              <w:p w14:paraId="22C0DF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IQ-010</w:t>
                </w:r>
              </w:p>
            </w:tc>
            <w:tc>
              <w:tcPr>
                <w:tcW w:w="0" w:type="auto"/>
                <w:tcBorders>
                  <w:bottom w:val="single" w:sz="4" w:space="0" w:color="auto"/>
                </w:tcBorders>
                <w:shd w:val="clear" w:color="auto" w:fill="FFFFFF"/>
                <w:hideMark/>
              </w:tcPr>
              <w:p w14:paraId="5C4497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Módulo </w:t>
                </w:r>
                <w:proofErr w:type="spellStart"/>
                <w:r w:rsidRPr="002F6D03">
                  <w:rPr>
                    <w:rFonts w:ascii="Aptos" w:eastAsia="Times New Roman" w:hAnsi="Aptos"/>
                    <w:color w:val="1F2937"/>
                    <w:sz w:val="18"/>
                    <w:szCs w:val="18"/>
                  </w:rPr>
                  <w:t>auth</w:t>
                </w:r>
                <w:proofErr w:type="spellEnd"/>
                <w:r w:rsidRPr="002F6D03">
                  <w:rPr>
                    <w:rFonts w:ascii="Aptos" w:eastAsia="Times New Roman" w:hAnsi="Aptos"/>
                    <w:color w:val="1F2937"/>
                    <w:sz w:val="18"/>
                    <w:szCs w:val="18"/>
                  </w:rPr>
                  <w:t xml:space="preserve"> respondiendo</w:t>
                </w:r>
              </w:p>
            </w:tc>
            <w:tc>
              <w:tcPr>
                <w:tcW w:w="0" w:type="auto"/>
                <w:tcBorders>
                  <w:bottom w:val="single" w:sz="4" w:space="0" w:color="auto"/>
                </w:tcBorders>
                <w:shd w:val="clear" w:color="auto" w:fill="FFFFFF"/>
                <w:hideMark/>
              </w:tcPr>
              <w:p w14:paraId="4E797D23"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autenticación (/api/</w:t>
                </w:r>
                <w:proofErr w:type="spellStart"/>
                <w:r w:rsidRPr="002F6D03">
                  <w:rPr>
                    <w:rFonts w:ascii="Aptos" w:eastAsia="Times New Roman" w:hAnsi="Aptos"/>
                    <w:color w:val="1F2937"/>
                    <w:sz w:val="18"/>
                    <w:szCs w:val="18"/>
                  </w:rPr>
                  <w:t>auth</w:t>
                </w:r>
                <w:proofErr w:type="spellEnd"/>
                <w:r w:rsidRPr="002F6D03">
                  <w:rPr>
                    <w:rFonts w:ascii="Aptos" w:eastAsia="Times New Roman" w:hAnsi="Aptos"/>
                    <w:color w:val="1F2937"/>
                    <w:sz w:val="18"/>
                    <w:szCs w:val="18"/>
                  </w:rPr>
                  <w:t xml:space="preserve"> o equivalente) devuelve respuesta esperada (no 500 ni 404 inesperado)</w:t>
                </w:r>
              </w:p>
            </w:tc>
            <w:tc>
              <w:tcPr>
                <w:tcW w:w="0" w:type="auto"/>
                <w:tcBorders>
                  <w:bottom w:val="single" w:sz="4" w:space="0" w:color="auto"/>
                </w:tcBorders>
                <w:shd w:val="clear" w:color="auto" w:fill="FFFFFF"/>
                <w:hideMark/>
              </w:tcPr>
              <w:p w14:paraId="25C281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31EB368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27974796"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1A212F7"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FFFFF"/>
                <w:hideMark/>
              </w:tcPr>
              <w:p w14:paraId="71BE86E3" w14:textId="77777777" w:rsidR="002F6D03" w:rsidRPr="002F6D03" w:rsidRDefault="002F6D03" w:rsidP="002F6D03">
                <w:pPr>
                  <w:spacing w:before="150" w:after="80"/>
                  <w:jc w:val="both"/>
                  <w:rPr>
                    <w:rFonts w:eastAsia="Times New Roman"/>
                    <w:sz w:val="18"/>
                    <w:szCs w:val="20"/>
                  </w:rPr>
                </w:pPr>
              </w:p>
            </w:tc>
          </w:tr>
          <w:tr w:rsidR="002F6D03" w:rsidRPr="002F6D03" w14:paraId="5ACE426E" w14:textId="77777777" w:rsidTr="002F6D03">
            <w:trPr>
              <w:divId w:val="1623927078"/>
              <w:cantSplit/>
              <w:tblHeader/>
            </w:trPr>
            <w:tc>
              <w:tcPr>
                <w:tcW w:w="0" w:type="auto"/>
                <w:tcBorders>
                  <w:bottom w:val="single" w:sz="4" w:space="0" w:color="auto"/>
                </w:tcBorders>
                <w:shd w:val="clear" w:color="auto" w:fill="F3F3F3"/>
                <w:hideMark/>
              </w:tcPr>
              <w:p w14:paraId="65B46E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IQ-011</w:t>
                </w:r>
              </w:p>
            </w:tc>
            <w:tc>
              <w:tcPr>
                <w:tcW w:w="0" w:type="auto"/>
                <w:tcBorders>
                  <w:bottom w:val="single" w:sz="4" w:space="0" w:color="auto"/>
                </w:tcBorders>
                <w:shd w:val="clear" w:color="auto" w:fill="F3F3F3"/>
                <w:hideMark/>
              </w:tcPr>
              <w:p w14:paraId="56098FF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Módulo permisos respondiendo</w:t>
                </w:r>
              </w:p>
            </w:tc>
            <w:tc>
              <w:tcPr>
                <w:tcW w:w="0" w:type="auto"/>
                <w:tcBorders>
                  <w:bottom w:val="single" w:sz="4" w:space="0" w:color="auto"/>
                </w:tcBorders>
                <w:shd w:val="clear" w:color="auto" w:fill="F3F3F3"/>
                <w:hideMark/>
              </w:tcPr>
              <w:p w14:paraId="47E4FD3A"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del módulo de permisos (/api/permisos o equivalente) accesible con token de autenticación válido; responde HTTP 200</w:t>
                </w:r>
              </w:p>
            </w:tc>
            <w:tc>
              <w:tcPr>
                <w:tcW w:w="0" w:type="auto"/>
                <w:tcBorders>
                  <w:bottom w:val="single" w:sz="4" w:space="0" w:color="auto"/>
                </w:tcBorders>
                <w:shd w:val="clear" w:color="auto" w:fill="F3F3F3"/>
                <w:hideMark/>
              </w:tcPr>
              <w:p w14:paraId="36D375A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6954A0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6E98174C"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BC2BBD0"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3F3F3"/>
                <w:hideMark/>
              </w:tcPr>
              <w:p w14:paraId="58AC087B" w14:textId="77777777" w:rsidR="002F6D03" w:rsidRPr="002F6D03" w:rsidRDefault="002F6D03" w:rsidP="002F6D03">
                <w:pPr>
                  <w:spacing w:before="150" w:after="80"/>
                  <w:jc w:val="both"/>
                  <w:rPr>
                    <w:rFonts w:eastAsia="Times New Roman"/>
                    <w:sz w:val="18"/>
                    <w:szCs w:val="20"/>
                  </w:rPr>
                </w:pPr>
              </w:p>
            </w:tc>
          </w:tr>
          <w:tr w:rsidR="002F6D03" w:rsidRPr="002F6D03" w14:paraId="3C145B9A" w14:textId="77777777" w:rsidTr="002F6D03">
            <w:trPr>
              <w:divId w:val="1623927078"/>
              <w:cantSplit/>
              <w:tblHeader/>
            </w:trPr>
            <w:tc>
              <w:tcPr>
                <w:tcW w:w="0" w:type="auto"/>
                <w:tcBorders>
                  <w:bottom w:val="single" w:sz="4" w:space="0" w:color="auto"/>
                </w:tcBorders>
                <w:shd w:val="clear" w:color="auto" w:fill="FFFFFF"/>
                <w:hideMark/>
              </w:tcPr>
              <w:p w14:paraId="35D757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IQ-012</w:t>
                </w:r>
              </w:p>
            </w:tc>
            <w:tc>
              <w:tcPr>
                <w:tcW w:w="0" w:type="auto"/>
                <w:tcBorders>
                  <w:bottom w:val="single" w:sz="4" w:space="0" w:color="auto"/>
                </w:tcBorders>
                <w:shd w:val="clear" w:color="auto" w:fill="FFFFFF"/>
                <w:hideMark/>
              </w:tcPr>
              <w:p w14:paraId="21426F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Módulo vacaciones respondiendo</w:t>
                </w:r>
              </w:p>
            </w:tc>
            <w:tc>
              <w:tcPr>
                <w:tcW w:w="0" w:type="auto"/>
                <w:tcBorders>
                  <w:bottom w:val="single" w:sz="4" w:space="0" w:color="auto"/>
                </w:tcBorders>
                <w:shd w:val="clear" w:color="auto" w:fill="FFFFFF"/>
                <w:hideMark/>
              </w:tcPr>
              <w:p w14:paraId="0CCDBEAF"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del módulo de vacaciones (/api/vacaciones o equivalente) accesible con token de autenticación válido; responde HTTP 200</w:t>
                </w:r>
              </w:p>
            </w:tc>
            <w:tc>
              <w:tcPr>
                <w:tcW w:w="0" w:type="auto"/>
                <w:tcBorders>
                  <w:bottom w:val="single" w:sz="4" w:space="0" w:color="auto"/>
                </w:tcBorders>
                <w:shd w:val="clear" w:color="auto" w:fill="FFFFFF"/>
                <w:hideMark/>
              </w:tcPr>
              <w:p w14:paraId="4C18E7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726DBF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77600A3E"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A75F305"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FFFFF"/>
                <w:hideMark/>
              </w:tcPr>
              <w:p w14:paraId="59F8E274" w14:textId="77777777" w:rsidR="002F6D03" w:rsidRPr="002F6D03" w:rsidRDefault="002F6D03" w:rsidP="002F6D03">
                <w:pPr>
                  <w:spacing w:before="150" w:after="80"/>
                  <w:jc w:val="both"/>
                  <w:rPr>
                    <w:rFonts w:eastAsia="Times New Roman"/>
                    <w:sz w:val="18"/>
                    <w:szCs w:val="20"/>
                  </w:rPr>
                </w:pPr>
              </w:p>
            </w:tc>
          </w:tr>
          <w:tr w:rsidR="002F6D03" w:rsidRPr="002F6D03" w14:paraId="36C8EEA1" w14:textId="77777777" w:rsidTr="002F6D03">
            <w:trPr>
              <w:divId w:val="1623927078"/>
              <w:cantSplit/>
              <w:tblHeader/>
            </w:trPr>
            <w:tc>
              <w:tcPr>
                <w:tcW w:w="0" w:type="auto"/>
                <w:tcBorders>
                  <w:bottom w:val="single" w:sz="4" w:space="0" w:color="auto"/>
                </w:tcBorders>
                <w:shd w:val="clear" w:color="auto" w:fill="F3F3F3"/>
                <w:hideMark/>
              </w:tcPr>
              <w:p w14:paraId="740AE62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IQ-013</w:t>
                </w:r>
              </w:p>
            </w:tc>
            <w:tc>
              <w:tcPr>
                <w:tcW w:w="0" w:type="auto"/>
                <w:tcBorders>
                  <w:bottom w:val="single" w:sz="4" w:space="0" w:color="auto"/>
                </w:tcBorders>
                <w:shd w:val="clear" w:color="auto" w:fill="F3F3F3"/>
                <w:hideMark/>
              </w:tcPr>
              <w:p w14:paraId="612C63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 de logs activo</w:t>
                </w:r>
              </w:p>
            </w:tc>
            <w:tc>
              <w:tcPr>
                <w:tcW w:w="0" w:type="auto"/>
                <w:tcBorders>
                  <w:bottom w:val="single" w:sz="4" w:space="0" w:color="auto"/>
                </w:tcBorders>
                <w:shd w:val="clear" w:color="auto" w:fill="F3F3F3"/>
                <w:hideMark/>
              </w:tcPr>
              <w:p w14:paraId="7EFB80B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Eventos de inicio de sesión son registrados en la bitácora del sistema con usuario, </w:t>
                </w:r>
                <w:proofErr w:type="spellStart"/>
                <w:r w:rsidRPr="002F6D03">
                  <w:rPr>
                    <w:rFonts w:ascii="Aptos" w:eastAsia="Times New Roman" w:hAnsi="Aptos"/>
                    <w:color w:val="1F2937"/>
                    <w:sz w:val="18"/>
                    <w:szCs w:val="18"/>
                  </w:rPr>
                  <w:t>timestamp</w:t>
                </w:r>
                <w:proofErr w:type="spellEnd"/>
                <w:r w:rsidRPr="002F6D03">
                  <w:rPr>
                    <w:rFonts w:ascii="Aptos" w:eastAsia="Times New Roman" w:hAnsi="Aptos"/>
                    <w:color w:val="1F2937"/>
                    <w:sz w:val="18"/>
                    <w:szCs w:val="18"/>
                  </w:rPr>
                  <w:t xml:space="preserve"> y resultado</w:t>
                </w:r>
              </w:p>
            </w:tc>
            <w:tc>
              <w:tcPr>
                <w:tcW w:w="0" w:type="auto"/>
                <w:tcBorders>
                  <w:bottom w:val="single" w:sz="4" w:space="0" w:color="auto"/>
                </w:tcBorders>
                <w:shd w:val="clear" w:color="auto" w:fill="F3F3F3"/>
                <w:hideMark/>
              </w:tcPr>
              <w:p w14:paraId="1185964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4CE37C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E2C6915"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8C82D03"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3F3F3"/>
                <w:hideMark/>
              </w:tcPr>
              <w:p w14:paraId="52739286" w14:textId="77777777" w:rsidR="002F6D03" w:rsidRPr="002F6D03" w:rsidRDefault="002F6D03" w:rsidP="002F6D03">
                <w:pPr>
                  <w:spacing w:before="150" w:after="80"/>
                  <w:jc w:val="both"/>
                  <w:rPr>
                    <w:rFonts w:eastAsia="Times New Roman"/>
                    <w:sz w:val="18"/>
                    <w:szCs w:val="20"/>
                  </w:rPr>
                </w:pPr>
              </w:p>
            </w:tc>
          </w:tr>
          <w:tr w:rsidR="002F6D03" w:rsidRPr="002F6D03" w14:paraId="72F036DC" w14:textId="77777777" w:rsidTr="002F6D03">
            <w:trPr>
              <w:divId w:val="1623927078"/>
              <w:cantSplit/>
              <w:tblHeader/>
            </w:trPr>
            <w:tc>
              <w:tcPr>
                <w:tcW w:w="0" w:type="auto"/>
                <w:tcBorders>
                  <w:bottom w:val="single" w:sz="4" w:space="0" w:color="auto"/>
                </w:tcBorders>
                <w:shd w:val="clear" w:color="auto" w:fill="FFFFFF"/>
                <w:hideMark/>
              </w:tcPr>
              <w:p w14:paraId="5577690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lastRenderedPageBreak/>
                  <w:t>IQ-014</w:t>
                </w:r>
              </w:p>
            </w:tc>
            <w:tc>
              <w:tcPr>
                <w:tcW w:w="0" w:type="auto"/>
                <w:tcBorders>
                  <w:bottom w:val="single" w:sz="4" w:space="0" w:color="auto"/>
                </w:tcBorders>
                <w:shd w:val="clear" w:color="auto" w:fill="FFFFFF"/>
                <w:hideMark/>
              </w:tcPr>
              <w:p w14:paraId="610644B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Política de </w:t>
                </w:r>
                <w:proofErr w:type="spellStart"/>
                <w:r w:rsidRPr="002F6D03">
                  <w:rPr>
                    <w:rFonts w:ascii="Aptos" w:eastAsia="Times New Roman" w:hAnsi="Aptos"/>
                    <w:color w:val="1F2937"/>
                    <w:sz w:val="18"/>
                    <w:szCs w:val="18"/>
                  </w:rPr>
                  <w:t>backup</w:t>
                </w:r>
                <w:proofErr w:type="spellEnd"/>
                <w:r w:rsidRPr="002F6D03">
                  <w:rPr>
                    <w:rFonts w:ascii="Aptos" w:eastAsia="Times New Roman" w:hAnsi="Aptos"/>
                    <w:color w:val="1F2937"/>
                    <w:sz w:val="18"/>
                    <w:szCs w:val="18"/>
                  </w:rPr>
                  <w:t xml:space="preserve"> configurada</w:t>
                </w:r>
              </w:p>
            </w:tc>
            <w:tc>
              <w:tcPr>
                <w:tcW w:w="0" w:type="auto"/>
                <w:tcBorders>
                  <w:bottom w:val="single" w:sz="4" w:space="0" w:color="auto"/>
                </w:tcBorders>
                <w:shd w:val="clear" w:color="auto" w:fill="FFFFFF"/>
                <w:hideMark/>
              </w:tcPr>
              <w:p w14:paraId="4887A3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Existe </w:t>
                </w:r>
                <w:proofErr w:type="spellStart"/>
                <w:r w:rsidRPr="002F6D03">
                  <w:rPr>
                    <w:rFonts w:ascii="Aptos" w:eastAsia="Times New Roman" w:hAnsi="Aptos"/>
                    <w:color w:val="1F2937"/>
                    <w:sz w:val="18"/>
                    <w:szCs w:val="18"/>
                  </w:rPr>
                  <w:t>backup</w:t>
                </w:r>
                <w:proofErr w:type="spellEnd"/>
                <w:r w:rsidRPr="002F6D03">
                  <w:rPr>
                    <w:rFonts w:ascii="Aptos" w:eastAsia="Times New Roman" w:hAnsi="Aptos"/>
                    <w:color w:val="1F2937"/>
                    <w:sz w:val="18"/>
                    <w:szCs w:val="18"/>
                  </w:rPr>
                  <w:t xml:space="preserve"> automático de BD configurado y activo en la plataforma; frecuencia y retención definidas</w:t>
                </w:r>
              </w:p>
            </w:tc>
            <w:tc>
              <w:tcPr>
                <w:tcW w:w="0" w:type="auto"/>
                <w:tcBorders>
                  <w:bottom w:val="single" w:sz="4" w:space="0" w:color="auto"/>
                </w:tcBorders>
                <w:shd w:val="clear" w:color="auto" w:fill="FFFFFF"/>
                <w:hideMark/>
              </w:tcPr>
              <w:p w14:paraId="1695A99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069734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71C548D8"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8887178"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FFFFF"/>
                <w:hideMark/>
              </w:tcPr>
              <w:p w14:paraId="6575CAC1" w14:textId="77777777" w:rsidR="002F6D03" w:rsidRPr="002F6D03" w:rsidRDefault="002F6D03" w:rsidP="002F6D03">
                <w:pPr>
                  <w:spacing w:before="150" w:after="80"/>
                  <w:jc w:val="both"/>
                  <w:rPr>
                    <w:rFonts w:eastAsia="Times New Roman"/>
                    <w:sz w:val="18"/>
                    <w:szCs w:val="20"/>
                  </w:rPr>
                </w:pPr>
              </w:p>
            </w:tc>
          </w:tr>
          <w:tr w:rsidR="002F6D03" w:rsidRPr="002F6D03" w14:paraId="12825659" w14:textId="77777777" w:rsidTr="002F6D03">
            <w:trPr>
              <w:divId w:val="1623927078"/>
              <w:cantSplit/>
              <w:tblHeader/>
            </w:trPr>
            <w:tc>
              <w:tcPr>
                <w:tcW w:w="0" w:type="auto"/>
                <w:tcBorders>
                  <w:bottom w:val="single" w:sz="4" w:space="0" w:color="auto"/>
                </w:tcBorders>
                <w:shd w:val="clear" w:color="auto" w:fill="F3F3F3"/>
                <w:hideMark/>
              </w:tcPr>
              <w:p w14:paraId="047593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IQ-015</w:t>
                </w:r>
              </w:p>
            </w:tc>
            <w:tc>
              <w:tcPr>
                <w:tcW w:w="0" w:type="auto"/>
                <w:tcBorders>
                  <w:bottom w:val="single" w:sz="4" w:space="0" w:color="auto"/>
                </w:tcBorders>
                <w:shd w:val="clear" w:color="auto" w:fill="F3F3F3"/>
                <w:hideMark/>
              </w:tcPr>
              <w:p w14:paraId="2DAB5FC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RBAC — restricción funcional</w:t>
                </w:r>
              </w:p>
            </w:tc>
            <w:tc>
              <w:tcPr>
                <w:tcW w:w="0" w:type="auto"/>
                <w:tcBorders>
                  <w:bottom w:val="single" w:sz="4" w:space="0" w:color="auto"/>
                </w:tcBorders>
                <w:shd w:val="clear" w:color="auto" w:fill="F3F3F3"/>
                <w:hideMark/>
              </w:tcPr>
              <w:p w14:paraId="2285DB9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autenticado con rol usuario recibe HTTP 403 al intentar ejecutar acción restringida a rol </w:t>
                </w:r>
                <w:proofErr w:type="spellStart"/>
                <w:r w:rsidRPr="002F6D03">
                  <w:rPr>
                    <w:rFonts w:ascii="Aptos" w:eastAsia="Times New Roman" w:hAnsi="Aptos"/>
                    <w:color w:val="1F2937"/>
                    <w:sz w:val="18"/>
                    <w:szCs w:val="18"/>
                  </w:rPr>
                  <w:t>admin</w:t>
                </w:r>
                <w:proofErr w:type="spellEnd"/>
              </w:p>
            </w:tc>
            <w:tc>
              <w:tcPr>
                <w:tcW w:w="0" w:type="auto"/>
                <w:tcBorders>
                  <w:bottom w:val="single" w:sz="4" w:space="0" w:color="auto"/>
                </w:tcBorders>
                <w:shd w:val="clear" w:color="auto" w:fill="F3F3F3"/>
                <w:hideMark/>
              </w:tcPr>
              <w:p w14:paraId="0445ED3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09AA74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6B43652D"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38D6F07"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3F3F3"/>
                <w:hideMark/>
              </w:tcPr>
              <w:p w14:paraId="33E926CD" w14:textId="77777777" w:rsidR="002F6D03" w:rsidRPr="002F6D03" w:rsidRDefault="002F6D03" w:rsidP="002F6D03">
                <w:pPr>
                  <w:spacing w:before="150" w:after="80"/>
                  <w:jc w:val="both"/>
                  <w:rPr>
                    <w:rFonts w:eastAsia="Times New Roman"/>
                    <w:sz w:val="18"/>
                    <w:szCs w:val="20"/>
                  </w:rPr>
                </w:pPr>
              </w:p>
            </w:tc>
          </w:tr>
          <w:tr w:rsidR="002F6D03" w:rsidRPr="002F6D03" w14:paraId="3FC39F86" w14:textId="77777777" w:rsidTr="002F6D03">
            <w:trPr>
              <w:divId w:val="1623927078"/>
              <w:cantSplit/>
              <w:tblHeader/>
            </w:trPr>
            <w:tc>
              <w:tcPr>
                <w:tcW w:w="0" w:type="auto"/>
                <w:tcBorders>
                  <w:bottom w:val="single" w:sz="4" w:space="0" w:color="auto"/>
                </w:tcBorders>
                <w:shd w:val="clear" w:color="auto" w:fill="FFFFFF"/>
                <w:hideMark/>
              </w:tcPr>
              <w:p w14:paraId="2D375F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IQ-016</w:t>
                </w:r>
              </w:p>
            </w:tc>
            <w:tc>
              <w:tcPr>
                <w:tcW w:w="0" w:type="auto"/>
                <w:tcBorders>
                  <w:bottom w:val="single" w:sz="4" w:space="0" w:color="auto"/>
                </w:tcBorders>
                <w:shd w:val="clear" w:color="auto" w:fill="FFFFFF"/>
                <w:hideMark/>
              </w:tcPr>
              <w:p w14:paraId="4068383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Imagen de contenedor identificada</w:t>
                </w:r>
              </w:p>
            </w:tc>
            <w:tc>
              <w:tcPr>
                <w:tcW w:w="0" w:type="auto"/>
                <w:tcBorders>
                  <w:bottom w:val="single" w:sz="4" w:space="0" w:color="auto"/>
                </w:tcBorders>
                <w:shd w:val="clear" w:color="auto" w:fill="FFFFFF"/>
                <w:hideMark/>
              </w:tcPr>
              <w:p w14:paraId="7941F2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La imagen Docker del backend desplegada corresponde al tag/</w:t>
                </w:r>
                <w:proofErr w:type="spellStart"/>
                <w:r w:rsidRPr="002F6D03">
                  <w:rPr>
                    <w:rFonts w:ascii="Aptos" w:eastAsia="Times New Roman" w:hAnsi="Aptos"/>
                    <w:color w:val="1F2937"/>
                    <w:sz w:val="18"/>
                    <w:szCs w:val="18"/>
                  </w:rPr>
                  <w:t>digest</w:t>
                </w:r>
                <w:proofErr w:type="spellEnd"/>
                <w:r w:rsidRPr="002F6D03">
                  <w:rPr>
                    <w:rFonts w:ascii="Aptos" w:eastAsia="Times New Roman" w:hAnsi="Aptos"/>
                    <w:color w:val="1F2937"/>
                    <w:sz w:val="18"/>
                    <w:szCs w:val="18"/>
                  </w:rPr>
                  <w:t xml:space="preserve"> asociado 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y está registrada</w:t>
                </w:r>
              </w:p>
            </w:tc>
            <w:tc>
              <w:tcPr>
                <w:tcW w:w="0" w:type="auto"/>
                <w:tcBorders>
                  <w:bottom w:val="single" w:sz="4" w:space="0" w:color="auto"/>
                </w:tcBorders>
                <w:shd w:val="clear" w:color="auto" w:fill="FFFFFF"/>
                <w:hideMark/>
              </w:tcPr>
              <w:p w14:paraId="71F53BE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68091CA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409D5B55"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FC5A0D8" w14:textId="77777777" w:rsidR="002F6D03" w:rsidRPr="002F6D03" w:rsidRDefault="002F6D03" w:rsidP="002F6D03">
                <w:pPr>
                  <w:spacing w:before="150" w:after="80"/>
                  <w:jc w:val="both"/>
                  <w:rPr>
                    <w:rFonts w:eastAsia="Times New Roman"/>
                    <w:sz w:val="18"/>
                    <w:szCs w:val="20"/>
                  </w:rPr>
                </w:pPr>
              </w:p>
            </w:tc>
            <w:tc>
              <w:tcPr>
                <w:tcW w:w="0" w:type="auto"/>
                <w:tcBorders>
                  <w:bottom w:val="single" w:sz="4" w:space="0" w:color="auto"/>
                </w:tcBorders>
                <w:shd w:val="clear" w:color="auto" w:fill="FFFFFF"/>
                <w:hideMark/>
              </w:tcPr>
              <w:p w14:paraId="0BB87DED" w14:textId="77777777" w:rsidR="002F6D03" w:rsidRPr="002F6D03" w:rsidRDefault="002F6D03" w:rsidP="002F6D03">
                <w:pPr>
                  <w:spacing w:before="150" w:after="80"/>
                  <w:jc w:val="both"/>
                  <w:rPr>
                    <w:rFonts w:eastAsia="Times New Roman"/>
                    <w:sz w:val="18"/>
                    <w:szCs w:val="20"/>
                  </w:rPr>
                </w:pPr>
              </w:p>
            </w:tc>
          </w:tr>
          <w:tr w:rsidR="002F6D03" w:rsidRPr="002F6D03" w14:paraId="28F432FB" w14:textId="77777777" w:rsidTr="002F6D03">
            <w:trPr>
              <w:divId w:val="1623927078"/>
              <w:cantSplit/>
              <w:tblHeader/>
            </w:trPr>
            <w:tc>
              <w:tcPr>
                <w:tcW w:w="0" w:type="auto"/>
                <w:shd w:val="clear" w:color="auto" w:fill="F3F3F3"/>
                <w:hideMark/>
              </w:tcPr>
              <w:p w14:paraId="4ECBBA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IQ-017</w:t>
                </w:r>
              </w:p>
            </w:tc>
            <w:tc>
              <w:tcPr>
                <w:tcW w:w="0" w:type="auto"/>
                <w:shd w:val="clear" w:color="auto" w:fill="F3F3F3"/>
                <w:hideMark/>
              </w:tcPr>
              <w:p w14:paraId="78CD5C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Comunicaciones solo por HTTPS</w:t>
                </w:r>
              </w:p>
            </w:tc>
            <w:tc>
              <w:tcPr>
                <w:tcW w:w="0" w:type="auto"/>
                <w:shd w:val="clear" w:color="auto" w:fill="F3F3F3"/>
                <w:hideMark/>
              </w:tcPr>
              <w:p w14:paraId="796ED3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No existen </w:t>
                </w:r>
                <w:proofErr w:type="spellStart"/>
                <w:r w:rsidRPr="002F6D03">
                  <w:rPr>
                    <w:rFonts w:ascii="Aptos" w:eastAsia="Times New Roman" w:hAnsi="Aptos"/>
                    <w:color w:val="1F2937"/>
                    <w:sz w:val="18"/>
                    <w:szCs w:val="18"/>
                  </w:rPr>
                  <w:t>endpoints</w:t>
                </w:r>
                <w:proofErr w:type="spellEnd"/>
                <w:r w:rsidRPr="002F6D03">
                  <w:rPr>
                    <w:rFonts w:ascii="Aptos" w:eastAsia="Times New Roman" w:hAnsi="Aptos"/>
                    <w:color w:val="1F2937"/>
                    <w:sz w:val="18"/>
                    <w:szCs w:val="18"/>
                  </w:rPr>
                  <w:t xml:space="preserve"> del backend accesibles por HTTP plano en el ambiente objetivo</w:t>
                </w:r>
              </w:p>
            </w:tc>
            <w:tc>
              <w:tcPr>
                <w:tcW w:w="0" w:type="auto"/>
                <w:shd w:val="clear" w:color="auto" w:fill="F3F3F3"/>
                <w:hideMark/>
              </w:tcPr>
              <w:p w14:paraId="2BB9C4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10BBA83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3F3F3"/>
                <w:hideMark/>
              </w:tcPr>
              <w:p w14:paraId="0A315818"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shd w:val="clear" w:color="auto" w:fill="F3F3F3"/>
                <w:hideMark/>
              </w:tcPr>
              <w:p w14:paraId="220D4BD7" w14:textId="77777777" w:rsidR="002F6D03" w:rsidRPr="002F6D03" w:rsidRDefault="002F6D03" w:rsidP="002F6D03">
                <w:pPr>
                  <w:spacing w:before="150" w:after="80"/>
                  <w:jc w:val="both"/>
                  <w:rPr>
                    <w:rFonts w:eastAsia="Times New Roman"/>
                    <w:sz w:val="18"/>
                    <w:szCs w:val="20"/>
                  </w:rPr>
                </w:pPr>
              </w:p>
            </w:tc>
            <w:tc>
              <w:tcPr>
                <w:tcW w:w="0" w:type="auto"/>
                <w:shd w:val="clear" w:color="auto" w:fill="F3F3F3"/>
                <w:hideMark/>
              </w:tcPr>
              <w:p w14:paraId="732336A4" w14:textId="77777777" w:rsidR="002F6D03" w:rsidRPr="002F6D03" w:rsidRDefault="002F6D03" w:rsidP="002F6D03">
                <w:pPr>
                  <w:spacing w:before="150" w:after="80"/>
                  <w:jc w:val="both"/>
                  <w:rPr>
                    <w:rFonts w:eastAsia="Times New Roman"/>
                    <w:sz w:val="18"/>
                    <w:szCs w:val="20"/>
                  </w:rPr>
                </w:pPr>
              </w:p>
            </w:tc>
          </w:tr>
        </w:tbl>
        <w:p w14:paraId="3B54955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6F1C907"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4" w:name="_Toc229648392"/>
          <w:r w:rsidRPr="002F6D03">
            <w:rPr>
              <w:rFonts w:ascii="Aptos" w:eastAsia="Times New Roman" w:hAnsi="Aptos"/>
              <w:b/>
              <w:color w:val="325483"/>
              <w:sz w:val="26"/>
            </w:rPr>
            <w:t>11. Desviaciones IQ</w:t>
          </w:r>
          <w:bookmarkEnd w:id="84"/>
        </w:p>
        <w:p w14:paraId="74B9E1A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Las desviaciones identificadas durante la ejecución se registran en la siguiente tabla. Al momento de la emisión del protocolo no existen desviaciones registradas.</w:t>
          </w:r>
        </w:p>
        <w:tbl>
          <w:tblPr>
            <w:tblStyle w:val="Tablaconcuadrcula"/>
            <w:tblW w:w="0" w:type="auto"/>
            <w:tblLook w:val="04A0" w:firstRow="1" w:lastRow="0" w:firstColumn="1" w:lastColumn="0" w:noHBand="0" w:noVBand="1"/>
          </w:tblPr>
          <w:tblGrid>
            <w:gridCol w:w="1258"/>
            <w:gridCol w:w="1128"/>
            <w:gridCol w:w="1746"/>
            <w:gridCol w:w="974"/>
            <w:gridCol w:w="1381"/>
            <w:gridCol w:w="846"/>
            <w:gridCol w:w="1404"/>
            <w:gridCol w:w="891"/>
          </w:tblGrid>
          <w:tr w:rsidR="002F6D03" w:rsidRPr="002F6D03" w14:paraId="53C0B4BA" w14:textId="77777777" w:rsidTr="002F6D03">
            <w:trPr>
              <w:divId w:val="1623927078"/>
              <w:cantSplit/>
              <w:tblHeader/>
            </w:trPr>
            <w:tc>
              <w:tcPr>
                <w:tcW w:w="0" w:type="auto"/>
                <w:tcBorders>
                  <w:bottom w:val="single" w:sz="4" w:space="0" w:color="auto"/>
                </w:tcBorders>
                <w:shd w:val="clear" w:color="auto" w:fill="325483"/>
                <w:hideMark/>
              </w:tcPr>
              <w:p w14:paraId="1A12311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Desviación</w:t>
                </w:r>
              </w:p>
            </w:tc>
            <w:tc>
              <w:tcPr>
                <w:tcW w:w="0" w:type="auto"/>
                <w:tcBorders>
                  <w:bottom w:val="single" w:sz="4" w:space="0" w:color="auto"/>
                </w:tcBorders>
                <w:shd w:val="clear" w:color="auto" w:fill="325483"/>
                <w:hideMark/>
              </w:tcPr>
              <w:p w14:paraId="46F1F108" w14:textId="77777777" w:rsidR="002F6D03" w:rsidRPr="002F6D03" w:rsidRDefault="002F6D03" w:rsidP="002F6D03">
                <w:pPr>
                  <w:spacing w:before="150" w:after="80"/>
                  <w:jc w:val="both"/>
                  <w:rPr>
                    <w:rFonts w:ascii="Aptos" w:eastAsia="Times New Roman" w:hAnsi="Aptos"/>
                    <w:b/>
                    <w:bCs/>
                    <w:color w:val="FFFFFF"/>
                    <w:sz w:val="20"/>
                    <w:szCs w:val="18"/>
                  </w:rPr>
                </w:pPr>
                <w:proofErr w:type="spellStart"/>
                <w:r w:rsidRPr="002F6D03">
                  <w:rPr>
                    <w:rFonts w:ascii="Aptos" w:eastAsia="Times New Roman" w:hAnsi="Aptos"/>
                    <w:b/>
                    <w:bCs/>
                    <w:color w:val="FFFFFF"/>
                    <w:sz w:val="20"/>
                    <w:szCs w:val="18"/>
                  </w:rPr>
                  <w:t>Item</w:t>
                </w:r>
                <w:proofErr w:type="spellEnd"/>
                <w:r w:rsidRPr="002F6D03">
                  <w:rPr>
                    <w:rFonts w:ascii="Aptos" w:eastAsia="Times New Roman" w:hAnsi="Aptos"/>
                    <w:b/>
                    <w:bCs/>
                    <w:color w:val="FFFFFF"/>
                    <w:sz w:val="20"/>
                    <w:szCs w:val="18"/>
                  </w:rPr>
                  <w:t xml:space="preserve"> IQ afectado</w:t>
                </w:r>
              </w:p>
            </w:tc>
            <w:tc>
              <w:tcPr>
                <w:tcW w:w="0" w:type="auto"/>
                <w:tcBorders>
                  <w:bottom w:val="single" w:sz="4" w:space="0" w:color="auto"/>
                </w:tcBorders>
                <w:shd w:val="clear" w:color="auto" w:fill="325483"/>
                <w:hideMark/>
              </w:tcPr>
              <w:p w14:paraId="4AB8AA2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 de la desviación</w:t>
                </w:r>
              </w:p>
            </w:tc>
            <w:tc>
              <w:tcPr>
                <w:tcW w:w="0" w:type="auto"/>
                <w:tcBorders>
                  <w:bottom w:val="single" w:sz="4" w:space="0" w:color="auto"/>
                </w:tcBorders>
                <w:shd w:val="clear" w:color="auto" w:fill="325483"/>
                <w:hideMark/>
              </w:tcPr>
              <w:p w14:paraId="296489B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Impacto</w:t>
                </w:r>
              </w:p>
            </w:tc>
            <w:tc>
              <w:tcPr>
                <w:tcW w:w="0" w:type="auto"/>
                <w:tcBorders>
                  <w:bottom w:val="single" w:sz="4" w:space="0" w:color="auto"/>
                </w:tcBorders>
                <w:shd w:val="clear" w:color="auto" w:fill="325483"/>
                <w:hideMark/>
              </w:tcPr>
              <w:p w14:paraId="1104DCE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Acción correctiva propuesta</w:t>
                </w:r>
              </w:p>
            </w:tc>
            <w:tc>
              <w:tcPr>
                <w:tcW w:w="0" w:type="auto"/>
                <w:tcBorders>
                  <w:bottom w:val="single" w:sz="4" w:space="0" w:color="auto"/>
                </w:tcBorders>
                <w:shd w:val="clear" w:color="auto" w:fill="325483"/>
                <w:hideMark/>
              </w:tcPr>
              <w:p w14:paraId="029B10B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11DDEA7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0977CB5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 de cierre</w:t>
                </w:r>
              </w:p>
            </w:tc>
          </w:tr>
          <w:tr w:rsidR="002F6D03" w:rsidRPr="002F6D03" w14:paraId="53863A57" w14:textId="77777777" w:rsidTr="002F6D03">
            <w:trPr>
              <w:divId w:val="1623927078"/>
              <w:cantSplit/>
              <w:tblHeader/>
            </w:trPr>
            <w:tc>
              <w:tcPr>
                <w:tcW w:w="0" w:type="auto"/>
                <w:shd w:val="clear" w:color="auto" w:fill="F3F3F3"/>
                <w:hideMark/>
              </w:tcPr>
              <w:p w14:paraId="22E221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582D2F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588BE94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desviaciones registradas al momento de emisión</w:t>
                </w:r>
              </w:p>
            </w:tc>
            <w:tc>
              <w:tcPr>
                <w:tcW w:w="0" w:type="auto"/>
                <w:shd w:val="clear" w:color="auto" w:fill="F3F3F3"/>
                <w:hideMark/>
              </w:tcPr>
              <w:p w14:paraId="0A8211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3AF1D5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6AA0AB1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30CF7F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36E24C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5F78F71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EAC253E"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5" w:name="_Toc229648393"/>
          <w:r w:rsidRPr="002F6D03">
            <w:rPr>
              <w:rFonts w:ascii="Aptos" w:eastAsia="Times New Roman" w:hAnsi="Aptos"/>
              <w:b/>
              <w:color w:val="325483"/>
              <w:sz w:val="26"/>
            </w:rPr>
            <w:t>12. Conclusión IQ</w:t>
          </w:r>
          <w:bookmarkEnd w:id="85"/>
        </w:p>
        <w:p w14:paraId="6D1D86F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actual: PENDIENTE DE EJECUCIÓN</w:t>
          </w:r>
        </w:p>
        <w:p w14:paraId="20CFFB4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presente Calificación de Instalación (IQ) se considera aprobada cuando se cumplen todas las condiciones siguientes:</w:t>
          </w:r>
        </w:p>
        <w:p w14:paraId="65E81109" w14:textId="77777777" w:rsidR="002F6D03" w:rsidRPr="002F6D03" w:rsidRDefault="002F6D03" w:rsidP="002F6D03">
          <w:pPr>
            <w:numPr>
              <w:ilvl w:val="0"/>
              <w:numId w:val="1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Todos los </w:t>
          </w:r>
          <w:proofErr w:type="spellStart"/>
          <w:r w:rsidRPr="002F6D03">
            <w:rPr>
              <w:rFonts w:ascii="Aptos" w:eastAsia="Times New Roman" w:hAnsi="Aptos"/>
              <w:color w:val="1F2937"/>
              <w:sz w:val="20"/>
              <w:szCs w:val="20"/>
            </w:rPr>
            <w:t>items</w:t>
          </w:r>
          <w:proofErr w:type="spellEnd"/>
          <w:r w:rsidRPr="002F6D03">
            <w:rPr>
              <w:rFonts w:ascii="Aptos" w:eastAsia="Times New Roman" w:hAnsi="Aptos"/>
              <w:color w:val="1F2937"/>
              <w:sz w:val="20"/>
              <w:szCs w:val="20"/>
            </w:rPr>
            <w:t xml:space="preserve"> del </w:t>
          </w:r>
          <w:proofErr w:type="spellStart"/>
          <w:r w:rsidRPr="002F6D03">
            <w:rPr>
              <w:rFonts w:ascii="Aptos" w:eastAsia="Times New Roman" w:hAnsi="Aptos"/>
              <w:color w:val="1F2937"/>
              <w:sz w:val="20"/>
              <w:szCs w:val="20"/>
            </w:rPr>
            <w:t>Checklist</w:t>
          </w:r>
          <w:proofErr w:type="spellEnd"/>
          <w:r w:rsidRPr="002F6D03">
            <w:rPr>
              <w:rFonts w:ascii="Aptos" w:eastAsia="Times New Roman" w:hAnsi="Aptos"/>
              <w:color w:val="1F2937"/>
              <w:sz w:val="20"/>
              <w:szCs w:val="20"/>
            </w:rPr>
            <w:t xml:space="preserve"> IQ (sección 10) presentan estado PASS o N/A con justificación escrita.</w:t>
          </w:r>
        </w:p>
        <w:p w14:paraId="12E2673B" w14:textId="77777777" w:rsidR="002F6D03" w:rsidRPr="002F6D03" w:rsidRDefault="002F6D03" w:rsidP="002F6D03">
          <w:pPr>
            <w:numPr>
              <w:ilvl w:val="0"/>
              <w:numId w:val="1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existen desviaciones críticas abiertas (sin resolver) en la tabla de desviaciones (sección 11).</w:t>
          </w:r>
        </w:p>
        <w:p w14:paraId="129EF790" w14:textId="77777777" w:rsidR="002F6D03" w:rsidRPr="002F6D03" w:rsidRDefault="002F6D03" w:rsidP="002F6D03">
          <w:pPr>
            <w:numPr>
              <w:ilvl w:val="0"/>
              <w:numId w:val="1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La referencia de </w:t>
          </w:r>
          <w:proofErr w:type="spellStart"/>
          <w:r w:rsidRPr="002F6D03">
            <w:rPr>
              <w:rFonts w:ascii="Aptos" w:eastAsia="Times New Roman" w:hAnsi="Aptos"/>
              <w:color w:val="1F2937"/>
              <w:sz w:val="20"/>
              <w:szCs w:val="20"/>
            </w:rPr>
            <w:t>release</w:t>
          </w:r>
          <w:proofErr w:type="spellEnd"/>
          <w:r w:rsidRPr="002F6D03">
            <w:rPr>
              <w:rFonts w:ascii="Aptos" w:eastAsia="Times New Roman" w:hAnsi="Aptos"/>
              <w:color w:val="1F2937"/>
              <w:sz w:val="20"/>
              <w:szCs w:val="20"/>
            </w:rPr>
            <w:t xml:space="preserve"> (tag/</w:t>
          </w:r>
          <w:proofErr w:type="spellStart"/>
          <w:r w:rsidRPr="002F6D03">
            <w:rPr>
              <w:rFonts w:ascii="Aptos" w:eastAsia="Times New Roman" w:hAnsi="Aptos"/>
              <w:color w:val="1F2937"/>
              <w:sz w:val="20"/>
              <w:szCs w:val="20"/>
            </w:rPr>
            <w:t>commit</w:t>
          </w:r>
          <w:proofErr w:type="spellEnd"/>
          <w:r w:rsidRPr="002F6D03">
            <w:rPr>
              <w:rFonts w:ascii="Aptos" w:eastAsia="Times New Roman" w:hAnsi="Aptos"/>
              <w:color w:val="1F2937"/>
              <w:sz w:val="20"/>
              <w:szCs w:val="20"/>
            </w:rPr>
            <w:t>/</w:t>
          </w:r>
          <w:proofErr w:type="spellStart"/>
          <w:r w:rsidRPr="002F6D03">
            <w:rPr>
              <w:rFonts w:ascii="Aptos" w:eastAsia="Times New Roman" w:hAnsi="Aptos"/>
              <w:color w:val="1F2937"/>
              <w:sz w:val="20"/>
              <w:szCs w:val="20"/>
            </w:rPr>
            <w:t>digest</w:t>
          </w:r>
          <w:proofErr w:type="spellEnd"/>
          <w:r w:rsidRPr="002F6D03">
            <w:rPr>
              <w:rFonts w:ascii="Aptos" w:eastAsia="Times New Roman" w:hAnsi="Aptos"/>
              <w:color w:val="1F2937"/>
              <w:sz w:val="20"/>
              <w:szCs w:val="20"/>
            </w:rPr>
            <w:t>) ha sido registrada de forma inequívoca.</w:t>
          </w:r>
        </w:p>
        <w:p w14:paraId="778BFA78" w14:textId="77777777" w:rsidR="002F6D03" w:rsidRPr="002F6D03" w:rsidRDefault="002F6D03" w:rsidP="002F6D03">
          <w:pPr>
            <w:numPr>
              <w:ilvl w:val="0"/>
              <w:numId w:val="1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Las firmas de ejecutor, revisor técnico y aprobador han sido completadas (sección 13).</w:t>
          </w:r>
        </w:p>
        <w:p w14:paraId="5014BF6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Un </w:t>
          </w:r>
          <w:proofErr w:type="spellStart"/>
          <w:r w:rsidRPr="002F6D03">
            <w:rPr>
              <w:rFonts w:ascii="Aptos" w:hAnsi="Aptos"/>
              <w:color w:val="1F2937"/>
            </w:rPr>
            <w:t>item</w:t>
          </w:r>
          <w:proofErr w:type="spellEnd"/>
          <w:r w:rsidRPr="002F6D03">
            <w:rPr>
              <w:rFonts w:ascii="Aptos" w:hAnsi="Aptos"/>
              <w:color w:val="1F2937"/>
            </w:rPr>
            <w:t xml:space="preserve"> con estado FAIL implica la apertura obligatoria de una desviación, la implementación de una acción correctiva y la </w:t>
          </w:r>
          <w:proofErr w:type="spellStart"/>
          <w:r w:rsidRPr="002F6D03">
            <w:rPr>
              <w:rFonts w:ascii="Aptos" w:hAnsi="Aptos"/>
              <w:color w:val="1F2937"/>
            </w:rPr>
            <w:t>re-ejecución</w:t>
          </w:r>
          <w:proofErr w:type="spellEnd"/>
          <w:r w:rsidRPr="002F6D03">
            <w:rPr>
              <w:rFonts w:ascii="Aptos" w:hAnsi="Aptos"/>
              <w:color w:val="1F2937"/>
            </w:rPr>
            <w:t xml:space="preserve"> del </w:t>
          </w:r>
          <w:proofErr w:type="spellStart"/>
          <w:r w:rsidRPr="002F6D03">
            <w:rPr>
              <w:rFonts w:ascii="Aptos" w:hAnsi="Aptos"/>
              <w:color w:val="1F2937"/>
            </w:rPr>
            <w:t>item</w:t>
          </w:r>
          <w:proofErr w:type="spellEnd"/>
          <w:r w:rsidRPr="002F6D03">
            <w:rPr>
              <w:rFonts w:ascii="Aptos" w:hAnsi="Aptos"/>
              <w:color w:val="1F2937"/>
            </w:rPr>
            <w:t xml:space="preserve"> afectado antes de poder declarar la IQ aprobada.</w:t>
          </w:r>
        </w:p>
        <w:p w14:paraId="46FFF5B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La aprobación de la IQ es condición necesaria y no negociable para iniciar la ejecución de la Calificación Operacional (OQ — protocolo 05_oq_calificacion_operacional.md).</w:t>
          </w:r>
        </w:p>
        <w:p w14:paraId="648132E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B8AE38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6" w:name="_Toc229648394"/>
          <w:r w:rsidRPr="002F6D03">
            <w:rPr>
              <w:rFonts w:ascii="Aptos" w:eastAsia="Times New Roman" w:hAnsi="Aptos"/>
              <w:b/>
              <w:color w:val="325483"/>
              <w:sz w:val="26"/>
            </w:rPr>
            <w:t>13. Firmas IQ</w:t>
          </w:r>
          <w:bookmarkEnd w:id="86"/>
        </w:p>
        <w:p w14:paraId="2A482F9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firma en este documento certifica que el protocolo fue ejecutado, revisado y aprobado de acuerdo con los procedimientos de validación aplicables bajo el marco GEON / OMCL PA/PH/OMCL (08) 88 R5 </w:t>
          </w:r>
          <w:proofErr w:type="spellStart"/>
          <w:r w:rsidRPr="002F6D03">
            <w:rPr>
              <w:rFonts w:ascii="Aptos" w:hAnsi="Aptos"/>
              <w:color w:val="1F2937"/>
            </w:rPr>
            <w:t>Annex</w:t>
          </w:r>
          <w:proofErr w:type="spellEnd"/>
          <w:r w:rsidRPr="002F6D03">
            <w:rPr>
              <w:rFonts w:ascii="Aptos" w:hAnsi="Aptos"/>
              <w:color w:val="1F2937"/>
            </w:rPr>
            <w:t xml:space="preserve"> 2.</w:t>
          </w:r>
        </w:p>
        <w:tbl>
          <w:tblPr>
            <w:tblStyle w:val="Tablaconcuadrcula"/>
            <w:tblW w:w="0" w:type="auto"/>
            <w:tblLook w:val="04A0" w:firstRow="1" w:lastRow="0" w:firstColumn="1" w:lastColumn="0" w:noHBand="0" w:noVBand="1"/>
          </w:tblPr>
          <w:tblGrid>
            <w:gridCol w:w="3261"/>
            <w:gridCol w:w="954"/>
            <w:gridCol w:w="1790"/>
            <w:gridCol w:w="769"/>
          </w:tblGrid>
          <w:tr w:rsidR="002F6D03" w:rsidRPr="002F6D03" w14:paraId="72BF7BCD" w14:textId="77777777" w:rsidTr="002F6D03">
            <w:trPr>
              <w:divId w:val="1623927078"/>
              <w:cantSplit/>
              <w:tblHeader/>
            </w:trPr>
            <w:tc>
              <w:tcPr>
                <w:tcW w:w="0" w:type="auto"/>
                <w:tcBorders>
                  <w:bottom w:val="single" w:sz="4" w:space="0" w:color="auto"/>
                </w:tcBorders>
                <w:shd w:val="clear" w:color="auto" w:fill="325483"/>
                <w:hideMark/>
              </w:tcPr>
              <w:p w14:paraId="2E56F43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58E3066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187A121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1E13A57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r>
          <w:tr w:rsidR="002F6D03" w:rsidRPr="002F6D03" w14:paraId="55CE7F5B" w14:textId="77777777" w:rsidTr="002F6D03">
            <w:trPr>
              <w:divId w:val="1623927078"/>
              <w:cantSplit/>
              <w:tblHeader/>
            </w:trPr>
            <w:tc>
              <w:tcPr>
                <w:tcW w:w="0" w:type="auto"/>
                <w:tcBorders>
                  <w:bottom w:val="single" w:sz="4" w:space="0" w:color="auto"/>
                </w:tcBorders>
                <w:shd w:val="clear" w:color="auto" w:fill="F3F3F3"/>
                <w:hideMark/>
              </w:tcPr>
              <w:p w14:paraId="36FD62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Ejecutor (</w:t>
                </w:r>
                <w:proofErr w:type="gramStart"/>
                <w:r w:rsidRPr="002F6D03">
                  <w:rPr>
                    <w:rFonts w:ascii="Aptos" w:eastAsia="Times New Roman" w:hAnsi="Aptos"/>
                    <w:color w:val="1F2937"/>
                    <w:sz w:val="18"/>
                    <w:szCs w:val="18"/>
                  </w:rPr>
                  <w:t>Responsable</w:t>
                </w:r>
                <w:proofErr w:type="gramEnd"/>
                <w:r w:rsidRPr="002F6D03">
                  <w:rPr>
                    <w:rFonts w:ascii="Aptos" w:eastAsia="Times New Roman" w:hAnsi="Aptos"/>
                    <w:color w:val="1F2937"/>
                    <w:sz w:val="18"/>
                    <w:szCs w:val="18"/>
                  </w:rPr>
                  <w:t xml:space="preserve"> de ejecución)</w:t>
                </w:r>
              </w:p>
            </w:tc>
            <w:tc>
              <w:tcPr>
                <w:tcW w:w="0" w:type="auto"/>
                <w:tcBorders>
                  <w:bottom w:val="single" w:sz="4" w:space="0" w:color="auto"/>
                </w:tcBorders>
                <w:shd w:val="clear" w:color="auto" w:fill="F3F3F3"/>
                <w:hideMark/>
              </w:tcPr>
              <w:p w14:paraId="31C45214"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38D898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___________________</w:t>
                </w:r>
              </w:p>
            </w:tc>
            <w:tc>
              <w:tcPr>
                <w:tcW w:w="0" w:type="auto"/>
                <w:tcBorders>
                  <w:bottom w:val="single" w:sz="4" w:space="0" w:color="auto"/>
                </w:tcBorders>
                <w:shd w:val="clear" w:color="auto" w:fill="F3F3F3"/>
                <w:hideMark/>
              </w:tcPr>
              <w:p w14:paraId="77E2E094" w14:textId="77777777" w:rsidR="002F6D03" w:rsidRPr="002F6D03" w:rsidRDefault="002F6D03" w:rsidP="002F6D03">
                <w:pPr>
                  <w:spacing w:before="150" w:after="80"/>
                  <w:jc w:val="both"/>
                  <w:rPr>
                    <w:rFonts w:ascii="Aptos" w:eastAsia="Times New Roman" w:hAnsi="Aptos"/>
                    <w:color w:val="1F2937"/>
                    <w:sz w:val="18"/>
                    <w:szCs w:val="18"/>
                  </w:rPr>
                </w:pPr>
              </w:p>
            </w:tc>
          </w:tr>
          <w:tr w:rsidR="002F6D03" w:rsidRPr="002F6D03" w14:paraId="2B124080" w14:textId="77777777" w:rsidTr="002F6D03">
            <w:trPr>
              <w:divId w:val="1623927078"/>
              <w:cantSplit/>
              <w:tblHeader/>
            </w:trPr>
            <w:tc>
              <w:tcPr>
                <w:tcW w:w="0" w:type="auto"/>
                <w:tcBorders>
                  <w:bottom w:val="single" w:sz="4" w:space="0" w:color="auto"/>
                </w:tcBorders>
                <w:shd w:val="clear" w:color="auto" w:fill="FFFFFF"/>
                <w:hideMark/>
              </w:tcPr>
              <w:p w14:paraId="6DF8AD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Revisor Técnico</w:t>
                </w:r>
              </w:p>
            </w:tc>
            <w:tc>
              <w:tcPr>
                <w:tcW w:w="0" w:type="auto"/>
                <w:tcBorders>
                  <w:bottom w:val="single" w:sz="4" w:space="0" w:color="auto"/>
                </w:tcBorders>
                <w:shd w:val="clear" w:color="auto" w:fill="FFFFFF"/>
                <w:hideMark/>
              </w:tcPr>
              <w:p w14:paraId="783773E9"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266AA0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___________________</w:t>
                </w:r>
              </w:p>
            </w:tc>
            <w:tc>
              <w:tcPr>
                <w:tcW w:w="0" w:type="auto"/>
                <w:tcBorders>
                  <w:bottom w:val="single" w:sz="4" w:space="0" w:color="auto"/>
                </w:tcBorders>
                <w:shd w:val="clear" w:color="auto" w:fill="FFFFFF"/>
                <w:hideMark/>
              </w:tcPr>
              <w:p w14:paraId="3796B108" w14:textId="77777777" w:rsidR="002F6D03" w:rsidRPr="002F6D03" w:rsidRDefault="002F6D03" w:rsidP="002F6D03">
                <w:pPr>
                  <w:spacing w:before="150" w:after="80"/>
                  <w:jc w:val="both"/>
                  <w:rPr>
                    <w:rFonts w:ascii="Aptos" w:eastAsia="Times New Roman" w:hAnsi="Aptos"/>
                    <w:color w:val="1F2937"/>
                    <w:sz w:val="18"/>
                    <w:szCs w:val="18"/>
                  </w:rPr>
                </w:pPr>
              </w:p>
            </w:tc>
          </w:tr>
          <w:tr w:rsidR="002F6D03" w:rsidRPr="002F6D03" w14:paraId="489DEB88" w14:textId="77777777" w:rsidTr="002F6D03">
            <w:trPr>
              <w:divId w:val="1623927078"/>
              <w:cantSplit/>
              <w:tblHeader/>
            </w:trPr>
            <w:tc>
              <w:tcPr>
                <w:tcW w:w="0" w:type="auto"/>
                <w:shd w:val="clear" w:color="auto" w:fill="F3F3F3"/>
                <w:hideMark/>
              </w:tcPr>
              <w:p w14:paraId="764128A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Aprobador (</w:t>
                </w:r>
                <w:proofErr w:type="gramStart"/>
                <w:r w:rsidRPr="002F6D03">
                  <w:rPr>
                    <w:rFonts w:ascii="Aptos" w:eastAsia="Times New Roman" w:hAnsi="Aptos"/>
                    <w:color w:val="1F2937"/>
                    <w:sz w:val="18"/>
                    <w:szCs w:val="18"/>
                  </w:rPr>
                  <w:t>Responsable</w:t>
                </w:r>
                <w:proofErr w:type="gramEnd"/>
                <w:r w:rsidRPr="002F6D03">
                  <w:rPr>
                    <w:rFonts w:ascii="Aptos" w:eastAsia="Times New Roman" w:hAnsi="Aptos"/>
                    <w:color w:val="1F2937"/>
                    <w:sz w:val="18"/>
                    <w:szCs w:val="18"/>
                  </w:rPr>
                  <w:t xml:space="preserve"> de validación)</w:t>
                </w:r>
              </w:p>
            </w:tc>
            <w:tc>
              <w:tcPr>
                <w:tcW w:w="0" w:type="auto"/>
                <w:shd w:val="clear" w:color="auto" w:fill="F3F3F3"/>
                <w:hideMark/>
              </w:tcPr>
              <w:p w14:paraId="3CC119FC"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shd w:val="clear" w:color="auto" w:fill="F3F3F3"/>
                <w:hideMark/>
              </w:tcPr>
              <w:p w14:paraId="570E9C8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___________________</w:t>
                </w:r>
              </w:p>
            </w:tc>
            <w:tc>
              <w:tcPr>
                <w:tcW w:w="0" w:type="auto"/>
                <w:shd w:val="clear" w:color="auto" w:fill="F3F3F3"/>
                <w:hideMark/>
              </w:tcPr>
              <w:p w14:paraId="6696F766" w14:textId="77777777" w:rsidR="002F6D03" w:rsidRPr="002F6D03" w:rsidRDefault="002F6D03" w:rsidP="002F6D03">
                <w:pPr>
                  <w:spacing w:before="150" w:after="80"/>
                  <w:jc w:val="both"/>
                  <w:rPr>
                    <w:rFonts w:ascii="Aptos" w:eastAsia="Times New Roman" w:hAnsi="Aptos"/>
                    <w:color w:val="1F2937"/>
                    <w:sz w:val="18"/>
                    <w:szCs w:val="18"/>
                  </w:rPr>
                </w:pPr>
              </w:p>
            </w:tc>
          </w:tr>
        </w:tbl>
        <w:p w14:paraId="6D61945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3841EC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Documento generado conforme al plan de validación de </w:t>
          </w:r>
          <w:proofErr w:type="spellStart"/>
          <w:r w:rsidRPr="002F6D03">
            <w:rPr>
              <w:rFonts w:ascii="Aptos" w:hAnsi="Aptos"/>
              <w:color w:val="1F2937"/>
            </w:rPr>
            <w:t>FamSPI</w:t>
          </w:r>
          <w:proofErr w:type="spellEnd"/>
          <w:r w:rsidRPr="002F6D03">
            <w:rPr>
              <w:rFonts w:ascii="Aptos" w:hAnsi="Aptos"/>
              <w:color w:val="1F2937"/>
            </w:rPr>
            <w:t xml:space="preserve"> v1.0.0. Ref. normativa: GEON / OMCL PA/PH/OMCL (08) 88 R5 </w:t>
          </w:r>
          <w:proofErr w:type="spellStart"/>
          <w:r w:rsidRPr="002F6D03">
            <w:rPr>
              <w:rFonts w:ascii="Aptos" w:hAnsi="Aptos"/>
              <w:color w:val="1F2937"/>
            </w:rPr>
            <w:t>Annex</w:t>
          </w:r>
          <w:proofErr w:type="spellEnd"/>
          <w:r w:rsidRPr="002F6D03">
            <w:rPr>
              <w:rFonts w:ascii="Aptos" w:hAnsi="Aptos"/>
              <w:color w:val="1F2937"/>
            </w:rPr>
            <w:t xml:space="preserve"> 2.</w:t>
          </w:r>
        </w:p>
        <w:p w14:paraId="0E9D7E0E"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87" w:name="_Toc229648395"/>
          <w:r w:rsidRPr="002F6D03">
            <w:rPr>
              <w:rFonts w:ascii="Aptos" w:eastAsia="Times New Roman" w:hAnsi="Aptos"/>
              <w:b/>
              <w:color w:val="325483"/>
              <w:sz w:val="32"/>
            </w:rPr>
            <w:t>OQ — Calificación Operacional</w:t>
          </w:r>
          <w:bookmarkEnd w:id="87"/>
        </w:p>
        <w:p w14:paraId="4AF996A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Sistema: </w:t>
          </w:r>
          <w:proofErr w:type="spellStart"/>
          <w:r w:rsidRPr="002F6D03">
            <w:rPr>
              <w:rFonts w:ascii="Aptos" w:hAnsi="Aptos"/>
              <w:color w:val="1F2937"/>
            </w:rPr>
            <w:t>FamSPI</w:t>
          </w:r>
          <w:proofErr w:type="spellEnd"/>
          <w:r w:rsidRPr="002F6D03">
            <w:rPr>
              <w:rFonts w:ascii="Aptos" w:hAnsi="Aptos"/>
              <w:color w:val="1F2937"/>
            </w:rPr>
            <w:t xml:space="preserve"> v1.0.0</w:t>
          </w:r>
        </w:p>
        <w:p w14:paraId="641688D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Protocolo: OQ-FAMSPI-001</w:t>
          </w:r>
        </w:p>
        <w:p w14:paraId="4F8DAFE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Versión del protocolo: 1.0</w:t>
          </w:r>
        </w:p>
        <w:p w14:paraId="09A2D39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Marco normativo: GEON / OMCL PA/PH/OMCL (08) 88 R5 </w:t>
          </w:r>
          <w:proofErr w:type="spellStart"/>
          <w:r w:rsidRPr="002F6D03">
            <w:rPr>
              <w:rFonts w:ascii="Aptos" w:hAnsi="Aptos"/>
              <w:color w:val="1F2937"/>
            </w:rPr>
            <w:t>Annex</w:t>
          </w:r>
          <w:proofErr w:type="spellEnd"/>
          <w:r w:rsidRPr="002F6D03">
            <w:rPr>
              <w:rFonts w:ascii="Aptos" w:hAnsi="Aptos"/>
              <w:color w:val="1F2937"/>
            </w:rPr>
            <w:t xml:space="preserve"> 2</w:t>
          </w:r>
        </w:p>
        <w:p w14:paraId="469B2B8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PENDIENTE DE EJECUCIÓN</w:t>
          </w:r>
        </w:p>
        <w:p w14:paraId="49E2C42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Fecha de emisión: 2026-05-13</w:t>
          </w:r>
        </w:p>
        <w:p w14:paraId="1B8CA0C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D01C9FC"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8" w:name="_Toc229648396"/>
          <w:r w:rsidRPr="002F6D03">
            <w:rPr>
              <w:rFonts w:ascii="Aptos" w:eastAsia="Times New Roman" w:hAnsi="Aptos"/>
              <w:b/>
              <w:color w:val="325483"/>
              <w:sz w:val="26"/>
            </w:rPr>
            <w:t>1. Objetivo OQ</w:t>
          </w:r>
          <w:bookmarkEnd w:id="88"/>
        </w:p>
        <w:p w14:paraId="48AECFD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Verificar que </w:t>
          </w:r>
          <w:proofErr w:type="spellStart"/>
          <w:r w:rsidRPr="002F6D03">
            <w:rPr>
              <w:rFonts w:ascii="Aptos" w:hAnsi="Aptos"/>
              <w:color w:val="1F2937"/>
            </w:rPr>
            <w:t>FamSPI</w:t>
          </w:r>
          <w:proofErr w:type="spellEnd"/>
          <w:r w:rsidRPr="002F6D03">
            <w:rPr>
              <w:rFonts w:ascii="Aptos" w:hAnsi="Aptos"/>
              <w:color w:val="1F2937"/>
            </w:rPr>
            <w:t xml:space="preserve"> v1.0.0 opera correctamente bajo condiciones definidas, tanto en flujos positivos (camino feliz) como en el manejo controlado de errores y condiciones límite, para todos los módulos incluidos en el alcance validado.</w:t>
          </w:r>
        </w:p>
        <w:p w14:paraId="7569534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Calificación Operacional (OQ) demuestra que el sistema se comporta conforme a los requerimientos funcionales documentados en el URS (protocolo 03_urs_requerimientos_usuario.md), cubriendo: autenticación y sesión, control de acceso por rol (RBAC), operaciones sobre solicitudes de permisos y vacaciones, trazabilidad de auditoría, y manejo de errores.</w:t>
          </w:r>
        </w:p>
        <w:p w14:paraId="64ACF6F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aprobación de la OQ es condición necesaria para iniciar la Calificación de Desempeño (PQ), si aplica, o para la liberación al uso productivo del sistema.</w:t>
          </w:r>
        </w:p>
        <w:p w14:paraId="5A8BBE8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E19BFA6"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89" w:name="_Toc229648397"/>
          <w:r w:rsidRPr="002F6D03">
            <w:rPr>
              <w:rFonts w:ascii="Aptos" w:eastAsia="Times New Roman" w:hAnsi="Aptos"/>
              <w:b/>
              <w:color w:val="325483"/>
              <w:sz w:val="26"/>
            </w:rPr>
            <w:t>2. Alcance OQ</w:t>
          </w:r>
          <w:bookmarkEnd w:id="89"/>
        </w:p>
        <w:p w14:paraId="7CDA256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OQ cubre los módulos del sistema </w:t>
          </w:r>
          <w:proofErr w:type="spellStart"/>
          <w:r w:rsidRPr="002F6D03">
            <w:rPr>
              <w:rFonts w:ascii="Aptos" w:hAnsi="Aptos"/>
              <w:color w:val="1F2937"/>
            </w:rPr>
            <w:t>FamSPI</w:t>
          </w:r>
          <w:proofErr w:type="spellEnd"/>
          <w:r w:rsidRPr="002F6D03">
            <w:rPr>
              <w:rFonts w:ascii="Aptos" w:hAnsi="Aptos"/>
              <w:color w:val="1F2937"/>
            </w:rPr>
            <w:t xml:space="preserve"> v1.0.0 incluidos en el alcance validado:</w:t>
          </w:r>
        </w:p>
        <w:tbl>
          <w:tblPr>
            <w:tblStyle w:val="Tablaconcuadrcula"/>
            <w:tblW w:w="0" w:type="auto"/>
            <w:tblLook w:val="04A0" w:firstRow="1" w:lastRow="0" w:firstColumn="1" w:lastColumn="0" w:noHBand="0" w:noVBand="1"/>
          </w:tblPr>
          <w:tblGrid>
            <w:gridCol w:w="1990"/>
            <w:gridCol w:w="5680"/>
          </w:tblGrid>
          <w:tr w:rsidR="002F6D03" w:rsidRPr="002F6D03" w14:paraId="597E2BA0" w14:textId="77777777" w:rsidTr="002F6D03">
            <w:trPr>
              <w:divId w:val="1623927078"/>
              <w:cantSplit/>
              <w:tblHeader/>
            </w:trPr>
            <w:tc>
              <w:tcPr>
                <w:tcW w:w="0" w:type="auto"/>
                <w:tcBorders>
                  <w:bottom w:val="single" w:sz="4" w:space="0" w:color="auto"/>
                </w:tcBorders>
                <w:shd w:val="clear" w:color="auto" w:fill="325483"/>
                <w:hideMark/>
              </w:tcPr>
              <w:p w14:paraId="57D917E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Área</w:t>
                </w:r>
              </w:p>
            </w:tc>
            <w:tc>
              <w:tcPr>
                <w:tcW w:w="0" w:type="auto"/>
                <w:tcBorders>
                  <w:bottom w:val="single" w:sz="4" w:space="0" w:color="auto"/>
                </w:tcBorders>
                <w:shd w:val="clear" w:color="auto" w:fill="325483"/>
                <w:hideMark/>
              </w:tcPr>
              <w:p w14:paraId="3E763FE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Módulos cubiertos</w:t>
                </w:r>
              </w:p>
            </w:tc>
          </w:tr>
          <w:tr w:rsidR="002F6D03" w:rsidRPr="00896969" w14:paraId="17F181DA" w14:textId="77777777" w:rsidTr="002F6D03">
            <w:trPr>
              <w:divId w:val="1623927078"/>
              <w:cantSplit/>
              <w:tblHeader/>
            </w:trPr>
            <w:tc>
              <w:tcPr>
                <w:tcW w:w="0" w:type="auto"/>
                <w:tcBorders>
                  <w:bottom w:val="single" w:sz="4" w:space="0" w:color="auto"/>
                </w:tcBorders>
                <w:shd w:val="clear" w:color="auto" w:fill="F3F3F3"/>
                <w:hideMark/>
              </w:tcPr>
              <w:p w14:paraId="585C877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Gobierno y Seguridad</w:t>
                </w:r>
              </w:p>
            </w:tc>
            <w:tc>
              <w:tcPr>
                <w:tcW w:w="0" w:type="auto"/>
                <w:tcBorders>
                  <w:bottom w:val="single" w:sz="4" w:space="0" w:color="auto"/>
                </w:tcBorders>
                <w:shd w:val="clear" w:color="auto" w:fill="F3F3F3"/>
                <w:hideMark/>
              </w:tcPr>
              <w:p w14:paraId="70C6DBF7" w14:textId="77777777" w:rsidR="002F6D03" w:rsidRPr="00896969" w:rsidRDefault="002F6D03" w:rsidP="002F6D03">
                <w:pPr>
                  <w:spacing w:before="150" w:after="80"/>
                  <w:jc w:val="both"/>
                  <w:rPr>
                    <w:rFonts w:ascii="Aptos" w:eastAsia="Times New Roman" w:hAnsi="Aptos"/>
                    <w:color w:val="1F2937"/>
                    <w:sz w:val="18"/>
                    <w:szCs w:val="18"/>
                    <w:lang w:val="en-US"/>
                  </w:rPr>
                </w:pPr>
                <w:proofErr w:type="gramStart"/>
                <w:r w:rsidRPr="00896969">
                  <w:rPr>
                    <w:rFonts w:ascii="Aptos" w:eastAsia="Times New Roman" w:hAnsi="Aptos"/>
                    <w:color w:val="1F2937"/>
                    <w:sz w:val="18"/>
                    <w:szCs w:val="18"/>
                    <w:lang w:val="en-US"/>
                  </w:rPr>
                  <w:t>auth</w:t>
                </w:r>
                <w:proofErr w:type="gramEnd"/>
                <w:r w:rsidRPr="00896969">
                  <w:rPr>
                    <w:rFonts w:ascii="Aptos" w:eastAsia="Times New Roman" w:hAnsi="Aptos"/>
                    <w:color w:val="1F2937"/>
                    <w:sz w:val="18"/>
                    <w:szCs w:val="18"/>
                    <w:lang w:val="en-US"/>
                  </w:rPr>
                  <w:t>, security, auditoria, approvals, signature, notifications, dashboard</w:t>
                </w:r>
              </w:p>
            </w:tc>
          </w:tr>
          <w:tr w:rsidR="002F6D03" w:rsidRPr="002F6D03" w14:paraId="55FBCDED" w14:textId="77777777" w:rsidTr="002F6D03">
            <w:trPr>
              <w:divId w:val="1623927078"/>
              <w:cantSplit/>
              <w:tblHeader/>
            </w:trPr>
            <w:tc>
              <w:tcPr>
                <w:tcW w:w="0" w:type="auto"/>
                <w:shd w:val="clear" w:color="auto" w:fill="FFFFFF"/>
                <w:hideMark/>
              </w:tcPr>
              <w:p w14:paraId="270F4A0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y Vacaciones</w:t>
                </w:r>
              </w:p>
            </w:tc>
            <w:tc>
              <w:tcPr>
                <w:tcW w:w="0" w:type="auto"/>
                <w:shd w:val="clear" w:color="auto" w:fill="FFFFFF"/>
                <w:hideMark/>
              </w:tcPr>
              <w:p w14:paraId="1098EE5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vacaciones, attendance</w:t>
                </w:r>
              </w:p>
            </w:tc>
          </w:tr>
        </w:tbl>
        <w:p w14:paraId="3817ECE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Aspectos funcionales verificados en OQ:</w:t>
          </w:r>
        </w:p>
        <w:p w14:paraId="08E7C0F8"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Flujo de autenticación con Google OAuth2 (</w:t>
          </w:r>
          <w:proofErr w:type="spellStart"/>
          <w:r w:rsidRPr="002F6D03">
            <w:rPr>
              <w:rFonts w:ascii="Aptos" w:eastAsia="Times New Roman" w:hAnsi="Aptos"/>
              <w:color w:val="1F2937"/>
              <w:sz w:val="20"/>
              <w:szCs w:val="20"/>
            </w:rPr>
            <w:t>login</w:t>
          </w:r>
          <w:proofErr w:type="spellEnd"/>
          <w:r w:rsidRPr="002F6D03">
            <w:rPr>
              <w:rFonts w:ascii="Aptos" w:eastAsia="Times New Roman" w:hAnsi="Aptos"/>
              <w:color w:val="1F2937"/>
              <w:sz w:val="20"/>
              <w:szCs w:val="20"/>
            </w:rPr>
            <w:t xml:space="preserve"> exitoso y fallido)</w:t>
          </w:r>
        </w:p>
        <w:p w14:paraId="3DE2B147"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Protección de rutas privadas (sin sesión y con rol insuficiente)</w:t>
          </w:r>
        </w:p>
        <w:p w14:paraId="3CB7B9B3"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Control de acceso por rol (RBAC) — verificación de restricciones de autorización</w:t>
          </w:r>
        </w:p>
        <w:p w14:paraId="6F5BD7C0"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lastRenderedPageBreak/>
            <w:t>Operaciones CRUD sobre el módulo de permisos</w:t>
          </w:r>
        </w:p>
        <w:p w14:paraId="3170C4C8"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Operaciones CRUD sobre el módulo de vacaciones</w:t>
          </w:r>
        </w:p>
        <w:p w14:paraId="4E39F303"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Aprobación y rechazo de solicitudes por parte del responsable</w:t>
          </w:r>
        </w:p>
        <w:p w14:paraId="202CA970"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Gestión de estados de solicitud (transición correcta de estados)</w:t>
          </w:r>
        </w:p>
        <w:p w14:paraId="6C6CDE04"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Consulta histórica y filtrado de solicitudes</w:t>
          </w:r>
        </w:p>
        <w:p w14:paraId="278E1F5D"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Trazabilidad: registro de acciones en la bitácora de auditoría</w:t>
          </w:r>
        </w:p>
        <w:p w14:paraId="1255F972"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Restricción de acceso cruzado entre usuarios</w:t>
          </w:r>
        </w:p>
        <w:p w14:paraId="074F48E8" w14:textId="77777777" w:rsidR="002F6D03" w:rsidRPr="002F6D03" w:rsidRDefault="002F6D03" w:rsidP="002F6D03">
          <w:pPr>
            <w:numPr>
              <w:ilvl w:val="0"/>
              <w:numId w:val="1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Manejo de errores controlados (respuestas HTTP apropiadas sin exposición de información interna)</w:t>
          </w:r>
        </w:p>
        <w:p w14:paraId="07ACB27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74846D2"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90" w:name="_Toc229648398"/>
          <w:r w:rsidRPr="002F6D03">
            <w:rPr>
              <w:rFonts w:ascii="Aptos" w:eastAsia="Times New Roman" w:hAnsi="Aptos"/>
              <w:b/>
              <w:color w:val="325483"/>
              <w:sz w:val="26"/>
            </w:rPr>
            <w:t>3. Prerrequisito</w:t>
          </w:r>
          <w:bookmarkEnd w:id="90"/>
        </w:p>
        <w:p w14:paraId="7AD19ED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La IQ debe estar formalmente aprobada antes de iniciar la ejecución de la OQ.</w:t>
          </w:r>
        </w:p>
        <w:p w14:paraId="56C83D1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protocolo IQ (04_iq_calificacion_instalacion.md) debe haber sido ejecutado en su totalidad, con todos los </w:t>
          </w:r>
          <w:proofErr w:type="spellStart"/>
          <w:r w:rsidRPr="002F6D03">
            <w:rPr>
              <w:rFonts w:ascii="Aptos" w:hAnsi="Aptos"/>
              <w:color w:val="1F2937"/>
            </w:rPr>
            <w:t>items</w:t>
          </w:r>
          <w:proofErr w:type="spellEnd"/>
          <w:r w:rsidRPr="002F6D03">
            <w:rPr>
              <w:rFonts w:ascii="Aptos" w:hAnsi="Aptos"/>
              <w:color w:val="1F2937"/>
            </w:rPr>
            <w:t xml:space="preserve"> en estado PASS o N/A justificado, sin desviaciones críticas abiertas, y con las firmas de ejecutor, revisor técnico y aprobador completadas.</w:t>
          </w:r>
        </w:p>
        <w:p w14:paraId="5ADC1C7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No se ejecutará ningún caso de prueba de la OQ si la IQ no ha sido aprobada. Cualquier intento de ejecución sin IQ aprobada debe quedar registrado como desviación de proceso.</w:t>
          </w:r>
        </w:p>
        <w:tbl>
          <w:tblPr>
            <w:tblStyle w:val="Tablaconcuadrcula"/>
            <w:tblW w:w="0" w:type="auto"/>
            <w:tblLook w:val="04A0" w:firstRow="1" w:lastRow="0" w:firstColumn="1" w:lastColumn="0" w:noHBand="0" w:noVBand="1"/>
          </w:tblPr>
          <w:tblGrid>
            <w:gridCol w:w="4807"/>
            <w:gridCol w:w="3072"/>
            <w:gridCol w:w="1749"/>
          </w:tblGrid>
          <w:tr w:rsidR="002F6D03" w:rsidRPr="002F6D03" w14:paraId="48D305A1" w14:textId="77777777" w:rsidTr="002F6D03">
            <w:trPr>
              <w:divId w:val="1623927078"/>
              <w:cantSplit/>
              <w:tblHeader/>
            </w:trPr>
            <w:tc>
              <w:tcPr>
                <w:tcW w:w="0" w:type="auto"/>
                <w:tcBorders>
                  <w:bottom w:val="single" w:sz="4" w:space="0" w:color="auto"/>
                </w:tcBorders>
                <w:shd w:val="clear" w:color="auto" w:fill="325483"/>
                <w:hideMark/>
              </w:tcPr>
              <w:p w14:paraId="493D69F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Prerrequisito</w:t>
                </w:r>
              </w:p>
            </w:tc>
            <w:tc>
              <w:tcPr>
                <w:tcW w:w="0" w:type="auto"/>
                <w:tcBorders>
                  <w:bottom w:val="single" w:sz="4" w:space="0" w:color="auto"/>
                </w:tcBorders>
                <w:shd w:val="clear" w:color="auto" w:fill="325483"/>
                <w:hideMark/>
              </w:tcPr>
              <w:p w14:paraId="5416BC9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Referencia</w:t>
                </w:r>
              </w:p>
            </w:tc>
            <w:tc>
              <w:tcPr>
                <w:tcW w:w="0" w:type="auto"/>
                <w:tcBorders>
                  <w:bottom w:val="single" w:sz="4" w:space="0" w:color="auto"/>
                </w:tcBorders>
                <w:shd w:val="clear" w:color="auto" w:fill="325483"/>
                <w:hideMark/>
              </w:tcPr>
              <w:p w14:paraId="074DA58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 al ejecutar</w:t>
                </w:r>
              </w:p>
            </w:tc>
          </w:tr>
          <w:tr w:rsidR="002F6D03" w:rsidRPr="002F6D03" w14:paraId="344DD83E" w14:textId="77777777" w:rsidTr="002F6D03">
            <w:trPr>
              <w:divId w:val="1623927078"/>
              <w:cantSplit/>
              <w:tblHeader/>
            </w:trPr>
            <w:tc>
              <w:tcPr>
                <w:tcW w:w="0" w:type="auto"/>
                <w:tcBorders>
                  <w:bottom w:val="single" w:sz="4" w:space="0" w:color="auto"/>
                </w:tcBorders>
                <w:shd w:val="clear" w:color="auto" w:fill="F3F3F3"/>
                <w:hideMark/>
              </w:tcPr>
              <w:p w14:paraId="628BBB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IQ aprobada (todos los </w:t>
                </w:r>
                <w:proofErr w:type="spellStart"/>
                <w:r w:rsidRPr="002F6D03">
                  <w:rPr>
                    <w:rFonts w:ascii="Aptos" w:eastAsia="Times New Roman" w:hAnsi="Aptos"/>
                    <w:color w:val="1F2937"/>
                    <w:sz w:val="18"/>
                    <w:szCs w:val="18"/>
                  </w:rPr>
                  <w:t>items</w:t>
                </w:r>
                <w:proofErr w:type="spellEnd"/>
                <w:r w:rsidRPr="002F6D03">
                  <w:rPr>
                    <w:rFonts w:ascii="Aptos" w:eastAsia="Times New Roman" w:hAnsi="Aptos"/>
                    <w:color w:val="1F2937"/>
                    <w:sz w:val="18"/>
                    <w:szCs w:val="18"/>
                  </w:rPr>
                  <w:t xml:space="preserve"> PASS o N/A, sin desviaciones críticas abiertas)</w:t>
                </w:r>
              </w:p>
            </w:tc>
            <w:tc>
              <w:tcPr>
                <w:tcW w:w="0" w:type="auto"/>
                <w:tcBorders>
                  <w:bottom w:val="single" w:sz="4" w:space="0" w:color="auto"/>
                </w:tcBorders>
                <w:shd w:val="clear" w:color="auto" w:fill="F3F3F3"/>
                <w:hideMark/>
              </w:tcPr>
              <w:p w14:paraId="259463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04_iq_calificacion_instalacion.md</w:t>
                </w:r>
              </w:p>
            </w:tc>
            <w:tc>
              <w:tcPr>
                <w:tcW w:w="0" w:type="auto"/>
                <w:tcBorders>
                  <w:bottom w:val="single" w:sz="4" w:space="0" w:color="auto"/>
                </w:tcBorders>
                <w:shd w:val="clear" w:color="auto" w:fill="F3F3F3"/>
                <w:hideMark/>
              </w:tcPr>
              <w:p w14:paraId="48B0738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 completar al ejecutar</w:t>
                </w:r>
              </w:p>
            </w:tc>
          </w:tr>
          <w:tr w:rsidR="002F6D03" w:rsidRPr="002F6D03" w14:paraId="10DD32FC" w14:textId="77777777" w:rsidTr="002F6D03">
            <w:trPr>
              <w:divId w:val="1623927078"/>
              <w:cantSplit/>
              <w:tblHeader/>
            </w:trPr>
            <w:tc>
              <w:tcPr>
                <w:tcW w:w="0" w:type="auto"/>
                <w:tcBorders>
                  <w:bottom w:val="single" w:sz="4" w:space="0" w:color="auto"/>
                </w:tcBorders>
                <w:shd w:val="clear" w:color="auto" w:fill="FFFFFF"/>
                <w:hideMark/>
              </w:tcPr>
              <w:p w14:paraId="296D8B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Ambiente de ejecución identificado e inalterado desde la IQ</w:t>
                </w:r>
              </w:p>
            </w:tc>
            <w:tc>
              <w:tcPr>
                <w:tcW w:w="0" w:type="auto"/>
                <w:tcBorders>
                  <w:bottom w:val="single" w:sz="4" w:space="0" w:color="auto"/>
                </w:tcBorders>
                <w:shd w:val="clear" w:color="auto" w:fill="FFFFFF"/>
                <w:hideMark/>
              </w:tcPr>
              <w:p w14:paraId="6A822B1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Referencia de </w:t>
                </w:r>
                <w:proofErr w:type="spellStart"/>
                <w:r w:rsidRPr="002F6D03">
                  <w:rPr>
                    <w:rFonts w:ascii="Aptos" w:eastAsia="Times New Roman" w:hAnsi="Aptos"/>
                    <w:color w:val="1F2937"/>
                    <w:sz w:val="18"/>
                    <w:szCs w:val="18"/>
                  </w:rPr>
                  <w:t>release</w:t>
                </w:r>
                <w:proofErr w:type="spellEnd"/>
                <w:r w:rsidRPr="002F6D03">
                  <w:rPr>
                    <w:rFonts w:ascii="Aptos" w:eastAsia="Times New Roman" w:hAnsi="Aptos"/>
                    <w:color w:val="1F2937"/>
                    <w:sz w:val="18"/>
                    <w:szCs w:val="18"/>
                  </w:rPr>
                  <w:t xml:space="preserve"> registrada en IQ</w:t>
                </w:r>
              </w:p>
            </w:tc>
            <w:tc>
              <w:tcPr>
                <w:tcW w:w="0" w:type="auto"/>
                <w:tcBorders>
                  <w:bottom w:val="single" w:sz="4" w:space="0" w:color="auto"/>
                </w:tcBorders>
                <w:shd w:val="clear" w:color="auto" w:fill="FFFFFF"/>
                <w:hideMark/>
              </w:tcPr>
              <w:p w14:paraId="1EBB41E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 completar al ejecutar</w:t>
                </w:r>
              </w:p>
            </w:tc>
          </w:tr>
          <w:tr w:rsidR="002F6D03" w:rsidRPr="002F6D03" w14:paraId="01A904A6" w14:textId="77777777" w:rsidTr="002F6D03">
            <w:trPr>
              <w:divId w:val="1623927078"/>
              <w:cantSplit/>
              <w:tblHeader/>
            </w:trPr>
            <w:tc>
              <w:tcPr>
                <w:tcW w:w="0" w:type="auto"/>
                <w:shd w:val="clear" w:color="auto" w:fill="F3F3F3"/>
                <w:hideMark/>
              </w:tcPr>
              <w:p w14:paraId="10F9BA2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Usuario(s) de prueba disponibles con roles definidos</w:t>
                </w:r>
              </w:p>
            </w:tc>
            <w:tc>
              <w:tcPr>
                <w:tcW w:w="0" w:type="auto"/>
                <w:shd w:val="clear" w:color="auto" w:fill="F3F3F3"/>
                <w:hideMark/>
              </w:tcPr>
              <w:p w14:paraId="5766298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Roles: </w:t>
                </w:r>
                <w:proofErr w:type="spellStart"/>
                <w:r w:rsidRPr="002F6D03">
                  <w:rPr>
                    <w:rFonts w:ascii="Aptos" w:eastAsia="Times New Roman" w:hAnsi="Aptos"/>
                    <w:color w:val="1F2937"/>
                    <w:sz w:val="18"/>
                    <w:szCs w:val="18"/>
                  </w:rPr>
                  <w:t>admin</w:t>
                </w:r>
                <w:proofErr w:type="spellEnd"/>
                <w:r w:rsidRPr="002F6D03">
                  <w:rPr>
                    <w:rFonts w:ascii="Aptos" w:eastAsia="Times New Roman" w:hAnsi="Aptos"/>
                    <w:color w:val="1F2937"/>
                    <w:sz w:val="18"/>
                    <w:szCs w:val="18"/>
                  </w:rPr>
                  <w:t>, usuario, responsable</w:t>
                </w:r>
              </w:p>
            </w:tc>
            <w:tc>
              <w:tcPr>
                <w:tcW w:w="0" w:type="auto"/>
                <w:shd w:val="clear" w:color="auto" w:fill="F3F3F3"/>
                <w:hideMark/>
              </w:tcPr>
              <w:p w14:paraId="0553F9F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 completar al ejecutar</w:t>
                </w:r>
              </w:p>
            </w:tc>
          </w:tr>
        </w:tbl>
        <w:p w14:paraId="4C24033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C9BFD3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91" w:name="_Toc229648399"/>
          <w:r w:rsidRPr="002F6D03">
            <w:rPr>
              <w:rFonts w:ascii="Aptos" w:eastAsia="Times New Roman" w:hAnsi="Aptos"/>
              <w:b/>
              <w:color w:val="325483"/>
              <w:sz w:val="26"/>
            </w:rPr>
            <w:t>4. Casos de Prueba OQ</w:t>
          </w:r>
          <w:bookmarkEnd w:id="91"/>
        </w:p>
        <w:p w14:paraId="274E210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Los resultados deben completarse durante la ejecución del protocolo. Los campos "Resultado observado", "Evidencia", "Desviación" y "Estado" se dejan con valor "Pendiente" o "—" hasta la ejecución formal.</w:t>
          </w:r>
        </w:p>
        <w:p w14:paraId="7B56525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9A218BE"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92" w:name="_Toc229648400"/>
          <w:r w:rsidRPr="002F6D03">
            <w:rPr>
              <w:rFonts w:ascii="Aptos" w:eastAsia="Times New Roman" w:hAnsi="Aptos"/>
              <w:b/>
              <w:color w:val="8D648C"/>
              <w:sz w:val="22"/>
            </w:rPr>
            <w:lastRenderedPageBreak/>
            <w:t>OQ-001 — Login correcto con cuenta Google válida</w:t>
          </w:r>
          <w:bookmarkEnd w:id="92"/>
        </w:p>
        <w:tbl>
          <w:tblPr>
            <w:tblStyle w:val="Tablaconcuadrcula"/>
            <w:tblW w:w="0" w:type="auto"/>
            <w:tblLook w:val="04A0" w:firstRow="1" w:lastRow="0" w:firstColumn="1" w:lastColumn="0" w:noHBand="0" w:noVBand="1"/>
          </w:tblPr>
          <w:tblGrid>
            <w:gridCol w:w="1436"/>
            <w:gridCol w:w="8192"/>
          </w:tblGrid>
          <w:tr w:rsidR="002F6D03" w:rsidRPr="002F6D03" w14:paraId="73F3BB13" w14:textId="77777777" w:rsidTr="002F6D03">
            <w:trPr>
              <w:divId w:val="1623927078"/>
              <w:cantSplit/>
              <w:tblHeader/>
            </w:trPr>
            <w:tc>
              <w:tcPr>
                <w:tcW w:w="0" w:type="auto"/>
                <w:tcBorders>
                  <w:bottom w:val="single" w:sz="4" w:space="0" w:color="auto"/>
                </w:tcBorders>
                <w:shd w:val="clear" w:color="auto" w:fill="325483"/>
                <w:hideMark/>
              </w:tcPr>
              <w:p w14:paraId="1A9C06F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EC418A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5086023A" w14:textId="77777777" w:rsidTr="002F6D03">
            <w:trPr>
              <w:divId w:val="1623927078"/>
              <w:cantSplit/>
              <w:tblHeader/>
            </w:trPr>
            <w:tc>
              <w:tcPr>
                <w:tcW w:w="0" w:type="auto"/>
                <w:tcBorders>
                  <w:bottom w:val="single" w:sz="4" w:space="0" w:color="auto"/>
                </w:tcBorders>
                <w:shd w:val="clear" w:color="auto" w:fill="F3F3F3"/>
                <w:hideMark/>
              </w:tcPr>
              <w:p w14:paraId="685CCF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4B8F38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OQ-001</w:t>
                </w:r>
              </w:p>
            </w:tc>
          </w:tr>
          <w:tr w:rsidR="002F6D03" w:rsidRPr="002F6D03" w14:paraId="39557E34" w14:textId="77777777" w:rsidTr="002F6D03">
            <w:trPr>
              <w:divId w:val="1623927078"/>
              <w:cantSplit/>
              <w:tblHeader/>
            </w:trPr>
            <w:tc>
              <w:tcPr>
                <w:tcW w:w="0" w:type="auto"/>
                <w:tcBorders>
                  <w:bottom w:val="single" w:sz="4" w:space="0" w:color="auto"/>
                </w:tcBorders>
                <w:shd w:val="clear" w:color="auto" w:fill="FFFFFF"/>
                <w:hideMark/>
              </w:tcPr>
              <w:p w14:paraId="401059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4E554C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 usuario con credenciales Google válidas y registradas en el sistema puede autenticarse exitosamente y recibir un JWT activo</w:t>
                </w:r>
              </w:p>
            </w:tc>
          </w:tr>
          <w:tr w:rsidR="002F6D03" w:rsidRPr="002F6D03" w14:paraId="4E3E0A84" w14:textId="77777777" w:rsidTr="002F6D03">
            <w:trPr>
              <w:divId w:val="1623927078"/>
              <w:cantSplit/>
              <w:tblHeader/>
            </w:trPr>
            <w:tc>
              <w:tcPr>
                <w:tcW w:w="0" w:type="auto"/>
                <w:tcBorders>
                  <w:bottom w:val="single" w:sz="4" w:space="0" w:color="auto"/>
                </w:tcBorders>
                <w:shd w:val="clear" w:color="auto" w:fill="F3F3F3"/>
                <w:hideMark/>
              </w:tcPr>
              <w:p w14:paraId="1FD754E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22E1DF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de prueba con cuenta Google registrada en el sistema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sistema en estado operativo (IQ aprobada)</w:t>
                </w:r>
              </w:p>
            </w:tc>
          </w:tr>
          <w:tr w:rsidR="002F6D03" w:rsidRPr="002F6D03" w14:paraId="44070A5A" w14:textId="77777777" w:rsidTr="002F6D03">
            <w:trPr>
              <w:divId w:val="1623927078"/>
              <w:cantSplit/>
              <w:tblHeader/>
            </w:trPr>
            <w:tc>
              <w:tcPr>
                <w:tcW w:w="0" w:type="auto"/>
                <w:tcBorders>
                  <w:bottom w:val="single" w:sz="4" w:space="0" w:color="auto"/>
                </w:tcBorders>
                <w:shd w:val="clear" w:color="auto" w:fill="FFFFFF"/>
                <w:hideMark/>
              </w:tcPr>
              <w:p w14:paraId="3D263E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7F2EDD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Cuenta Google válida y registrada en el sistema</w:t>
                </w:r>
              </w:p>
            </w:tc>
          </w:tr>
          <w:tr w:rsidR="002F6D03" w:rsidRPr="002F6D03" w14:paraId="3342DEC1" w14:textId="77777777" w:rsidTr="002F6D03">
            <w:trPr>
              <w:divId w:val="1623927078"/>
              <w:cantSplit/>
              <w:tblHeader/>
            </w:trPr>
            <w:tc>
              <w:tcPr>
                <w:tcW w:w="0" w:type="auto"/>
                <w:tcBorders>
                  <w:bottom w:val="single" w:sz="4" w:space="0" w:color="auto"/>
                </w:tcBorders>
                <w:shd w:val="clear" w:color="auto" w:fill="F3F3F3"/>
                <w:hideMark/>
              </w:tcPr>
              <w:p w14:paraId="5D24F7A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6E3CF2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Acceder a la URL de </w:t>
                </w:r>
                <w:proofErr w:type="spellStart"/>
                <w:r w:rsidRPr="002F6D03">
                  <w:rPr>
                    <w:rFonts w:ascii="Aptos" w:eastAsia="Times New Roman" w:hAnsi="Aptos"/>
                    <w:color w:val="1F2937"/>
                    <w:sz w:val="18"/>
                    <w:szCs w:val="18"/>
                  </w:rPr>
                  <w:t>login</w:t>
                </w:r>
                <w:proofErr w:type="spellEnd"/>
                <w:r w:rsidRPr="002F6D03">
                  <w:rPr>
                    <w:rFonts w:ascii="Aptos" w:eastAsia="Times New Roman" w:hAnsi="Aptos"/>
                    <w:color w:val="1F2937"/>
                    <w:sz w:val="18"/>
                    <w:szCs w:val="18"/>
                  </w:rPr>
                  <w:t xml:space="preserve">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en el navegador. 2. Seleccionar la opción "Iniciar sesión con Google". 3. Seleccionar la cuenta Google del usuario de prueba. 4. Autorizar el acceso 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en la pantalla de consentimiento OAuth2. 5. Observar la respuesta del sistema tras completar el flujo.</w:t>
                </w:r>
              </w:p>
            </w:tc>
          </w:tr>
          <w:tr w:rsidR="002F6D03" w:rsidRPr="002F6D03" w14:paraId="7EB3EED9" w14:textId="77777777" w:rsidTr="002F6D03">
            <w:trPr>
              <w:divId w:val="1623927078"/>
              <w:cantSplit/>
              <w:tblHeader/>
            </w:trPr>
            <w:tc>
              <w:tcPr>
                <w:tcW w:w="0" w:type="auto"/>
                <w:tcBorders>
                  <w:bottom w:val="single" w:sz="4" w:space="0" w:color="auto"/>
                </w:tcBorders>
                <w:shd w:val="clear" w:color="auto" w:fill="FFFFFF"/>
                <w:hideMark/>
              </w:tcPr>
              <w:p w14:paraId="27685BE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699B1C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Redirección al dashboard de la aplicación; token JWT presente en cookie o </w:t>
                </w:r>
                <w:proofErr w:type="spellStart"/>
                <w:r w:rsidRPr="002F6D03">
                  <w:rPr>
                    <w:rFonts w:ascii="Aptos" w:eastAsia="Times New Roman" w:hAnsi="Aptos"/>
                    <w:color w:val="1F2937"/>
                    <w:sz w:val="18"/>
                    <w:szCs w:val="18"/>
                  </w:rPr>
                  <w:t>header</w:t>
                </w:r>
                <w:proofErr w:type="spellEnd"/>
                <w:r w:rsidRPr="002F6D03">
                  <w:rPr>
                    <w:rFonts w:ascii="Aptos" w:eastAsia="Times New Roman" w:hAnsi="Aptos"/>
                    <w:color w:val="1F2937"/>
                    <w:sz w:val="18"/>
                    <w:szCs w:val="18"/>
                  </w:rPr>
                  <w:t xml:space="preserve"> de sesión; sesión activa confirmada (usuario visible en interfaz); HTTP 200 en la respuesta del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w:t>
                </w:r>
                <w:proofErr w:type="spellStart"/>
                <w:r w:rsidRPr="002F6D03">
                  <w:rPr>
                    <w:rFonts w:ascii="Aptos" w:eastAsia="Times New Roman" w:hAnsi="Aptos"/>
                    <w:color w:val="1F2937"/>
                    <w:sz w:val="18"/>
                    <w:szCs w:val="18"/>
                  </w:rPr>
                  <w:t>callback</w:t>
                </w:r>
                <w:proofErr w:type="spellEnd"/>
              </w:p>
            </w:tc>
          </w:tr>
          <w:tr w:rsidR="002F6D03" w:rsidRPr="002F6D03" w14:paraId="56B0E7A8" w14:textId="77777777" w:rsidTr="002F6D03">
            <w:trPr>
              <w:divId w:val="1623927078"/>
              <w:cantSplit/>
              <w:tblHeader/>
            </w:trPr>
            <w:tc>
              <w:tcPr>
                <w:tcW w:w="0" w:type="auto"/>
                <w:tcBorders>
                  <w:bottom w:val="single" w:sz="4" w:space="0" w:color="auto"/>
                </w:tcBorders>
                <w:shd w:val="clear" w:color="auto" w:fill="F3F3F3"/>
                <w:hideMark/>
              </w:tcPr>
              <w:p w14:paraId="57DEEB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1E0F941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53A1EE2" w14:textId="77777777" w:rsidTr="002F6D03">
            <w:trPr>
              <w:divId w:val="1623927078"/>
              <w:cantSplit/>
              <w:tblHeader/>
            </w:trPr>
            <w:tc>
              <w:tcPr>
                <w:tcW w:w="0" w:type="auto"/>
                <w:tcBorders>
                  <w:bottom w:val="single" w:sz="4" w:space="0" w:color="auto"/>
                </w:tcBorders>
                <w:shd w:val="clear" w:color="auto" w:fill="FFFFFF"/>
                <w:hideMark/>
              </w:tcPr>
              <w:p w14:paraId="5BB405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244F67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276629A5" w14:textId="77777777" w:rsidTr="002F6D03">
            <w:trPr>
              <w:divId w:val="1623927078"/>
              <w:cantSplit/>
              <w:tblHeader/>
            </w:trPr>
            <w:tc>
              <w:tcPr>
                <w:tcW w:w="0" w:type="auto"/>
                <w:tcBorders>
                  <w:bottom w:val="single" w:sz="4" w:space="0" w:color="auto"/>
                </w:tcBorders>
                <w:shd w:val="clear" w:color="auto" w:fill="F3F3F3"/>
                <w:hideMark/>
              </w:tcPr>
              <w:p w14:paraId="71BF82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5B0D46E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59A42018" w14:textId="77777777" w:rsidTr="002F6D03">
            <w:trPr>
              <w:divId w:val="1623927078"/>
              <w:cantSplit/>
              <w:tblHeader/>
            </w:trPr>
            <w:tc>
              <w:tcPr>
                <w:tcW w:w="0" w:type="auto"/>
                <w:tcBorders>
                  <w:bottom w:val="single" w:sz="4" w:space="0" w:color="auto"/>
                </w:tcBorders>
                <w:shd w:val="clear" w:color="auto" w:fill="FFFFFF"/>
                <w:hideMark/>
              </w:tcPr>
              <w:p w14:paraId="15585F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7A66ED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93AF7E9" w14:textId="77777777" w:rsidTr="002F6D03">
            <w:trPr>
              <w:divId w:val="1623927078"/>
              <w:cantSplit/>
              <w:tblHeader/>
            </w:trPr>
            <w:tc>
              <w:tcPr>
                <w:tcW w:w="0" w:type="auto"/>
                <w:shd w:val="clear" w:color="auto" w:fill="F3F3F3"/>
                <w:hideMark/>
              </w:tcPr>
              <w:p w14:paraId="0870248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5136AA95" w14:textId="77777777" w:rsidR="002F6D03" w:rsidRPr="002F6D03" w:rsidRDefault="002F6D03" w:rsidP="002F6D03">
                <w:pPr>
                  <w:spacing w:before="150" w:after="80"/>
                  <w:jc w:val="both"/>
                  <w:rPr>
                    <w:rFonts w:ascii="Aptos" w:eastAsia="Times New Roman" w:hAnsi="Aptos"/>
                    <w:color w:val="1F2937"/>
                    <w:sz w:val="18"/>
                    <w:szCs w:val="18"/>
                  </w:rPr>
                </w:pPr>
              </w:p>
            </w:tc>
          </w:tr>
        </w:tbl>
        <w:p w14:paraId="2645810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374E701"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93" w:name="_Toc229648401"/>
          <w:r w:rsidRPr="002F6D03">
            <w:rPr>
              <w:rFonts w:ascii="Aptos" w:eastAsia="Times New Roman" w:hAnsi="Aptos"/>
              <w:b/>
              <w:color w:val="8D648C"/>
              <w:sz w:val="22"/>
            </w:rPr>
            <w:lastRenderedPageBreak/>
            <w:t>OQ-002 — Login fallido con cuenta Google no registrada</w:t>
          </w:r>
          <w:bookmarkEnd w:id="93"/>
        </w:p>
        <w:tbl>
          <w:tblPr>
            <w:tblStyle w:val="Tablaconcuadrcula"/>
            <w:tblW w:w="0" w:type="auto"/>
            <w:tblLook w:val="04A0" w:firstRow="1" w:lastRow="0" w:firstColumn="1" w:lastColumn="0" w:noHBand="0" w:noVBand="1"/>
          </w:tblPr>
          <w:tblGrid>
            <w:gridCol w:w="1481"/>
            <w:gridCol w:w="8147"/>
          </w:tblGrid>
          <w:tr w:rsidR="002F6D03" w:rsidRPr="002F6D03" w14:paraId="2E0DF1AF" w14:textId="77777777" w:rsidTr="002F6D03">
            <w:trPr>
              <w:divId w:val="1623927078"/>
              <w:cantSplit/>
              <w:tblHeader/>
            </w:trPr>
            <w:tc>
              <w:tcPr>
                <w:tcW w:w="0" w:type="auto"/>
                <w:tcBorders>
                  <w:bottom w:val="single" w:sz="4" w:space="0" w:color="auto"/>
                </w:tcBorders>
                <w:shd w:val="clear" w:color="auto" w:fill="325483"/>
                <w:hideMark/>
              </w:tcPr>
              <w:p w14:paraId="46CEE0F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09982D4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324415F7" w14:textId="77777777" w:rsidTr="002F6D03">
            <w:trPr>
              <w:divId w:val="1623927078"/>
              <w:cantSplit/>
              <w:tblHeader/>
            </w:trPr>
            <w:tc>
              <w:tcPr>
                <w:tcW w:w="0" w:type="auto"/>
                <w:tcBorders>
                  <w:bottom w:val="single" w:sz="4" w:space="0" w:color="auto"/>
                </w:tcBorders>
                <w:shd w:val="clear" w:color="auto" w:fill="F3F3F3"/>
                <w:hideMark/>
              </w:tcPr>
              <w:p w14:paraId="67FD87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0450FE9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OQ-002</w:t>
                </w:r>
              </w:p>
            </w:tc>
          </w:tr>
          <w:tr w:rsidR="002F6D03" w:rsidRPr="002F6D03" w14:paraId="13FD95E7" w14:textId="77777777" w:rsidTr="002F6D03">
            <w:trPr>
              <w:divId w:val="1623927078"/>
              <w:cantSplit/>
              <w:tblHeader/>
            </w:trPr>
            <w:tc>
              <w:tcPr>
                <w:tcW w:w="0" w:type="auto"/>
                <w:tcBorders>
                  <w:bottom w:val="single" w:sz="4" w:space="0" w:color="auto"/>
                </w:tcBorders>
                <w:shd w:val="clear" w:color="auto" w:fill="FFFFFF"/>
                <w:hideMark/>
              </w:tcPr>
              <w:p w14:paraId="790B6B2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461AFA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Verificar que una cuenta Google no registrada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es rechazada de forma controlada y no genera sesión</w:t>
                </w:r>
              </w:p>
            </w:tc>
          </w:tr>
          <w:tr w:rsidR="002F6D03" w:rsidRPr="002F6D03" w14:paraId="3B05F99B" w14:textId="77777777" w:rsidTr="002F6D03">
            <w:trPr>
              <w:divId w:val="1623927078"/>
              <w:cantSplit/>
              <w:tblHeader/>
            </w:trPr>
            <w:tc>
              <w:tcPr>
                <w:tcW w:w="0" w:type="auto"/>
                <w:tcBorders>
                  <w:bottom w:val="single" w:sz="4" w:space="0" w:color="auto"/>
                </w:tcBorders>
                <w:shd w:val="clear" w:color="auto" w:fill="F3F3F3"/>
                <w:hideMark/>
              </w:tcPr>
              <w:p w14:paraId="026C7F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176FE7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Cuenta Google ajena al sistema (no registrada en la BD de usuarios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sistema en estado operativo</w:t>
                </w:r>
              </w:p>
            </w:tc>
          </w:tr>
          <w:tr w:rsidR="002F6D03" w:rsidRPr="002F6D03" w14:paraId="035BCD46" w14:textId="77777777" w:rsidTr="002F6D03">
            <w:trPr>
              <w:divId w:val="1623927078"/>
              <w:cantSplit/>
              <w:tblHeader/>
            </w:trPr>
            <w:tc>
              <w:tcPr>
                <w:tcW w:w="0" w:type="auto"/>
                <w:tcBorders>
                  <w:bottom w:val="single" w:sz="4" w:space="0" w:color="auto"/>
                </w:tcBorders>
                <w:shd w:val="clear" w:color="auto" w:fill="FFFFFF"/>
                <w:hideMark/>
              </w:tcPr>
              <w:p w14:paraId="6F458AD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59ED65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Cuenta Google válida ante </w:t>
                </w:r>
                <w:proofErr w:type="gramStart"/>
                <w:r w:rsidRPr="002F6D03">
                  <w:rPr>
                    <w:rFonts w:ascii="Aptos" w:eastAsia="Times New Roman" w:hAnsi="Aptos"/>
                    <w:color w:val="1F2937"/>
                    <w:sz w:val="18"/>
                    <w:szCs w:val="18"/>
                  </w:rPr>
                  <w:t>Google</w:t>
                </w:r>
                <w:proofErr w:type="gramEnd"/>
                <w:r w:rsidRPr="002F6D03">
                  <w:rPr>
                    <w:rFonts w:ascii="Aptos" w:eastAsia="Times New Roman" w:hAnsi="Aptos"/>
                    <w:color w:val="1F2937"/>
                    <w:sz w:val="18"/>
                    <w:szCs w:val="18"/>
                  </w:rPr>
                  <w:t xml:space="preserve"> pero no registrada en </w:t>
                </w:r>
                <w:proofErr w:type="spellStart"/>
                <w:r w:rsidRPr="002F6D03">
                  <w:rPr>
                    <w:rFonts w:ascii="Aptos" w:eastAsia="Times New Roman" w:hAnsi="Aptos"/>
                    <w:color w:val="1F2937"/>
                    <w:sz w:val="18"/>
                    <w:szCs w:val="18"/>
                  </w:rPr>
                  <w:t>FamSPI</w:t>
                </w:r>
                <w:proofErr w:type="spellEnd"/>
              </w:p>
            </w:tc>
          </w:tr>
          <w:tr w:rsidR="002F6D03" w:rsidRPr="002F6D03" w14:paraId="53C4284F" w14:textId="77777777" w:rsidTr="002F6D03">
            <w:trPr>
              <w:divId w:val="1623927078"/>
              <w:cantSplit/>
              <w:tblHeader/>
            </w:trPr>
            <w:tc>
              <w:tcPr>
                <w:tcW w:w="0" w:type="auto"/>
                <w:tcBorders>
                  <w:bottom w:val="single" w:sz="4" w:space="0" w:color="auto"/>
                </w:tcBorders>
                <w:shd w:val="clear" w:color="auto" w:fill="F3F3F3"/>
                <w:hideMark/>
              </w:tcPr>
              <w:p w14:paraId="73DEADE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40C154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Acceder a la URL de </w:t>
                </w:r>
                <w:proofErr w:type="spellStart"/>
                <w:r w:rsidRPr="002F6D03">
                  <w:rPr>
                    <w:rFonts w:ascii="Aptos" w:eastAsia="Times New Roman" w:hAnsi="Aptos"/>
                    <w:color w:val="1F2937"/>
                    <w:sz w:val="18"/>
                    <w:szCs w:val="18"/>
                  </w:rPr>
                  <w:t>login</w:t>
                </w:r>
                <w:proofErr w:type="spellEnd"/>
                <w:r w:rsidRPr="002F6D03">
                  <w:rPr>
                    <w:rFonts w:ascii="Aptos" w:eastAsia="Times New Roman" w:hAnsi="Aptos"/>
                    <w:color w:val="1F2937"/>
                    <w:sz w:val="18"/>
                    <w:szCs w:val="18"/>
                  </w:rPr>
                  <w:t xml:space="preserve">. 2. Seleccionar la opción "Iniciar sesión con Google". 3. Seleccionar cuenta Google no registrada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4. Autorizar el acceso. 5. Observar la respuesta del sistema.</w:t>
                </w:r>
              </w:p>
            </w:tc>
          </w:tr>
          <w:tr w:rsidR="002F6D03" w:rsidRPr="002F6D03" w14:paraId="0B6DCB09" w14:textId="77777777" w:rsidTr="002F6D03">
            <w:trPr>
              <w:divId w:val="1623927078"/>
              <w:cantSplit/>
              <w:tblHeader/>
            </w:trPr>
            <w:tc>
              <w:tcPr>
                <w:tcW w:w="0" w:type="auto"/>
                <w:tcBorders>
                  <w:bottom w:val="single" w:sz="4" w:space="0" w:color="auto"/>
                </w:tcBorders>
                <w:shd w:val="clear" w:color="auto" w:fill="FFFFFF"/>
                <w:hideMark/>
              </w:tcPr>
              <w:p w14:paraId="274B47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0E0C5D8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Mensaje de error controlado visible para el usuario (p. ej. "Usuario no autorizado" o equivalente); no se crea sesión activa; no se emite JWT; redirección a página de error o </w:t>
                </w:r>
                <w:proofErr w:type="spellStart"/>
                <w:r w:rsidRPr="002F6D03">
                  <w:rPr>
                    <w:rFonts w:ascii="Aptos" w:eastAsia="Times New Roman" w:hAnsi="Aptos"/>
                    <w:color w:val="1F2937"/>
                    <w:sz w:val="18"/>
                    <w:szCs w:val="18"/>
                  </w:rPr>
                  <w:t>login</w:t>
                </w:r>
                <w:proofErr w:type="spellEnd"/>
                <w:r w:rsidRPr="002F6D03">
                  <w:rPr>
                    <w:rFonts w:ascii="Aptos" w:eastAsia="Times New Roman" w:hAnsi="Aptos"/>
                    <w:color w:val="1F2937"/>
                    <w:sz w:val="18"/>
                    <w:szCs w:val="18"/>
                  </w:rPr>
                  <w:t xml:space="preserve"> con mensaje informativo; no se expone información interna del sistema</w:t>
                </w:r>
              </w:p>
            </w:tc>
          </w:tr>
          <w:tr w:rsidR="002F6D03" w:rsidRPr="002F6D03" w14:paraId="5C67B2C5" w14:textId="77777777" w:rsidTr="002F6D03">
            <w:trPr>
              <w:divId w:val="1623927078"/>
              <w:cantSplit/>
              <w:tblHeader/>
            </w:trPr>
            <w:tc>
              <w:tcPr>
                <w:tcW w:w="0" w:type="auto"/>
                <w:tcBorders>
                  <w:bottom w:val="single" w:sz="4" w:space="0" w:color="auto"/>
                </w:tcBorders>
                <w:shd w:val="clear" w:color="auto" w:fill="F3F3F3"/>
                <w:hideMark/>
              </w:tcPr>
              <w:p w14:paraId="0E12BF7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0047C54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4DD9E357" w14:textId="77777777" w:rsidTr="002F6D03">
            <w:trPr>
              <w:divId w:val="1623927078"/>
              <w:cantSplit/>
              <w:tblHeader/>
            </w:trPr>
            <w:tc>
              <w:tcPr>
                <w:tcW w:w="0" w:type="auto"/>
                <w:tcBorders>
                  <w:bottom w:val="single" w:sz="4" w:space="0" w:color="auto"/>
                </w:tcBorders>
                <w:shd w:val="clear" w:color="auto" w:fill="FFFFFF"/>
                <w:hideMark/>
              </w:tcPr>
              <w:p w14:paraId="11420D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2DFC948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74B5F8C" w14:textId="77777777" w:rsidTr="002F6D03">
            <w:trPr>
              <w:divId w:val="1623927078"/>
              <w:cantSplit/>
              <w:tblHeader/>
            </w:trPr>
            <w:tc>
              <w:tcPr>
                <w:tcW w:w="0" w:type="auto"/>
                <w:tcBorders>
                  <w:bottom w:val="single" w:sz="4" w:space="0" w:color="auto"/>
                </w:tcBorders>
                <w:shd w:val="clear" w:color="auto" w:fill="F3F3F3"/>
                <w:hideMark/>
              </w:tcPr>
              <w:p w14:paraId="3AF36F9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280C34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5339DBE7" w14:textId="77777777" w:rsidTr="002F6D03">
            <w:trPr>
              <w:divId w:val="1623927078"/>
              <w:cantSplit/>
              <w:tblHeader/>
            </w:trPr>
            <w:tc>
              <w:tcPr>
                <w:tcW w:w="0" w:type="auto"/>
                <w:tcBorders>
                  <w:bottom w:val="single" w:sz="4" w:space="0" w:color="auto"/>
                </w:tcBorders>
                <w:shd w:val="clear" w:color="auto" w:fill="FFFFFF"/>
                <w:hideMark/>
              </w:tcPr>
              <w:p w14:paraId="219D690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2ED241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89FA7D8" w14:textId="77777777" w:rsidTr="002F6D03">
            <w:trPr>
              <w:divId w:val="1623927078"/>
              <w:cantSplit/>
              <w:tblHeader/>
            </w:trPr>
            <w:tc>
              <w:tcPr>
                <w:tcW w:w="0" w:type="auto"/>
                <w:shd w:val="clear" w:color="auto" w:fill="F3F3F3"/>
                <w:hideMark/>
              </w:tcPr>
              <w:p w14:paraId="6DB5FC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79ACE37A" w14:textId="77777777" w:rsidR="002F6D03" w:rsidRPr="002F6D03" w:rsidRDefault="002F6D03" w:rsidP="002F6D03">
                <w:pPr>
                  <w:spacing w:before="150" w:after="80"/>
                  <w:jc w:val="both"/>
                  <w:rPr>
                    <w:rFonts w:ascii="Aptos" w:eastAsia="Times New Roman" w:hAnsi="Aptos"/>
                    <w:color w:val="1F2937"/>
                    <w:sz w:val="18"/>
                    <w:szCs w:val="18"/>
                  </w:rPr>
                </w:pPr>
              </w:p>
            </w:tc>
          </w:tr>
        </w:tbl>
        <w:p w14:paraId="1FF6F24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FBA0594"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94" w:name="_Toc229648402"/>
          <w:r w:rsidRPr="002F6D03">
            <w:rPr>
              <w:rFonts w:ascii="Aptos" w:eastAsia="Times New Roman" w:hAnsi="Aptos"/>
              <w:b/>
              <w:color w:val="8D648C"/>
              <w:sz w:val="22"/>
            </w:rPr>
            <w:lastRenderedPageBreak/>
            <w:t>OQ-003 — Acceso a ruta privada sin token (usuario sin sesión)</w:t>
          </w:r>
          <w:bookmarkEnd w:id="94"/>
        </w:p>
        <w:tbl>
          <w:tblPr>
            <w:tblStyle w:val="Tablaconcuadrcula"/>
            <w:tblW w:w="0" w:type="auto"/>
            <w:tblLook w:val="04A0" w:firstRow="1" w:lastRow="0" w:firstColumn="1" w:lastColumn="0" w:noHBand="0" w:noVBand="1"/>
          </w:tblPr>
          <w:tblGrid>
            <w:gridCol w:w="1514"/>
            <w:gridCol w:w="8114"/>
          </w:tblGrid>
          <w:tr w:rsidR="002F6D03" w:rsidRPr="002F6D03" w14:paraId="38AD3D46" w14:textId="77777777" w:rsidTr="002F6D03">
            <w:trPr>
              <w:divId w:val="1623927078"/>
              <w:cantSplit/>
              <w:tblHeader/>
            </w:trPr>
            <w:tc>
              <w:tcPr>
                <w:tcW w:w="0" w:type="auto"/>
                <w:tcBorders>
                  <w:bottom w:val="single" w:sz="4" w:space="0" w:color="auto"/>
                </w:tcBorders>
                <w:shd w:val="clear" w:color="auto" w:fill="325483"/>
                <w:hideMark/>
              </w:tcPr>
              <w:p w14:paraId="7E74F2E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797769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1A765CDE" w14:textId="77777777" w:rsidTr="002F6D03">
            <w:trPr>
              <w:divId w:val="1623927078"/>
              <w:cantSplit/>
              <w:tblHeader/>
            </w:trPr>
            <w:tc>
              <w:tcPr>
                <w:tcW w:w="0" w:type="auto"/>
                <w:tcBorders>
                  <w:bottom w:val="single" w:sz="4" w:space="0" w:color="auto"/>
                </w:tcBorders>
                <w:shd w:val="clear" w:color="auto" w:fill="F3F3F3"/>
                <w:hideMark/>
              </w:tcPr>
              <w:p w14:paraId="691465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4E8D36A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OQ-003</w:t>
                </w:r>
              </w:p>
            </w:tc>
          </w:tr>
          <w:tr w:rsidR="002F6D03" w:rsidRPr="002F6D03" w14:paraId="01A0991A" w14:textId="77777777" w:rsidTr="002F6D03">
            <w:trPr>
              <w:divId w:val="1623927078"/>
              <w:cantSplit/>
              <w:tblHeader/>
            </w:trPr>
            <w:tc>
              <w:tcPr>
                <w:tcW w:w="0" w:type="auto"/>
                <w:tcBorders>
                  <w:bottom w:val="single" w:sz="4" w:space="0" w:color="auto"/>
                </w:tcBorders>
                <w:shd w:val="clear" w:color="auto" w:fill="FFFFFF"/>
                <w:hideMark/>
              </w:tcPr>
              <w:p w14:paraId="49D56CF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1BC222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el acceso a cualquier ruta protegida sin token de autenticación es rechazado con HTTP 401</w:t>
                </w:r>
              </w:p>
            </w:tc>
          </w:tr>
          <w:tr w:rsidR="002F6D03" w:rsidRPr="002F6D03" w14:paraId="7A540917" w14:textId="77777777" w:rsidTr="002F6D03">
            <w:trPr>
              <w:divId w:val="1623927078"/>
              <w:cantSplit/>
              <w:tblHeader/>
            </w:trPr>
            <w:tc>
              <w:tcPr>
                <w:tcW w:w="0" w:type="auto"/>
                <w:tcBorders>
                  <w:bottom w:val="single" w:sz="4" w:space="0" w:color="auto"/>
                </w:tcBorders>
                <w:shd w:val="clear" w:color="auto" w:fill="F3F3F3"/>
                <w:hideMark/>
              </w:tcPr>
              <w:p w14:paraId="091E28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64F7325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token JWT activo en el cliente; sistema en estado operativo</w:t>
                </w:r>
              </w:p>
            </w:tc>
          </w:tr>
          <w:tr w:rsidR="002F6D03" w:rsidRPr="002F6D03" w14:paraId="56D04A9D" w14:textId="77777777" w:rsidTr="002F6D03">
            <w:trPr>
              <w:divId w:val="1623927078"/>
              <w:cantSplit/>
              <w:tblHeader/>
            </w:trPr>
            <w:tc>
              <w:tcPr>
                <w:tcW w:w="0" w:type="auto"/>
                <w:tcBorders>
                  <w:bottom w:val="single" w:sz="4" w:space="0" w:color="auto"/>
                </w:tcBorders>
                <w:shd w:val="clear" w:color="auto" w:fill="FFFFFF"/>
                <w:hideMark/>
              </w:tcPr>
              <w:p w14:paraId="04ED9DB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2AC807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Solicitud HTTP GET a una ruta privada de la API (p. ej. /api/permisos) sin </w:t>
                </w:r>
                <w:proofErr w:type="spellStart"/>
                <w:r w:rsidRPr="002F6D03">
                  <w:rPr>
                    <w:rFonts w:ascii="Aptos" w:eastAsia="Times New Roman" w:hAnsi="Aptos"/>
                    <w:color w:val="1F2937"/>
                    <w:sz w:val="18"/>
                    <w:szCs w:val="18"/>
                  </w:rPr>
                  <w:t>header</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Authorization</w:t>
                </w:r>
                <w:proofErr w:type="spellEnd"/>
                <w:r w:rsidRPr="002F6D03">
                  <w:rPr>
                    <w:rFonts w:ascii="Aptos" w:eastAsia="Times New Roman" w:hAnsi="Aptos"/>
                    <w:color w:val="1F2937"/>
                    <w:sz w:val="18"/>
                    <w:szCs w:val="18"/>
                  </w:rPr>
                  <w:t xml:space="preserve"> ni cookie de sesión</w:t>
                </w:r>
              </w:p>
            </w:tc>
          </w:tr>
          <w:tr w:rsidR="002F6D03" w:rsidRPr="002F6D03" w14:paraId="0DDF6C69" w14:textId="77777777" w:rsidTr="002F6D03">
            <w:trPr>
              <w:divId w:val="1623927078"/>
              <w:cantSplit/>
              <w:tblHeader/>
            </w:trPr>
            <w:tc>
              <w:tcPr>
                <w:tcW w:w="0" w:type="auto"/>
                <w:tcBorders>
                  <w:bottom w:val="single" w:sz="4" w:space="0" w:color="auto"/>
                </w:tcBorders>
                <w:shd w:val="clear" w:color="auto" w:fill="F3F3F3"/>
                <w:hideMark/>
              </w:tcPr>
              <w:p w14:paraId="0FCB473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0478158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Desde un cliente HTTP (p. ej. </w:t>
                </w:r>
                <w:proofErr w:type="spellStart"/>
                <w:r w:rsidRPr="002F6D03">
                  <w:rPr>
                    <w:rFonts w:ascii="Aptos" w:eastAsia="Times New Roman" w:hAnsi="Aptos"/>
                    <w:color w:val="1F2937"/>
                    <w:sz w:val="18"/>
                    <w:szCs w:val="18"/>
                  </w:rPr>
                  <w:t>curl</w:t>
                </w:r>
                <w:proofErr w:type="spellEnd"/>
                <w:r w:rsidRPr="002F6D03">
                  <w:rPr>
                    <w:rFonts w:ascii="Aptos" w:eastAsia="Times New Roman" w:hAnsi="Aptos"/>
                    <w:color w:val="1F2937"/>
                    <w:sz w:val="18"/>
                    <w:szCs w:val="18"/>
                  </w:rPr>
                  <w:t xml:space="preserve">, Postman o navegador sin sesión), realizar una solicitud GET a un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privado del backend. 2. No incluir </w:t>
                </w:r>
                <w:proofErr w:type="spellStart"/>
                <w:r w:rsidRPr="002F6D03">
                  <w:rPr>
                    <w:rFonts w:ascii="Aptos" w:eastAsia="Times New Roman" w:hAnsi="Aptos"/>
                    <w:color w:val="1F2937"/>
                    <w:sz w:val="18"/>
                    <w:szCs w:val="18"/>
                  </w:rPr>
                  <w:t>header</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Authorization</w:t>
                </w:r>
                <w:proofErr w:type="spellEnd"/>
                <w:r w:rsidRPr="002F6D03">
                  <w:rPr>
                    <w:rFonts w:ascii="Aptos" w:eastAsia="Times New Roman" w:hAnsi="Aptos"/>
                    <w:color w:val="1F2937"/>
                    <w:sz w:val="18"/>
                    <w:szCs w:val="18"/>
                  </w:rPr>
                  <w:t xml:space="preserve"> ni token de sesión. 3. Observar la respuesta HTTP.</w:t>
                </w:r>
              </w:p>
            </w:tc>
          </w:tr>
          <w:tr w:rsidR="002F6D03" w:rsidRPr="002F6D03" w14:paraId="7D1086F3" w14:textId="77777777" w:rsidTr="002F6D03">
            <w:trPr>
              <w:divId w:val="1623927078"/>
              <w:cantSplit/>
              <w:tblHeader/>
            </w:trPr>
            <w:tc>
              <w:tcPr>
                <w:tcW w:w="0" w:type="auto"/>
                <w:tcBorders>
                  <w:bottom w:val="single" w:sz="4" w:space="0" w:color="auto"/>
                </w:tcBorders>
                <w:shd w:val="clear" w:color="auto" w:fill="FFFFFF"/>
                <w:hideMark/>
              </w:tcPr>
              <w:p w14:paraId="4F4EB5B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199ED2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 401; cuerpo de respuesta con mensaje controlado (p. ej. {"error": "No autenticado"} o equivalente); no se devuelven datos protegidos; no se expone </w:t>
                </w:r>
                <w:proofErr w:type="spellStart"/>
                <w:r w:rsidRPr="002F6D03">
                  <w:rPr>
                    <w:rFonts w:ascii="Aptos" w:eastAsia="Times New Roman" w:hAnsi="Aptos"/>
                    <w:color w:val="1F2937"/>
                    <w:sz w:val="18"/>
                    <w:szCs w:val="18"/>
                  </w:rPr>
                  <w:t>stack</w:t>
                </w:r>
                <w:proofErr w:type="spellEnd"/>
                <w:r w:rsidRPr="002F6D03">
                  <w:rPr>
                    <w:rFonts w:ascii="Aptos" w:eastAsia="Times New Roman" w:hAnsi="Aptos"/>
                    <w:color w:val="1F2937"/>
                    <w:sz w:val="18"/>
                    <w:szCs w:val="18"/>
                  </w:rPr>
                  <w:t xml:space="preserve"> trace</w:t>
                </w:r>
              </w:p>
            </w:tc>
          </w:tr>
          <w:tr w:rsidR="002F6D03" w:rsidRPr="002F6D03" w14:paraId="423BC385" w14:textId="77777777" w:rsidTr="002F6D03">
            <w:trPr>
              <w:divId w:val="1623927078"/>
              <w:cantSplit/>
              <w:tblHeader/>
            </w:trPr>
            <w:tc>
              <w:tcPr>
                <w:tcW w:w="0" w:type="auto"/>
                <w:tcBorders>
                  <w:bottom w:val="single" w:sz="4" w:space="0" w:color="auto"/>
                </w:tcBorders>
                <w:shd w:val="clear" w:color="auto" w:fill="F3F3F3"/>
                <w:hideMark/>
              </w:tcPr>
              <w:p w14:paraId="7E1619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30CCF76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D8431B2" w14:textId="77777777" w:rsidTr="002F6D03">
            <w:trPr>
              <w:divId w:val="1623927078"/>
              <w:cantSplit/>
              <w:tblHeader/>
            </w:trPr>
            <w:tc>
              <w:tcPr>
                <w:tcW w:w="0" w:type="auto"/>
                <w:tcBorders>
                  <w:bottom w:val="single" w:sz="4" w:space="0" w:color="auto"/>
                </w:tcBorders>
                <w:shd w:val="clear" w:color="auto" w:fill="FFFFFF"/>
                <w:hideMark/>
              </w:tcPr>
              <w:p w14:paraId="09C899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6FB13D2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4F696D1C" w14:textId="77777777" w:rsidTr="002F6D03">
            <w:trPr>
              <w:divId w:val="1623927078"/>
              <w:cantSplit/>
              <w:tblHeader/>
            </w:trPr>
            <w:tc>
              <w:tcPr>
                <w:tcW w:w="0" w:type="auto"/>
                <w:tcBorders>
                  <w:bottom w:val="single" w:sz="4" w:space="0" w:color="auto"/>
                </w:tcBorders>
                <w:shd w:val="clear" w:color="auto" w:fill="F3F3F3"/>
                <w:hideMark/>
              </w:tcPr>
              <w:p w14:paraId="537377C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0FC68F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3B185584" w14:textId="77777777" w:rsidTr="002F6D03">
            <w:trPr>
              <w:divId w:val="1623927078"/>
              <w:cantSplit/>
              <w:tblHeader/>
            </w:trPr>
            <w:tc>
              <w:tcPr>
                <w:tcW w:w="0" w:type="auto"/>
                <w:tcBorders>
                  <w:bottom w:val="single" w:sz="4" w:space="0" w:color="auto"/>
                </w:tcBorders>
                <w:shd w:val="clear" w:color="auto" w:fill="FFFFFF"/>
                <w:hideMark/>
              </w:tcPr>
              <w:p w14:paraId="1A8BB12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7C17E0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27D8AD85" w14:textId="77777777" w:rsidTr="002F6D03">
            <w:trPr>
              <w:divId w:val="1623927078"/>
              <w:cantSplit/>
              <w:tblHeader/>
            </w:trPr>
            <w:tc>
              <w:tcPr>
                <w:tcW w:w="0" w:type="auto"/>
                <w:shd w:val="clear" w:color="auto" w:fill="F3F3F3"/>
                <w:hideMark/>
              </w:tcPr>
              <w:p w14:paraId="2F958D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176564CC" w14:textId="77777777" w:rsidR="002F6D03" w:rsidRPr="002F6D03" w:rsidRDefault="002F6D03" w:rsidP="002F6D03">
                <w:pPr>
                  <w:spacing w:before="150" w:after="80"/>
                  <w:jc w:val="both"/>
                  <w:rPr>
                    <w:rFonts w:ascii="Aptos" w:eastAsia="Times New Roman" w:hAnsi="Aptos"/>
                    <w:color w:val="1F2937"/>
                    <w:sz w:val="18"/>
                    <w:szCs w:val="18"/>
                  </w:rPr>
                </w:pPr>
              </w:p>
            </w:tc>
          </w:tr>
        </w:tbl>
        <w:p w14:paraId="3E857EC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25CE891"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95" w:name="_Toc229648403"/>
          <w:r w:rsidRPr="002F6D03">
            <w:rPr>
              <w:rFonts w:ascii="Aptos" w:eastAsia="Times New Roman" w:hAnsi="Aptos"/>
              <w:b/>
              <w:color w:val="8D648C"/>
              <w:sz w:val="22"/>
            </w:rPr>
            <w:lastRenderedPageBreak/>
            <w:t>OQ-004 — Usuario autenticado sin permiso para acción específica (HTTP 403)</w:t>
          </w:r>
          <w:bookmarkEnd w:id="95"/>
        </w:p>
        <w:tbl>
          <w:tblPr>
            <w:tblStyle w:val="Tablaconcuadrcula"/>
            <w:tblW w:w="0" w:type="auto"/>
            <w:tblLook w:val="04A0" w:firstRow="1" w:lastRow="0" w:firstColumn="1" w:lastColumn="0" w:noHBand="0" w:noVBand="1"/>
          </w:tblPr>
          <w:tblGrid>
            <w:gridCol w:w="1556"/>
            <w:gridCol w:w="8072"/>
          </w:tblGrid>
          <w:tr w:rsidR="002F6D03" w:rsidRPr="002F6D03" w14:paraId="05E1D1FD" w14:textId="77777777" w:rsidTr="002F6D03">
            <w:trPr>
              <w:divId w:val="1623927078"/>
              <w:cantSplit/>
              <w:tblHeader/>
            </w:trPr>
            <w:tc>
              <w:tcPr>
                <w:tcW w:w="0" w:type="auto"/>
                <w:tcBorders>
                  <w:bottom w:val="single" w:sz="4" w:space="0" w:color="auto"/>
                </w:tcBorders>
                <w:shd w:val="clear" w:color="auto" w:fill="325483"/>
                <w:hideMark/>
              </w:tcPr>
              <w:p w14:paraId="6152C17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ED4D45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1E86B1FC" w14:textId="77777777" w:rsidTr="002F6D03">
            <w:trPr>
              <w:divId w:val="1623927078"/>
              <w:cantSplit/>
              <w:tblHeader/>
            </w:trPr>
            <w:tc>
              <w:tcPr>
                <w:tcW w:w="0" w:type="auto"/>
                <w:tcBorders>
                  <w:bottom w:val="single" w:sz="4" w:space="0" w:color="auto"/>
                </w:tcBorders>
                <w:shd w:val="clear" w:color="auto" w:fill="F3F3F3"/>
                <w:hideMark/>
              </w:tcPr>
              <w:p w14:paraId="434190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4563BE4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OQ-004</w:t>
                </w:r>
              </w:p>
            </w:tc>
          </w:tr>
          <w:tr w:rsidR="002F6D03" w:rsidRPr="002F6D03" w14:paraId="581AC66C" w14:textId="77777777" w:rsidTr="002F6D03">
            <w:trPr>
              <w:divId w:val="1623927078"/>
              <w:cantSplit/>
              <w:tblHeader/>
            </w:trPr>
            <w:tc>
              <w:tcPr>
                <w:tcW w:w="0" w:type="auto"/>
                <w:tcBorders>
                  <w:bottom w:val="single" w:sz="4" w:space="0" w:color="auto"/>
                </w:tcBorders>
                <w:shd w:val="clear" w:color="auto" w:fill="FFFFFF"/>
                <w:hideMark/>
              </w:tcPr>
              <w:p w14:paraId="3066D96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74AE26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 usuario autenticado con rol insuficiente para una acción específica recibe HTTP 403</w:t>
                </w:r>
              </w:p>
            </w:tc>
          </w:tr>
          <w:tr w:rsidR="002F6D03" w:rsidRPr="002F6D03" w14:paraId="5CED26AD" w14:textId="77777777" w:rsidTr="002F6D03">
            <w:trPr>
              <w:divId w:val="1623927078"/>
              <w:cantSplit/>
              <w:tblHeader/>
            </w:trPr>
            <w:tc>
              <w:tcPr>
                <w:tcW w:w="0" w:type="auto"/>
                <w:tcBorders>
                  <w:bottom w:val="single" w:sz="4" w:space="0" w:color="auto"/>
                </w:tcBorders>
                <w:shd w:val="clear" w:color="auto" w:fill="F3F3F3"/>
                <w:hideMark/>
              </w:tcPr>
              <w:p w14:paraId="163B09A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71EE45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autenticado con rol usuario;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acción restringida a rol </w:t>
                </w:r>
                <w:proofErr w:type="spellStart"/>
                <w:r w:rsidRPr="002F6D03">
                  <w:rPr>
                    <w:rFonts w:ascii="Aptos" w:eastAsia="Times New Roman" w:hAnsi="Aptos"/>
                    <w:color w:val="1F2937"/>
                    <w:sz w:val="18"/>
                    <w:szCs w:val="18"/>
                  </w:rPr>
                  <w:t>admin</w:t>
                </w:r>
                <w:proofErr w:type="spellEnd"/>
                <w:r w:rsidRPr="002F6D03">
                  <w:rPr>
                    <w:rFonts w:ascii="Aptos" w:eastAsia="Times New Roman" w:hAnsi="Aptos"/>
                    <w:color w:val="1F2937"/>
                    <w:sz w:val="18"/>
                    <w:szCs w:val="18"/>
                  </w:rPr>
                  <w:t xml:space="preserve"> o responsable; JWT válido en el cliente</w:t>
                </w:r>
              </w:p>
            </w:tc>
          </w:tr>
          <w:tr w:rsidR="002F6D03" w:rsidRPr="002F6D03" w14:paraId="12A5E049" w14:textId="77777777" w:rsidTr="002F6D03">
            <w:trPr>
              <w:divId w:val="1623927078"/>
              <w:cantSplit/>
              <w:tblHeader/>
            </w:trPr>
            <w:tc>
              <w:tcPr>
                <w:tcW w:w="0" w:type="auto"/>
                <w:tcBorders>
                  <w:bottom w:val="single" w:sz="4" w:space="0" w:color="auto"/>
                </w:tcBorders>
                <w:shd w:val="clear" w:color="auto" w:fill="FFFFFF"/>
                <w:hideMark/>
              </w:tcPr>
              <w:p w14:paraId="10F199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1F942D9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Token JWT válido con rol usuario; solicitud a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restringido (p. ej.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administración de roles o configuración del sistema)</w:t>
                </w:r>
              </w:p>
            </w:tc>
          </w:tr>
          <w:tr w:rsidR="002F6D03" w:rsidRPr="002F6D03" w14:paraId="3E981025" w14:textId="77777777" w:rsidTr="002F6D03">
            <w:trPr>
              <w:divId w:val="1623927078"/>
              <w:cantSplit/>
              <w:tblHeader/>
            </w:trPr>
            <w:tc>
              <w:tcPr>
                <w:tcW w:w="0" w:type="auto"/>
                <w:tcBorders>
                  <w:bottom w:val="single" w:sz="4" w:space="0" w:color="auto"/>
                </w:tcBorders>
                <w:shd w:val="clear" w:color="auto" w:fill="F3F3F3"/>
                <w:hideMark/>
              </w:tcPr>
              <w:p w14:paraId="009A0F9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3155AB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usuario con rol usuario y obtener JWT. 2. Realizar solicitud HTTP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acción restringida incluyendo el JWT en el </w:t>
                </w:r>
                <w:proofErr w:type="spellStart"/>
                <w:r w:rsidRPr="002F6D03">
                  <w:rPr>
                    <w:rFonts w:ascii="Aptos" w:eastAsia="Times New Roman" w:hAnsi="Aptos"/>
                    <w:color w:val="1F2937"/>
                    <w:sz w:val="18"/>
                    <w:szCs w:val="18"/>
                  </w:rPr>
                  <w:t>header</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Authorization</w:t>
                </w:r>
                <w:proofErr w:type="spellEnd"/>
                <w:r w:rsidRPr="002F6D03">
                  <w:rPr>
                    <w:rFonts w:ascii="Aptos" w:eastAsia="Times New Roman" w:hAnsi="Aptos"/>
                    <w:color w:val="1F2937"/>
                    <w:sz w:val="18"/>
                    <w:szCs w:val="18"/>
                  </w:rPr>
                  <w:t>. 3. Observar la respuesta HTTP.</w:t>
                </w:r>
              </w:p>
            </w:tc>
          </w:tr>
          <w:tr w:rsidR="002F6D03" w:rsidRPr="002F6D03" w14:paraId="72575CBA" w14:textId="77777777" w:rsidTr="002F6D03">
            <w:trPr>
              <w:divId w:val="1623927078"/>
              <w:cantSplit/>
              <w:tblHeader/>
            </w:trPr>
            <w:tc>
              <w:tcPr>
                <w:tcW w:w="0" w:type="auto"/>
                <w:tcBorders>
                  <w:bottom w:val="single" w:sz="4" w:space="0" w:color="auto"/>
                </w:tcBorders>
                <w:shd w:val="clear" w:color="auto" w:fill="FFFFFF"/>
                <w:hideMark/>
              </w:tcPr>
              <w:p w14:paraId="6AB022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0228CD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 403; cuerpo de respuesta con mensaje controlado (p. ej. {"error": "Sin autorización"} o equivalente); no se ejecuta la acción solicitada; no se expone información interna</w:t>
                </w:r>
              </w:p>
            </w:tc>
          </w:tr>
          <w:tr w:rsidR="002F6D03" w:rsidRPr="002F6D03" w14:paraId="37437473" w14:textId="77777777" w:rsidTr="002F6D03">
            <w:trPr>
              <w:divId w:val="1623927078"/>
              <w:cantSplit/>
              <w:tblHeader/>
            </w:trPr>
            <w:tc>
              <w:tcPr>
                <w:tcW w:w="0" w:type="auto"/>
                <w:tcBorders>
                  <w:bottom w:val="single" w:sz="4" w:space="0" w:color="auto"/>
                </w:tcBorders>
                <w:shd w:val="clear" w:color="auto" w:fill="F3F3F3"/>
                <w:hideMark/>
              </w:tcPr>
              <w:p w14:paraId="1C8D40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71E347B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5689F23E" w14:textId="77777777" w:rsidTr="002F6D03">
            <w:trPr>
              <w:divId w:val="1623927078"/>
              <w:cantSplit/>
              <w:tblHeader/>
            </w:trPr>
            <w:tc>
              <w:tcPr>
                <w:tcW w:w="0" w:type="auto"/>
                <w:tcBorders>
                  <w:bottom w:val="single" w:sz="4" w:space="0" w:color="auto"/>
                </w:tcBorders>
                <w:shd w:val="clear" w:color="auto" w:fill="FFFFFF"/>
                <w:hideMark/>
              </w:tcPr>
              <w:p w14:paraId="31D73D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295FAD5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0C15EB6B" w14:textId="77777777" w:rsidTr="002F6D03">
            <w:trPr>
              <w:divId w:val="1623927078"/>
              <w:cantSplit/>
              <w:tblHeader/>
            </w:trPr>
            <w:tc>
              <w:tcPr>
                <w:tcW w:w="0" w:type="auto"/>
                <w:tcBorders>
                  <w:bottom w:val="single" w:sz="4" w:space="0" w:color="auto"/>
                </w:tcBorders>
                <w:shd w:val="clear" w:color="auto" w:fill="F3F3F3"/>
                <w:hideMark/>
              </w:tcPr>
              <w:p w14:paraId="051F16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14A4A9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7BCFFE46" w14:textId="77777777" w:rsidTr="002F6D03">
            <w:trPr>
              <w:divId w:val="1623927078"/>
              <w:cantSplit/>
              <w:tblHeader/>
            </w:trPr>
            <w:tc>
              <w:tcPr>
                <w:tcW w:w="0" w:type="auto"/>
                <w:tcBorders>
                  <w:bottom w:val="single" w:sz="4" w:space="0" w:color="auto"/>
                </w:tcBorders>
                <w:shd w:val="clear" w:color="auto" w:fill="FFFFFF"/>
                <w:hideMark/>
              </w:tcPr>
              <w:p w14:paraId="3FF510B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378EC95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A264581" w14:textId="77777777" w:rsidTr="002F6D03">
            <w:trPr>
              <w:divId w:val="1623927078"/>
              <w:cantSplit/>
              <w:tblHeader/>
            </w:trPr>
            <w:tc>
              <w:tcPr>
                <w:tcW w:w="0" w:type="auto"/>
                <w:shd w:val="clear" w:color="auto" w:fill="F3F3F3"/>
                <w:hideMark/>
              </w:tcPr>
              <w:p w14:paraId="755ACF8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37D8FB1C" w14:textId="77777777" w:rsidR="002F6D03" w:rsidRPr="002F6D03" w:rsidRDefault="002F6D03" w:rsidP="002F6D03">
                <w:pPr>
                  <w:spacing w:before="150" w:after="80"/>
                  <w:jc w:val="both"/>
                  <w:rPr>
                    <w:rFonts w:ascii="Aptos" w:eastAsia="Times New Roman" w:hAnsi="Aptos"/>
                    <w:color w:val="1F2937"/>
                    <w:sz w:val="18"/>
                    <w:szCs w:val="18"/>
                  </w:rPr>
                </w:pPr>
              </w:p>
            </w:tc>
          </w:tr>
        </w:tbl>
        <w:p w14:paraId="494521A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C2901EB"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96" w:name="_Toc229648404"/>
          <w:r w:rsidRPr="002F6D03">
            <w:rPr>
              <w:rFonts w:ascii="Aptos" w:eastAsia="Times New Roman" w:hAnsi="Aptos"/>
              <w:b/>
              <w:color w:val="8D648C"/>
              <w:sz w:val="22"/>
            </w:rPr>
            <w:lastRenderedPageBreak/>
            <w:t xml:space="preserve">OQ-005 — Usuario con rol usuario intenta acción de </w:t>
          </w:r>
          <w:proofErr w:type="spellStart"/>
          <w:r w:rsidRPr="002F6D03">
            <w:rPr>
              <w:rFonts w:ascii="Aptos" w:eastAsia="Times New Roman" w:hAnsi="Aptos"/>
              <w:b/>
              <w:color w:val="8D648C"/>
              <w:sz w:val="22"/>
            </w:rPr>
            <w:t>admin</w:t>
          </w:r>
          <w:bookmarkEnd w:id="96"/>
          <w:proofErr w:type="spellEnd"/>
        </w:p>
        <w:tbl>
          <w:tblPr>
            <w:tblStyle w:val="Tablaconcuadrcula"/>
            <w:tblW w:w="0" w:type="auto"/>
            <w:tblLook w:val="04A0" w:firstRow="1" w:lastRow="0" w:firstColumn="1" w:lastColumn="0" w:noHBand="0" w:noVBand="1"/>
          </w:tblPr>
          <w:tblGrid>
            <w:gridCol w:w="1477"/>
            <w:gridCol w:w="8151"/>
          </w:tblGrid>
          <w:tr w:rsidR="002F6D03" w:rsidRPr="002F6D03" w14:paraId="1D0D61B0" w14:textId="77777777" w:rsidTr="002F6D03">
            <w:trPr>
              <w:divId w:val="1623927078"/>
              <w:cantSplit/>
              <w:tblHeader/>
            </w:trPr>
            <w:tc>
              <w:tcPr>
                <w:tcW w:w="0" w:type="auto"/>
                <w:tcBorders>
                  <w:bottom w:val="single" w:sz="4" w:space="0" w:color="auto"/>
                </w:tcBorders>
                <w:shd w:val="clear" w:color="auto" w:fill="325483"/>
                <w:hideMark/>
              </w:tcPr>
              <w:p w14:paraId="4C3B970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251E78C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55B91502" w14:textId="77777777" w:rsidTr="002F6D03">
            <w:trPr>
              <w:divId w:val="1623927078"/>
              <w:cantSplit/>
              <w:tblHeader/>
            </w:trPr>
            <w:tc>
              <w:tcPr>
                <w:tcW w:w="0" w:type="auto"/>
                <w:tcBorders>
                  <w:bottom w:val="single" w:sz="4" w:space="0" w:color="auto"/>
                </w:tcBorders>
                <w:shd w:val="clear" w:color="auto" w:fill="F3F3F3"/>
                <w:hideMark/>
              </w:tcPr>
              <w:p w14:paraId="256951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545B82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OQ-005</w:t>
                </w:r>
              </w:p>
            </w:tc>
          </w:tr>
          <w:tr w:rsidR="002F6D03" w:rsidRPr="002F6D03" w14:paraId="3CF3DC34" w14:textId="77777777" w:rsidTr="002F6D03">
            <w:trPr>
              <w:divId w:val="1623927078"/>
              <w:cantSplit/>
              <w:tblHeader/>
            </w:trPr>
            <w:tc>
              <w:tcPr>
                <w:tcW w:w="0" w:type="auto"/>
                <w:tcBorders>
                  <w:bottom w:val="single" w:sz="4" w:space="0" w:color="auto"/>
                </w:tcBorders>
                <w:shd w:val="clear" w:color="auto" w:fill="FFFFFF"/>
                <w:hideMark/>
              </w:tcPr>
              <w:p w14:paraId="3867BF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7F3204E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Verificar específicamente que el middleware RBAC bloquea correctamente el escalado de privilegios de usuario a </w:t>
                </w:r>
                <w:proofErr w:type="spellStart"/>
                <w:r w:rsidRPr="002F6D03">
                  <w:rPr>
                    <w:rFonts w:ascii="Aptos" w:eastAsia="Times New Roman" w:hAnsi="Aptos"/>
                    <w:color w:val="1F2937"/>
                    <w:sz w:val="18"/>
                    <w:szCs w:val="18"/>
                  </w:rPr>
                  <w:t>admin</w:t>
                </w:r>
                <w:proofErr w:type="spellEnd"/>
              </w:p>
            </w:tc>
          </w:tr>
          <w:tr w:rsidR="002F6D03" w:rsidRPr="002F6D03" w14:paraId="0F9AC138" w14:textId="77777777" w:rsidTr="002F6D03">
            <w:trPr>
              <w:divId w:val="1623927078"/>
              <w:cantSplit/>
              <w:tblHeader/>
            </w:trPr>
            <w:tc>
              <w:tcPr>
                <w:tcW w:w="0" w:type="auto"/>
                <w:tcBorders>
                  <w:bottom w:val="single" w:sz="4" w:space="0" w:color="auto"/>
                </w:tcBorders>
                <w:shd w:val="clear" w:color="auto" w:fill="F3F3F3"/>
                <w:hideMark/>
              </w:tcPr>
              <w:p w14:paraId="725384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09013D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Token JWT válido con </w:t>
                </w:r>
                <w:proofErr w:type="spellStart"/>
                <w:r w:rsidRPr="002F6D03">
                  <w:rPr>
                    <w:rFonts w:ascii="Aptos" w:eastAsia="Times New Roman" w:hAnsi="Aptos"/>
                    <w:color w:val="1F2937"/>
                    <w:sz w:val="18"/>
                    <w:szCs w:val="18"/>
                  </w:rPr>
                  <w:t>claim</w:t>
                </w:r>
                <w:proofErr w:type="spellEnd"/>
                <w:r w:rsidRPr="002F6D03">
                  <w:rPr>
                    <w:rFonts w:ascii="Aptos" w:eastAsia="Times New Roman" w:hAnsi="Aptos"/>
                    <w:color w:val="1F2937"/>
                    <w:sz w:val="18"/>
                    <w:szCs w:val="18"/>
                  </w:rPr>
                  <w:t xml:space="preserve"> de rol usuario;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que requiere rol </w:t>
                </w:r>
                <w:proofErr w:type="spellStart"/>
                <w:r w:rsidRPr="002F6D03">
                  <w:rPr>
                    <w:rFonts w:ascii="Aptos" w:eastAsia="Times New Roman" w:hAnsi="Aptos"/>
                    <w:color w:val="1F2937"/>
                    <w:sz w:val="18"/>
                    <w:szCs w:val="18"/>
                  </w:rPr>
                  <w:t>admin</w:t>
                </w:r>
                <w:proofErr w:type="spellEnd"/>
                <w:r w:rsidRPr="002F6D03">
                  <w:rPr>
                    <w:rFonts w:ascii="Aptos" w:eastAsia="Times New Roman" w:hAnsi="Aptos"/>
                    <w:color w:val="1F2937"/>
                    <w:sz w:val="18"/>
                    <w:szCs w:val="18"/>
                  </w:rPr>
                  <w:t xml:space="preserve"> identificado</w:t>
                </w:r>
              </w:p>
            </w:tc>
          </w:tr>
          <w:tr w:rsidR="002F6D03" w:rsidRPr="002F6D03" w14:paraId="7098FE3F" w14:textId="77777777" w:rsidTr="002F6D03">
            <w:trPr>
              <w:divId w:val="1623927078"/>
              <w:cantSplit/>
              <w:tblHeader/>
            </w:trPr>
            <w:tc>
              <w:tcPr>
                <w:tcW w:w="0" w:type="auto"/>
                <w:tcBorders>
                  <w:bottom w:val="single" w:sz="4" w:space="0" w:color="auto"/>
                </w:tcBorders>
                <w:shd w:val="clear" w:color="auto" w:fill="FFFFFF"/>
                <w:hideMark/>
              </w:tcPr>
              <w:p w14:paraId="3EF344E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15A8322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JWT con rol usuario; solicitud a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administración (p. ej. gestión de usuarios, configuración de roles, o equivalente en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w:t>
                </w:r>
              </w:p>
            </w:tc>
          </w:tr>
          <w:tr w:rsidR="002F6D03" w:rsidRPr="002F6D03" w14:paraId="45EF242D" w14:textId="77777777" w:rsidTr="002F6D03">
            <w:trPr>
              <w:divId w:val="1623927078"/>
              <w:cantSplit/>
              <w:tblHeader/>
            </w:trPr>
            <w:tc>
              <w:tcPr>
                <w:tcW w:w="0" w:type="auto"/>
                <w:tcBorders>
                  <w:bottom w:val="single" w:sz="4" w:space="0" w:color="auto"/>
                </w:tcBorders>
                <w:shd w:val="clear" w:color="auto" w:fill="F3F3F3"/>
                <w:hideMark/>
              </w:tcPr>
              <w:p w14:paraId="385EAF4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2377CC8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Obtener JWT de usuario con rol usuario. 2. Construir solicitud HTTP (GET o POST)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administración reservado para </w:t>
                </w:r>
                <w:proofErr w:type="spellStart"/>
                <w:r w:rsidRPr="002F6D03">
                  <w:rPr>
                    <w:rFonts w:ascii="Aptos" w:eastAsia="Times New Roman" w:hAnsi="Aptos"/>
                    <w:color w:val="1F2937"/>
                    <w:sz w:val="18"/>
                    <w:szCs w:val="18"/>
                  </w:rPr>
                  <w:t>admin</w:t>
                </w:r>
                <w:proofErr w:type="spellEnd"/>
                <w:r w:rsidRPr="002F6D03">
                  <w:rPr>
                    <w:rFonts w:ascii="Aptos" w:eastAsia="Times New Roman" w:hAnsi="Aptos"/>
                    <w:color w:val="1F2937"/>
                    <w:sz w:val="18"/>
                    <w:szCs w:val="18"/>
                  </w:rPr>
                  <w:t xml:space="preserve">. 3. Incluir JWT en </w:t>
                </w:r>
                <w:proofErr w:type="spellStart"/>
                <w:r w:rsidRPr="002F6D03">
                  <w:rPr>
                    <w:rFonts w:ascii="Aptos" w:eastAsia="Times New Roman" w:hAnsi="Aptos"/>
                    <w:color w:val="1F2937"/>
                    <w:sz w:val="18"/>
                    <w:szCs w:val="18"/>
                  </w:rPr>
                  <w:t>header</w:t>
                </w:r>
                <w:proofErr w:type="spellEnd"/>
                <w:r w:rsidRPr="002F6D03">
                  <w:rPr>
                    <w:rFonts w:ascii="Aptos" w:eastAsia="Times New Roman" w:hAnsi="Aptos"/>
                    <w:color w:val="1F2937"/>
                    <w:sz w:val="18"/>
                    <w:szCs w:val="18"/>
                  </w:rPr>
                  <w:t xml:space="preserve"> </w:t>
                </w:r>
                <w:proofErr w:type="spellStart"/>
                <w:r w:rsidRPr="002F6D03">
                  <w:rPr>
                    <w:rFonts w:ascii="Aptos" w:eastAsia="Times New Roman" w:hAnsi="Aptos"/>
                    <w:color w:val="1F2937"/>
                    <w:sz w:val="18"/>
                    <w:szCs w:val="18"/>
                  </w:rPr>
                  <w:t>Authorization</w:t>
                </w:r>
                <w:proofErr w:type="spellEnd"/>
                <w:r w:rsidRPr="002F6D03">
                  <w:rPr>
                    <w:rFonts w:ascii="Aptos" w:eastAsia="Times New Roman" w:hAnsi="Aptos"/>
                    <w:color w:val="1F2937"/>
                    <w:sz w:val="18"/>
                    <w:szCs w:val="18"/>
                  </w:rPr>
                  <w:t>. 4. Enviar solicitud. 5. Observar código HTTP y cuerpo de la respuesta.</w:t>
                </w:r>
              </w:p>
            </w:tc>
          </w:tr>
          <w:tr w:rsidR="002F6D03" w:rsidRPr="002F6D03" w14:paraId="01380267" w14:textId="77777777" w:rsidTr="002F6D03">
            <w:trPr>
              <w:divId w:val="1623927078"/>
              <w:cantSplit/>
              <w:tblHeader/>
            </w:trPr>
            <w:tc>
              <w:tcPr>
                <w:tcW w:w="0" w:type="auto"/>
                <w:tcBorders>
                  <w:bottom w:val="single" w:sz="4" w:space="0" w:color="auto"/>
                </w:tcBorders>
                <w:shd w:val="clear" w:color="auto" w:fill="FFFFFF"/>
                <w:hideMark/>
              </w:tcPr>
              <w:p w14:paraId="024B9B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29A6DB4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 403; la acción no es ejecutada; el sistema no otorga acceso basado en el </w:t>
                </w:r>
                <w:proofErr w:type="spellStart"/>
                <w:r w:rsidRPr="002F6D03">
                  <w:rPr>
                    <w:rFonts w:ascii="Aptos" w:eastAsia="Times New Roman" w:hAnsi="Aptos"/>
                    <w:color w:val="1F2937"/>
                    <w:sz w:val="18"/>
                    <w:szCs w:val="18"/>
                  </w:rPr>
                  <w:t>claim</w:t>
                </w:r>
                <w:proofErr w:type="spellEnd"/>
                <w:r w:rsidRPr="002F6D03">
                  <w:rPr>
                    <w:rFonts w:ascii="Aptos" w:eastAsia="Times New Roman" w:hAnsi="Aptos"/>
                    <w:color w:val="1F2937"/>
                    <w:sz w:val="18"/>
                    <w:szCs w:val="18"/>
                  </w:rPr>
                  <w:t xml:space="preserve"> de rol presente en el token; el mensaje de respuesta no revela detalles sobre la estructura de roles internos</w:t>
                </w:r>
              </w:p>
            </w:tc>
          </w:tr>
          <w:tr w:rsidR="002F6D03" w:rsidRPr="002F6D03" w14:paraId="5FD9ABBC" w14:textId="77777777" w:rsidTr="002F6D03">
            <w:trPr>
              <w:divId w:val="1623927078"/>
              <w:cantSplit/>
              <w:tblHeader/>
            </w:trPr>
            <w:tc>
              <w:tcPr>
                <w:tcW w:w="0" w:type="auto"/>
                <w:tcBorders>
                  <w:bottom w:val="single" w:sz="4" w:space="0" w:color="auto"/>
                </w:tcBorders>
                <w:shd w:val="clear" w:color="auto" w:fill="F3F3F3"/>
                <w:hideMark/>
              </w:tcPr>
              <w:p w14:paraId="5CC0E3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6EDE43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1BD09FC" w14:textId="77777777" w:rsidTr="002F6D03">
            <w:trPr>
              <w:divId w:val="1623927078"/>
              <w:cantSplit/>
              <w:tblHeader/>
            </w:trPr>
            <w:tc>
              <w:tcPr>
                <w:tcW w:w="0" w:type="auto"/>
                <w:tcBorders>
                  <w:bottom w:val="single" w:sz="4" w:space="0" w:color="auto"/>
                </w:tcBorders>
                <w:shd w:val="clear" w:color="auto" w:fill="FFFFFF"/>
                <w:hideMark/>
              </w:tcPr>
              <w:p w14:paraId="3C9E31B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1BE66BA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42EFF2C4" w14:textId="77777777" w:rsidTr="002F6D03">
            <w:trPr>
              <w:divId w:val="1623927078"/>
              <w:cantSplit/>
              <w:tblHeader/>
            </w:trPr>
            <w:tc>
              <w:tcPr>
                <w:tcW w:w="0" w:type="auto"/>
                <w:tcBorders>
                  <w:bottom w:val="single" w:sz="4" w:space="0" w:color="auto"/>
                </w:tcBorders>
                <w:shd w:val="clear" w:color="auto" w:fill="F3F3F3"/>
                <w:hideMark/>
              </w:tcPr>
              <w:p w14:paraId="7C34EF5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15CF0B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2343C5AD" w14:textId="77777777" w:rsidTr="002F6D03">
            <w:trPr>
              <w:divId w:val="1623927078"/>
              <w:cantSplit/>
              <w:tblHeader/>
            </w:trPr>
            <w:tc>
              <w:tcPr>
                <w:tcW w:w="0" w:type="auto"/>
                <w:tcBorders>
                  <w:bottom w:val="single" w:sz="4" w:space="0" w:color="auto"/>
                </w:tcBorders>
                <w:shd w:val="clear" w:color="auto" w:fill="FFFFFF"/>
                <w:hideMark/>
              </w:tcPr>
              <w:p w14:paraId="0A4112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7D6EEB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4D97B804" w14:textId="77777777" w:rsidTr="002F6D03">
            <w:trPr>
              <w:divId w:val="1623927078"/>
              <w:cantSplit/>
              <w:tblHeader/>
            </w:trPr>
            <w:tc>
              <w:tcPr>
                <w:tcW w:w="0" w:type="auto"/>
                <w:shd w:val="clear" w:color="auto" w:fill="F3F3F3"/>
                <w:hideMark/>
              </w:tcPr>
              <w:p w14:paraId="7A0346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6AA16B21" w14:textId="77777777" w:rsidR="002F6D03" w:rsidRPr="002F6D03" w:rsidRDefault="002F6D03" w:rsidP="002F6D03">
                <w:pPr>
                  <w:spacing w:before="150" w:after="80"/>
                  <w:jc w:val="both"/>
                  <w:rPr>
                    <w:rFonts w:ascii="Aptos" w:eastAsia="Times New Roman" w:hAnsi="Aptos"/>
                    <w:color w:val="1F2937"/>
                    <w:sz w:val="18"/>
                    <w:szCs w:val="18"/>
                  </w:rPr>
                </w:pPr>
              </w:p>
            </w:tc>
          </w:tr>
        </w:tbl>
        <w:p w14:paraId="507B41E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39CFE16"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97" w:name="_Toc229648405"/>
          <w:r w:rsidRPr="002F6D03">
            <w:rPr>
              <w:rFonts w:ascii="Aptos" w:eastAsia="Times New Roman" w:hAnsi="Aptos"/>
              <w:b/>
              <w:color w:val="8D648C"/>
              <w:sz w:val="22"/>
            </w:rPr>
            <w:lastRenderedPageBreak/>
            <w:t>OQ-006 — Acceso al módulo de permisos con rol correcto</w:t>
          </w:r>
          <w:bookmarkEnd w:id="97"/>
        </w:p>
        <w:tbl>
          <w:tblPr>
            <w:tblStyle w:val="Tablaconcuadrcula"/>
            <w:tblW w:w="0" w:type="auto"/>
            <w:tblLook w:val="04A0" w:firstRow="1" w:lastRow="0" w:firstColumn="1" w:lastColumn="0" w:noHBand="0" w:noVBand="1"/>
          </w:tblPr>
          <w:tblGrid>
            <w:gridCol w:w="1511"/>
            <w:gridCol w:w="8117"/>
          </w:tblGrid>
          <w:tr w:rsidR="002F6D03" w:rsidRPr="002F6D03" w14:paraId="4A9ECACE" w14:textId="77777777" w:rsidTr="002F6D03">
            <w:trPr>
              <w:divId w:val="1623927078"/>
              <w:cantSplit/>
              <w:tblHeader/>
            </w:trPr>
            <w:tc>
              <w:tcPr>
                <w:tcW w:w="0" w:type="auto"/>
                <w:tcBorders>
                  <w:bottom w:val="single" w:sz="4" w:space="0" w:color="auto"/>
                </w:tcBorders>
                <w:shd w:val="clear" w:color="auto" w:fill="325483"/>
                <w:hideMark/>
              </w:tcPr>
              <w:p w14:paraId="58CC556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1F622B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0222102D" w14:textId="77777777" w:rsidTr="002F6D03">
            <w:trPr>
              <w:divId w:val="1623927078"/>
              <w:cantSplit/>
              <w:tblHeader/>
            </w:trPr>
            <w:tc>
              <w:tcPr>
                <w:tcW w:w="0" w:type="auto"/>
                <w:tcBorders>
                  <w:bottom w:val="single" w:sz="4" w:space="0" w:color="auto"/>
                </w:tcBorders>
                <w:shd w:val="clear" w:color="auto" w:fill="F3F3F3"/>
                <w:hideMark/>
              </w:tcPr>
              <w:p w14:paraId="48D712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7DDF7F4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OQ-006</w:t>
                </w:r>
              </w:p>
            </w:tc>
          </w:tr>
          <w:tr w:rsidR="002F6D03" w:rsidRPr="002F6D03" w14:paraId="036968CE" w14:textId="77777777" w:rsidTr="002F6D03">
            <w:trPr>
              <w:divId w:val="1623927078"/>
              <w:cantSplit/>
              <w:tblHeader/>
            </w:trPr>
            <w:tc>
              <w:tcPr>
                <w:tcW w:w="0" w:type="auto"/>
                <w:tcBorders>
                  <w:bottom w:val="single" w:sz="4" w:space="0" w:color="auto"/>
                </w:tcBorders>
                <w:shd w:val="clear" w:color="auto" w:fill="FFFFFF"/>
                <w:hideMark/>
              </w:tcPr>
              <w:p w14:paraId="6FD331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142FA8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 usuario autenticado con rol autorizado puede acceder al módulo de permisos y recibir su listado de solicitudes</w:t>
                </w:r>
              </w:p>
            </w:tc>
          </w:tr>
          <w:tr w:rsidR="002F6D03" w:rsidRPr="002F6D03" w14:paraId="5BD1EFB4" w14:textId="77777777" w:rsidTr="002F6D03">
            <w:trPr>
              <w:divId w:val="1623927078"/>
              <w:cantSplit/>
              <w:tblHeader/>
            </w:trPr>
            <w:tc>
              <w:tcPr>
                <w:tcW w:w="0" w:type="auto"/>
                <w:tcBorders>
                  <w:bottom w:val="single" w:sz="4" w:space="0" w:color="auto"/>
                </w:tcBorders>
                <w:shd w:val="clear" w:color="auto" w:fill="F3F3F3"/>
                <w:hideMark/>
              </w:tcPr>
              <w:p w14:paraId="7DE649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06ADFD0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autenticado con rol usuario o superior; al menos una solicitud de permiso existente asociada al usuario de prueba</w:t>
                </w:r>
              </w:p>
            </w:tc>
          </w:tr>
          <w:tr w:rsidR="002F6D03" w:rsidRPr="002F6D03" w14:paraId="5C2164C2" w14:textId="77777777" w:rsidTr="002F6D03">
            <w:trPr>
              <w:divId w:val="1623927078"/>
              <w:cantSplit/>
              <w:tblHeader/>
            </w:trPr>
            <w:tc>
              <w:tcPr>
                <w:tcW w:w="0" w:type="auto"/>
                <w:tcBorders>
                  <w:bottom w:val="single" w:sz="4" w:space="0" w:color="auto"/>
                </w:tcBorders>
                <w:shd w:val="clear" w:color="auto" w:fill="FFFFFF"/>
                <w:hideMark/>
              </w:tcPr>
              <w:p w14:paraId="1FE5C2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4C68661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JWT válido con rol autorizado; solicitud GET a /api/permisos (o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equivalente del módulo)</w:t>
                </w:r>
              </w:p>
            </w:tc>
          </w:tr>
          <w:tr w:rsidR="002F6D03" w:rsidRPr="002F6D03" w14:paraId="31893B2B" w14:textId="77777777" w:rsidTr="002F6D03">
            <w:trPr>
              <w:divId w:val="1623927078"/>
              <w:cantSplit/>
              <w:tblHeader/>
            </w:trPr>
            <w:tc>
              <w:tcPr>
                <w:tcW w:w="0" w:type="auto"/>
                <w:tcBorders>
                  <w:bottom w:val="single" w:sz="4" w:space="0" w:color="auto"/>
                </w:tcBorders>
                <w:shd w:val="clear" w:color="auto" w:fill="F3F3F3"/>
                <w:hideMark/>
              </w:tcPr>
              <w:p w14:paraId="08234F9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4DB19A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usuario con rol usuario. 2. Realizar solicitud GET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del módulo de permisos incluyendo JWT. 3. Observar respuesta HTTP y contenido.</w:t>
                </w:r>
              </w:p>
            </w:tc>
          </w:tr>
          <w:tr w:rsidR="002F6D03" w:rsidRPr="002F6D03" w14:paraId="42C54CFB" w14:textId="77777777" w:rsidTr="002F6D03">
            <w:trPr>
              <w:divId w:val="1623927078"/>
              <w:cantSplit/>
              <w:tblHeader/>
            </w:trPr>
            <w:tc>
              <w:tcPr>
                <w:tcW w:w="0" w:type="auto"/>
                <w:tcBorders>
                  <w:bottom w:val="single" w:sz="4" w:space="0" w:color="auto"/>
                </w:tcBorders>
                <w:shd w:val="clear" w:color="auto" w:fill="FFFFFF"/>
                <w:hideMark/>
              </w:tcPr>
              <w:p w14:paraId="78AFAE8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06C807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 200; respuesta con lista de permisos asociados al usuario autenticado (puede ser lista vacía si no hay solicitudes); estructura de datos coherente con el modelo del sistema; no se devuelven datos de otros usuarios</w:t>
                </w:r>
              </w:p>
            </w:tc>
          </w:tr>
          <w:tr w:rsidR="002F6D03" w:rsidRPr="002F6D03" w14:paraId="62F6FE53" w14:textId="77777777" w:rsidTr="002F6D03">
            <w:trPr>
              <w:divId w:val="1623927078"/>
              <w:cantSplit/>
              <w:tblHeader/>
            </w:trPr>
            <w:tc>
              <w:tcPr>
                <w:tcW w:w="0" w:type="auto"/>
                <w:tcBorders>
                  <w:bottom w:val="single" w:sz="4" w:space="0" w:color="auto"/>
                </w:tcBorders>
                <w:shd w:val="clear" w:color="auto" w:fill="F3F3F3"/>
                <w:hideMark/>
              </w:tcPr>
              <w:p w14:paraId="26271F8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45F1A9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04A9EF0" w14:textId="77777777" w:rsidTr="002F6D03">
            <w:trPr>
              <w:divId w:val="1623927078"/>
              <w:cantSplit/>
              <w:tblHeader/>
            </w:trPr>
            <w:tc>
              <w:tcPr>
                <w:tcW w:w="0" w:type="auto"/>
                <w:tcBorders>
                  <w:bottom w:val="single" w:sz="4" w:space="0" w:color="auto"/>
                </w:tcBorders>
                <w:shd w:val="clear" w:color="auto" w:fill="FFFFFF"/>
                <w:hideMark/>
              </w:tcPr>
              <w:p w14:paraId="38879C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458EBF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205AB370" w14:textId="77777777" w:rsidTr="002F6D03">
            <w:trPr>
              <w:divId w:val="1623927078"/>
              <w:cantSplit/>
              <w:tblHeader/>
            </w:trPr>
            <w:tc>
              <w:tcPr>
                <w:tcW w:w="0" w:type="auto"/>
                <w:tcBorders>
                  <w:bottom w:val="single" w:sz="4" w:space="0" w:color="auto"/>
                </w:tcBorders>
                <w:shd w:val="clear" w:color="auto" w:fill="F3F3F3"/>
                <w:hideMark/>
              </w:tcPr>
              <w:p w14:paraId="19C01D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7A3D65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079C44FD" w14:textId="77777777" w:rsidTr="002F6D03">
            <w:trPr>
              <w:divId w:val="1623927078"/>
              <w:cantSplit/>
              <w:tblHeader/>
            </w:trPr>
            <w:tc>
              <w:tcPr>
                <w:tcW w:w="0" w:type="auto"/>
                <w:tcBorders>
                  <w:bottom w:val="single" w:sz="4" w:space="0" w:color="auto"/>
                </w:tcBorders>
                <w:shd w:val="clear" w:color="auto" w:fill="FFFFFF"/>
                <w:hideMark/>
              </w:tcPr>
              <w:p w14:paraId="52A2922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41CD9A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692802E" w14:textId="77777777" w:rsidTr="002F6D03">
            <w:trPr>
              <w:divId w:val="1623927078"/>
              <w:cantSplit/>
              <w:tblHeader/>
            </w:trPr>
            <w:tc>
              <w:tcPr>
                <w:tcW w:w="0" w:type="auto"/>
                <w:shd w:val="clear" w:color="auto" w:fill="F3F3F3"/>
                <w:hideMark/>
              </w:tcPr>
              <w:p w14:paraId="110F43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11AF8BCA" w14:textId="77777777" w:rsidR="002F6D03" w:rsidRPr="002F6D03" w:rsidRDefault="002F6D03" w:rsidP="002F6D03">
                <w:pPr>
                  <w:spacing w:before="150" w:after="80"/>
                  <w:jc w:val="both"/>
                  <w:rPr>
                    <w:rFonts w:ascii="Aptos" w:eastAsia="Times New Roman" w:hAnsi="Aptos"/>
                    <w:color w:val="1F2937"/>
                    <w:sz w:val="18"/>
                    <w:szCs w:val="18"/>
                  </w:rPr>
                </w:pPr>
              </w:p>
            </w:tc>
          </w:tr>
        </w:tbl>
        <w:p w14:paraId="0D4C163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AFDFE79"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98" w:name="_Toc229648406"/>
          <w:r w:rsidRPr="002F6D03">
            <w:rPr>
              <w:rFonts w:ascii="Aptos" w:eastAsia="Times New Roman" w:hAnsi="Aptos"/>
              <w:b/>
              <w:color w:val="8D648C"/>
              <w:sz w:val="22"/>
            </w:rPr>
            <w:lastRenderedPageBreak/>
            <w:t>OQ-007 — Crear solicitud de permiso válida</w:t>
          </w:r>
          <w:bookmarkEnd w:id="98"/>
        </w:p>
        <w:tbl>
          <w:tblPr>
            <w:tblStyle w:val="Tablaconcuadrcula"/>
            <w:tblW w:w="0" w:type="auto"/>
            <w:tblLook w:val="04A0" w:firstRow="1" w:lastRow="0" w:firstColumn="1" w:lastColumn="0" w:noHBand="0" w:noVBand="1"/>
          </w:tblPr>
          <w:tblGrid>
            <w:gridCol w:w="1497"/>
            <w:gridCol w:w="8131"/>
          </w:tblGrid>
          <w:tr w:rsidR="002F6D03" w:rsidRPr="002F6D03" w14:paraId="0AD97E4C" w14:textId="77777777" w:rsidTr="002F6D03">
            <w:trPr>
              <w:divId w:val="1623927078"/>
              <w:cantSplit/>
              <w:tblHeader/>
            </w:trPr>
            <w:tc>
              <w:tcPr>
                <w:tcW w:w="0" w:type="auto"/>
                <w:tcBorders>
                  <w:bottom w:val="single" w:sz="4" w:space="0" w:color="auto"/>
                </w:tcBorders>
                <w:shd w:val="clear" w:color="auto" w:fill="325483"/>
                <w:hideMark/>
              </w:tcPr>
              <w:p w14:paraId="3D18396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55F0F4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150D6958" w14:textId="77777777" w:rsidTr="002F6D03">
            <w:trPr>
              <w:divId w:val="1623927078"/>
              <w:cantSplit/>
              <w:tblHeader/>
            </w:trPr>
            <w:tc>
              <w:tcPr>
                <w:tcW w:w="0" w:type="auto"/>
                <w:tcBorders>
                  <w:bottom w:val="single" w:sz="4" w:space="0" w:color="auto"/>
                </w:tcBorders>
                <w:shd w:val="clear" w:color="auto" w:fill="F3F3F3"/>
                <w:hideMark/>
              </w:tcPr>
              <w:p w14:paraId="54CECDE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1CBCE0E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OQ-007</w:t>
                </w:r>
              </w:p>
            </w:tc>
          </w:tr>
          <w:tr w:rsidR="002F6D03" w:rsidRPr="002F6D03" w14:paraId="3D17BC5D" w14:textId="77777777" w:rsidTr="002F6D03">
            <w:trPr>
              <w:divId w:val="1623927078"/>
              <w:cantSplit/>
              <w:tblHeader/>
            </w:trPr>
            <w:tc>
              <w:tcPr>
                <w:tcW w:w="0" w:type="auto"/>
                <w:tcBorders>
                  <w:bottom w:val="single" w:sz="4" w:space="0" w:color="auto"/>
                </w:tcBorders>
                <w:shd w:val="clear" w:color="auto" w:fill="FFFFFF"/>
                <w:hideMark/>
              </w:tcPr>
              <w:p w14:paraId="3E8F23D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145FDFC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una solicitud de permiso con todos los campos requeridos se registra correctamente en el sistema</w:t>
                </w:r>
              </w:p>
            </w:tc>
          </w:tr>
          <w:tr w:rsidR="002F6D03" w:rsidRPr="002F6D03" w14:paraId="03AA264E" w14:textId="77777777" w:rsidTr="002F6D03">
            <w:trPr>
              <w:divId w:val="1623927078"/>
              <w:cantSplit/>
              <w:tblHeader/>
            </w:trPr>
            <w:tc>
              <w:tcPr>
                <w:tcW w:w="0" w:type="auto"/>
                <w:tcBorders>
                  <w:bottom w:val="single" w:sz="4" w:space="0" w:color="auto"/>
                </w:tcBorders>
                <w:shd w:val="clear" w:color="auto" w:fill="F3F3F3"/>
                <w:hideMark/>
              </w:tcPr>
              <w:p w14:paraId="52A220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30B3FA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autenticado con rol usuario; JWT válido</w:t>
                </w:r>
              </w:p>
            </w:tc>
          </w:tr>
          <w:tr w:rsidR="002F6D03" w:rsidRPr="002F6D03" w14:paraId="0791CE21" w14:textId="77777777" w:rsidTr="002F6D03">
            <w:trPr>
              <w:divId w:val="1623927078"/>
              <w:cantSplit/>
              <w:tblHeader/>
            </w:trPr>
            <w:tc>
              <w:tcPr>
                <w:tcW w:w="0" w:type="auto"/>
                <w:tcBorders>
                  <w:bottom w:val="single" w:sz="4" w:space="0" w:color="auto"/>
                </w:tcBorders>
                <w:shd w:val="clear" w:color="auto" w:fill="FFFFFF"/>
                <w:hideMark/>
              </w:tcPr>
              <w:p w14:paraId="318C33E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6AB0469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POST a /api/permisos (o equivalente) con </w:t>
                </w:r>
                <w:proofErr w:type="spellStart"/>
                <w:r w:rsidRPr="002F6D03">
                  <w:rPr>
                    <w:rFonts w:ascii="Aptos" w:eastAsia="Times New Roman" w:hAnsi="Aptos"/>
                    <w:color w:val="1F2937"/>
                    <w:sz w:val="18"/>
                    <w:szCs w:val="18"/>
                  </w:rPr>
                  <w:t>payload</w:t>
                </w:r>
                <w:proofErr w:type="spellEnd"/>
                <w:r w:rsidRPr="002F6D03">
                  <w:rPr>
                    <w:rFonts w:ascii="Aptos" w:eastAsia="Times New Roman" w:hAnsi="Aptos"/>
                    <w:color w:val="1F2937"/>
                    <w:sz w:val="18"/>
                    <w:szCs w:val="18"/>
                  </w:rPr>
                  <w:t xml:space="preserve"> completo y válido: tipo de permiso, fecha inicio, fecha fin, motivo (y demás campos requeridos por el sistema)</w:t>
                </w:r>
              </w:p>
            </w:tc>
          </w:tr>
          <w:tr w:rsidR="002F6D03" w:rsidRPr="002F6D03" w14:paraId="474A2406" w14:textId="77777777" w:rsidTr="002F6D03">
            <w:trPr>
              <w:divId w:val="1623927078"/>
              <w:cantSplit/>
              <w:tblHeader/>
            </w:trPr>
            <w:tc>
              <w:tcPr>
                <w:tcW w:w="0" w:type="auto"/>
                <w:tcBorders>
                  <w:bottom w:val="single" w:sz="4" w:space="0" w:color="auto"/>
                </w:tcBorders>
                <w:shd w:val="clear" w:color="auto" w:fill="F3F3F3"/>
                <w:hideMark/>
              </w:tcPr>
              <w:p w14:paraId="7F9D7A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576B37D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usuario y obtener JWT. 2. Construir </w:t>
                </w:r>
                <w:proofErr w:type="spellStart"/>
                <w:r w:rsidRPr="002F6D03">
                  <w:rPr>
                    <w:rFonts w:ascii="Aptos" w:eastAsia="Times New Roman" w:hAnsi="Aptos"/>
                    <w:color w:val="1F2937"/>
                    <w:sz w:val="18"/>
                    <w:szCs w:val="18"/>
                  </w:rPr>
                  <w:t>payload</w:t>
                </w:r>
                <w:proofErr w:type="spellEnd"/>
                <w:r w:rsidRPr="002F6D03">
                  <w:rPr>
                    <w:rFonts w:ascii="Aptos" w:eastAsia="Times New Roman" w:hAnsi="Aptos"/>
                    <w:color w:val="1F2937"/>
                    <w:sz w:val="18"/>
                    <w:szCs w:val="18"/>
                  </w:rPr>
                  <w:t xml:space="preserve"> JSON con todos los campos requeridos para una solicitud de permiso. 3. Realizar solicitud POST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del módulo de permisos. 4. Observar respuesta HTTP y cuerpo.</w:t>
                </w:r>
              </w:p>
            </w:tc>
          </w:tr>
          <w:tr w:rsidR="002F6D03" w:rsidRPr="002F6D03" w14:paraId="10030AC9" w14:textId="77777777" w:rsidTr="002F6D03">
            <w:trPr>
              <w:divId w:val="1623927078"/>
              <w:cantSplit/>
              <w:tblHeader/>
            </w:trPr>
            <w:tc>
              <w:tcPr>
                <w:tcW w:w="0" w:type="auto"/>
                <w:tcBorders>
                  <w:bottom w:val="single" w:sz="4" w:space="0" w:color="auto"/>
                </w:tcBorders>
                <w:shd w:val="clear" w:color="auto" w:fill="FFFFFF"/>
                <w:hideMark/>
              </w:tcPr>
              <w:p w14:paraId="0254C9C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09CCC7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 201; respuesta incluye el objeto de la solicitud creada con: ID único asignado, estado inicial pendiente, usuario solicitante correcto, campos de entrada reflejados correctamente, </w:t>
                </w:r>
                <w:proofErr w:type="spellStart"/>
                <w:r w:rsidRPr="002F6D03">
                  <w:rPr>
                    <w:rFonts w:ascii="Aptos" w:eastAsia="Times New Roman" w:hAnsi="Aptos"/>
                    <w:color w:val="1F2937"/>
                    <w:sz w:val="18"/>
                    <w:szCs w:val="18"/>
                  </w:rPr>
                  <w:t>timestamp</w:t>
                </w:r>
                <w:proofErr w:type="spellEnd"/>
                <w:r w:rsidRPr="002F6D03">
                  <w:rPr>
                    <w:rFonts w:ascii="Aptos" w:eastAsia="Times New Roman" w:hAnsi="Aptos"/>
                    <w:color w:val="1F2937"/>
                    <w:sz w:val="18"/>
                    <w:szCs w:val="18"/>
                  </w:rPr>
                  <w:t xml:space="preserve"> de creación</w:t>
                </w:r>
              </w:p>
            </w:tc>
          </w:tr>
          <w:tr w:rsidR="002F6D03" w:rsidRPr="002F6D03" w14:paraId="23ECA699" w14:textId="77777777" w:rsidTr="002F6D03">
            <w:trPr>
              <w:divId w:val="1623927078"/>
              <w:cantSplit/>
              <w:tblHeader/>
            </w:trPr>
            <w:tc>
              <w:tcPr>
                <w:tcW w:w="0" w:type="auto"/>
                <w:tcBorders>
                  <w:bottom w:val="single" w:sz="4" w:space="0" w:color="auto"/>
                </w:tcBorders>
                <w:shd w:val="clear" w:color="auto" w:fill="F3F3F3"/>
                <w:hideMark/>
              </w:tcPr>
              <w:p w14:paraId="5FC172E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1B62448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0811C001" w14:textId="77777777" w:rsidTr="002F6D03">
            <w:trPr>
              <w:divId w:val="1623927078"/>
              <w:cantSplit/>
              <w:tblHeader/>
            </w:trPr>
            <w:tc>
              <w:tcPr>
                <w:tcW w:w="0" w:type="auto"/>
                <w:tcBorders>
                  <w:bottom w:val="single" w:sz="4" w:space="0" w:color="auto"/>
                </w:tcBorders>
                <w:shd w:val="clear" w:color="auto" w:fill="FFFFFF"/>
                <w:hideMark/>
              </w:tcPr>
              <w:p w14:paraId="48BFF9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07C412C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5B544F5A" w14:textId="77777777" w:rsidTr="002F6D03">
            <w:trPr>
              <w:divId w:val="1623927078"/>
              <w:cantSplit/>
              <w:tblHeader/>
            </w:trPr>
            <w:tc>
              <w:tcPr>
                <w:tcW w:w="0" w:type="auto"/>
                <w:tcBorders>
                  <w:bottom w:val="single" w:sz="4" w:space="0" w:color="auto"/>
                </w:tcBorders>
                <w:shd w:val="clear" w:color="auto" w:fill="F3F3F3"/>
                <w:hideMark/>
              </w:tcPr>
              <w:p w14:paraId="2BFF9A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07C63E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4E4C0DC4" w14:textId="77777777" w:rsidTr="002F6D03">
            <w:trPr>
              <w:divId w:val="1623927078"/>
              <w:cantSplit/>
              <w:tblHeader/>
            </w:trPr>
            <w:tc>
              <w:tcPr>
                <w:tcW w:w="0" w:type="auto"/>
                <w:tcBorders>
                  <w:bottom w:val="single" w:sz="4" w:space="0" w:color="auto"/>
                </w:tcBorders>
                <w:shd w:val="clear" w:color="auto" w:fill="FFFFFF"/>
                <w:hideMark/>
              </w:tcPr>
              <w:p w14:paraId="4C7525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4528EE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16D9E09" w14:textId="77777777" w:rsidTr="002F6D03">
            <w:trPr>
              <w:divId w:val="1623927078"/>
              <w:cantSplit/>
              <w:tblHeader/>
            </w:trPr>
            <w:tc>
              <w:tcPr>
                <w:tcW w:w="0" w:type="auto"/>
                <w:shd w:val="clear" w:color="auto" w:fill="F3F3F3"/>
                <w:hideMark/>
              </w:tcPr>
              <w:p w14:paraId="56B8FE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12102BD1" w14:textId="77777777" w:rsidR="002F6D03" w:rsidRPr="002F6D03" w:rsidRDefault="002F6D03" w:rsidP="002F6D03">
                <w:pPr>
                  <w:spacing w:before="150" w:after="80"/>
                  <w:jc w:val="both"/>
                  <w:rPr>
                    <w:rFonts w:ascii="Aptos" w:eastAsia="Times New Roman" w:hAnsi="Aptos"/>
                    <w:color w:val="1F2937"/>
                    <w:sz w:val="18"/>
                    <w:szCs w:val="18"/>
                  </w:rPr>
                </w:pPr>
              </w:p>
            </w:tc>
          </w:tr>
        </w:tbl>
        <w:p w14:paraId="3554801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5C2840B"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99" w:name="_Toc229648407"/>
          <w:r w:rsidRPr="002F6D03">
            <w:rPr>
              <w:rFonts w:ascii="Aptos" w:eastAsia="Times New Roman" w:hAnsi="Aptos"/>
              <w:b/>
              <w:color w:val="8D648C"/>
              <w:sz w:val="22"/>
            </w:rPr>
            <w:lastRenderedPageBreak/>
            <w:t>OQ-008 — Crear solicitud de vacaciones válida</w:t>
          </w:r>
          <w:bookmarkEnd w:id="99"/>
        </w:p>
        <w:tbl>
          <w:tblPr>
            <w:tblStyle w:val="Tablaconcuadrcula"/>
            <w:tblW w:w="0" w:type="auto"/>
            <w:tblLook w:val="04A0" w:firstRow="1" w:lastRow="0" w:firstColumn="1" w:lastColumn="0" w:noHBand="0" w:noVBand="1"/>
          </w:tblPr>
          <w:tblGrid>
            <w:gridCol w:w="1490"/>
            <w:gridCol w:w="8138"/>
          </w:tblGrid>
          <w:tr w:rsidR="002F6D03" w:rsidRPr="002F6D03" w14:paraId="5FA69550" w14:textId="77777777" w:rsidTr="002F6D03">
            <w:trPr>
              <w:divId w:val="1623927078"/>
              <w:cantSplit/>
              <w:tblHeader/>
            </w:trPr>
            <w:tc>
              <w:tcPr>
                <w:tcW w:w="0" w:type="auto"/>
                <w:tcBorders>
                  <w:bottom w:val="single" w:sz="4" w:space="0" w:color="auto"/>
                </w:tcBorders>
                <w:shd w:val="clear" w:color="auto" w:fill="325483"/>
                <w:hideMark/>
              </w:tcPr>
              <w:p w14:paraId="1250486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2CF5756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70ACC462" w14:textId="77777777" w:rsidTr="002F6D03">
            <w:trPr>
              <w:divId w:val="1623927078"/>
              <w:cantSplit/>
              <w:tblHeader/>
            </w:trPr>
            <w:tc>
              <w:tcPr>
                <w:tcW w:w="0" w:type="auto"/>
                <w:tcBorders>
                  <w:bottom w:val="single" w:sz="4" w:space="0" w:color="auto"/>
                </w:tcBorders>
                <w:shd w:val="clear" w:color="auto" w:fill="F3F3F3"/>
                <w:hideMark/>
              </w:tcPr>
              <w:p w14:paraId="14BAF9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63F608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OQ-008</w:t>
                </w:r>
              </w:p>
            </w:tc>
          </w:tr>
          <w:tr w:rsidR="002F6D03" w:rsidRPr="002F6D03" w14:paraId="51506B24" w14:textId="77777777" w:rsidTr="002F6D03">
            <w:trPr>
              <w:divId w:val="1623927078"/>
              <w:cantSplit/>
              <w:tblHeader/>
            </w:trPr>
            <w:tc>
              <w:tcPr>
                <w:tcW w:w="0" w:type="auto"/>
                <w:tcBorders>
                  <w:bottom w:val="single" w:sz="4" w:space="0" w:color="auto"/>
                </w:tcBorders>
                <w:shd w:val="clear" w:color="auto" w:fill="FFFFFF"/>
                <w:hideMark/>
              </w:tcPr>
              <w:p w14:paraId="2EF6DE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4FC4F0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una solicitud de vacaciones con todos los campos requeridos se registra correctamente</w:t>
                </w:r>
              </w:p>
            </w:tc>
          </w:tr>
          <w:tr w:rsidR="002F6D03" w:rsidRPr="002F6D03" w14:paraId="05E6AEA3" w14:textId="77777777" w:rsidTr="002F6D03">
            <w:trPr>
              <w:divId w:val="1623927078"/>
              <w:cantSplit/>
              <w:tblHeader/>
            </w:trPr>
            <w:tc>
              <w:tcPr>
                <w:tcW w:w="0" w:type="auto"/>
                <w:tcBorders>
                  <w:bottom w:val="single" w:sz="4" w:space="0" w:color="auto"/>
                </w:tcBorders>
                <w:shd w:val="clear" w:color="auto" w:fill="F3F3F3"/>
                <w:hideMark/>
              </w:tcPr>
              <w:p w14:paraId="152B1A5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319D98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autenticado con rol usuario; saldo de días de vacaciones disponible para el período solicitado</w:t>
                </w:r>
              </w:p>
            </w:tc>
          </w:tr>
          <w:tr w:rsidR="002F6D03" w:rsidRPr="002F6D03" w14:paraId="0DCCB022" w14:textId="77777777" w:rsidTr="002F6D03">
            <w:trPr>
              <w:divId w:val="1623927078"/>
              <w:cantSplit/>
              <w:tblHeader/>
            </w:trPr>
            <w:tc>
              <w:tcPr>
                <w:tcW w:w="0" w:type="auto"/>
                <w:tcBorders>
                  <w:bottom w:val="single" w:sz="4" w:space="0" w:color="auto"/>
                </w:tcBorders>
                <w:shd w:val="clear" w:color="auto" w:fill="FFFFFF"/>
                <w:hideMark/>
              </w:tcPr>
              <w:p w14:paraId="7DC65F7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3E48E6D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POST a /api/vacaciones (o equivalente) con </w:t>
                </w:r>
                <w:proofErr w:type="spellStart"/>
                <w:r w:rsidRPr="002F6D03">
                  <w:rPr>
                    <w:rFonts w:ascii="Aptos" w:eastAsia="Times New Roman" w:hAnsi="Aptos"/>
                    <w:color w:val="1F2937"/>
                    <w:sz w:val="18"/>
                    <w:szCs w:val="18"/>
                  </w:rPr>
                  <w:t>payload</w:t>
                </w:r>
                <w:proofErr w:type="spellEnd"/>
                <w:r w:rsidRPr="002F6D03">
                  <w:rPr>
                    <w:rFonts w:ascii="Aptos" w:eastAsia="Times New Roman" w:hAnsi="Aptos"/>
                    <w:color w:val="1F2937"/>
                    <w:sz w:val="18"/>
                    <w:szCs w:val="18"/>
                  </w:rPr>
                  <w:t xml:space="preserve"> completo y válido: fecha inicio, fecha fin, días solicitados, comentario opcional (y demás campos requeridos)</w:t>
                </w:r>
              </w:p>
            </w:tc>
          </w:tr>
          <w:tr w:rsidR="002F6D03" w:rsidRPr="002F6D03" w14:paraId="6CFB171F" w14:textId="77777777" w:rsidTr="002F6D03">
            <w:trPr>
              <w:divId w:val="1623927078"/>
              <w:cantSplit/>
              <w:tblHeader/>
            </w:trPr>
            <w:tc>
              <w:tcPr>
                <w:tcW w:w="0" w:type="auto"/>
                <w:tcBorders>
                  <w:bottom w:val="single" w:sz="4" w:space="0" w:color="auto"/>
                </w:tcBorders>
                <w:shd w:val="clear" w:color="auto" w:fill="F3F3F3"/>
                <w:hideMark/>
              </w:tcPr>
              <w:p w14:paraId="008DBCA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588B24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usuario y obtener JWT. 2. Construir </w:t>
                </w:r>
                <w:proofErr w:type="spellStart"/>
                <w:r w:rsidRPr="002F6D03">
                  <w:rPr>
                    <w:rFonts w:ascii="Aptos" w:eastAsia="Times New Roman" w:hAnsi="Aptos"/>
                    <w:color w:val="1F2937"/>
                    <w:sz w:val="18"/>
                    <w:szCs w:val="18"/>
                  </w:rPr>
                  <w:t>payload</w:t>
                </w:r>
                <w:proofErr w:type="spellEnd"/>
                <w:r w:rsidRPr="002F6D03">
                  <w:rPr>
                    <w:rFonts w:ascii="Aptos" w:eastAsia="Times New Roman" w:hAnsi="Aptos"/>
                    <w:color w:val="1F2937"/>
                    <w:sz w:val="18"/>
                    <w:szCs w:val="18"/>
                  </w:rPr>
                  <w:t xml:space="preserve"> JSON con todos los campos requeridos para una solicitud de vacaciones. 3. Realizar solicitud POST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del módulo de vacaciones. 4. Observar respuesta HTTP y cuerpo.</w:t>
                </w:r>
              </w:p>
            </w:tc>
          </w:tr>
          <w:tr w:rsidR="002F6D03" w:rsidRPr="002F6D03" w14:paraId="7914B196" w14:textId="77777777" w:rsidTr="002F6D03">
            <w:trPr>
              <w:divId w:val="1623927078"/>
              <w:cantSplit/>
              <w:tblHeader/>
            </w:trPr>
            <w:tc>
              <w:tcPr>
                <w:tcW w:w="0" w:type="auto"/>
                <w:tcBorders>
                  <w:bottom w:val="single" w:sz="4" w:space="0" w:color="auto"/>
                </w:tcBorders>
                <w:shd w:val="clear" w:color="auto" w:fill="FFFFFF"/>
                <w:hideMark/>
              </w:tcPr>
              <w:p w14:paraId="77B304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29BE00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 201; respuesta incluye objeto de solicitud creada con: ID único, estado inicial pendiente, usuario solicitante correcto, rango de fechas reflejado, días solicitados correctos</w:t>
                </w:r>
              </w:p>
            </w:tc>
          </w:tr>
          <w:tr w:rsidR="002F6D03" w:rsidRPr="002F6D03" w14:paraId="2ACAB129" w14:textId="77777777" w:rsidTr="002F6D03">
            <w:trPr>
              <w:divId w:val="1623927078"/>
              <w:cantSplit/>
              <w:tblHeader/>
            </w:trPr>
            <w:tc>
              <w:tcPr>
                <w:tcW w:w="0" w:type="auto"/>
                <w:tcBorders>
                  <w:bottom w:val="single" w:sz="4" w:space="0" w:color="auto"/>
                </w:tcBorders>
                <w:shd w:val="clear" w:color="auto" w:fill="F3F3F3"/>
                <w:hideMark/>
              </w:tcPr>
              <w:p w14:paraId="29EDB08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1E9A917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63F37971" w14:textId="77777777" w:rsidTr="002F6D03">
            <w:trPr>
              <w:divId w:val="1623927078"/>
              <w:cantSplit/>
              <w:tblHeader/>
            </w:trPr>
            <w:tc>
              <w:tcPr>
                <w:tcW w:w="0" w:type="auto"/>
                <w:tcBorders>
                  <w:bottom w:val="single" w:sz="4" w:space="0" w:color="auto"/>
                </w:tcBorders>
                <w:shd w:val="clear" w:color="auto" w:fill="FFFFFF"/>
                <w:hideMark/>
              </w:tcPr>
              <w:p w14:paraId="3CFB37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0C81A0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5F385B1" w14:textId="77777777" w:rsidTr="002F6D03">
            <w:trPr>
              <w:divId w:val="1623927078"/>
              <w:cantSplit/>
              <w:tblHeader/>
            </w:trPr>
            <w:tc>
              <w:tcPr>
                <w:tcW w:w="0" w:type="auto"/>
                <w:tcBorders>
                  <w:bottom w:val="single" w:sz="4" w:space="0" w:color="auto"/>
                </w:tcBorders>
                <w:shd w:val="clear" w:color="auto" w:fill="F3F3F3"/>
                <w:hideMark/>
              </w:tcPr>
              <w:p w14:paraId="0E86BEB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624F44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54EA110D" w14:textId="77777777" w:rsidTr="002F6D03">
            <w:trPr>
              <w:divId w:val="1623927078"/>
              <w:cantSplit/>
              <w:tblHeader/>
            </w:trPr>
            <w:tc>
              <w:tcPr>
                <w:tcW w:w="0" w:type="auto"/>
                <w:tcBorders>
                  <w:bottom w:val="single" w:sz="4" w:space="0" w:color="auto"/>
                </w:tcBorders>
                <w:shd w:val="clear" w:color="auto" w:fill="FFFFFF"/>
                <w:hideMark/>
              </w:tcPr>
              <w:p w14:paraId="3A5C83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0A2552E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6D427097" w14:textId="77777777" w:rsidTr="002F6D03">
            <w:trPr>
              <w:divId w:val="1623927078"/>
              <w:cantSplit/>
              <w:tblHeader/>
            </w:trPr>
            <w:tc>
              <w:tcPr>
                <w:tcW w:w="0" w:type="auto"/>
                <w:shd w:val="clear" w:color="auto" w:fill="F3F3F3"/>
                <w:hideMark/>
              </w:tcPr>
              <w:p w14:paraId="329D15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4F438B43" w14:textId="77777777" w:rsidR="002F6D03" w:rsidRPr="002F6D03" w:rsidRDefault="002F6D03" w:rsidP="002F6D03">
                <w:pPr>
                  <w:spacing w:before="150" w:after="80"/>
                  <w:jc w:val="both"/>
                  <w:rPr>
                    <w:rFonts w:ascii="Aptos" w:eastAsia="Times New Roman" w:hAnsi="Aptos"/>
                    <w:color w:val="1F2937"/>
                    <w:sz w:val="18"/>
                    <w:szCs w:val="18"/>
                  </w:rPr>
                </w:pPr>
              </w:p>
            </w:tc>
          </w:tr>
        </w:tbl>
        <w:p w14:paraId="28E6363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2BB6C7F"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00" w:name="_Toc229648408"/>
          <w:r w:rsidRPr="002F6D03">
            <w:rPr>
              <w:rFonts w:ascii="Aptos" w:eastAsia="Times New Roman" w:hAnsi="Aptos"/>
              <w:b/>
              <w:color w:val="8D648C"/>
              <w:sz w:val="22"/>
            </w:rPr>
            <w:lastRenderedPageBreak/>
            <w:t>OQ-009 — Solicitud incompleta rechazada con error descriptivo</w:t>
          </w:r>
          <w:bookmarkEnd w:id="100"/>
        </w:p>
        <w:tbl>
          <w:tblPr>
            <w:tblStyle w:val="Tablaconcuadrcula"/>
            <w:tblW w:w="0" w:type="auto"/>
            <w:tblLook w:val="04A0" w:firstRow="1" w:lastRow="0" w:firstColumn="1" w:lastColumn="0" w:noHBand="0" w:noVBand="1"/>
          </w:tblPr>
          <w:tblGrid>
            <w:gridCol w:w="1512"/>
            <w:gridCol w:w="8116"/>
          </w:tblGrid>
          <w:tr w:rsidR="002F6D03" w:rsidRPr="002F6D03" w14:paraId="7EB8A70B" w14:textId="77777777" w:rsidTr="002F6D03">
            <w:trPr>
              <w:divId w:val="1623927078"/>
              <w:cantSplit/>
              <w:tblHeader/>
            </w:trPr>
            <w:tc>
              <w:tcPr>
                <w:tcW w:w="0" w:type="auto"/>
                <w:tcBorders>
                  <w:bottom w:val="single" w:sz="4" w:space="0" w:color="auto"/>
                </w:tcBorders>
                <w:shd w:val="clear" w:color="auto" w:fill="325483"/>
                <w:hideMark/>
              </w:tcPr>
              <w:p w14:paraId="0B3E0FA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6EBCA3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39844231" w14:textId="77777777" w:rsidTr="002F6D03">
            <w:trPr>
              <w:divId w:val="1623927078"/>
              <w:cantSplit/>
              <w:tblHeader/>
            </w:trPr>
            <w:tc>
              <w:tcPr>
                <w:tcW w:w="0" w:type="auto"/>
                <w:tcBorders>
                  <w:bottom w:val="single" w:sz="4" w:space="0" w:color="auto"/>
                </w:tcBorders>
                <w:shd w:val="clear" w:color="auto" w:fill="F3F3F3"/>
                <w:hideMark/>
              </w:tcPr>
              <w:p w14:paraId="0CED4AC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0659AE6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OQ-009</w:t>
                </w:r>
              </w:p>
            </w:tc>
          </w:tr>
          <w:tr w:rsidR="002F6D03" w:rsidRPr="002F6D03" w14:paraId="74A1F2A2" w14:textId="77777777" w:rsidTr="002F6D03">
            <w:trPr>
              <w:divId w:val="1623927078"/>
              <w:cantSplit/>
              <w:tblHeader/>
            </w:trPr>
            <w:tc>
              <w:tcPr>
                <w:tcW w:w="0" w:type="auto"/>
                <w:tcBorders>
                  <w:bottom w:val="single" w:sz="4" w:space="0" w:color="auto"/>
                </w:tcBorders>
                <w:shd w:val="clear" w:color="auto" w:fill="FFFFFF"/>
                <w:hideMark/>
              </w:tcPr>
              <w:p w14:paraId="21EC22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7AE314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una solicitud de permiso con campos obligatorios faltantes es rechazada con un mensaje de validación claro y específico</w:t>
                </w:r>
              </w:p>
            </w:tc>
          </w:tr>
          <w:tr w:rsidR="002F6D03" w:rsidRPr="002F6D03" w14:paraId="3DACA192" w14:textId="77777777" w:rsidTr="002F6D03">
            <w:trPr>
              <w:divId w:val="1623927078"/>
              <w:cantSplit/>
              <w:tblHeader/>
            </w:trPr>
            <w:tc>
              <w:tcPr>
                <w:tcW w:w="0" w:type="auto"/>
                <w:tcBorders>
                  <w:bottom w:val="single" w:sz="4" w:space="0" w:color="auto"/>
                </w:tcBorders>
                <w:shd w:val="clear" w:color="auto" w:fill="F3F3F3"/>
                <w:hideMark/>
              </w:tcPr>
              <w:p w14:paraId="03E61BE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2DCA1C4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autenticado con rol usuario; JWT válido</w:t>
                </w:r>
              </w:p>
            </w:tc>
          </w:tr>
          <w:tr w:rsidR="002F6D03" w:rsidRPr="002F6D03" w14:paraId="30FCCAB8" w14:textId="77777777" w:rsidTr="002F6D03">
            <w:trPr>
              <w:divId w:val="1623927078"/>
              <w:cantSplit/>
              <w:tblHeader/>
            </w:trPr>
            <w:tc>
              <w:tcPr>
                <w:tcW w:w="0" w:type="auto"/>
                <w:tcBorders>
                  <w:bottom w:val="single" w:sz="4" w:space="0" w:color="auto"/>
                </w:tcBorders>
                <w:shd w:val="clear" w:color="auto" w:fill="FFFFFF"/>
                <w:hideMark/>
              </w:tcPr>
              <w:p w14:paraId="22BF31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1BDE0F4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POST a /api/permisos con </w:t>
                </w:r>
                <w:proofErr w:type="spellStart"/>
                <w:r w:rsidRPr="002F6D03">
                  <w:rPr>
                    <w:rFonts w:ascii="Aptos" w:eastAsia="Times New Roman" w:hAnsi="Aptos"/>
                    <w:color w:val="1F2937"/>
                    <w:sz w:val="18"/>
                    <w:szCs w:val="18"/>
                  </w:rPr>
                  <w:t>payload</w:t>
                </w:r>
                <w:proofErr w:type="spellEnd"/>
                <w:r w:rsidRPr="002F6D03">
                  <w:rPr>
                    <w:rFonts w:ascii="Aptos" w:eastAsia="Times New Roman" w:hAnsi="Aptos"/>
                    <w:color w:val="1F2937"/>
                    <w:sz w:val="18"/>
                    <w:szCs w:val="18"/>
                  </w:rPr>
                  <w:t xml:space="preserve"> incompleto — omitir al menos un campo obligatorio (p. ej. tipo de permiso o fecha)</w:t>
                </w:r>
              </w:p>
            </w:tc>
          </w:tr>
          <w:tr w:rsidR="002F6D03" w:rsidRPr="002F6D03" w14:paraId="4FCBF83D" w14:textId="77777777" w:rsidTr="002F6D03">
            <w:trPr>
              <w:divId w:val="1623927078"/>
              <w:cantSplit/>
              <w:tblHeader/>
            </w:trPr>
            <w:tc>
              <w:tcPr>
                <w:tcW w:w="0" w:type="auto"/>
                <w:tcBorders>
                  <w:bottom w:val="single" w:sz="4" w:space="0" w:color="auto"/>
                </w:tcBorders>
                <w:shd w:val="clear" w:color="auto" w:fill="F3F3F3"/>
                <w:hideMark/>
              </w:tcPr>
              <w:p w14:paraId="6CF9C9F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45C5C9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usuario y obtener JWT. 2. Construir </w:t>
                </w:r>
                <w:proofErr w:type="spellStart"/>
                <w:r w:rsidRPr="002F6D03">
                  <w:rPr>
                    <w:rFonts w:ascii="Aptos" w:eastAsia="Times New Roman" w:hAnsi="Aptos"/>
                    <w:color w:val="1F2937"/>
                    <w:sz w:val="18"/>
                    <w:szCs w:val="18"/>
                  </w:rPr>
                  <w:t>payload</w:t>
                </w:r>
                <w:proofErr w:type="spellEnd"/>
                <w:r w:rsidRPr="002F6D03">
                  <w:rPr>
                    <w:rFonts w:ascii="Aptos" w:eastAsia="Times New Roman" w:hAnsi="Aptos"/>
                    <w:color w:val="1F2937"/>
                    <w:sz w:val="18"/>
                    <w:szCs w:val="18"/>
                  </w:rPr>
                  <w:t xml:space="preserve"> JSON omitiendo un campo obligatorio. 3. Realizar solicitud POST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del módulo de permisos. 4. Observar respuesta HTTP y cuerpo.</w:t>
                </w:r>
              </w:p>
            </w:tc>
          </w:tr>
          <w:tr w:rsidR="002F6D03" w:rsidRPr="002F6D03" w14:paraId="507CAA1D" w14:textId="77777777" w:rsidTr="002F6D03">
            <w:trPr>
              <w:divId w:val="1623927078"/>
              <w:cantSplit/>
              <w:tblHeader/>
            </w:trPr>
            <w:tc>
              <w:tcPr>
                <w:tcW w:w="0" w:type="auto"/>
                <w:tcBorders>
                  <w:bottom w:val="single" w:sz="4" w:space="0" w:color="auto"/>
                </w:tcBorders>
                <w:shd w:val="clear" w:color="auto" w:fill="FFFFFF"/>
                <w:hideMark/>
              </w:tcPr>
              <w:p w14:paraId="5EFF201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7C7FDE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 400; respuesta incluye mensaje de error específico indicando qué campo falta o es inválido (p. ej. {"error": "El campo 'tipo' es requerido"} o equivalente); no se crea ningún registro en la BD; no se expone </w:t>
                </w:r>
                <w:proofErr w:type="spellStart"/>
                <w:r w:rsidRPr="002F6D03">
                  <w:rPr>
                    <w:rFonts w:ascii="Aptos" w:eastAsia="Times New Roman" w:hAnsi="Aptos"/>
                    <w:color w:val="1F2937"/>
                    <w:sz w:val="18"/>
                    <w:szCs w:val="18"/>
                  </w:rPr>
                  <w:t>stack</w:t>
                </w:r>
                <w:proofErr w:type="spellEnd"/>
                <w:r w:rsidRPr="002F6D03">
                  <w:rPr>
                    <w:rFonts w:ascii="Aptos" w:eastAsia="Times New Roman" w:hAnsi="Aptos"/>
                    <w:color w:val="1F2937"/>
                    <w:sz w:val="18"/>
                    <w:szCs w:val="18"/>
                  </w:rPr>
                  <w:t xml:space="preserve"> trace</w:t>
                </w:r>
              </w:p>
            </w:tc>
          </w:tr>
          <w:tr w:rsidR="002F6D03" w:rsidRPr="002F6D03" w14:paraId="45989B60" w14:textId="77777777" w:rsidTr="002F6D03">
            <w:trPr>
              <w:divId w:val="1623927078"/>
              <w:cantSplit/>
              <w:tblHeader/>
            </w:trPr>
            <w:tc>
              <w:tcPr>
                <w:tcW w:w="0" w:type="auto"/>
                <w:tcBorders>
                  <w:bottom w:val="single" w:sz="4" w:space="0" w:color="auto"/>
                </w:tcBorders>
                <w:shd w:val="clear" w:color="auto" w:fill="F3F3F3"/>
                <w:hideMark/>
              </w:tcPr>
              <w:p w14:paraId="5996F4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0F40D7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6604C921" w14:textId="77777777" w:rsidTr="002F6D03">
            <w:trPr>
              <w:divId w:val="1623927078"/>
              <w:cantSplit/>
              <w:tblHeader/>
            </w:trPr>
            <w:tc>
              <w:tcPr>
                <w:tcW w:w="0" w:type="auto"/>
                <w:tcBorders>
                  <w:bottom w:val="single" w:sz="4" w:space="0" w:color="auto"/>
                </w:tcBorders>
                <w:shd w:val="clear" w:color="auto" w:fill="FFFFFF"/>
                <w:hideMark/>
              </w:tcPr>
              <w:p w14:paraId="0A8D83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71EB2C0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58FF76F6" w14:textId="77777777" w:rsidTr="002F6D03">
            <w:trPr>
              <w:divId w:val="1623927078"/>
              <w:cantSplit/>
              <w:tblHeader/>
            </w:trPr>
            <w:tc>
              <w:tcPr>
                <w:tcW w:w="0" w:type="auto"/>
                <w:tcBorders>
                  <w:bottom w:val="single" w:sz="4" w:space="0" w:color="auto"/>
                </w:tcBorders>
                <w:shd w:val="clear" w:color="auto" w:fill="F3F3F3"/>
                <w:hideMark/>
              </w:tcPr>
              <w:p w14:paraId="60A4E70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313F006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59A25593" w14:textId="77777777" w:rsidTr="002F6D03">
            <w:trPr>
              <w:divId w:val="1623927078"/>
              <w:cantSplit/>
              <w:tblHeader/>
            </w:trPr>
            <w:tc>
              <w:tcPr>
                <w:tcW w:w="0" w:type="auto"/>
                <w:tcBorders>
                  <w:bottom w:val="single" w:sz="4" w:space="0" w:color="auto"/>
                </w:tcBorders>
                <w:shd w:val="clear" w:color="auto" w:fill="FFFFFF"/>
                <w:hideMark/>
              </w:tcPr>
              <w:p w14:paraId="5B83ABC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65611C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702ADE9" w14:textId="77777777" w:rsidTr="002F6D03">
            <w:trPr>
              <w:divId w:val="1623927078"/>
              <w:cantSplit/>
              <w:tblHeader/>
            </w:trPr>
            <w:tc>
              <w:tcPr>
                <w:tcW w:w="0" w:type="auto"/>
                <w:shd w:val="clear" w:color="auto" w:fill="F3F3F3"/>
                <w:hideMark/>
              </w:tcPr>
              <w:p w14:paraId="43B9DA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4C06AC09" w14:textId="77777777" w:rsidR="002F6D03" w:rsidRPr="002F6D03" w:rsidRDefault="002F6D03" w:rsidP="002F6D03">
                <w:pPr>
                  <w:spacing w:before="150" w:after="80"/>
                  <w:jc w:val="both"/>
                  <w:rPr>
                    <w:rFonts w:ascii="Aptos" w:eastAsia="Times New Roman" w:hAnsi="Aptos"/>
                    <w:color w:val="1F2937"/>
                    <w:sz w:val="18"/>
                    <w:szCs w:val="18"/>
                  </w:rPr>
                </w:pPr>
              </w:p>
            </w:tc>
          </w:tr>
        </w:tbl>
        <w:p w14:paraId="7CD698E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FB5179B"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01" w:name="_Toc229648409"/>
          <w:r w:rsidRPr="002F6D03">
            <w:rPr>
              <w:rFonts w:ascii="Aptos" w:eastAsia="Times New Roman" w:hAnsi="Aptos"/>
              <w:b/>
              <w:color w:val="8D648C"/>
              <w:sz w:val="22"/>
            </w:rPr>
            <w:lastRenderedPageBreak/>
            <w:t>OQ-010 — Aprobar solicitud de permiso</w:t>
          </w:r>
          <w:bookmarkEnd w:id="101"/>
        </w:p>
        <w:tbl>
          <w:tblPr>
            <w:tblStyle w:val="Tablaconcuadrcula"/>
            <w:tblW w:w="0" w:type="auto"/>
            <w:tblLook w:val="04A0" w:firstRow="1" w:lastRow="0" w:firstColumn="1" w:lastColumn="0" w:noHBand="0" w:noVBand="1"/>
          </w:tblPr>
          <w:tblGrid>
            <w:gridCol w:w="1446"/>
            <w:gridCol w:w="8182"/>
          </w:tblGrid>
          <w:tr w:rsidR="002F6D03" w:rsidRPr="002F6D03" w14:paraId="4C5ADD50" w14:textId="77777777" w:rsidTr="002F6D03">
            <w:trPr>
              <w:divId w:val="1623927078"/>
              <w:cantSplit/>
              <w:tblHeader/>
            </w:trPr>
            <w:tc>
              <w:tcPr>
                <w:tcW w:w="0" w:type="auto"/>
                <w:tcBorders>
                  <w:bottom w:val="single" w:sz="4" w:space="0" w:color="auto"/>
                </w:tcBorders>
                <w:shd w:val="clear" w:color="auto" w:fill="325483"/>
                <w:hideMark/>
              </w:tcPr>
              <w:p w14:paraId="715783F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456EF28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51CE6B2D" w14:textId="77777777" w:rsidTr="002F6D03">
            <w:trPr>
              <w:divId w:val="1623927078"/>
              <w:cantSplit/>
              <w:tblHeader/>
            </w:trPr>
            <w:tc>
              <w:tcPr>
                <w:tcW w:w="0" w:type="auto"/>
                <w:tcBorders>
                  <w:bottom w:val="single" w:sz="4" w:space="0" w:color="auto"/>
                </w:tcBorders>
                <w:shd w:val="clear" w:color="auto" w:fill="F3F3F3"/>
                <w:hideMark/>
              </w:tcPr>
              <w:p w14:paraId="54E92FB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10D8374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OQ-010</w:t>
                </w:r>
              </w:p>
            </w:tc>
          </w:tr>
          <w:tr w:rsidR="002F6D03" w:rsidRPr="002F6D03" w14:paraId="2EE74745" w14:textId="77777777" w:rsidTr="002F6D03">
            <w:trPr>
              <w:divId w:val="1623927078"/>
              <w:cantSplit/>
              <w:tblHeader/>
            </w:trPr>
            <w:tc>
              <w:tcPr>
                <w:tcW w:w="0" w:type="auto"/>
                <w:tcBorders>
                  <w:bottom w:val="single" w:sz="4" w:space="0" w:color="auto"/>
                </w:tcBorders>
                <w:shd w:val="clear" w:color="auto" w:fill="FFFFFF"/>
                <w:hideMark/>
              </w:tcPr>
              <w:p w14:paraId="76F26D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4D6ECE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 responsable puede aprobar una solicitud de permiso en estado pendiente y que el estado cambia correctamente</w:t>
                </w:r>
              </w:p>
            </w:tc>
          </w:tr>
          <w:tr w:rsidR="002F6D03" w:rsidRPr="002F6D03" w14:paraId="330BC486" w14:textId="77777777" w:rsidTr="002F6D03">
            <w:trPr>
              <w:divId w:val="1623927078"/>
              <w:cantSplit/>
              <w:tblHeader/>
            </w:trPr>
            <w:tc>
              <w:tcPr>
                <w:tcW w:w="0" w:type="auto"/>
                <w:tcBorders>
                  <w:bottom w:val="single" w:sz="4" w:space="0" w:color="auto"/>
                </w:tcBorders>
                <w:shd w:val="clear" w:color="auto" w:fill="F3F3F3"/>
                <w:hideMark/>
              </w:tcPr>
              <w:p w14:paraId="79A5F6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6EE06EE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con rol responsable autenticado; solicitud de permiso en estado pendiente existente en el sistema (puede ser creada en OQ-007)</w:t>
                </w:r>
              </w:p>
            </w:tc>
          </w:tr>
          <w:tr w:rsidR="002F6D03" w:rsidRPr="002F6D03" w14:paraId="2B852516" w14:textId="77777777" w:rsidTr="002F6D03">
            <w:trPr>
              <w:divId w:val="1623927078"/>
              <w:cantSplit/>
              <w:tblHeader/>
            </w:trPr>
            <w:tc>
              <w:tcPr>
                <w:tcW w:w="0" w:type="auto"/>
                <w:tcBorders>
                  <w:bottom w:val="single" w:sz="4" w:space="0" w:color="auto"/>
                </w:tcBorders>
                <w:shd w:val="clear" w:color="auto" w:fill="FFFFFF"/>
                <w:hideMark/>
              </w:tcPr>
              <w:p w14:paraId="657F277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5A19D17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PUT a /api/permisos/{id}/aprobar (o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equivalente de aprobación) con JWT de usuario responsable</w:t>
                </w:r>
              </w:p>
            </w:tc>
          </w:tr>
          <w:tr w:rsidR="002F6D03" w:rsidRPr="002F6D03" w14:paraId="172BD5F6" w14:textId="77777777" w:rsidTr="002F6D03">
            <w:trPr>
              <w:divId w:val="1623927078"/>
              <w:cantSplit/>
              <w:tblHeader/>
            </w:trPr>
            <w:tc>
              <w:tcPr>
                <w:tcW w:w="0" w:type="auto"/>
                <w:tcBorders>
                  <w:bottom w:val="single" w:sz="4" w:space="0" w:color="auto"/>
                </w:tcBorders>
                <w:shd w:val="clear" w:color="auto" w:fill="F3F3F3"/>
                <w:hideMark/>
              </w:tcPr>
              <w:p w14:paraId="2DEC7D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649A86A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usuario con rol responsable y obtener JWT. 2. Identificar ID de una solicitud en estado pendiente. 3. Realizar solicitud PUT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aprobación con ese ID. 4. Observar respuesta HTTP. 5. Verificar el estado de la solicitud mediante GET posterior.</w:t>
                </w:r>
              </w:p>
            </w:tc>
          </w:tr>
          <w:tr w:rsidR="002F6D03" w:rsidRPr="002F6D03" w14:paraId="6B4FF0B9" w14:textId="77777777" w:rsidTr="002F6D03">
            <w:trPr>
              <w:divId w:val="1623927078"/>
              <w:cantSplit/>
              <w:tblHeader/>
            </w:trPr>
            <w:tc>
              <w:tcPr>
                <w:tcW w:w="0" w:type="auto"/>
                <w:tcBorders>
                  <w:bottom w:val="single" w:sz="4" w:space="0" w:color="auto"/>
                </w:tcBorders>
                <w:shd w:val="clear" w:color="auto" w:fill="FFFFFF"/>
                <w:hideMark/>
              </w:tcPr>
              <w:p w14:paraId="07BC01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528FA23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 200; el estado de la solicitud cambia a aprobado; la respuesta o el GET posterior reflejan el cambio de estado; el responsable aprobador queda registrado en el objeto; </w:t>
                </w:r>
                <w:proofErr w:type="spellStart"/>
                <w:r w:rsidRPr="002F6D03">
                  <w:rPr>
                    <w:rFonts w:ascii="Aptos" w:eastAsia="Times New Roman" w:hAnsi="Aptos"/>
                    <w:color w:val="1F2937"/>
                    <w:sz w:val="18"/>
                    <w:szCs w:val="18"/>
                  </w:rPr>
                  <w:t>timestamp</w:t>
                </w:r>
                <w:proofErr w:type="spellEnd"/>
                <w:r w:rsidRPr="002F6D03">
                  <w:rPr>
                    <w:rFonts w:ascii="Aptos" w:eastAsia="Times New Roman" w:hAnsi="Aptos"/>
                    <w:color w:val="1F2937"/>
                    <w:sz w:val="18"/>
                    <w:szCs w:val="18"/>
                  </w:rPr>
                  <w:t xml:space="preserve"> de aprobación registrado</w:t>
                </w:r>
              </w:p>
            </w:tc>
          </w:tr>
          <w:tr w:rsidR="002F6D03" w:rsidRPr="002F6D03" w14:paraId="17DBD697" w14:textId="77777777" w:rsidTr="002F6D03">
            <w:trPr>
              <w:divId w:val="1623927078"/>
              <w:cantSplit/>
              <w:tblHeader/>
            </w:trPr>
            <w:tc>
              <w:tcPr>
                <w:tcW w:w="0" w:type="auto"/>
                <w:tcBorders>
                  <w:bottom w:val="single" w:sz="4" w:space="0" w:color="auto"/>
                </w:tcBorders>
                <w:shd w:val="clear" w:color="auto" w:fill="F3F3F3"/>
                <w:hideMark/>
              </w:tcPr>
              <w:p w14:paraId="74D2DE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58C1A4C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6A2B236B" w14:textId="77777777" w:rsidTr="002F6D03">
            <w:trPr>
              <w:divId w:val="1623927078"/>
              <w:cantSplit/>
              <w:tblHeader/>
            </w:trPr>
            <w:tc>
              <w:tcPr>
                <w:tcW w:w="0" w:type="auto"/>
                <w:tcBorders>
                  <w:bottom w:val="single" w:sz="4" w:space="0" w:color="auto"/>
                </w:tcBorders>
                <w:shd w:val="clear" w:color="auto" w:fill="FFFFFF"/>
                <w:hideMark/>
              </w:tcPr>
              <w:p w14:paraId="67C426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6AFF96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8C521B6" w14:textId="77777777" w:rsidTr="002F6D03">
            <w:trPr>
              <w:divId w:val="1623927078"/>
              <w:cantSplit/>
              <w:tblHeader/>
            </w:trPr>
            <w:tc>
              <w:tcPr>
                <w:tcW w:w="0" w:type="auto"/>
                <w:tcBorders>
                  <w:bottom w:val="single" w:sz="4" w:space="0" w:color="auto"/>
                </w:tcBorders>
                <w:shd w:val="clear" w:color="auto" w:fill="F3F3F3"/>
                <w:hideMark/>
              </w:tcPr>
              <w:p w14:paraId="13FAA5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11A818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3342AFE7" w14:textId="77777777" w:rsidTr="002F6D03">
            <w:trPr>
              <w:divId w:val="1623927078"/>
              <w:cantSplit/>
              <w:tblHeader/>
            </w:trPr>
            <w:tc>
              <w:tcPr>
                <w:tcW w:w="0" w:type="auto"/>
                <w:tcBorders>
                  <w:bottom w:val="single" w:sz="4" w:space="0" w:color="auto"/>
                </w:tcBorders>
                <w:shd w:val="clear" w:color="auto" w:fill="FFFFFF"/>
                <w:hideMark/>
              </w:tcPr>
              <w:p w14:paraId="3DAB4B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6F8743D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FC5DC21" w14:textId="77777777" w:rsidTr="002F6D03">
            <w:trPr>
              <w:divId w:val="1623927078"/>
              <w:cantSplit/>
              <w:tblHeader/>
            </w:trPr>
            <w:tc>
              <w:tcPr>
                <w:tcW w:w="0" w:type="auto"/>
                <w:shd w:val="clear" w:color="auto" w:fill="F3F3F3"/>
                <w:hideMark/>
              </w:tcPr>
              <w:p w14:paraId="206303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11811316" w14:textId="77777777" w:rsidR="002F6D03" w:rsidRPr="002F6D03" w:rsidRDefault="002F6D03" w:rsidP="002F6D03">
                <w:pPr>
                  <w:spacing w:before="150" w:after="80"/>
                  <w:jc w:val="both"/>
                  <w:rPr>
                    <w:rFonts w:ascii="Aptos" w:eastAsia="Times New Roman" w:hAnsi="Aptos"/>
                    <w:color w:val="1F2937"/>
                    <w:sz w:val="18"/>
                    <w:szCs w:val="18"/>
                  </w:rPr>
                </w:pPr>
              </w:p>
            </w:tc>
          </w:tr>
        </w:tbl>
        <w:p w14:paraId="049AAD1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CF0042E"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02" w:name="_Toc229648410"/>
          <w:r w:rsidRPr="002F6D03">
            <w:rPr>
              <w:rFonts w:ascii="Aptos" w:eastAsia="Times New Roman" w:hAnsi="Aptos"/>
              <w:b/>
              <w:color w:val="8D648C"/>
              <w:sz w:val="22"/>
            </w:rPr>
            <w:lastRenderedPageBreak/>
            <w:t>OQ-011 — Rechazar solicitud de permiso con motivo</w:t>
          </w:r>
          <w:bookmarkEnd w:id="102"/>
        </w:p>
        <w:tbl>
          <w:tblPr>
            <w:tblStyle w:val="Tablaconcuadrcula"/>
            <w:tblW w:w="0" w:type="auto"/>
            <w:tblLook w:val="04A0" w:firstRow="1" w:lastRow="0" w:firstColumn="1" w:lastColumn="0" w:noHBand="0" w:noVBand="1"/>
          </w:tblPr>
          <w:tblGrid>
            <w:gridCol w:w="1438"/>
            <w:gridCol w:w="8190"/>
          </w:tblGrid>
          <w:tr w:rsidR="002F6D03" w:rsidRPr="002F6D03" w14:paraId="33426103" w14:textId="77777777" w:rsidTr="002F6D03">
            <w:trPr>
              <w:divId w:val="1623927078"/>
              <w:cantSplit/>
              <w:tblHeader/>
            </w:trPr>
            <w:tc>
              <w:tcPr>
                <w:tcW w:w="0" w:type="auto"/>
                <w:tcBorders>
                  <w:bottom w:val="single" w:sz="4" w:space="0" w:color="auto"/>
                </w:tcBorders>
                <w:shd w:val="clear" w:color="auto" w:fill="325483"/>
                <w:hideMark/>
              </w:tcPr>
              <w:p w14:paraId="5EDD3FF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8EBA5B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699A15CA" w14:textId="77777777" w:rsidTr="002F6D03">
            <w:trPr>
              <w:divId w:val="1623927078"/>
              <w:cantSplit/>
              <w:tblHeader/>
            </w:trPr>
            <w:tc>
              <w:tcPr>
                <w:tcW w:w="0" w:type="auto"/>
                <w:tcBorders>
                  <w:bottom w:val="single" w:sz="4" w:space="0" w:color="auto"/>
                </w:tcBorders>
                <w:shd w:val="clear" w:color="auto" w:fill="F3F3F3"/>
                <w:hideMark/>
              </w:tcPr>
              <w:p w14:paraId="149074A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04D7E5D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OQ-011</w:t>
                </w:r>
              </w:p>
            </w:tc>
          </w:tr>
          <w:tr w:rsidR="002F6D03" w:rsidRPr="002F6D03" w14:paraId="68C834E9" w14:textId="77777777" w:rsidTr="002F6D03">
            <w:trPr>
              <w:divId w:val="1623927078"/>
              <w:cantSplit/>
              <w:tblHeader/>
            </w:trPr>
            <w:tc>
              <w:tcPr>
                <w:tcW w:w="0" w:type="auto"/>
                <w:tcBorders>
                  <w:bottom w:val="single" w:sz="4" w:space="0" w:color="auto"/>
                </w:tcBorders>
                <w:shd w:val="clear" w:color="auto" w:fill="FFFFFF"/>
                <w:hideMark/>
              </w:tcPr>
              <w:p w14:paraId="5742E3A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3C24BF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 responsable puede rechazar una solicitud de permiso en estado pendiente con un motivo registrado</w:t>
                </w:r>
              </w:p>
            </w:tc>
          </w:tr>
          <w:tr w:rsidR="002F6D03" w:rsidRPr="002F6D03" w14:paraId="10016486" w14:textId="77777777" w:rsidTr="002F6D03">
            <w:trPr>
              <w:divId w:val="1623927078"/>
              <w:cantSplit/>
              <w:tblHeader/>
            </w:trPr>
            <w:tc>
              <w:tcPr>
                <w:tcW w:w="0" w:type="auto"/>
                <w:tcBorders>
                  <w:bottom w:val="single" w:sz="4" w:space="0" w:color="auto"/>
                </w:tcBorders>
                <w:shd w:val="clear" w:color="auto" w:fill="F3F3F3"/>
                <w:hideMark/>
              </w:tcPr>
              <w:p w14:paraId="63A2B4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73F819C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con rol responsable autenticado; solicitud de permiso en estado pendiente disponible</w:t>
                </w:r>
              </w:p>
            </w:tc>
          </w:tr>
          <w:tr w:rsidR="002F6D03" w:rsidRPr="002F6D03" w14:paraId="4DF1C089" w14:textId="77777777" w:rsidTr="002F6D03">
            <w:trPr>
              <w:divId w:val="1623927078"/>
              <w:cantSplit/>
              <w:tblHeader/>
            </w:trPr>
            <w:tc>
              <w:tcPr>
                <w:tcW w:w="0" w:type="auto"/>
                <w:tcBorders>
                  <w:bottom w:val="single" w:sz="4" w:space="0" w:color="auto"/>
                </w:tcBorders>
                <w:shd w:val="clear" w:color="auto" w:fill="FFFFFF"/>
                <w:hideMark/>
              </w:tcPr>
              <w:p w14:paraId="207A26F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0934E9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PUT a /api/permisos/{id}/rechazar con </w:t>
                </w:r>
                <w:proofErr w:type="spellStart"/>
                <w:r w:rsidRPr="002F6D03">
                  <w:rPr>
                    <w:rFonts w:ascii="Aptos" w:eastAsia="Times New Roman" w:hAnsi="Aptos"/>
                    <w:color w:val="1F2937"/>
                    <w:sz w:val="18"/>
                    <w:szCs w:val="18"/>
                  </w:rPr>
                  <w:t>payload</w:t>
                </w:r>
                <w:proofErr w:type="spellEnd"/>
                <w:r w:rsidRPr="002F6D03">
                  <w:rPr>
                    <w:rFonts w:ascii="Aptos" w:eastAsia="Times New Roman" w:hAnsi="Aptos"/>
                    <w:color w:val="1F2937"/>
                    <w:sz w:val="18"/>
                    <w:szCs w:val="18"/>
                  </w:rPr>
                  <w:t xml:space="preserve"> que incluye el motivo de rechazo; JWT de usuario responsable</w:t>
                </w:r>
              </w:p>
            </w:tc>
          </w:tr>
          <w:tr w:rsidR="002F6D03" w:rsidRPr="002F6D03" w14:paraId="1FCB0891" w14:textId="77777777" w:rsidTr="002F6D03">
            <w:trPr>
              <w:divId w:val="1623927078"/>
              <w:cantSplit/>
              <w:tblHeader/>
            </w:trPr>
            <w:tc>
              <w:tcPr>
                <w:tcW w:w="0" w:type="auto"/>
                <w:tcBorders>
                  <w:bottom w:val="single" w:sz="4" w:space="0" w:color="auto"/>
                </w:tcBorders>
                <w:shd w:val="clear" w:color="auto" w:fill="F3F3F3"/>
                <w:hideMark/>
              </w:tcPr>
              <w:p w14:paraId="4E74259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58D288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usuario con rol responsable. 2. Identificar ID de solicitud en estado pendiente. 3. Realizar solicitud PUT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rechazo, incluyendo campo de motivo en el </w:t>
                </w:r>
                <w:proofErr w:type="spellStart"/>
                <w:r w:rsidRPr="002F6D03">
                  <w:rPr>
                    <w:rFonts w:ascii="Aptos" w:eastAsia="Times New Roman" w:hAnsi="Aptos"/>
                    <w:color w:val="1F2937"/>
                    <w:sz w:val="18"/>
                    <w:szCs w:val="18"/>
                  </w:rPr>
                  <w:t>body</w:t>
                </w:r>
                <w:proofErr w:type="spellEnd"/>
                <w:r w:rsidRPr="002F6D03">
                  <w:rPr>
                    <w:rFonts w:ascii="Aptos" w:eastAsia="Times New Roman" w:hAnsi="Aptos"/>
                    <w:color w:val="1F2937"/>
                    <w:sz w:val="18"/>
                    <w:szCs w:val="18"/>
                  </w:rPr>
                  <w:t>. 4. Observar respuesta HTTP. 5. Verificar el estado de la solicitud mediante GET posterior.</w:t>
                </w:r>
              </w:p>
            </w:tc>
          </w:tr>
          <w:tr w:rsidR="002F6D03" w:rsidRPr="002F6D03" w14:paraId="38C17C78" w14:textId="77777777" w:rsidTr="002F6D03">
            <w:trPr>
              <w:divId w:val="1623927078"/>
              <w:cantSplit/>
              <w:tblHeader/>
            </w:trPr>
            <w:tc>
              <w:tcPr>
                <w:tcW w:w="0" w:type="auto"/>
                <w:tcBorders>
                  <w:bottom w:val="single" w:sz="4" w:space="0" w:color="auto"/>
                </w:tcBorders>
                <w:shd w:val="clear" w:color="auto" w:fill="FFFFFF"/>
                <w:hideMark/>
              </w:tcPr>
              <w:p w14:paraId="4B145E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6776199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 200; el estado cambia a rechazado; el motivo de rechazo queda registrado en el objeto de la solicitud; responsable rechazador registrado; </w:t>
                </w:r>
                <w:proofErr w:type="spellStart"/>
                <w:r w:rsidRPr="002F6D03">
                  <w:rPr>
                    <w:rFonts w:ascii="Aptos" w:eastAsia="Times New Roman" w:hAnsi="Aptos"/>
                    <w:color w:val="1F2937"/>
                    <w:sz w:val="18"/>
                    <w:szCs w:val="18"/>
                  </w:rPr>
                  <w:t>timestamp</w:t>
                </w:r>
                <w:proofErr w:type="spellEnd"/>
                <w:r w:rsidRPr="002F6D03">
                  <w:rPr>
                    <w:rFonts w:ascii="Aptos" w:eastAsia="Times New Roman" w:hAnsi="Aptos"/>
                    <w:color w:val="1F2937"/>
                    <w:sz w:val="18"/>
                    <w:szCs w:val="18"/>
                  </w:rPr>
                  <w:t xml:space="preserve"> de rechazo registrado</w:t>
                </w:r>
              </w:p>
            </w:tc>
          </w:tr>
          <w:tr w:rsidR="002F6D03" w:rsidRPr="002F6D03" w14:paraId="5FE71AE4" w14:textId="77777777" w:rsidTr="002F6D03">
            <w:trPr>
              <w:divId w:val="1623927078"/>
              <w:cantSplit/>
              <w:tblHeader/>
            </w:trPr>
            <w:tc>
              <w:tcPr>
                <w:tcW w:w="0" w:type="auto"/>
                <w:tcBorders>
                  <w:bottom w:val="single" w:sz="4" w:space="0" w:color="auto"/>
                </w:tcBorders>
                <w:shd w:val="clear" w:color="auto" w:fill="F3F3F3"/>
                <w:hideMark/>
              </w:tcPr>
              <w:p w14:paraId="71D0D8A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7414E02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649252CE" w14:textId="77777777" w:rsidTr="002F6D03">
            <w:trPr>
              <w:divId w:val="1623927078"/>
              <w:cantSplit/>
              <w:tblHeader/>
            </w:trPr>
            <w:tc>
              <w:tcPr>
                <w:tcW w:w="0" w:type="auto"/>
                <w:tcBorders>
                  <w:bottom w:val="single" w:sz="4" w:space="0" w:color="auto"/>
                </w:tcBorders>
                <w:shd w:val="clear" w:color="auto" w:fill="FFFFFF"/>
                <w:hideMark/>
              </w:tcPr>
              <w:p w14:paraId="3FFF92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4AB6DEE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23B2FF3" w14:textId="77777777" w:rsidTr="002F6D03">
            <w:trPr>
              <w:divId w:val="1623927078"/>
              <w:cantSplit/>
              <w:tblHeader/>
            </w:trPr>
            <w:tc>
              <w:tcPr>
                <w:tcW w:w="0" w:type="auto"/>
                <w:tcBorders>
                  <w:bottom w:val="single" w:sz="4" w:space="0" w:color="auto"/>
                </w:tcBorders>
                <w:shd w:val="clear" w:color="auto" w:fill="F3F3F3"/>
                <w:hideMark/>
              </w:tcPr>
              <w:p w14:paraId="5C7F91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2500FE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2972FD8C" w14:textId="77777777" w:rsidTr="002F6D03">
            <w:trPr>
              <w:divId w:val="1623927078"/>
              <w:cantSplit/>
              <w:tblHeader/>
            </w:trPr>
            <w:tc>
              <w:tcPr>
                <w:tcW w:w="0" w:type="auto"/>
                <w:tcBorders>
                  <w:bottom w:val="single" w:sz="4" w:space="0" w:color="auto"/>
                </w:tcBorders>
                <w:shd w:val="clear" w:color="auto" w:fill="FFFFFF"/>
                <w:hideMark/>
              </w:tcPr>
              <w:p w14:paraId="23AB49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7D29035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01FF6E2" w14:textId="77777777" w:rsidTr="002F6D03">
            <w:trPr>
              <w:divId w:val="1623927078"/>
              <w:cantSplit/>
              <w:tblHeader/>
            </w:trPr>
            <w:tc>
              <w:tcPr>
                <w:tcW w:w="0" w:type="auto"/>
                <w:shd w:val="clear" w:color="auto" w:fill="F3F3F3"/>
                <w:hideMark/>
              </w:tcPr>
              <w:p w14:paraId="3B75B9F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2E6B942B" w14:textId="77777777" w:rsidR="002F6D03" w:rsidRPr="002F6D03" w:rsidRDefault="002F6D03" w:rsidP="002F6D03">
                <w:pPr>
                  <w:spacing w:before="150" w:after="80"/>
                  <w:jc w:val="both"/>
                  <w:rPr>
                    <w:rFonts w:ascii="Aptos" w:eastAsia="Times New Roman" w:hAnsi="Aptos"/>
                    <w:color w:val="1F2937"/>
                    <w:sz w:val="18"/>
                    <w:szCs w:val="18"/>
                  </w:rPr>
                </w:pPr>
              </w:p>
            </w:tc>
          </w:tr>
        </w:tbl>
        <w:p w14:paraId="154F1DF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73D228A"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03" w:name="_Toc229648411"/>
          <w:r w:rsidRPr="002F6D03">
            <w:rPr>
              <w:rFonts w:ascii="Aptos" w:eastAsia="Times New Roman" w:hAnsi="Aptos"/>
              <w:b/>
              <w:color w:val="8D648C"/>
              <w:sz w:val="22"/>
            </w:rPr>
            <w:lastRenderedPageBreak/>
            <w:t>OQ-012 — Verificación de transición de estado correcta</w:t>
          </w:r>
          <w:bookmarkEnd w:id="103"/>
        </w:p>
        <w:tbl>
          <w:tblPr>
            <w:tblStyle w:val="Tablaconcuadrcula"/>
            <w:tblW w:w="0" w:type="auto"/>
            <w:tblLook w:val="04A0" w:firstRow="1" w:lastRow="0" w:firstColumn="1" w:lastColumn="0" w:noHBand="0" w:noVBand="1"/>
          </w:tblPr>
          <w:tblGrid>
            <w:gridCol w:w="1488"/>
            <w:gridCol w:w="8140"/>
          </w:tblGrid>
          <w:tr w:rsidR="002F6D03" w:rsidRPr="002F6D03" w14:paraId="722BD456" w14:textId="77777777" w:rsidTr="002F6D03">
            <w:trPr>
              <w:divId w:val="1623927078"/>
              <w:cantSplit/>
              <w:tblHeader/>
            </w:trPr>
            <w:tc>
              <w:tcPr>
                <w:tcW w:w="0" w:type="auto"/>
                <w:tcBorders>
                  <w:bottom w:val="single" w:sz="4" w:space="0" w:color="auto"/>
                </w:tcBorders>
                <w:shd w:val="clear" w:color="auto" w:fill="325483"/>
                <w:hideMark/>
              </w:tcPr>
              <w:p w14:paraId="1F62B62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28F24AC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686C0020" w14:textId="77777777" w:rsidTr="002F6D03">
            <w:trPr>
              <w:divId w:val="1623927078"/>
              <w:cantSplit/>
              <w:tblHeader/>
            </w:trPr>
            <w:tc>
              <w:tcPr>
                <w:tcW w:w="0" w:type="auto"/>
                <w:tcBorders>
                  <w:bottom w:val="single" w:sz="4" w:space="0" w:color="auto"/>
                </w:tcBorders>
                <w:shd w:val="clear" w:color="auto" w:fill="F3F3F3"/>
                <w:hideMark/>
              </w:tcPr>
              <w:p w14:paraId="167DE6D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770DD3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OQ-012</w:t>
                </w:r>
              </w:p>
            </w:tc>
          </w:tr>
          <w:tr w:rsidR="002F6D03" w:rsidRPr="002F6D03" w14:paraId="075A8572" w14:textId="77777777" w:rsidTr="002F6D03">
            <w:trPr>
              <w:divId w:val="1623927078"/>
              <w:cantSplit/>
              <w:tblHeader/>
            </w:trPr>
            <w:tc>
              <w:tcPr>
                <w:tcW w:w="0" w:type="auto"/>
                <w:tcBorders>
                  <w:bottom w:val="single" w:sz="4" w:space="0" w:color="auto"/>
                </w:tcBorders>
                <w:shd w:val="clear" w:color="auto" w:fill="FFFFFF"/>
                <w:hideMark/>
              </w:tcPr>
              <w:p w14:paraId="124DB9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4AC875C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Verificar que el estado de una solicitud </w:t>
                </w:r>
                <w:proofErr w:type="spellStart"/>
                <w:r w:rsidRPr="002F6D03">
                  <w:rPr>
                    <w:rFonts w:ascii="Aptos" w:eastAsia="Times New Roman" w:hAnsi="Aptos"/>
                    <w:color w:val="1F2937"/>
                    <w:sz w:val="18"/>
                    <w:szCs w:val="18"/>
                  </w:rPr>
                  <w:t>transiciona</w:t>
                </w:r>
                <w:proofErr w:type="spellEnd"/>
                <w:r w:rsidRPr="002F6D03">
                  <w:rPr>
                    <w:rFonts w:ascii="Aptos" w:eastAsia="Times New Roman" w:hAnsi="Aptos"/>
                    <w:color w:val="1F2937"/>
                    <w:sz w:val="18"/>
                    <w:szCs w:val="18"/>
                  </w:rPr>
                  <w:t xml:space="preserve"> correctamente desde pendiente a aprobado y que los metadatos de resolución quedan registrados</w:t>
                </w:r>
              </w:p>
            </w:tc>
          </w:tr>
          <w:tr w:rsidR="002F6D03" w:rsidRPr="002F6D03" w14:paraId="2C188779" w14:textId="77777777" w:rsidTr="002F6D03">
            <w:trPr>
              <w:divId w:val="1623927078"/>
              <w:cantSplit/>
              <w:tblHeader/>
            </w:trPr>
            <w:tc>
              <w:tcPr>
                <w:tcW w:w="0" w:type="auto"/>
                <w:tcBorders>
                  <w:bottom w:val="single" w:sz="4" w:space="0" w:color="auto"/>
                </w:tcBorders>
                <w:shd w:val="clear" w:color="auto" w:fill="F3F3F3"/>
                <w:hideMark/>
              </w:tcPr>
              <w:p w14:paraId="36BE247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37895F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en estado pendiente existente en el sistema; responsable autenticado</w:t>
                </w:r>
              </w:p>
            </w:tc>
          </w:tr>
          <w:tr w:rsidR="002F6D03" w:rsidRPr="002F6D03" w14:paraId="03A836E5" w14:textId="77777777" w:rsidTr="002F6D03">
            <w:trPr>
              <w:divId w:val="1623927078"/>
              <w:cantSplit/>
              <w:tblHeader/>
            </w:trPr>
            <w:tc>
              <w:tcPr>
                <w:tcW w:w="0" w:type="auto"/>
                <w:tcBorders>
                  <w:bottom w:val="single" w:sz="4" w:space="0" w:color="auto"/>
                </w:tcBorders>
                <w:shd w:val="clear" w:color="auto" w:fill="FFFFFF"/>
                <w:hideMark/>
              </w:tcPr>
              <w:p w14:paraId="441209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0308CC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Acción de aprobación sobre solicitud en estado pendiente; consulta GET posterior sobre el mismo ID</w:t>
                </w:r>
              </w:p>
            </w:tc>
          </w:tr>
          <w:tr w:rsidR="002F6D03" w:rsidRPr="002F6D03" w14:paraId="4C521A98" w14:textId="77777777" w:rsidTr="002F6D03">
            <w:trPr>
              <w:divId w:val="1623927078"/>
              <w:cantSplit/>
              <w:tblHeader/>
            </w:trPr>
            <w:tc>
              <w:tcPr>
                <w:tcW w:w="0" w:type="auto"/>
                <w:tcBorders>
                  <w:bottom w:val="single" w:sz="4" w:space="0" w:color="auto"/>
                </w:tcBorders>
                <w:shd w:val="clear" w:color="auto" w:fill="F3F3F3"/>
                <w:hideMark/>
              </w:tcPr>
              <w:p w14:paraId="674EA54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4F27FE4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 Registrar el estado actual de la solicitud (pendiente) mediante GET. 2. Ejecutar acción de aprobación (puede coincidir con OQ-010 o ser solicitud diferente). 3. Realizar GET sobre la misma solicitud. 4. Comparar estado antes y después.</w:t>
                </w:r>
              </w:p>
            </w:tc>
          </w:tr>
          <w:tr w:rsidR="002F6D03" w:rsidRPr="002F6D03" w14:paraId="42A4D453" w14:textId="77777777" w:rsidTr="002F6D03">
            <w:trPr>
              <w:divId w:val="1623927078"/>
              <w:cantSplit/>
              <w:tblHeader/>
            </w:trPr>
            <w:tc>
              <w:tcPr>
                <w:tcW w:w="0" w:type="auto"/>
                <w:tcBorders>
                  <w:bottom w:val="single" w:sz="4" w:space="0" w:color="auto"/>
                </w:tcBorders>
                <w:shd w:val="clear" w:color="auto" w:fill="FFFFFF"/>
                <w:hideMark/>
              </w:tcPr>
              <w:p w14:paraId="04D313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309797B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 final es aprobado; fecha y hora de resolución registradas en el objeto; el responsable que aprobó queda identificado; no existen campos de resolución vacíos o nulos en un registro aprobado</w:t>
                </w:r>
              </w:p>
            </w:tc>
          </w:tr>
          <w:tr w:rsidR="002F6D03" w:rsidRPr="002F6D03" w14:paraId="7328669C" w14:textId="77777777" w:rsidTr="002F6D03">
            <w:trPr>
              <w:divId w:val="1623927078"/>
              <w:cantSplit/>
              <w:tblHeader/>
            </w:trPr>
            <w:tc>
              <w:tcPr>
                <w:tcW w:w="0" w:type="auto"/>
                <w:tcBorders>
                  <w:bottom w:val="single" w:sz="4" w:space="0" w:color="auto"/>
                </w:tcBorders>
                <w:shd w:val="clear" w:color="auto" w:fill="F3F3F3"/>
                <w:hideMark/>
              </w:tcPr>
              <w:p w14:paraId="487243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62946D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492C1A53" w14:textId="77777777" w:rsidTr="002F6D03">
            <w:trPr>
              <w:divId w:val="1623927078"/>
              <w:cantSplit/>
              <w:tblHeader/>
            </w:trPr>
            <w:tc>
              <w:tcPr>
                <w:tcW w:w="0" w:type="auto"/>
                <w:tcBorders>
                  <w:bottom w:val="single" w:sz="4" w:space="0" w:color="auto"/>
                </w:tcBorders>
                <w:shd w:val="clear" w:color="auto" w:fill="FFFFFF"/>
                <w:hideMark/>
              </w:tcPr>
              <w:p w14:paraId="6FF5552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31D165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F88C5AB" w14:textId="77777777" w:rsidTr="002F6D03">
            <w:trPr>
              <w:divId w:val="1623927078"/>
              <w:cantSplit/>
              <w:tblHeader/>
            </w:trPr>
            <w:tc>
              <w:tcPr>
                <w:tcW w:w="0" w:type="auto"/>
                <w:tcBorders>
                  <w:bottom w:val="single" w:sz="4" w:space="0" w:color="auto"/>
                </w:tcBorders>
                <w:shd w:val="clear" w:color="auto" w:fill="F3F3F3"/>
                <w:hideMark/>
              </w:tcPr>
              <w:p w14:paraId="3BFAD04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2015CD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6F723AAB" w14:textId="77777777" w:rsidTr="002F6D03">
            <w:trPr>
              <w:divId w:val="1623927078"/>
              <w:cantSplit/>
              <w:tblHeader/>
            </w:trPr>
            <w:tc>
              <w:tcPr>
                <w:tcW w:w="0" w:type="auto"/>
                <w:tcBorders>
                  <w:bottom w:val="single" w:sz="4" w:space="0" w:color="auto"/>
                </w:tcBorders>
                <w:shd w:val="clear" w:color="auto" w:fill="FFFFFF"/>
                <w:hideMark/>
              </w:tcPr>
              <w:p w14:paraId="3D143E8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4CAEF8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23A2499F" w14:textId="77777777" w:rsidTr="002F6D03">
            <w:trPr>
              <w:divId w:val="1623927078"/>
              <w:cantSplit/>
              <w:tblHeader/>
            </w:trPr>
            <w:tc>
              <w:tcPr>
                <w:tcW w:w="0" w:type="auto"/>
                <w:shd w:val="clear" w:color="auto" w:fill="F3F3F3"/>
                <w:hideMark/>
              </w:tcPr>
              <w:p w14:paraId="0C4197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4B6959AE" w14:textId="77777777" w:rsidR="002F6D03" w:rsidRPr="002F6D03" w:rsidRDefault="002F6D03" w:rsidP="002F6D03">
                <w:pPr>
                  <w:spacing w:before="150" w:after="80"/>
                  <w:jc w:val="both"/>
                  <w:rPr>
                    <w:rFonts w:ascii="Aptos" w:eastAsia="Times New Roman" w:hAnsi="Aptos"/>
                    <w:color w:val="1F2937"/>
                    <w:sz w:val="18"/>
                    <w:szCs w:val="18"/>
                  </w:rPr>
                </w:pPr>
              </w:p>
            </w:tc>
          </w:tr>
        </w:tbl>
        <w:p w14:paraId="23EF115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578C90A"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04" w:name="_Toc229648412"/>
          <w:r w:rsidRPr="002F6D03">
            <w:rPr>
              <w:rFonts w:ascii="Aptos" w:eastAsia="Times New Roman" w:hAnsi="Aptos"/>
              <w:b/>
              <w:color w:val="8D648C"/>
              <w:sz w:val="22"/>
            </w:rPr>
            <w:lastRenderedPageBreak/>
            <w:t>OQ-013 — Consulta histórica de solicitudes con filtro por período</w:t>
          </w:r>
          <w:bookmarkEnd w:id="104"/>
        </w:p>
        <w:tbl>
          <w:tblPr>
            <w:tblStyle w:val="Tablaconcuadrcula"/>
            <w:tblW w:w="0" w:type="auto"/>
            <w:tblLook w:val="04A0" w:firstRow="1" w:lastRow="0" w:firstColumn="1" w:lastColumn="0" w:noHBand="0" w:noVBand="1"/>
          </w:tblPr>
          <w:tblGrid>
            <w:gridCol w:w="1373"/>
            <w:gridCol w:w="8255"/>
          </w:tblGrid>
          <w:tr w:rsidR="002F6D03" w:rsidRPr="002F6D03" w14:paraId="45430C97" w14:textId="77777777" w:rsidTr="002F6D03">
            <w:trPr>
              <w:divId w:val="1623927078"/>
              <w:cantSplit/>
              <w:tblHeader/>
            </w:trPr>
            <w:tc>
              <w:tcPr>
                <w:tcW w:w="0" w:type="auto"/>
                <w:tcBorders>
                  <w:bottom w:val="single" w:sz="4" w:space="0" w:color="auto"/>
                </w:tcBorders>
                <w:shd w:val="clear" w:color="auto" w:fill="325483"/>
                <w:hideMark/>
              </w:tcPr>
              <w:p w14:paraId="25C5525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1DF46E9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64FCF02E" w14:textId="77777777" w:rsidTr="002F6D03">
            <w:trPr>
              <w:divId w:val="1623927078"/>
              <w:cantSplit/>
              <w:tblHeader/>
            </w:trPr>
            <w:tc>
              <w:tcPr>
                <w:tcW w:w="0" w:type="auto"/>
                <w:tcBorders>
                  <w:bottom w:val="single" w:sz="4" w:space="0" w:color="auto"/>
                </w:tcBorders>
                <w:shd w:val="clear" w:color="auto" w:fill="F3F3F3"/>
                <w:hideMark/>
              </w:tcPr>
              <w:p w14:paraId="3846DB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1150D4B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OQ-013</w:t>
                </w:r>
              </w:p>
            </w:tc>
          </w:tr>
          <w:tr w:rsidR="002F6D03" w:rsidRPr="002F6D03" w14:paraId="4B28DB46" w14:textId="77777777" w:rsidTr="002F6D03">
            <w:trPr>
              <w:divId w:val="1623927078"/>
              <w:cantSplit/>
              <w:tblHeader/>
            </w:trPr>
            <w:tc>
              <w:tcPr>
                <w:tcW w:w="0" w:type="auto"/>
                <w:tcBorders>
                  <w:bottom w:val="single" w:sz="4" w:space="0" w:color="auto"/>
                </w:tcBorders>
                <w:shd w:val="clear" w:color="auto" w:fill="FFFFFF"/>
                <w:hideMark/>
              </w:tcPr>
              <w:p w14:paraId="5696F90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78DCD6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 usuario puede consultar su historial de solicitudes filtrado por período de tiempo y que los resultados son correctos</w:t>
                </w:r>
              </w:p>
            </w:tc>
          </w:tr>
          <w:tr w:rsidR="002F6D03" w:rsidRPr="002F6D03" w14:paraId="554F5A55" w14:textId="77777777" w:rsidTr="002F6D03">
            <w:trPr>
              <w:divId w:val="1623927078"/>
              <w:cantSplit/>
              <w:tblHeader/>
            </w:trPr>
            <w:tc>
              <w:tcPr>
                <w:tcW w:w="0" w:type="auto"/>
                <w:tcBorders>
                  <w:bottom w:val="single" w:sz="4" w:space="0" w:color="auto"/>
                </w:tcBorders>
                <w:shd w:val="clear" w:color="auto" w:fill="F3F3F3"/>
                <w:hideMark/>
              </w:tcPr>
              <w:p w14:paraId="7970E8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7BA072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autenticado con al menos 2 solicitudes de permiso registradas en distintos períodos</w:t>
                </w:r>
              </w:p>
            </w:tc>
          </w:tr>
          <w:tr w:rsidR="002F6D03" w:rsidRPr="002F6D03" w14:paraId="47BD1B98" w14:textId="77777777" w:rsidTr="002F6D03">
            <w:trPr>
              <w:divId w:val="1623927078"/>
              <w:cantSplit/>
              <w:tblHeader/>
            </w:trPr>
            <w:tc>
              <w:tcPr>
                <w:tcW w:w="0" w:type="auto"/>
                <w:tcBorders>
                  <w:bottom w:val="single" w:sz="4" w:space="0" w:color="auto"/>
                </w:tcBorders>
                <w:shd w:val="clear" w:color="auto" w:fill="FFFFFF"/>
                <w:hideMark/>
              </w:tcPr>
              <w:p w14:paraId="604949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76A58A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GET a /api/permisos?usuario={id}&amp;desde={fecha_</w:t>
                </w:r>
                <w:proofErr w:type="gramStart"/>
                <w:r w:rsidRPr="002F6D03">
                  <w:rPr>
                    <w:rFonts w:ascii="Aptos" w:eastAsia="Times New Roman" w:hAnsi="Aptos"/>
                    <w:color w:val="1F2937"/>
                    <w:sz w:val="18"/>
                    <w:szCs w:val="18"/>
                  </w:rPr>
                  <w:t>inicio}&amp;</w:t>
                </w:r>
                <w:proofErr w:type="gramEnd"/>
                <w:r w:rsidRPr="002F6D03">
                  <w:rPr>
                    <w:rFonts w:ascii="Aptos" w:eastAsia="Times New Roman" w:hAnsi="Aptos"/>
                    <w:color w:val="1F2937"/>
                    <w:sz w:val="18"/>
                    <w:szCs w:val="18"/>
                  </w:rPr>
                  <w:t>hasta={fecha_fin} (o parámetros equivalentes); JWT válido</w:t>
                </w:r>
              </w:p>
            </w:tc>
          </w:tr>
          <w:tr w:rsidR="002F6D03" w:rsidRPr="002F6D03" w14:paraId="6C55FFBD" w14:textId="77777777" w:rsidTr="002F6D03">
            <w:trPr>
              <w:divId w:val="1623927078"/>
              <w:cantSplit/>
              <w:tblHeader/>
            </w:trPr>
            <w:tc>
              <w:tcPr>
                <w:tcW w:w="0" w:type="auto"/>
                <w:tcBorders>
                  <w:bottom w:val="single" w:sz="4" w:space="0" w:color="auto"/>
                </w:tcBorders>
                <w:shd w:val="clear" w:color="auto" w:fill="F3F3F3"/>
                <w:hideMark/>
              </w:tcPr>
              <w:p w14:paraId="3CD86A8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557B0AB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usuario con solicitudes históricas. 2. Construir solicitud GET con parámetros de filtro (usuario y rango de fechas). 3. Enviar solicitud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4. Verificar que los resultados corresponden únicamente al período especificado.</w:t>
                </w:r>
              </w:p>
            </w:tc>
          </w:tr>
          <w:tr w:rsidR="002F6D03" w:rsidRPr="002F6D03" w14:paraId="2FAF1F8F" w14:textId="77777777" w:rsidTr="002F6D03">
            <w:trPr>
              <w:divId w:val="1623927078"/>
              <w:cantSplit/>
              <w:tblHeader/>
            </w:trPr>
            <w:tc>
              <w:tcPr>
                <w:tcW w:w="0" w:type="auto"/>
                <w:tcBorders>
                  <w:bottom w:val="single" w:sz="4" w:space="0" w:color="auto"/>
                </w:tcBorders>
                <w:shd w:val="clear" w:color="auto" w:fill="FFFFFF"/>
                <w:hideMark/>
              </w:tcPr>
              <w:p w14:paraId="3A40F4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68FF92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 200; lista de solicitudes que corresponde únicamente al período indicado; no se incluyen solicitudes fuera del rango; si el período no tiene solicitudes, la respuesta es una lista vacía (no un error)</w:t>
                </w:r>
              </w:p>
            </w:tc>
          </w:tr>
          <w:tr w:rsidR="002F6D03" w:rsidRPr="002F6D03" w14:paraId="1954278F" w14:textId="77777777" w:rsidTr="002F6D03">
            <w:trPr>
              <w:divId w:val="1623927078"/>
              <w:cantSplit/>
              <w:tblHeader/>
            </w:trPr>
            <w:tc>
              <w:tcPr>
                <w:tcW w:w="0" w:type="auto"/>
                <w:tcBorders>
                  <w:bottom w:val="single" w:sz="4" w:space="0" w:color="auto"/>
                </w:tcBorders>
                <w:shd w:val="clear" w:color="auto" w:fill="F3F3F3"/>
                <w:hideMark/>
              </w:tcPr>
              <w:p w14:paraId="6C5A720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64D6A3B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6948AE2" w14:textId="77777777" w:rsidTr="002F6D03">
            <w:trPr>
              <w:divId w:val="1623927078"/>
              <w:cantSplit/>
              <w:tblHeader/>
            </w:trPr>
            <w:tc>
              <w:tcPr>
                <w:tcW w:w="0" w:type="auto"/>
                <w:tcBorders>
                  <w:bottom w:val="single" w:sz="4" w:space="0" w:color="auto"/>
                </w:tcBorders>
                <w:shd w:val="clear" w:color="auto" w:fill="FFFFFF"/>
                <w:hideMark/>
              </w:tcPr>
              <w:p w14:paraId="4C7E5EA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270143D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4693240D" w14:textId="77777777" w:rsidTr="002F6D03">
            <w:trPr>
              <w:divId w:val="1623927078"/>
              <w:cantSplit/>
              <w:tblHeader/>
            </w:trPr>
            <w:tc>
              <w:tcPr>
                <w:tcW w:w="0" w:type="auto"/>
                <w:tcBorders>
                  <w:bottom w:val="single" w:sz="4" w:space="0" w:color="auto"/>
                </w:tcBorders>
                <w:shd w:val="clear" w:color="auto" w:fill="F3F3F3"/>
                <w:hideMark/>
              </w:tcPr>
              <w:p w14:paraId="3BA103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2AFCFD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05A8C538" w14:textId="77777777" w:rsidTr="002F6D03">
            <w:trPr>
              <w:divId w:val="1623927078"/>
              <w:cantSplit/>
              <w:tblHeader/>
            </w:trPr>
            <w:tc>
              <w:tcPr>
                <w:tcW w:w="0" w:type="auto"/>
                <w:tcBorders>
                  <w:bottom w:val="single" w:sz="4" w:space="0" w:color="auto"/>
                </w:tcBorders>
                <w:shd w:val="clear" w:color="auto" w:fill="FFFFFF"/>
                <w:hideMark/>
              </w:tcPr>
              <w:p w14:paraId="15DADE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088F89D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0BCBC321" w14:textId="77777777" w:rsidTr="002F6D03">
            <w:trPr>
              <w:divId w:val="1623927078"/>
              <w:cantSplit/>
              <w:tblHeader/>
            </w:trPr>
            <w:tc>
              <w:tcPr>
                <w:tcW w:w="0" w:type="auto"/>
                <w:shd w:val="clear" w:color="auto" w:fill="F3F3F3"/>
                <w:hideMark/>
              </w:tcPr>
              <w:p w14:paraId="36A2B8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1B865731" w14:textId="77777777" w:rsidR="002F6D03" w:rsidRPr="002F6D03" w:rsidRDefault="002F6D03" w:rsidP="002F6D03">
                <w:pPr>
                  <w:spacing w:before="150" w:after="80"/>
                  <w:jc w:val="both"/>
                  <w:rPr>
                    <w:rFonts w:ascii="Aptos" w:eastAsia="Times New Roman" w:hAnsi="Aptos"/>
                    <w:color w:val="1F2937"/>
                    <w:sz w:val="18"/>
                    <w:szCs w:val="18"/>
                  </w:rPr>
                </w:pPr>
              </w:p>
            </w:tc>
          </w:tr>
        </w:tbl>
        <w:p w14:paraId="230971A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C5AC587"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05" w:name="_Toc229648413"/>
          <w:r w:rsidRPr="002F6D03">
            <w:rPr>
              <w:rFonts w:ascii="Aptos" w:eastAsia="Times New Roman" w:hAnsi="Aptos"/>
              <w:b/>
              <w:color w:val="8D648C"/>
              <w:sz w:val="22"/>
            </w:rPr>
            <w:lastRenderedPageBreak/>
            <w:t>OQ-014 — Trazabilidad: registro de acción en bitácora de auditoría</w:t>
          </w:r>
          <w:bookmarkEnd w:id="105"/>
        </w:p>
        <w:tbl>
          <w:tblPr>
            <w:tblStyle w:val="Tablaconcuadrcula"/>
            <w:tblW w:w="0" w:type="auto"/>
            <w:tblLook w:val="04A0" w:firstRow="1" w:lastRow="0" w:firstColumn="1" w:lastColumn="0" w:noHBand="0" w:noVBand="1"/>
          </w:tblPr>
          <w:tblGrid>
            <w:gridCol w:w="1455"/>
            <w:gridCol w:w="8173"/>
          </w:tblGrid>
          <w:tr w:rsidR="002F6D03" w:rsidRPr="002F6D03" w14:paraId="440DA7B7" w14:textId="77777777" w:rsidTr="002F6D03">
            <w:trPr>
              <w:divId w:val="1623927078"/>
              <w:cantSplit/>
              <w:tblHeader/>
            </w:trPr>
            <w:tc>
              <w:tcPr>
                <w:tcW w:w="0" w:type="auto"/>
                <w:tcBorders>
                  <w:bottom w:val="single" w:sz="4" w:space="0" w:color="auto"/>
                </w:tcBorders>
                <w:shd w:val="clear" w:color="auto" w:fill="325483"/>
                <w:hideMark/>
              </w:tcPr>
              <w:p w14:paraId="0158910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DC184B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20E42084" w14:textId="77777777" w:rsidTr="002F6D03">
            <w:trPr>
              <w:divId w:val="1623927078"/>
              <w:cantSplit/>
              <w:tblHeader/>
            </w:trPr>
            <w:tc>
              <w:tcPr>
                <w:tcW w:w="0" w:type="auto"/>
                <w:tcBorders>
                  <w:bottom w:val="single" w:sz="4" w:space="0" w:color="auto"/>
                </w:tcBorders>
                <w:shd w:val="clear" w:color="auto" w:fill="F3F3F3"/>
                <w:hideMark/>
              </w:tcPr>
              <w:p w14:paraId="5AE7FC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10BF95D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OQ-014</w:t>
                </w:r>
              </w:p>
            </w:tc>
          </w:tr>
          <w:tr w:rsidR="002F6D03" w:rsidRPr="002F6D03" w14:paraId="6C903872" w14:textId="77777777" w:rsidTr="002F6D03">
            <w:trPr>
              <w:divId w:val="1623927078"/>
              <w:cantSplit/>
              <w:tblHeader/>
            </w:trPr>
            <w:tc>
              <w:tcPr>
                <w:tcW w:w="0" w:type="auto"/>
                <w:tcBorders>
                  <w:bottom w:val="single" w:sz="4" w:space="0" w:color="auto"/>
                </w:tcBorders>
                <w:shd w:val="clear" w:color="auto" w:fill="FFFFFF"/>
                <w:hideMark/>
              </w:tcPr>
              <w:p w14:paraId="6AC01F6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678175C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la acción de crear un permiso queda registrada de forma trazable en la bitácora de auditoría del sistema</w:t>
                </w:r>
              </w:p>
            </w:tc>
          </w:tr>
          <w:tr w:rsidR="002F6D03" w:rsidRPr="002F6D03" w14:paraId="554CDBD4" w14:textId="77777777" w:rsidTr="002F6D03">
            <w:trPr>
              <w:divId w:val="1623927078"/>
              <w:cantSplit/>
              <w:tblHeader/>
            </w:trPr>
            <w:tc>
              <w:tcPr>
                <w:tcW w:w="0" w:type="auto"/>
                <w:tcBorders>
                  <w:bottom w:val="single" w:sz="4" w:space="0" w:color="auto"/>
                </w:tcBorders>
                <w:shd w:val="clear" w:color="auto" w:fill="F3F3F3"/>
                <w:hideMark/>
              </w:tcPr>
              <w:p w14:paraId="73D24F7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66408C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 de logs/</w:t>
                </w:r>
                <w:proofErr w:type="gramStart"/>
                <w:r w:rsidRPr="002F6D03">
                  <w:rPr>
                    <w:rFonts w:ascii="Aptos" w:eastAsia="Times New Roman" w:hAnsi="Aptos"/>
                    <w:color w:val="1F2937"/>
                    <w:sz w:val="18"/>
                    <w:szCs w:val="18"/>
                  </w:rPr>
                  <w:t>auditoría activo</w:t>
                </w:r>
                <w:proofErr w:type="gramEnd"/>
                <w:r w:rsidRPr="002F6D03">
                  <w:rPr>
                    <w:rFonts w:ascii="Aptos" w:eastAsia="Times New Roman" w:hAnsi="Aptos"/>
                    <w:color w:val="1F2937"/>
                    <w:sz w:val="18"/>
                    <w:szCs w:val="18"/>
                  </w:rPr>
                  <w:t xml:space="preserve"> (verificado en IQ-013); usuario autenticado; permiso de consulta de bitácora disponible</w:t>
                </w:r>
              </w:p>
            </w:tc>
          </w:tr>
          <w:tr w:rsidR="002F6D03" w:rsidRPr="002F6D03" w14:paraId="18678F77" w14:textId="77777777" w:rsidTr="002F6D03">
            <w:trPr>
              <w:divId w:val="1623927078"/>
              <w:cantSplit/>
              <w:tblHeader/>
            </w:trPr>
            <w:tc>
              <w:tcPr>
                <w:tcW w:w="0" w:type="auto"/>
                <w:tcBorders>
                  <w:bottom w:val="single" w:sz="4" w:space="0" w:color="auto"/>
                </w:tcBorders>
                <w:shd w:val="clear" w:color="auto" w:fill="FFFFFF"/>
                <w:hideMark/>
              </w:tcPr>
              <w:p w14:paraId="009A27F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34FAE67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Acción de creación de solicitud de permiso (puede referenciarse a OQ-007); consulta a bitácora de auditoría</w:t>
                </w:r>
              </w:p>
            </w:tc>
          </w:tr>
          <w:tr w:rsidR="002F6D03" w:rsidRPr="002F6D03" w14:paraId="33491553" w14:textId="77777777" w:rsidTr="002F6D03">
            <w:trPr>
              <w:divId w:val="1623927078"/>
              <w:cantSplit/>
              <w:tblHeader/>
            </w:trPr>
            <w:tc>
              <w:tcPr>
                <w:tcW w:w="0" w:type="auto"/>
                <w:tcBorders>
                  <w:bottom w:val="single" w:sz="4" w:space="0" w:color="auto"/>
                </w:tcBorders>
                <w:shd w:val="clear" w:color="auto" w:fill="F3F3F3"/>
                <w:hideMark/>
              </w:tcPr>
              <w:p w14:paraId="57F784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4D9DA1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 Ejecutar acción de crear solicitud de permiso (o referirse a OQ-007 si ya fue ejecutado). 2. Acceder a la bitácora de auditoría del sistema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auditoría, logs de Cloud Run, o interfaz de administración). 3. Buscar el registro correspondiente a la acción ejecutada.</w:t>
                </w:r>
              </w:p>
            </w:tc>
          </w:tr>
          <w:tr w:rsidR="002F6D03" w:rsidRPr="002F6D03" w14:paraId="7ED56F29" w14:textId="77777777" w:rsidTr="002F6D03">
            <w:trPr>
              <w:divId w:val="1623927078"/>
              <w:cantSplit/>
              <w:tblHeader/>
            </w:trPr>
            <w:tc>
              <w:tcPr>
                <w:tcW w:w="0" w:type="auto"/>
                <w:tcBorders>
                  <w:bottom w:val="single" w:sz="4" w:space="0" w:color="auto"/>
                </w:tcBorders>
                <w:shd w:val="clear" w:color="auto" w:fill="FFFFFF"/>
                <w:hideMark/>
              </w:tcPr>
              <w:p w14:paraId="15C3CD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13B416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Existe entrada en la bitácora con: usuario que ejecutó la acción, tipo de acción (creación de permiso), módulo (permisos), </w:t>
                </w:r>
                <w:proofErr w:type="spellStart"/>
                <w:r w:rsidRPr="002F6D03">
                  <w:rPr>
                    <w:rFonts w:ascii="Aptos" w:eastAsia="Times New Roman" w:hAnsi="Aptos"/>
                    <w:color w:val="1F2937"/>
                    <w:sz w:val="18"/>
                    <w:szCs w:val="18"/>
                  </w:rPr>
                  <w:t>timestamp</w:t>
                </w:r>
                <w:proofErr w:type="spellEnd"/>
                <w:r w:rsidRPr="002F6D03">
                  <w:rPr>
                    <w:rFonts w:ascii="Aptos" w:eastAsia="Times New Roman" w:hAnsi="Aptos"/>
                    <w:color w:val="1F2937"/>
                    <w:sz w:val="18"/>
                    <w:szCs w:val="18"/>
                  </w:rPr>
                  <w:t xml:space="preserve"> (UTC) y resultado de la operación; la entrada es inmutable y no fue eliminada tras la operación</w:t>
                </w:r>
              </w:p>
            </w:tc>
          </w:tr>
          <w:tr w:rsidR="002F6D03" w:rsidRPr="002F6D03" w14:paraId="3E5C96D4" w14:textId="77777777" w:rsidTr="002F6D03">
            <w:trPr>
              <w:divId w:val="1623927078"/>
              <w:cantSplit/>
              <w:tblHeader/>
            </w:trPr>
            <w:tc>
              <w:tcPr>
                <w:tcW w:w="0" w:type="auto"/>
                <w:tcBorders>
                  <w:bottom w:val="single" w:sz="4" w:space="0" w:color="auto"/>
                </w:tcBorders>
                <w:shd w:val="clear" w:color="auto" w:fill="F3F3F3"/>
                <w:hideMark/>
              </w:tcPr>
              <w:p w14:paraId="5D1673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4149916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295FD6C" w14:textId="77777777" w:rsidTr="002F6D03">
            <w:trPr>
              <w:divId w:val="1623927078"/>
              <w:cantSplit/>
              <w:tblHeader/>
            </w:trPr>
            <w:tc>
              <w:tcPr>
                <w:tcW w:w="0" w:type="auto"/>
                <w:tcBorders>
                  <w:bottom w:val="single" w:sz="4" w:space="0" w:color="auto"/>
                </w:tcBorders>
                <w:shd w:val="clear" w:color="auto" w:fill="FFFFFF"/>
                <w:hideMark/>
              </w:tcPr>
              <w:p w14:paraId="01131E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55860C6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DF788F7" w14:textId="77777777" w:rsidTr="002F6D03">
            <w:trPr>
              <w:divId w:val="1623927078"/>
              <w:cantSplit/>
              <w:tblHeader/>
            </w:trPr>
            <w:tc>
              <w:tcPr>
                <w:tcW w:w="0" w:type="auto"/>
                <w:tcBorders>
                  <w:bottom w:val="single" w:sz="4" w:space="0" w:color="auto"/>
                </w:tcBorders>
                <w:shd w:val="clear" w:color="auto" w:fill="F3F3F3"/>
                <w:hideMark/>
              </w:tcPr>
              <w:p w14:paraId="1F27D3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55F548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25A56E65" w14:textId="77777777" w:rsidTr="002F6D03">
            <w:trPr>
              <w:divId w:val="1623927078"/>
              <w:cantSplit/>
              <w:tblHeader/>
            </w:trPr>
            <w:tc>
              <w:tcPr>
                <w:tcW w:w="0" w:type="auto"/>
                <w:tcBorders>
                  <w:bottom w:val="single" w:sz="4" w:space="0" w:color="auto"/>
                </w:tcBorders>
                <w:shd w:val="clear" w:color="auto" w:fill="FFFFFF"/>
                <w:hideMark/>
              </w:tcPr>
              <w:p w14:paraId="5C4E3C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4062B4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D6A640D" w14:textId="77777777" w:rsidTr="002F6D03">
            <w:trPr>
              <w:divId w:val="1623927078"/>
              <w:cantSplit/>
              <w:tblHeader/>
            </w:trPr>
            <w:tc>
              <w:tcPr>
                <w:tcW w:w="0" w:type="auto"/>
                <w:shd w:val="clear" w:color="auto" w:fill="F3F3F3"/>
                <w:hideMark/>
              </w:tcPr>
              <w:p w14:paraId="5688DD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5BAE0108" w14:textId="77777777" w:rsidR="002F6D03" w:rsidRPr="002F6D03" w:rsidRDefault="002F6D03" w:rsidP="002F6D03">
                <w:pPr>
                  <w:spacing w:before="150" w:after="80"/>
                  <w:jc w:val="both"/>
                  <w:rPr>
                    <w:rFonts w:ascii="Aptos" w:eastAsia="Times New Roman" w:hAnsi="Aptos"/>
                    <w:color w:val="1F2937"/>
                    <w:sz w:val="18"/>
                    <w:szCs w:val="18"/>
                  </w:rPr>
                </w:pPr>
              </w:p>
            </w:tc>
          </w:tr>
        </w:tbl>
        <w:p w14:paraId="358D1FE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20D2727"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06" w:name="_Toc229648414"/>
          <w:r w:rsidRPr="002F6D03">
            <w:rPr>
              <w:rFonts w:ascii="Aptos" w:eastAsia="Times New Roman" w:hAnsi="Aptos"/>
              <w:b/>
              <w:color w:val="8D648C"/>
              <w:sz w:val="22"/>
            </w:rPr>
            <w:lastRenderedPageBreak/>
            <w:t>OQ-015 — Restricción de acceso cruzado entre usuarios</w:t>
          </w:r>
          <w:bookmarkEnd w:id="106"/>
        </w:p>
        <w:tbl>
          <w:tblPr>
            <w:tblStyle w:val="Tablaconcuadrcula"/>
            <w:tblW w:w="0" w:type="auto"/>
            <w:tblLook w:val="04A0" w:firstRow="1" w:lastRow="0" w:firstColumn="1" w:lastColumn="0" w:noHBand="0" w:noVBand="1"/>
          </w:tblPr>
          <w:tblGrid>
            <w:gridCol w:w="1478"/>
            <w:gridCol w:w="8150"/>
          </w:tblGrid>
          <w:tr w:rsidR="002F6D03" w:rsidRPr="002F6D03" w14:paraId="3EFE58F1" w14:textId="77777777" w:rsidTr="002F6D03">
            <w:trPr>
              <w:divId w:val="1623927078"/>
              <w:cantSplit/>
              <w:tblHeader/>
            </w:trPr>
            <w:tc>
              <w:tcPr>
                <w:tcW w:w="0" w:type="auto"/>
                <w:tcBorders>
                  <w:bottom w:val="single" w:sz="4" w:space="0" w:color="auto"/>
                </w:tcBorders>
                <w:shd w:val="clear" w:color="auto" w:fill="325483"/>
                <w:hideMark/>
              </w:tcPr>
              <w:p w14:paraId="4DA3B4E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1C608C9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74876328" w14:textId="77777777" w:rsidTr="002F6D03">
            <w:trPr>
              <w:divId w:val="1623927078"/>
              <w:cantSplit/>
              <w:tblHeader/>
            </w:trPr>
            <w:tc>
              <w:tcPr>
                <w:tcW w:w="0" w:type="auto"/>
                <w:tcBorders>
                  <w:bottom w:val="single" w:sz="4" w:space="0" w:color="auto"/>
                </w:tcBorders>
                <w:shd w:val="clear" w:color="auto" w:fill="F3F3F3"/>
                <w:hideMark/>
              </w:tcPr>
              <w:p w14:paraId="3EA6F87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2696715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OQ-015</w:t>
                </w:r>
              </w:p>
            </w:tc>
          </w:tr>
          <w:tr w:rsidR="002F6D03" w:rsidRPr="002F6D03" w14:paraId="48058422" w14:textId="77777777" w:rsidTr="002F6D03">
            <w:trPr>
              <w:divId w:val="1623927078"/>
              <w:cantSplit/>
              <w:tblHeader/>
            </w:trPr>
            <w:tc>
              <w:tcPr>
                <w:tcW w:w="0" w:type="auto"/>
                <w:tcBorders>
                  <w:bottom w:val="single" w:sz="4" w:space="0" w:color="auto"/>
                </w:tcBorders>
                <w:shd w:val="clear" w:color="auto" w:fill="FFFFFF"/>
                <w:hideMark/>
              </w:tcPr>
              <w:p w14:paraId="08F3F11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1174C7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Verificar que un usuario no puede modificar solicitudes que pertenecen a otro usuario</w:t>
                </w:r>
              </w:p>
            </w:tc>
          </w:tr>
          <w:tr w:rsidR="002F6D03" w:rsidRPr="002F6D03" w14:paraId="0F512739" w14:textId="77777777" w:rsidTr="002F6D03">
            <w:trPr>
              <w:divId w:val="1623927078"/>
              <w:cantSplit/>
              <w:tblHeader/>
            </w:trPr>
            <w:tc>
              <w:tcPr>
                <w:tcW w:w="0" w:type="auto"/>
                <w:tcBorders>
                  <w:bottom w:val="single" w:sz="4" w:space="0" w:color="auto"/>
                </w:tcBorders>
                <w:shd w:val="clear" w:color="auto" w:fill="F3F3F3"/>
                <w:hideMark/>
              </w:tcPr>
              <w:p w14:paraId="16AAE59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3536B8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A autenticado con JWT válido; solicitud de permiso creada por usuario B (distinto al usuario A) disponible en el sistema</w:t>
                </w:r>
              </w:p>
            </w:tc>
          </w:tr>
          <w:tr w:rsidR="002F6D03" w:rsidRPr="002F6D03" w14:paraId="7DBAF51D" w14:textId="77777777" w:rsidTr="002F6D03">
            <w:trPr>
              <w:divId w:val="1623927078"/>
              <w:cantSplit/>
              <w:tblHeader/>
            </w:trPr>
            <w:tc>
              <w:tcPr>
                <w:tcW w:w="0" w:type="auto"/>
                <w:tcBorders>
                  <w:bottom w:val="single" w:sz="4" w:space="0" w:color="auto"/>
                </w:tcBorders>
                <w:shd w:val="clear" w:color="auto" w:fill="FFFFFF"/>
                <w:hideMark/>
              </w:tcPr>
              <w:p w14:paraId="375A80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261138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JWT de usuario A; solicitud PUT o PATCH a /api/permisos/{id-de-solicitud-de-B}</w:t>
                </w:r>
              </w:p>
            </w:tc>
          </w:tr>
          <w:tr w:rsidR="002F6D03" w:rsidRPr="002F6D03" w14:paraId="14E392BB" w14:textId="77777777" w:rsidTr="002F6D03">
            <w:trPr>
              <w:divId w:val="1623927078"/>
              <w:cantSplit/>
              <w:tblHeader/>
            </w:trPr>
            <w:tc>
              <w:tcPr>
                <w:tcW w:w="0" w:type="auto"/>
                <w:tcBorders>
                  <w:bottom w:val="single" w:sz="4" w:space="0" w:color="auto"/>
                </w:tcBorders>
                <w:shd w:val="clear" w:color="auto" w:fill="F3F3F3"/>
                <w:hideMark/>
              </w:tcPr>
              <w:p w14:paraId="085A51C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0C00C7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Autenticar como usuario A y obtener JWT. 2. Identificar ID de una solicitud perteneciente a usuario B. 3. Intentar modificar esa solicitud mediante PUT/PATCH al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correspondiente, con el JWT de usuario A. 4. Observar respuesta HTTP.</w:t>
                </w:r>
              </w:p>
            </w:tc>
          </w:tr>
          <w:tr w:rsidR="002F6D03" w:rsidRPr="002F6D03" w14:paraId="7AA6F869" w14:textId="77777777" w:rsidTr="002F6D03">
            <w:trPr>
              <w:divId w:val="1623927078"/>
              <w:cantSplit/>
              <w:tblHeader/>
            </w:trPr>
            <w:tc>
              <w:tcPr>
                <w:tcW w:w="0" w:type="auto"/>
                <w:tcBorders>
                  <w:bottom w:val="single" w:sz="4" w:space="0" w:color="auto"/>
                </w:tcBorders>
                <w:shd w:val="clear" w:color="auto" w:fill="FFFFFF"/>
                <w:hideMark/>
              </w:tcPr>
              <w:p w14:paraId="7980D8B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5F05C01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HTTP 403; el sistema reconoce que la solicitud no pertenece al usuario autenticado; no se realiza ninguna modificación sobre la solicitud de usuario B; mensaje de error controlado sin exposición de datos de usuario B</w:t>
                </w:r>
              </w:p>
            </w:tc>
          </w:tr>
          <w:tr w:rsidR="002F6D03" w:rsidRPr="002F6D03" w14:paraId="3B8092DD" w14:textId="77777777" w:rsidTr="002F6D03">
            <w:trPr>
              <w:divId w:val="1623927078"/>
              <w:cantSplit/>
              <w:tblHeader/>
            </w:trPr>
            <w:tc>
              <w:tcPr>
                <w:tcW w:w="0" w:type="auto"/>
                <w:tcBorders>
                  <w:bottom w:val="single" w:sz="4" w:space="0" w:color="auto"/>
                </w:tcBorders>
                <w:shd w:val="clear" w:color="auto" w:fill="F3F3F3"/>
                <w:hideMark/>
              </w:tcPr>
              <w:p w14:paraId="7294CD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51AED7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12DAF4B" w14:textId="77777777" w:rsidTr="002F6D03">
            <w:trPr>
              <w:divId w:val="1623927078"/>
              <w:cantSplit/>
              <w:tblHeader/>
            </w:trPr>
            <w:tc>
              <w:tcPr>
                <w:tcW w:w="0" w:type="auto"/>
                <w:tcBorders>
                  <w:bottom w:val="single" w:sz="4" w:space="0" w:color="auto"/>
                </w:tcBorders>
                <w:shd w:val="clear" w:color="auto" w:fill="FFFFFF"/>
                <w:hideMark/>
              </w:tcPr>
              <w:p w14:paraId="4E8EFBC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5E5D024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251C3596" w14:textId="77777777" w:rsidTr="002F6D03">
            <w:trPr>
              <w:divId w:val="1623927078"/>
              <w:cantSplit/>
              <w:tblHeader/>
            </w:trPr>
            <w:tc>
              <w:tcPr>
                <w:tcW w:w="0" w:type="auto"/>
                <w:tcBorders>
                  <w:bottom w:val="single" w:sz="4" w:space="0" w:color="auto"/>
                </w:tcBorders>
                <w:shd w:val="clear" w:color="auto" w:fill="F3F3F3"/>
                <w:hideMark/>
              </w:tcPr>
              <w:p w14:paraId="40AAA4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6D88687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7454379F" w14:textId="77777777" w:rsidTr="002F6D03">
            <w:trPr>
              <w:divId w:val="1623927078"/>
              <w:cantSplit/>
              <w:tblHeader/>
            </w:trPr>
            <w:tc>
              <w:tcPr>
                <w:tcW w:w="0" w:type="auto"/>
                <w:tcBorders>
                  <w:bottom w:val="single" w:sz="4" w:space="0" w:color="auto"/>
                </w:tcBorders>
                <w:shd w:val="clear" w:color="auto" w:fill="FFFFFF"/>
                <w:hideMark/>
              </w:tcPr>
              <w:p w14:paraId="464070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3121AF7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44744A8" w14:textId="77777777" w:rsidTr="002F6D03">
            <w:trPr>
              <w:divId w:val="1623927078"/>
              <w:cantSplit/>
              <w:tblHeader/>
            </w:trPr>
            <w:tc>
              <w:tcPr>
                <w:tcW w:w="0" w:type="auto"/>
                <w:shd w:val="clear" w:color="auto" w:fill="F3F3F3"/>
                <w:hideMark/>
              </w:tcPr>
              <w:p w14:paraId="5DE6CA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79E3D3F5" w14:textId="77777777" w:rsidR="002F6D03" w:rsidRPr="002F6D03" w:rsidRDefault="002F6D03" w:rsidP="002F6D03">
                <w:pPr>
                  <w:spacing w:before="150" w:after="80"/>
                  <w:jc w:val="both"/>
                  <w:rPr>
                    <w:rFonts w:ascii="Aptos" w:eastAsia="Times New Roman" w:hAnsi="Aptos"/>
                    <w:color w:val="1F2937"/>
                    <w:sz w:val="18"/>
                    <w:szCs w:val="18"/>
                  </w:rPr>
                </w:pPr>
              </w:p>
            </w:tc>
          </w:tr>
        </w:tbl>
        <w:p w14:paraId="2D21B52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1305884"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07" w:name="_Toc229648415"/>
          <w:r w:rsidRPr="002F6D03">
            <w:rPr>
              <w:rFonts w:ascii="Aptos" w:eastAsia="Times New Roman" w:hAnsi="Aptos"/>
              <w:b/>
              <w:color w:val="8D648C"/>
              <w:sz w:val="22"/>
            </w:rPr>
            <w:lastRenderedPageBreak/>
            <w:t xml:space="preserve">OQ-016 — Manejo de errores internos: respuesta controlada sin </w:t>
          </w:r>
          <w:proofErr w:type="spellStart"/>
          <w:r w:rsidRPr="002F6D03">
            <w:rPr>
              <w:rFonts w:ascii="Aptos" w:eastAsia="Times New Roman" w:hAnsi="Aptos"/>
              <w:b/>
              <w:color w:val="8D648C"/>
              <w:sz w:val="22"/>
            </w:rPr>
            <w:t>stack</w:t>
          </w:r>
          <w:proofErr w:type="spellEnd"/>
          <w:r w:rsidRPr="002F6D03">
            <w:rPr>
              <w:rFonts w:ascii="Aptos" w:eastAsia="Times New Roman" w:hAnsi="Aptos"/>
              <w:b/>
              <w:color w:val="8D648C"/>
              <w:sz w:val="22"/>
            </w:rPr>
            <w:t xml:space="preserve"> trace</w:t>
          </w:r>
          <w:bookmarkEnd w:id="107"/>
        </w:p>
        <w:tbl>
          <w:tblPr>
            <w:tblStyle w:val="Tablaconcuadrcula"/>
            <w:tblW w:w="0" w:type="auto"/>
            <w:tblLook w:val="04A0" w:firstRow="1" w:lastRow="0" w:firstColumn="1" w:lastColumn="0" w:noHBand="0" w:noVBand="1"/>
          </w:tblPr>
          <w:tblGrid>
            <w:gridCol w:w="1426"/>
            <w:gridCol w:w="8202"/>
          </w:tblGrid>
          <w:tr w:rsidR="002F6D03" w:rsidRPr="002F6D03" w14:paraId="46ADB32D" w14:textId="77777777" w:rsidTr="002F6D03">
            <w:trPr>
              <w:divId w:val="1623927078"/>
              <w:cantSplit/>
              <w:tblHeader/>
            </w:trPr>
            <w:tc>
              <w:tcPr>
                <w:tcW w:w="0" w:type="auto"/>
                <w:tcBorders>
                  <w:bottom w:val="single" w:sz="4" w:space="0" w:color="auto"/>
                </w:tcBorders>
                <w:shd w:val="clear" w:color="auto" w:fill="325483"/>
                <w:hideMark/>
              </w:tcPr>
              <w:p w14:paraId="36C0794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10F94A8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4CD3EB91" w14:textId="77777777" w:rsidTr="002F6D03">
            <w:trPr>
              <w:divId w:val="1623927078"/>
              <w:cantSplit/>
              <w:tblHeader/>
            </w:trPr>
            <w:tc>
              <w:tcPr>
                <w:tcW w:w="0" w:type="auto"/>
                <w:tcBorders>
                  <w:bottom w:val="single" w:sz="4" w:space="0" w:color="auto"/>
                </w:tcBorders>
                <w:shd w:val="clear" w:color="auto" w:fill="F3F3F3"/>
                <w:hideMark/>
              </w:tcPr>
              <w:p w14:paraId="10BFA8C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23BAB5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OQ-016</w:t>
                </w:r>
              </w:p>
            </w:tc>
          </w:tr>
          <w:tr w:rsidR="002F6D03" w:rsidRPr="002F6D03" w14:paraId="2D6B088B" w14:textId="77777777" w:rsidTr="002F6D03">
            <w:trPr>
              <w:divId w:val="1623927078"/>
              <w:cantSplit/>
              <w:tblHeader/>
            </w:trPr>
            <w:tc>
              <w:tcPr>
                <w:tcW w:w="0" w:type="auto"/>
                <w:tcBorders>
                  <w:bottom w:val="single" w:sz="4" w:space="0" w:color="auto"/>
                </w:tcBorders>
                <w:shd w:val="clear" w:color="auto" w:fill="FFFFFF"/>
                <w:hideMark/>
              </w:tcPr>
              <w:p w14:paraId="7900F1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Objetivo</w:t>
                </w:r>
              </w:p>
            </w:tc>
            <w:tc>
              <w:tcPr>
                <w:tcW w:w="0" w:type="auto"/>
                <w:tcBorders>
                  <w:bottom w:val="single" w:sz="4" w:space="0" w:color="auto"/>
                </w:tcBorders>
                <w:shd w:val="clear" w:color="auto" w:fill="FFFFFF"/>
                <w:hideMark/>
              </w:tcPr>
              <w:p w14:paraId="343D44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Verificar </w:t>
                </w:r>
                <w:proofErr w:type="gramStart"/>
                <w:r w:rsidRPr="002F6D03">
                  <w:rPr>
                    <w:rFonts w:ascii="Aptos" w:eastAsia="Times New Roman" w:hAnsi="Aptos"/>
                    <w:color w:val="1F2937"/>
                    <w:sz w:val="18"/>
                    <w:szCs w:val="18"/>
                  </w:rPr>
                  <w:t>que</w:t>
                </w:r>
                <w:proofErr w:type="gramEnd"/>
                <w:r w:rsidRPr="002F6D03">
                  <w:rPr>
                    <w:rFonts w:ascii="Aptos" w:eastAsia="Times New Roman" w:hAnsi="Aptos"/>
                    <w:color w:val="1F2937"/>
                    <w:sz w:val="18"/>
                    <w:szCs w:val="18"/>
                  </w:rPr>
                  <w:t xml:space="preserve"> ante un error interno inesperado del servidor, el sistema devuelve una respuesta controlada sin exponer información interna (</w:t>
                </w:r>
                <w:proofErr w:type="spellStart"/>
                <w:r w:rsidRPr="002F6D03">
                  <w:rPr>
                    <w:rFonts w:ascii="Aptos" w:eastAsia="Times New Roman" w:hAnsi="Aptos"/>
                    <w:color w:val="1F2937"/>
                    <w:sz w:val="18"/>
                    <w:szCs w:val="18"/>
                  </w:rPr>
                  <w:t>stack</w:t>
                </w:r>
                <w:proofErr w:type="spellEnd"/>
                <w:r w:rsidRPr="002F6D03">
                  <w:rPr>
                    <w:rFonts w:ascii="Aptos" w:eastAsia="Times New Roman" w:hAnsi="Aptos"/>
                    <w:color w:val="1F2937"/>
                    <w:sz w:val="18"/>
                    <w:szCs w:val="18"/>
                  </w:rPr>
                  <w:t xml:space="preserve"> trace, rutas de archivo, estructura de BD, etc.)</w:t>
                </w:r>
              </w:p>
            </w:tc>
          </w:tr>
          <w:tr w:rsidR="002F6D03" w:rsidRPr="002F6D03" w14:paraId="7E4D9802" w14:textId="77777777" w:rsidTr="002F6D03">
            <w:trPr>
              <w:divId w:val="1623927078"/>
              <w:cantSplit/>
              <w:tblHeader/>
            </w:trPr>
            <w:tc>
              <w:tcPr>
                <w:tcW w:w="0" w:type="auto"/>
                <w:tcBorders>
                  <w:bottom w:val="single" w:sz="4" w:space="0" w:color="auto"/>
                </w:tcBorders>
                <w:shd w:val="clear" w:color="auto" w:fill="F3F3F3"/>
                <w:hideMark/>
              </w:tcPr>
              <w:p w14:paraId="7E33879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Precondición</w:t>
                </w:r>
              </w:p>
            </w:tc>
            <w:tc>
              <w:tcPr>
                <w:tcW w:w="0" w:type="auto"/>
                <w:tcBorders>
                  <w:bottom w:val="single" w:sz="4" w:space="0" w:color="auto"/>
                </w:tcBorders>
                <w:shd w:val="clear" w:color="auto" w:fill="F3F3F3"/>
                <w:hideMark/>
              </w:tcPr>
              <w:p w14:paraId="19E4EC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Identificar o simular una condición que provoque un error interno (p. ej. parámetro que cause una excepción no controlada, o </w:t>
                </w:r>
                <w:proofErr w:type="spellStart"/>
                <w:r w:rsidRPr="002F6D03">
                  <w:rPr>
                    <w:rFonts w:ascii="Aptos" w:eastAsia="Times New Roman" w:hAnsi="Aptos"/>
                    <w:color w:val="1F2937"/>
                    <w:sz w:val="18"/>
                    <w:szCs w:val="18"/>
                  </w:rPr>
                  <w:t>endpoint</w:t>
                </w:r>
                <w:proofErr w:type="spellEnd"/>
                <w:r w:rsidRPr="002F6D03">
                  <w:rPr>
                    <w:rFonts w:ascii="Aptos" w:eastAsia="Times New Roman" w:hAnsi="Aptos"/>
                    <w:color w:val="1F2937"/>
                    <w:sz w:val="18"/>
                    <w:szCs w:val="18"/>
                  </w:rPr>
                  <w:t xml:space="preserve"> de prueba de error si existe); ambiente de ejecución con NODE_ENV=</w:t>
                </w:r>
                <w:proofErr w:type="spellStart"/>
                <w:r w:rsidRPr="002F6D03">
                  <w:rPr>
                    <w:rFonts w:ascii="Aptos" w:eastAsia="Times New Roman" w:hAnsi="Aptos"/>
                    <w:color w:val="1F2937"/>
                    <w:sz w:val="18"/>
                    <w:szCs w:val="18"/>
                  </w:rPr>
                  <w:t>production</w:t>
                </w:r>
                <w:proofErr w:type="spellEnd"/>
              </w:p>
            </w:tc>
          </w:tr>
          <w:tr w:rsidR="002F6D03" w:rsidRPr="002F6D03" w14:paraId="66941E42" w14:textId="77777777" w:rsidTr="002F6D03">
            <w:trPr>
              <w:divId w:val="1623927078"/>
              <w:cantSplit/>
              <w:tblHeader/>
            </w:trPr>
            <w:tc>
              <w:tcPr>
                <w:tcW w:w="0" w:type="auto"/>
                <w:tcBorders>
                  <w:bottom w:val="single" w:sz="4" w:space="0" w:color="auto"/>
                </w:tcBorders>
                <w:shd w:val="clear" w:color="auto" w:fill="FFFFFF"/>
                <w:hideMark/>
              </w:tcPr>
              <w:p w14:paraId="01CD83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entrada</w:t>
                </w:r>
              </w:p>
            </w:tc>
            <w:tc>
              <w:tcPr>
                <w:tcW w:w="0" w:type="auto"/>
                <w:tcBorders>
                  <w:bottom w:val="single" w:sz="4" w:space="0" w:color="auto"/>
                </w:tcBorders>
                <w:shd w:val="clear" w:color="auto" w:fill="FFFFFF"/>
                <w:hideMark/>
              </w:tcPr>
              <w:p w14:paraId="442F53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Solicitud que induce error interno en el backend (método a definir por el ejecutor según el ambiente — puede ser un </w:t>
                </w:r>
                <w:proofErr w:type="spellStart"/>
                <w:r w:rsidRPr="002F6D03">
                  <w:rPr>
                    <w:rFonts w:ascii="Aptos" w:eastAsia="Times New Roman" w:hAnsi="Aptos"/>
                    <w:color w:val="1F2937"/>
                    <w:sz w:val="18"/>
                    <w:szCs w:val="18"/>
                  </w:rPr>
                  <w:t>payload</w:t>
                </w:r>
                <w:proofErr w:type="spellEnd"/>
                <w:r w:rsidRPr="002F6D03">
                  <w:rPr>
                    <w:rFonts w:ascii="Aptos" w:eastAsia="Times New Roman" w:hAnsi="Aptos"/>
                    <w:color w:val="1F2937"/>
                    <w:sz w:val="18"/>
                    <w:szCs w:val="18"/>
                  </w:rPr>
                  <w:t xml:space="preserve"> malformado de un tipo específico, o un ID inexistente que provoque excepción no manejada)</w:t>
                </w:r>
              </w:p>
            </w:tc>
          </w:tr>
          <w:tr w:rsidR="002F6D03" w:rsidRPr="002F6D03" w14:paraId="7B43C6EC" w14:textId="77777777" w:rsidTr="002F6D03">
            <w:trPr>
              <w:divId w:val="1623927078"/>
              <w:cantSplit/>
              <w:tblHeader/>
            </w:trPr>
            <w:tc>
              <w:tcPr>
                <w:tcW w:w="0" w:type="auto"/>
                <w:tcBorders>
                  <w:bottom w:val="single" w:sz="4" w:space="0" w:color="auto"/>
                </w:tcBorders>
                <w:shd w:val="clear" w:color="auto" w:fill="F3F3F3"/>
                <w:hideMark/>
              </w:tcPr>
              <w:p w14:paraId="5B59A6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Pasos</w:t>
                </w:r>
              </w:p>
            </w:tc>
            <w:tc>
              <w:tcPr>
                <w:tcW w:w="0" w:type="auto"/>
                <w:tcBorders>
                  <w:bottom w:val="single" w:sz="4" w:space="0" w:color="auto"/>
                </w:tcBorders>
                <w:shd w:val="clear" w:color="auto" w:fill="F3F3F3"/>
                <w:hideMark/>
              </w:tcPr>
              <w:p w14:paraId="1958B5D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1. Identificar condición que cause error interno controlado. 2. Realizar solicitud HTTP que provoque dicho error. 3. Observar código HTTP y cuerpo de la respuesta. 4. Verificar que no se expone </w:t>
                </w:r>
                <w:proofErr w:type="spellStart"/>
                <w:r w:rsidRPr="002F6D03">
                  <w:rPr>
                    <w:rFonts w:ascii="Aptos" w:eastAsia="Times New Roman" w:hAnsi="Aptos"/>
                    <w:color w:val="1F2937"/>
                    <w:sz w:val="18"/>
                    <w:szCs w:val="18"/>
                  </w:rPr>
                  <w:t>stack</w:t>
                </w:r>
                <w:proofErr w:type="spellEnd"/>
                <w:r w:rsidRPr="002F6D03">
                  <w:rPr>
                    <w:rFonts w:ascii="Aptos" w:eastAsia="Times New Roman" w:hAnsi="Aptos"/>
                    <w:color w:val="1F2937"/>
                    <w:sz w:val="18"/>
                    <w:szCs w:val="18"/>
                  </w:rPr>
                  <w:t xml:space="preserve"> trace ni información interna.</w:t>
                </w:r>
              </w:p>
            </w:tc>
          </w:tr>
          <w:tr w:rsidR="002F6D03" w:rsidRPr="002F6D03" w14:paraId="237EA4FB" w14:textId="77777777" w:rsidTr="002F6D03">
            <w:trPr>
              <w:divId w:val="1623927078"/>
              <w:cantSplit/>
              <w:tblHeader/>
            </w:trPr>
            <w:tc>
              <w:tcPr>
                <w:tcW w:w="0" w:type="auto"/>
                <w:tcBorders>
                  <w:bottom w:val="single" w:sz="4" w:space="0" w:color="auto"/>
                </w:tcBorders>
                <w:shd w:val="clear" w:color="auto" w:fill="FFFFFF"/>
                <w:hideMark/>
              </w:tcPr>
              <w:p w14:paraId="72334E2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esperado</w:t>
                </w:r>
              </w:p>
            </w:tc>
            <w:tc>
              <w:tcPr>
                <w:tcW w:w="0" w:type="auto"/>
                <w:tcBorders>
                  <w:bottom w:val="single" w:sz="4" w:space="0" w:color="auto"/>
                </w:tcBorders>
                <w:shd w:val="clear" w:color="auto" w:fill="FFFFFF"/>
                <w:hideMark/>
              </w:tcPr>
              <w:p w14:paraId="354B44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HTTP 500; cuerpo de respuesta con mensaje genérico (p. ej. {"error": "Error interno del servidor"} o equivalente); sin </w:t>
                </w:r>
                <w:proofErr w:type="spellStart"/>
                <w:r w:rsidRPr="002F6D03">
                  <w:rPr>
                    <w:rFonts w:ascii="Aptos" w:eastAsia="Times New Roman" w:hAnsi="Aptos"/>
                    <w:color w:val="1F2937"/>
                    <w:sz w:val="18"/>
                    <w:szCs w:val="18"/>
                  </w:rPr>
                  <w:t>stack</w:t>
                </w:r>
                <w:proofErr w:type="spellEnd"/>
                <w:r w:rsidRPr="002F6D03">
                  <w:rPr>
                    <w:rFonts w:ascii="Aptos" w:eastAsia="Times New Roman" w:hAnsi="Aptos"/>
                    <w:color w:val="1F2937"/>
                    <w:sz w:val="18"/>
                    <w:szCs w:val="18"/>
                  </w:rPr>
                  <w:t xml:space="preserve"> trace en la respuesta; sin rutas de sistema de archivos ni estructura de BD expuestas; el error queda registrado en los logs internos del servidor (no en la respuesta al cliente)</w:t>
                </w:r>
              </w:p>
            </w:tc>
          </w:tr>
          <w:tr w:rsidR="002F6D03" w:rsidRPr="002F6D03" w14:paraId="55A680F5" w14:textId="77777777" w:rsidTr="002F6D03">
            <w:trPr>
              <w:divId w:val="1623927078"/>
              <w:cantSplit/>
              <w:tblHeader/>
            </w:trPr>
            <w:tc>
              <w:tcPr>
                <w:tcW w:w="0" w:type="auto"/>
                <w:tcBorders>
                  <w:bottom w:val="single" w:sz="4" w:space="0" w:color="auto"/>
                </w:tcBorders>
                <w:shd w:val="clear" w:color="auto" w:fill="F3F3F3"/>
                <w:hideMark/>
              </w:tcPr>
              <w:p w14:paraId="4C8BE7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observado</w:t>
                </w:r>
              </w:p>
            </w:tc>
            <w:tc>
              <w:tcPr>
                <w:tcW w:w="0" w:type="auto"/>
                <w:tcBorders>
                  <w:bottom w:val="single" w:sz="4" w:space="0" w:color="auto"/>
                </w:tcBorders>
                <w:shd w:val="clear" w:color="auto" w:fill="F3F3F3"/>
                <w:hideMark/>
              </w:tcPr>
              <w:p w14:paraId="2E2ED4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FD76160" w14:textId="77777777" w:rsidTr="002F6D03">
            <w:trPr>
              <w:divId w:val="1623927078"/>
              <w:cantSplit/>
              <w:tblHeader/>
            </w:trPr>
            <w:tc>
              <w:tcPr>
                <w:tcW w:w="0" w:type="auto"/>
                <w:tcBorders>
                  <w:bottom w:val="single" w:sz="4" w:space="0" w:color="auto"/>
                </w:tcBorders>
                <w:shd w:val="clear" w:color="auto" w:fill="FFFFFF"/>
                <w:hideMark/>
              </w:tcPr>
              <w:p w14:paraId="6FAE119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03E5BED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4AECA0A" w14:textId="77777777" w:rsidTr="002F6D03">
            <w:trPr>
              <w:divId w:val="1623927078"/>
              <w:cantSplit/>
              <w:tblHeader/>
            </w:trPr>
            <w:tc>
              <w:tcPr>
                <w:tcW w:w="0" w:type="auto"/>
                <w:tcBorders>
                  <w:bottom w:val="single" w:sz="4" w:space="0" w:color="auto"/>
                </w:tcBorders>
                <w:shd w:val="clear" w:color="auto" w:fill="F3F3F3"/>
                <w:hideMark/>
              </w:tcPr>
              <w:p w14:paraId="24BF71D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Desviación</w:t>
                </w:r>
              </w:p>
            </w:tc>
            <w:tc>
              <w:tcPr>
                <w:tcW w:w="0" w:type="auto"/>
                <w:tcBorders>
                  <w:bottom w:val="single" w:sz="4" w:space="0" w:color="auto"/>
                </w:tcBorders>
                <w:shd w:val="clear" w:color="auto" w:fill="F3F3F3"/>
                <w:hideMark/>
              </w:tcPr>
              <w:p w14:paraId="5F7F60B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7F72963E" w14:textId="77777777" w:rsidTr="002F6D03">
            <w:trPr>
              <w:divId w:val="1623927078"/>
              <w:cantSplit/>
              <w:tblHeader/>
            </w:trPr>
            <w:tc>
              <w:tcPr>
                <w:tcW w:w="0" w:type="auto"/>
                <w:tcBorders>
                  <w:bottom w:val="single" w:sz="4" w:space="0" w:color="auto"/>
                </w:tcBorders>
                <w:shd w:val="clear" w:color="auto" w:fill="FFFFFF"/>
                <w:hideMark/>
              </w:tcPr>
              <w:p w14:paraId="3089AE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2D06F85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4AD77BF" w14:textId="77777777" w:rsidTr="002F6D03">
            <w:trPr>
              <w:divId w:val="1623927078"/>
              <w:cantSplit/>
              <w:tblHeader/>
            </w:trPr>
            <w:tc>
              <w:tcPr>
                <w:tcW w:w="0" w:type="auto"/>
                <w:shd w:val="clear" w:color="auto" w:fill="F3F3F3"/>
                <w:hideMark/>
              </w:tcPr>
              <w:p w14:paraId="69FACA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shd w:val="clear" w:color="auto" w:fill="F3F3F3"/>
                <w:hideMark/>
              </w:tcPr>
              <w:p w14:paraId="5546B57E" w14:textId="77777777" w:rsidR="002F6D03" w:rsidRPr="002F6D03" w:rsidRDefault="002F6D03" w:rsidP="002F6D03">
                <w:pPr>
                  <w:spacing w:before="150" w:after="80"/>
                  <w:jc w:val="both"/>
                  <w:rPr>
                    <w:rFonts w:ascii="Aptos" w:eastAsia="Times New Roman" w:hAnsi="Aptos"/>
                    <w:color w:val="1F2937"/>
                    <w:sz w:val="18"/>
                    <w:szCs w:val="18"/>
                  </w:rPr>
                </w:pPr>
              </w:p>
            </w:tc>
          </w:tr>
        </w:tbl>
        <w:p w14:paraId="5DD78D1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14D6A4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08" w:name="_Toc229648416"/>
          <w:r w:rsidRPr="002F6D03">
            <w:rPr>
              <w:rFonts w:ascii="Aptos" w:eastAsia="Times New Roman" w:hAnsi="Aptos"/>
              <w:b/>
              <w:color w:val="325483"/>
              <w:sz w:val="26"/>
            </w:rPr>
            <w:t>5. Criterio de Aceptación Global OQ</w:t>
          </w:r>
          <w:bookmarkEnd w:id="108"/>
        </w:p>
        <w:p w14:paraId="01F1F57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OQ se considera aprobada cuando todos los casos de prueba de la sección 4 presentan estado PASS.</w:t>
          </w:r>
        </w:p>
        <w:p w14:paraId="3A6386E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Las siguientes reglas aplican durante la ejecución:</w:t>
          </w:r>
        </w:p>
        <w:tbl>
          <w:tblPr>
            <w:tblStyle w:val="Tablaconcuadrcula"/>
            <w:tblW w:w="0" w:type="auto"/>
            <w:tblLook w:val="04A0" w:firstRow="1" w:lastRow="0" w:firstColumn="1" w:lastColumn="0" w:noHBand="0" w:noVBand="1"/>
          </w:tblPr>
          <w:tblGrid>
            <w:gridCol w:w="3447"/>
            <w:gridCol w:w="6181"/>
          </w:tblGrid>
          <w:tr w:rsidR="002F6D03" w:rsidRPr="002F6D03" w14:paraId="7D976994" w14:textId="77777777" w:rsidTr="002F6D03">
            <w:trPr>
              <w:divId w:val="1623927078"/>
              <w:cantSplit/>
              <w:tblHeader/>
            </w:trPr>
            <w:tc>
              <w:tcPr>
                <w:tcW w:w="0" w:type="auto"/>
                <w:tcBorders>
                  <w:bottom w:val="single" w:sz="4" w:space="0" w:color="auto"/>
                </w:tcBorders>
                <w:shd w:val="clear" w:color="auto" w:fill="325483"/>
                <w:hideMark/>
              </w:tcPr>
              <w:p w14:paraId="173AA17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Situación</w:t>
                </w:r>
              </w:p>
            </w:tc>
            <w:tc>
              <w:tcPr>
                <w:tcW w:w="0" w:type="auto"/>
                <w:tcBorders>
                  <w:bottom w:val="single" w:sz="4" w:space="0" w:color="auto"/>
                </w:tcBorders>
                <w:shd w:val="clear" w:color="auto" w:fill="325483"/>
                <w:hideMark/>
              </w:tcPr>
              <w:p w14:paraId="3F50108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Acción requerida</w:t>
                </w:r>
              </w:p>
            </w:tc>
          </w:tr>
          <w:tr w:rsidR="002F6D03" w:rsidRPr="002F6D03" w14:paraId="3C27FAFC" w14:textId="77777777" w:rsidTr="002F6D03">
            <w:trPr>
              <w:divId w:val="1623927078"/>
              <w:cantSplit/>
              <w:tblHeader/>
            </w:trPr>
            <w:tc>
              <w:tcPr>
                <w:tcW w:w="0" w:type="auto"/>
                <w:tcBorders>
                  <w:bottom w:val="single" w:sz="4" w:space="0" w:color="auto"/>
                </w:tcBorders>
                <w:shd w:val="clear" w:color="auto" w:fill="F3F3F3"/>
                <w:hideMark/>
              </w:tcPr>
              <w:p w14:paraId="34BA3E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Caso con resultado PASS</w:t>
                </w:r>
              </w:p>
            </w:tc>
            <w:tc>
              <w:tcPr>
                <w:tcW w:w="0" w:type="auto"/>
                <w:tcBorders>
                  <w:bottom w:val="single" w:sz="4" w:space="0" w:color="auto"/>
                </w:tcBorders>
                <w:shd w:val="clear" w:color="auto" w:fill="F3F3F3"/>
                <w:hideMark/>
              </w:tcPr>
              <w:p w14:paraId="6805A8C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Continuar con el siguiente caso</w:t>
                </w:r>
              </w:p>
            </w:tc>
          </w:tr>
          <w:tr w:rsidR="002F6D03" w:rsidRPr="002F6D03" w14:paraId="0A1F2B3B" w14:textId="77777777" w:rsidTr="002F6D03">
            <w:trPr>
              <w:divId w:val="1623927078"/>
              <w:cantSplit/>
              <w:tblHeader/>
            </w:trPr>
            <w:tc>
              <w:tcPr>
                <w:tcW w:w="0" w:type="auto"/>
                <w:tcBorders>
                  <w:bottom w:val="single" w:sz="4" w:space="0" w:color="auto"/>
                </w:tcBorders>
                <w:shd w:val="clear" w:color="auto" w:fill="FFFFFF"/>
                <w:hideMark/>
              </w:tcPr>
              <w:p w14:paraId="64D46D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Caso con resultado FAIL</w:t>
                </w:r>
              </w:p>
            </w:tc>
            <w:tc>
              <w:tcPr>
                <w:tcW w:w="0" w:type="auto"/>
                <w:tcBorders>
                  <w:bottom w:val="single" w:sz="4" w:space="0" w:color="auto"/>
                </w:tcBorders>
                <w:shd w:val="clear" w:color="auto" w:fill="FFFFFF"/>
                <w:hideMark/>
              </w:tcPr>
              <w:p w14:paraId="447CFDB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Detener el protocolo, abrir desviación en sección 7, evaluar impacto antes de continuar</w:t>
                </w:r>
              </w:p>
            </w:tc>
          </w:tr>
          <w:tr w:rsidR="002F6D03" w:rsidRPr="002F6D03" w14:paraId="468781E7" w14:textId="77777777" w:rsidTr="002F6D03">
            <w:trPr>
              <w:divId w:val="1623927078"/>
              <w:cantSplit/>
              <w:tblHeader/>
            </w:trPr>
            <w:tc>
              <w:tcPr>
                <w:tcW w:w="0" w:type="auto"/>
                <w:tcBorders>
                  <w:bottom w:val="single" w:sz="4" w:space="0" w:color="auto"/>
                </w:tcBorders>
                <w:shd w:val="clear" w:color="auto" w:fill="F3F3F3"/>
                <w:hideMark/>
              </w:tcPr>
              <w:p w14:paraId="68CA3BA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Caso no ejecutable por condición de ambiente</w:t>
                </w:r>
              </w:p>
            </w:tc>
            <w:tc>
              <w:tcPr>
                <w:tcW w:w="0" w:type="auto"/>
                <w:tcBorders>
                  <w:bottom w:val="single" w:sz="4" w:space="0" w:color="auto"/>
                </w:tcBorders>
                <w:shd w:val="clear" w:color="auto" w:fill="F3F3F3"/>
                <w:hideMark/>
              </w:tcPr>
              <w:p w14:paraId="315FE2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Registrar como N/A con justificación escrita; no puede quedar en blanco</w:t>
                </w:r>
              </w:p>
            </w:tc>
          </w:tr>
          <w:tr w:rsidR="002F6D03" w:rsidRPr="002F6D03" w14:paraId="0355CE8B" w14:textId="77777777" w:rsidTr="002F6D03">
            <w:trPr>
              <w:divId w:val="1623927078"/>
              <w:cantSplit/>
              <w:tblHeader/>
            </w:trPr>
            <w:tc>
              <w:tcPr>
                <w:tcW w:w="0" w:type="auto"/>
                <w:shd w:val="clear" w:color="auto" w:fill="FFFFFF"/>
                <w:hideMark/>
              </w:tcPr>
              <w:p w14:paraId="578F55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Caso con FAIL resuelto mediante corrección</w:t>
                </w:r>
              </w:p>
            </w:tc>
            <w:tc>
              <w:tcPr>
                <w:tcW w:w="0" w:type="auto"/>
                <w:shd w:val="clear" w:color="auto" w:fill="FFFFFF"/>
                <w:hideMark/>
              </w:tcPr>
              <w:p w14:paraId="30C4A760"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Re-ejecutar</w:t>
                </w:r>
                <w:proofErr w:type="spellEnd"/>
                <w:r w:rsidRPr="002F6D03">
                  <w:rPr>
                    <w:rFonts w:ascii="Aptos" w:eastAsia="Times New Roman" w:hAnsi="Aptos"/>
                    <w:color w:val="1F2937"/>
                    <w:sz w:val="18"/>
                    <w:szCs w:val="18"/>
                  </w:rPr>
                  <w:t xml:space="preserve"> el caso afectado y los dependientes; registrar en sección de </w:t>
                </w:r>
                <w:proofErr w:type="spellStart"/>
                <w:r w:rsidRPr="002F6D03">
                  <w:rPr>
                    <w:rFonts w:ascii="Aptos" w:eastAsia="Times New Roman" w:hAnsi="Aptos"/>
                    <w:color w:val="1F2937"/>
                    <w:sz w:val="18"/>
                    <w:szCs w:val="18"/>
                  </w:rPr>
                  <w:t>re-ejecución</w:t>
                </w:r>
                <w:proofErr w:type="spellEnd"/>
              </w:p>
            </w:tc>
          </w:tr>
        </w:tbl>
        <w:p w14:paraId="0DE1549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Un resultado FAIL en cualquier caso de prueba impide la declaración de aprobación de la OQ hasta que:</w:t>
          </w:r>
        </w:p>
        <w:p w14:paraId="18779B4C" w14:textId="77777777" w:rsidR="002F6D03" w:rsidRPr="002F6D03" w:rsidRDefault="002F6D03" w:rsidP="002F6D03">
          <w:pPr>
            <w:numPr>
              <w:ilvl w:val="0"/>
              <w:numId w:val="2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Se identifica la causa raíz.</w:t>
          </w:r>
        </w:p>
        <w:p w14:paraId="3F8D760C" w14:textId="77777777" w:rsidR="002F6D03" w:rsidRPr="002F6D03" w:rsidRDefault="002F6D03" w:rsidP="002F6D03">
          <w:pPr>
            <w:numPr>
              <w:ilvl w:val="0"/>
              <w:numId w:val="2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Se implementa la acción correctiva.</w:t>
          </w:r>
        </w:p>
        <w:p w14:paraId="30F6701E" w14:textId="77777777" w:rsidR="002F6D03" w:rsidRPr="002F6D03" w:rsidRDefault="002F6D03" w:rsidP="002F6D03">
          <w:pPr>
            <w:numPr>
              <w:ilvl w:val="0"/>
              <w:numId w:val="2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El caso (y los dependientes identificados) son </w:t>
          </w:r>
          <w:proofErr w:type="spellStart"/>
          <w:r w:rsidRPr="002F6D03">
            <w:rPr>
              <w:rFonts w:ascii="Aptos" w:eastAsia="Times New Roman" w:hAnsi="Aptos"/>
              <w:color w:val="1F2937"/>
              <w:sz w:val="20"/>
              <w:szCs w:val="20"/>
            </w:rPr>
            <w:t>re-ejecutados</w:t>
          </w:r>
          <w:proofErr w:type="spellEnd"/>
          <w:r w:rsidRPr="002F6D03">
            <w:rPr>
              <w:rFonts w:ascii="Aptos" w:eastAsia="Times New Roman" w:hAnsi="Aptos"/>
              <w:color w:val="1F2937"/>
              <w:sz w:val="20"/>
              <w:szCs w:val="20"/>
            </w:rPr>
            <w:t xml:space="preserve"> con resultado PASS.</w:t>
          </w:r>
        </w:p>
        <w:p w14:paraId="79380CDB" w14:textId="77777777" w:rsidR="002F6D03" w:rsidRPr="002F6D03" w:rsidRDefault="002F6D03" w:rsidP="002F6D03">
          <w:pPr>
            <w:numPr>
              <w:ilvl w:val="0"/>
              <w:numId w:val="2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La desviación es formalmente cerrada.</w:t>
          </w:r>
        </w:p>
        <w:p w14:paraId="7652253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86AB254"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09" w:name="_Toc229648417"/>
          <w:r w:rsidRPr="002F6D03">
            <w:rPr>
              <w:rFonts w:ascii="Aptos" w:eastAsia="Times New Roman" w:hAnsi="Aptos"/>
              <w:b/>
              <w:color w:val="325483"/>
              <w:sz w:val="26"/>
            </w:rPr>
            <w:lastRenderedPageBreak/>
            <w:t xml:space="preserve">6. Criterio de </w:t>
          </w:r>
          <w:proofErr w:type="spellStart"/>
          <w:r w:rsidRPr="002F6D03">
            <w:rPr>
              <w:rFonts w:ascii="Aptos" w:eastAsia="Times New Roman" w:hAnsi="Aptos"/>
              <w:b/>
              <w:color w:val="325483"/>
              <w:sz w:val="26"/>
            </w:rPr>
            <w:t>Re-ejecución</w:t>
          </w:r>
          <w:bookmarkEnd w:id="109"/>
          <w:proofErr w:type="spellEnd"/>
        </w:p>
        <w:p w14:paraId="40482A6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Si durante la ejecución de la OQ se identifica un FAIL y se realiza un cambio correctivo en el sistema, se aplica el siguiente criterio de </w:t>
          </w:r>
          <w:proofErr w:type="spellStart"/>
          <w:r w:rsidRPr="002F6D03">
            <w:rPr>
              <w:rFonts w:ascii="Aptos" w:hAnsi="Aptos"/>
              <w:color w:val="1F2937"/>
            </w:rPr>
            <w:t>re-ejecución</w:t>
          </w:r>
          <w:proofErr w:type="spellEnd"/>
          <w:r w:rsidRPr="002F6D03">
            <w:rPr>
              <w:rFonts w:ascii="Aptos" w:hAnsi="Aptos"/>
              <w:color w:val="1F2937"/>
            </w:rPr>
            <w:t>:</w:t>
          </w:r>
        </w:p>
        <w:tbl>
          <w:tblPr>
            <w:tblStyle w:val="Tablaconcuadrcula"/>
            <w:tblW w:w="0" w:type="auto"/>
            <w:tblLook w:val="04A0" w:firstRow="1" w:lastRow="0" w:firstColumn="1" w:lastColumn="0" w:noHBand="0" w:noVBand="1"/>
          </w:tblPr>
          <w:tblGrid>
            <w:gridCol w:w="4936"/>
            <w:gridCol w:w="4692"/>
          </w:tblGrid>
          <w:tr w:rsidR="002F6D03" w:rsidRPr="002F6D03" w14:paraId="2AF8E2C5" w14:textId="77777777" w:rsidTr="002F6D03">
            <w:trPr>
              <w:divId w:val="1623927078"/>
              <w:cantSplit/>
              <w:tblHeader/>
            </w:trPr>
            <w:tc>
              <w:tcPr>
                <w:tcW w:w="0" w:type="auto"/>
                <w:tcBorders>
                  <w:bottom w:val="single" w:sz="4" w:space="0" w:color="auto"/>
                </w:tcBorders>
                <w:shd w:val="clear" w:color="auto" w:fill="325483"/>
                <w:hideMark/>
              </w:tcPr>
              <w:p w14:paraId="2B8F0B0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Tipo de cambio correctivo</w:t>
                </w:r>
              </w:p>
            </w:tc>
            <w:tc>
              <w:tcPr>
                <w:tcW w:w="0" w:type="auto"/>
                <w:tcBorders>
                  <w:bottom w:val="single" w:sz="4" w:space="0" w:color="auto"/>
                </w:tcBorders>
                <w:shd w:val="clear" w:color="auto" w:fill="325483"/>
                <w:hideMark/>
              </w:tcPr>
              <w:p w14:paraId="29A7F1E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 xml:space="preserve">Alcance de </w:t>
                </w:r>
                <w:proofErr w:type="spellStart"/>
                <w:r w:rsidRPr="002F6D03">
                  <w:rPr>
                    <w:rFonts w:ascii="Aptos" w:eastAsia="Times New Roman" w:hAnsi="Aptos"/>
                    <w:b/>
                    <w:bCs/>
                    <w:color w:val="FFFFFF"/>
                    <w:sz w:val="20"/>
                    <w:szCs w:val="18"/>
                  </w:rPr>
                  <w:t>re-ejecución</w:t>
                </w:r>
                <w:proofErr w:type="spellEnd"/>
              </w:p>
            </w:tc>
          </w:tr>
          <w:tr w:rsidR="002F6D03" w:rsidRPr="002F6D03" w14:paraId="20E72C30" w14:textId="77777777" w:rsidTr="002F6D03">
            <w:trPr>
              <w:divId w:val="1623927078"/>
              <w:cantSplit/>
              <w:tblHeader/>
            </w:trPr>
            <w:tc>
              <w:tcPr>
                <w:tcW w:w="0" w:type="auto"/>
                <w:tcBorders>
                  <w:bottom w:val="single" w:sz="4" w:space="0" w:color="auto"/>
                </w:tcBorders>
                <w:shd w:val="clear" w:color="auto" w:fill="F3F3F3"/>
                <w:hideMark/>
              </w:tcPr>
              <w:p w14:paraId="292078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Corrección de lógica de negocio en un módulo específico</w:t>
                </w:r>
              </w:p>
            </w:tc>
            <w:tc>
              <w:tcPr>
                <w:tcW w:w="0" w:type="auto"/>
                <w:tcBorders>
                  <w:bottom w:val="single" w:sz="4" w:space="0" w:color="auto"/>
                </w:tcBorders>
                <w:shd w:val="clear" w:color="auto" w:fill="F3F3F3"/>
                <w:hideMark/>
              </w:tcPr>
              <w:p w14:paraId="5DCD1D3A"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Re-ejecutar</w:t>
                </w:r>
                <w:proofErr w:type="spellEnd"/>
                <w:r w:rsidRPr="002F6D03">
                  <w:rPr>
                    <w:rFonts w:ascii="Aptos" w:eastAsia="Times New Roman" w:hAnsi="Aptos"/>
                    <w:color w:val="1F2937"/>
                    <w:sz w:val="18"/>
                    <w:szCs w:val="18"/>
                  </w:rPr>
                  <w:t xml:space="preserve"> todos los casos de prueba del módulo afectado</w:t>
                </w:r>
              </w:p>
            </w:tc>
          </w:tr>
          <w:tr w:rsidR="002F6D03" w:rsidRPr="002F6D03" w14:paraId="03DF28DA" w14:textId="77777777" w:rsidTr="002F6D03">
            <w:trPr>
              <w:divId w:val="1623927078"/>
              <w:cantSplit/>
              <w:tblHeader/>
            </w:trPr>
            <w:tc>
              <w:tcPr>
                <w:tcW w:w="0" w:type="auto"/>
                <w:tcBorders>
                  <w:bottom w:val="single" w:sz="4" w:space="0" w:color="auto"/>
                </w:tcBorders>
                <w:shd w:val="clear" w:color="auto" w:fill="FFFFFF"/>
                <w:hideMark/>
              </w:tcPr>
              <w:p w14:paraId="5F96F9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Corrección de middleware de autenticación o autorización</w:t>
                </w:r>
              </w:p>
            </w:tc>
            <w:tc>
              <w:tcPr>
                <w:tcW w:w="0" w:type="auto"/>
                <w:tcBorders>
                  <w:bottom w:val="single" w:sz="4" w:space="0" w:color="auto"/>
                </w:tcBorders>
                <w:shd w:val="clear" w:color="auto" w:fill="FFFFFF"/>
                <w:hideMark/>
              </w:tcPr>
              <w:p w14:paraId="3DEB3864"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Re-ejecutar</w:t>
                </w:r>
                <w:proofErr w:type="spellEnd"/>
                <w:r w:rsidRPr="002F6D03">
                  <w:rPr>
                    <w:rFonts w:ascii="Aptos" w:eastAsia="Times New Roman" w:hAnsi="Aptos"/>
                    <w:color w:val="1F2937"/>
                    <w:sz w:val="18"/>
                    <w:szCs w:val="18"/>
                  </w:rPr>
                  <w:t xml:space="preserve"> OQ-001 a OQ-006 (al menos)</w:t>
                </w:r>
              </w:p>
            </w:tc>
          </w:tr>
          <w:tr w:rsidR="002F6D03" w:rsidRPr="002F6D03" w14:paraId="6CE17C0B" w14:textId="77777777" w:rsidTr="002F6D03">
            <w:trPr>
              <w:divId w:val="1623927078"/>
              <w:cantSplit/>
              <w:tblHeader/>
            </w:trPr>
            <w:tc>
              <w:tcPr>
                <w:tcW w:w="0" w:type="auto"/>
                <w:tcBorders>
                  <w:bottom w:val="single" w:sz="4" w:space="0" w:color="auto"/>
                </w:tcBorders>
                <w:shd w:val="clear" w:color="auto" w:fill="F3F3F3"/>
                <w:hideMark/>
              </w:tcPr>
              <w:p w14:paraId="232EE27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Corrección de validación de campos</w:t>
                </w:r>
              </w:p>
            </w:tc>
            <w:tc>
              <w:tcPr>
                <w:tcW w:w="0" w:type="auto"/>
                <w:tcBorders>
                  <w:bottom w:val="single" w:sz="4" w:space="0" w:color="auto"/>
                </w:tcBorders>
                <w:shd w:val="clear" w:color="auto" w:fill="F3F3F3"/>
                <w:hideMark/>
              </w:tcPr>
              <w:p w14:paraId="58B32D6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Re-ejecutar</w:t>
                </w:r>
                <w:proofErr w:type="spellEnd"/>
                <w:r w:rsidRPr="002F6D03">
                  <w:rPr>
                    <w:rFonts w:ascii="Aptos" w:eastAsia="Times New Roman" w:hAnsi="Aptos"/>
                    <w:color w:val="1F2937"/>
                    <w:sz w:val="18"/>
                    <w:szCs w:val="18"/>
                  </w:rPr>
                  <w:t xml:space="preserve"> el caso fallido y OQ-009</w:t>
                </w:r>
              </w:p>
            </w:tc>
          </w:tr>
          <w:tr w:rsidR="002F6D03" w:rsidRPr="002F6D03" w14:paraId="7FB72F7A" w14:textId="77777777" w:rsidTr="002F6D03">
            <w:trPr>
              <w:divId w:val="1623927078"/>
              <w:cantSplit/>
              <w:tblHeader/>
            </w:trPr>
            <w:tc>
              <w:tcPr>
                <w:tcW w:w="0" w:type="auto"/>
                <w:tcBorders>
                  <w:bottom w:val="single" w:sz="4" w:space="0" w:color="auto"/>
                </w:tcBorders>
                <w:shd w:val="clear" w:color="auto" w:fill="FFFFFF"/>
                <w:hideMark/>
              </w:tcPr>
              <w:p w14:paraId="2160919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Cambio en configuración de variables de entorno o infraestructura</w:t>
                </w:r>
              </w:p>
            </w:tc>
            <w:tc>
              <w:tcPr>
                <w:tcW w:w="0" w:type="auto"/>
                <w:tcBorders>
                  <w:bottom w:val="single" w:sz="4" w:space="0" w:color="auto"/>
                </w:tcBorders>
                <w:shd w:val="clear" w:color="auto" w:fill="FFFFFF"/>
                <w:hideMark/>
              </w:tcPr>
              <w:p w14:paraId="10BEB87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Re-ejecutar</w:t>
                </w:r>
                <w:proofErr w:type="spellEnd"/>
                <w:r w:rsidRPr="002F6D03">
                  <w:rPr>
                    <w:rFonts w:ascii="Aptos" w:eastAsia="Times New Roman" w:hAnsi="Aptos"/>
                    <w:color w:val="1F2937"/>
                    <w:sz w:val="18"/>
                    <w:szCs w:val="18"/>
                  </w:rPr>
                  <w:t xml:space="preserve"> la IQ completa antes de continuar la OQ</w:t>
                </w:r>
              </w:p>
            </w:tc>
          </w:tr>
          <w:tr w:rsidR="002F6D03" w:rsidRPr="002F6D03" w14:paraId="52A791CA" w14:textId="77777777" w:rsidTr="002F6D03">
            <w:trPr>
              <w:divId w:val="1623927078"/>
              <w:cantSplit/>
              <w:tblHeader/>
            </w:trPr>
            <w:tc>
              <w:tcPr>
                <w:tcW w:w="0" w:type="auto"/>
                <w:shd w:val="clear" w:color="auto" w:fill="F3F3F3"/>
                <w:hideMark/>
              </w:tcPr>
              <w:p w14:paraId="31A5466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Cambio en esquema de base de datos</w:t>
                </w:r>
              </w:p>
            </w:tc>
            <w:tc>
              <w:tcPr>
                <w:tcW w:w="0" w:type="auto"/>
                <w:shd w:val="clear" w:color="auto" w:fill="F3F3F3"/>
                <w:hideMark/>
              </w:tcPr>
              <w:p w14:paraId="2C8A59E6"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Re-ejecutar</w:t>
                </w:r>
                <w:proofErr w:type="spellEnd"/>
                <w:r w:rsidRPr="002F6D03">
                  <w:rPr>
                    <w:rFonts w:ascii="Aptos" w:eastAsia="Times New Roman" w:hAnsi="Aptos"/>
                    <w:color w:val="1F2937"/>
                    <w:sz w:val="18"/>
                    <w:szCs w:val="18"/>
                  </w:rPr>
                  <w:t xml:space="preserve"> IQ-004 y todos los casos que interactúan con la BD</w:t>
                </w:r>
              </w:p>
            </w:tc>
          </w:tr>
        </w:tbl>
        <w:p w14:paraId="0190C5E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Cada </w:t>
          </w:r>
          <w:proofErr w:type="spellStart"/>
          <w:r w:rsidRPr="002F6D03">
            <w:rPr>
              <w:rFonts w:ascii="Aptos" w:hAnsi="Aptos"/>
              <w:color w:val="1F2937"/>
            </w:rPr>
            <w:t>re-ejecución</w:t>
          </w:r>
          <w:proofErr w:type="spellEnd"/>
          <w:r w:rsidRPr="002F6D03">
            <w:rPr>
              <w:rFonts w:ascii="Aptos" w:hAnsi="Aptos"/>
              <w:color w:val="1F2937"/>
            </w:rPr>
            <w:t xml:space="preserve"> debe documentarse indicando: caso </w:t>
          </w:r>
          <w:proofErr w:type="spellStart"/>
          <w:r w:rsidRPr="002F6D03">
            <w:rPr>
              <w:rFonts w:ascii="Aptos" w:hAnsi="Aptos"/>
              <w:color w:val="1F2937"/>
            </w:rPr>
            <w:t>re-ejecutado</w:t>
          </w:r>
          <w:proofErr w:type="spellEnd"/>
          <w:r w:rsidRPr="002F6D03">
            <w:rPr>
              <w:rFonts w:ascii="Aptos" w:hAnsi="Aptos"/>
              <w:color w:val="1F2937"/>
            </w:rPr>
            <w:t xml:space="preserve">, versión del sistema tras el cambio (debe ser la misma v1.0.0 con corrección de configuración, o debe actualizarse el número de versión y </w:t>
          </w:r>
          <w:proofErr w:type="spellStart"/>
          <w:r w:rsidRPr="002F6D03">
            <w:rPr>
              <w:rFonts w:ascii="Aptos" w:hAnsi="Aptos"/>
              <w:color w:val="1F2937"/>
            </w:rPr>
            <w:t>re-abrir</w:t>
          </w:r>
          <w:proofErr w:type="spellEnd"/>
          <w:r w:rsidRPr="002F6D03">
            <w:rPr>
              <w:rFonts w:ascii="Aptos" w:hAnsi="Aptos"/>
              <w:color w:val="1F2937"/>
            </w:rPr>
            <w:t xml:space="preserve"> validación completa), resultado obtenido y responsable.</w:t>
          </w:r>
        </w:p>
        <w:p w14:paraId="2A06033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3B73BD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0" w:name="_Toc229648418"/>
          <w:r w:rsidRPr="002F6D03">
            <w:rPr>
              <w:rFonts w:ascii="Aptos" w:eastAsia="Times New Roman" w:hAnsi="Aptos"/>
              <w:b/>
              <w:color w:val="325483"/>
              <w:sz w:val="26"/>
            </w:rPr>
            <w:t>7. Desviaciones OQ</w:t>
          </w:r>
          <w:bookmarkEnd w:id="110"/>
        </w:p>
        <w:p w14:paraId="677E7B2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Las desviaciones identificadas durante la ejecución se registran en la siguiente tabla. Al momento de la emisión del protocolo no existen desviaciones registradas.</w:t>
          </w:r>
        </w:p>
        <w:tbl>
          <w:tblPr>
            <w:tblStyle w:val="Tablaconcuadrcula"/>
            <w:tblW w:w="0" w:type="auto"/>
            <w:tblLook w:val="04A0" w:firstRow="1" w:lastRow="0" w:firstColumn="1" w:lastColumn="0" w:noHBand="0" w:noVBand="1"/>
          </w:tblPr>
          <w:tblGrid>
            <w:gridCol w:w="1257"/>
            <w:gridCol w:w="1146"/>
            <w:gridCol w:w="1737"/>
            <w:gridCol w:w="974"/>
            <w:gridCol w:w="1376"/>
            <w:gridCol w:w="846"/>
            <w:gridCol w:w="1404"/>
            <w:gridCol w:w="888"/>
          </w:tblGrid>
          <w:tr w:rsidR="002F6D03" w:rsidRPr="002F6D03" w14:paraId="68137931" w14:textId="77777777" w:rsidTr="002F6D03">
            <w:trPr>
              <w:divId w:val="1623927078"/>
              <w:cantSplit/>
              <w:tblHeader/>
            </w:trPr>
            <w:tc>
              <w:tcPr>
                <w:tcW w:w="0" w:type="auto"/>
                <w:tcBorders>
                  <w:bottom w:val="single" w:sz="4" w:space="0" w:color="auto"/>
                </w:tcBorders>
                <w:shd w:val="clear" w:color="auto" w:fill="325483"/>
                <w:hideMark/>
              </w:tcPr>
              <w:p w14:paraId="7A48895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Desviación</w:t>
                </w:r>
              </w:p>
            </w:tc>
            <w:tc>
              <w:tcPr>
                <w:tcW w:w="0" w:type="auto"/>
                <w:tcBorders>
                  <w:bottom w:val="single" w:sz="4" w:space="0" w:color="auto"/>
                </w:tcBorders>
                <w:shd w:val="clear" w:color="auto" w:fill="325483"/>
                <w:hideMark/>
              </w:tcPr>
              <w:p w14:paraId="4BC9FBE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Caso OQ afectado</w:t>
                </w:r>
              </w:p>
            </w:tc>
            <w:tc>
              <w:tcPr>
                <w:tcW w:w="0" w:type="auto"/>
                <w:tcBorders>
                  <w:bottom w:val="single" w:sz="4" w:space="0" w:color="auto"/>
                </w:tcBorders>
                <w:shd w:val="clear" w:color="auto" w:fill="325483"/>
                <w:hideMark/>
              </w:tcPr>
              <w:p w14:paraId="1ED21F1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 de la desviación</w:t>
                </w:r>
              </w:p>
            </w:tc>
            <w:tc>
              <w:tcPr>
                <w:tcW w:w="0" w:type="auto"/>
                <w:tcBorders>
                  <w:bottom w:val="single" w:sz="4" w:space="0" w:color="auto"/>
                </w:tcBorders>
                <w:shd w:val="clear" w:color="auto" w:fill="325483"/>
                <w:hideMark/>
              </w:tcPr>
              <w:p w14:paraId="7DFFA27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Impacto</w:t>
                </w:r>
              </w:p>
            </w:tc>
            <w:tc>
              <w:tcPr>
                <w:tcW w:w="0" w:type="auto"/>
                <w:tcBorders>
                  <w:bottom w:val="single" w:sz="4" w:space="0" w:color="auto"/>
                </w:tcBorders>
                <w:shd w:val="clear" w:color="auto" w:fill="325483"/>
                <w:hideMark/>
              </w:tcPr>
              <w:p w14:paraId="5308019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Acción correctiva propuesta</w:t>
                </w:r>
              </w:p>
            </w:tc>
            <w:tc>
              <w:tcPr>
                <w:tcW w:w="0" w:type="auto"/>
                <w:tcBorders>
                  <w:bottom w:val="single" w:sz="4" w:space="0" w:color="auto"/>
                </w:tcBorders>
                <w:shd w:val="clear" w:color="auto" w:fill="325483"/>
                <w:hideMark/>
              </w:tcPr>
              <w:p w14:paraId="7532331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21DF7B8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1593F46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 de cierre</w:t>
                </w:r>
              </w:p>
            </w:tc>
          </w:tr>
          <w:tr w:rsidR="002F6D03" w:rsidRPr="002F6D03" w14:paraId="346671B2" w14:textId="77777777" w:rsidTr="002F6D03">
            <w:trPr>
              <w:divId w:val="1623927078"/>
              <w:cantSplit/>
              <w:tblHeader/>
            </w:trPr>
            <w:tc>
              <w:tcPr>
                <w:tcW w:w="0" w:type="auto"/>
                <w:shd w:val="clear" w:color="auto" w:fill="F3F3F3"/>
                <w:hideMark/>
              </w:tcPr>
              <w:p w14:paraId="4E1D36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51D2D7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09123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desviaciones registradas al momento de emisión</w:t>
                </w:r>
              </w:p>
            </w:tc>
            <w:tc>
              <w:tcPr>
                <w:tcW w:w="0" w:type="auto"/>
                <w:shd w:val="clear" w:color="auto" w:fill="F3F3F3"/>
                <w:hideMark/>
              </w:tcPr>
              <w:p w14:paraId="7B17690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4C243D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54624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0EF38FC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30E09F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592489C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9C5DE5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1" w:name="_Toc229648419"/>
          <w:r w:rsidRPr="002F6D03">
            <w:rPr>
              <w:rFonts w:ascii="Aptos" w:eastAsia="Times New Roman" w:hAnsi="Aptos"/>
              <w:b/>
              <w:color w:val="325483"/>
              <w:sz w:val="26"/>
            </w:rPr>
            <w:t>8. Conclusión OQ</w:t>
          </w:r>
          <w:bookmarkEnd w:id="111"/>
        </w:p>
        <w:p w14:paraId="66EFD45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actual: PENDIENTE DE EJECUCIÓN</w:t>
          </w:r>
        </w:p>
        <w:p w14:paraId="19B32AC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presente Calificación Operacional (OQ) se considera aprobada cuando se cumplen todas las condiciones siguientes:</w:t>
          </w:r>
        </w:p>
        <w:p w14:paraId="097C440C" w14:textId="77777777" w:rsidR="002F6D03" w:rsidRPr="002F6D03" w:rsidRDefault="002F6D03" w:rsidP="002F6D03">
          <w:pPr>
            <w:numPr>
              <w:ilvl w:val="0"/>
              <w:numId w:val="2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La IQ (04_iq_calificacion_instalacion.md) ha sido formalmente aprobada con anterioridad.</w:t>
          </w:r>
        </w:p>
        <w:p w14:paraId="7F4B4597" w14:textId="77777777" w:rsidR="002F6D03" w:rsidRPr="002F6D03" w:rsidRDefault="002F6D03" w:rsidP="002F6D03">
          <w:pPr>
            <w:numPr>
              <w:ilvl w:val="0"/>
              <w:numId w:val="2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Todos los casos de prueba de la sección 4 (OQ-001 a OQ-016) presentan estado PASS.</w:t>
          </w:r>
        </w:p>
        <w:p w14:paraId="05B9ABC5" w14:textId="77777777" w:rsidR="002F6D03" w:rsidRPr="002F6D03" w:rsidRDefault="002F6D03" w:rsidP="002F6D03">
          <w:pPr>
            <w:numPr>
              <w:ilvl w:val="0"/>
              <w:numId w:val="2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existen desviaciones abiertas (sin resolver) en la tabla de desviaciones (sección 7).</w:t>
          </w:r>
        </w:p>
        <w:p w14:paraId="3EFF460F" w14:textId="77777777" w:rsidR="002F6D03" w:rsidRPr="002F6D03" w:rsidRDefault="002F6D03" w:rsidP="002F6D03">
          <w:pPr>
            <w:numPr>
              <w:ilvl w:val="0"/>
              <w:numId w:val="2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Las firmas de ejecutor, revisor técnico y aprobador han sido completadas (sección 9).</w:t>
          </w:r>
        </w:p>
        <w:p w14:paraId="622F8EB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aprobación de la OQ, junto con la IQ aprobada, constituye la evidencia de validación de </w:t>
          </w:r>
          <w:proofErr w:type="spellStart"/>
          <w:r w:rsidRPr="002F6D03">
            <w:rPr>
              <w:rFonts w:ascii="Aptos" w:hAnsi="Aptos"/>
              <w:color w:val="1F2937"/>
            </w:rPr>
            <w:t>FamSPI</w:t>
          </w:r>
          <w:proofErr w:type="spellEnd"/>
          <w:r w:rsidRPr="002F6D03">
            <w:rPr>
              <w:rFonts w:ascii="Aptos" w:hAnsi="Aptos"/>
              <w:color w:val="1F2937"/>
            </w:rPr>
            <w:t xml:space="preserve"> v1.0.0 conforme al marco GEON / OMCL PA/PH/OMCL (08) 88 R5 </w:t>
          </w:r>
          <w:proofErr w:type="spellStart"/>
          <w:r w:rsidRPr="002F6D03">
            <w:rPr>
              <w:rFonts w:ascii="Aptos" w:hAnsi="Aptos"/>
              <w:color w:val="1F2937"/>
            </w:rPr>
            <w:t>Annex</w:t>
          </w:r>
          <w:proofErr w:type="spellEnd"/>
          <w:r w:rsidRPr="002F6D03">
            <w:rPr>
              <w:rFonts w:ascii="Aptos" w:hAnsi="Aptos"/>
              <w:color w:val="1F2937"/>
            </w:rPr>
            <w:t xml:space="preserve"> 2 para el alcance declarado (Gobierno y Seguridad + Permisos y Vacaciones), y habilita la transición a la fase de liberación al uso productivo documentada en el informe final (07_informe_final_liberacion_uso.md).</w:t>
          </w:r>
        </w:p>
        <w:p w14:paraId="558286C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B785B2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2" w:name="_Toc229648420"/>
          <w:r w:rsidRPr="002F6D03">
            <w:rPr>
              <w:rFonts w:ascii="Aptos" w:eastAsia="Times New Roman" w:hAnsi="Aptos"/>
              <w:b/>
              <w:color w:val="325483"/>
              <w:sz w:val="26"/>
            </w:rPr>
            <w:t>9. Firmas OQ</w:t>
          </w:r>
          <w:bookmarkEnd w:id="112"/>
        </w:p>
        <w:p w14:paraId="234DB41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firma en este documento certifica que el protocolo fue ejecutado, revisado y aprobado de acuerdo con los procedimientos de validación aplicables bajo el marco GEON / OMCL PA/PH/OMCL (08) 88 R5 </w:t>
          </w:r>
          <w:proofErr w:type="spellStart"/>
          <w:r w:rsidRPr="002F6D03">
            <w:rPr>
              <w:rFonts w:ascii="Aptos" w:hAnsi="Aptos"/>
              <w:color w:val="1F2937"/>
            </w:rPr>
            <w:t>Annex</w:t>
          </w:r>
          <w:proofErr w:type="spellEnd"/>
          <w:r w:rsidRPr="002F6D03">
            <w:rPr>
              <w:rFonts w:ascii="Aptos" w:hAnsi="Aptos"/>
              <w:color w:val="1F2937"/>
            </w:rPr>
            <w:t xml:space="preserve"> 2.</w:t>
          </w:r>
        </w:p>
        <w:tbl>
          <w:tblPr>
            <w:tblStyle w:val="Tablaconcuadrcula"/>
            <w:tblW w:w="0" w:type="auto"/>
            <w:tblLook w:val="04A0" w:firstRow="1" w:lastRow="0" w:firstColumn="1" w:lastColumn="0" w:noHBand="0" w:noVBand="1"/>
          </w:tblPr>
          <w:tblGrid>
            <w:gridCol w:w="3261"/>
            <w:gridCol w:w="954"/>
            <w:gridCol w:w="1790"/>
            <w:gridCol w:w="769"/>
          </w:tblGrid>
          <w:tr w:rsidR="002F6D03" w:rsidRPr="002F6D03" w14:paraId="210291D7" w14:textId="77777777" w:rsidTr="002F6D03">
            <w:trPr>
              <w:divId w:val="1623927078"/>
              <w:cantSplit/>
              <w:tblHeader/>
            </w:trPr>
            <w:tc>
              <w:tcPr>
                <w:tcW w:w="0" w:type="auto"/>
                <w:tcBorders>
                  <w:bottom w:val="single" w:sz="4" w:space="0" w:color="auto"/>
                </w:tcBorders>
                <w:shd w:val="clear" w:color="auto" w:fill="325483"/>
                <w:hideMark/>
              </w:tcPr>
              <w:p w14:paraId="7703D1A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Rol</w:t>
                </w:r>
              </w:p>
            </w:tc>
            <w:tc>
              <w:tcPr>
                <w:tcW w:w="0" w:type="auto"/>
                <w:tcBorders>
                  <w:bottom w:val="single" w:sz="4" w:space="0" w:color="auto"/>
                </w:tcBorders>
                <w:shd w:val="clear" w:color="auto" w:fill="325483"/>
                <w:hideMark/>
              </w:tcPr>
              <w:p w14:paraId="688E6C3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3ADBADD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18A8DBB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r>
          <w:tr w:rsidR="002F6D03" w:rsidRPr="002F6D03" w14:paraId="0FC2A46B" w14:textId="77777777" w:rsidTr="002F6D03">
            <w:trPr>
              <w:divId w:val="1623927078"/>
              <w:cantSplit/>
              <w:tblHeader/>
            </w:trPr>
            <w:tc>
              <w:tcPr>
                <w:tcW w:w="0" w:type="auto"/>
                <w:tcBorders>
                  <w:bottom w:val="single" w:sz="4" w:space="0" w:color="auto"/>
                </w:tcBorders>
                <w:shd w:val="clear" w:color="auto" w:fill="F3F3F3"/>
                <w:hideMark/>
              </w:tcPr>
              <w:p w14:paraId="7AA1B7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Ejecutor (</w:t>
                </w:r>
                <w:proofErr w:type="gramStart"/>
                <w:r w:rsidRPr="002F6D03">
                  <w:rPr>
                    <w:rFonts w:ascii="Aptos" w:eastAsia="Times New Roman" w:hAnsi="Aptos"/>
                    <w:color w:val="1F2937"/>
                    <w:sz w:val="18"/>
                    <w:szCs w:val="18"/>
                  </w:rPr>
                  <w:t>Responsable</w:t>
                </w:r>
                <w:proofErr w:type="gramEnd"/>
                <w:r w:rsidRPr="002F6D03">
                  <w:rPr>
                    <w:rFonts w:ascii="Aptos" w:eastAsia="Times New Roman" w:hAnsi="Aptos"/>
                    <w:color w:val="1F2937"/>
                    <w:sz w:val="18"/>
                    <w:szCs w:val="18"/>
                  </w:rPr>
                  <w:t xml:space="preserve"> de ejecución)</w:t>
                </w:r>
              </w:p>
            </w:tc>
            <w:tc>
              <w:tcPr>
                <w:tcW w:w="0" w:type="auto"/>
                <w:tcBorders>
                  <w:bottom w:val="single" w:sz="4" w:space="0" w:color="auto"/>
                </w:tcBorders>
                <w:shd w:val="clear" w:color="auto" w:fill="F3F3F3"/>
                <w:hideMark/>
              </w:tcPr>
              <w:p w14:paraId="28F9492B"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E78B4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___________________</w:t>
                </w:r>
              </w:p>
            </w:tc>
            <w:tc>
              <w:tcPr>
                <w:tcW w:w="0" w:type="auto"/>
                <w:tcBorders>
                  <w:bottom w:val="single" w:sz="4" w:space="0" w:color="auto"/>
                </w:tcBorders>
                <w:shd w:val="clear" w:color="auto" w:fill="F3F3F3"/>
                <w:hideMark/>
              </w:tcPr>
              <w:p w14:paraId="77AF00E7" w14:textId="77777777" w:rsidR="002F6D03" w:rsidRPr="002F6D03" w:rsidRDefault="002F6D03" w:rsidP="002F6D03">
                <w:pPr>
                  <w:spacing w:before="150" w:after="80"/>
                  <w:jc w:val="both"/>
                  <w:rPr>
                    <w:rFonts w:ascii="Aptos" w:eastAsia="Times New Roman" w:hAnsi="Aptos"/>
                    <w:color w:val="1F2937"/>
                    <w:sz w:val="18"/>
                    <w:szCs w:val="18"/>
                  </w:rPr>
                </w:pPr>
              </w:p>
            </w:tc>
          </w:tr>
          <w:tr w:rsidR="002F6D03" w:rsidRPr="002F6D03" w14:paraId="00E7E738" w14:textId="77777777" w:rsidTr="002F6D03">
            <w:trPr>
              <w:divId w:val="1623927078"/>
              <w:cantSplit/>
              <w:tblHeader/>
            </w:trPr>
            <w:tc>
              <w:tcPr>
                <w:tcW w:w="0" w:type="auto"/>
                <w:tcBorders>
                  <w:bottom w:val="single" w:sz="4" w:space="0" w:color="auto"/>
                </w:tcBorders>
                <w:shd w:val="clear" w:color="auto" w:fill="FFFFFF"/>
                <w:hideMark/>
              </w:tcPr>
              <w:p w14:paraId="392A52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Revisor Técnico</w:t>
                </w:r>
              </w:p>
            </w:tc>
            <w:tc>
              <w:tcPr>
                <w:tcW w:w="0" w:type="auto"/>
                <w:tcBorders>
                  <w:bottom w:val="single" w:sz="4" w:space="0" w:color="auto"/>
                </w:tcBorders>
                <w:shd w:val="clear" w:color="auto" w:fill="FFFFFF"/>
                <w:hideMark/>
              </w:tcPr>
              <w:p w14:paraId="279E34E7"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B60452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___________________</w:t>
                </w:r>
              </w:p>
            </w:tc>
            <w:tc>
              <w:tcPr>
                <w:tcW w:w="0" w:type="auto"/>
                <w:tcBorders>
                  <w:bottom w:val="single" w:sz="4" w:space="0" w:color="auto"/>
                </w:tcBorders>
                <w:shd w:val="clear" w:color="auto" w:fill="FFFFFF"/>
                <w:hideMark/>
              </w:tcPr>
              <w:p w14:paraId="3748DA35" w14:textId="77777777" w:rsidR="002F6D03" w:rsidRPr="002F6D03" w:rsidRDefault="002F6D03" w:rsidP="002F6D03">
                <w:pPr>
                  <w:spacing w:before="150" w:after="80"/>
                  <w:jc w:val="both"/>
                  <w:rPr>
                    <w:rFonts w:ascii="Aptos" w:eastAsia="Times New Roman" w:hAnsi="Aptos"/>
                    <w:color w:val="1F2937"/>
                    <w:sz w:val="18"/>
                    <w:szCs w:val="18"/>
                  </w:rPr>
                </w:pPr>
              </w:p>
            </w:tc>
          </w:tr>
          <w:tr w:rsidR="002F6D03" w:rsidRPr="002F6D03" w14:paraId="03BFDCD1" w14:textId="77777777" w:rsidTr="002F6D03">
            <w:trPr>
              <w:divId w:val="1623927078"/>
              <w:cantSplit/>
              <w:tblHeader/>
            </w:trPr>
            <w:tc>
              <w:tcPr>
                <w:tcW w:w="0" w:type="auto"/>
                <w:shd w:val="clear" w:color="auto" w:fill="F3F3F3"/>
                <w:hideMark/>
              </w:tcPr>
              <w:p w14:paraId="5B9DF92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Aprobador (</w:t>
                </w:r>
                <w:proofErr w:type="gramStart"/>
                <w:r w:rsidRPr="002F6D03">
                  <w:rPr>
                    <w:rFonts w:ascii="Aptos" w:eastAsia="Times New Roman" w:hAnsi="Aptos"/>
                    <w:color w:val="1F2937"/>
                    <w:sz w:val="18"/>
                    <w:szCs w:val="18"/>
                  </w:rPr>
                  <w:t>Responsable</w:t>
                </w:r>
                <w:proofErr w:type="gramEnd"/>
                <w:r w:rsidRPr="002F6D03">
                  <w:rPr>
                    <w:rFonts w:ascii="Aptos" w:eastAsia="Times New Roman" w:hAnsi="Aptos"/>
                    <w:color w:val="1F2937"/>
                    <w:sz w:val="18"/>
                    <w:szCs w:val="18"/>
                  </w:rPr>
                  <w:t xml:space="preserve"> de validación)</w:t>
                </w:r>
              </w:p>
            </w:tc>
            <w:tc>
              <w:tcPr>
                <w:tcW w:w="0" w:type="auto"/>
                <w:shd w:val="clear" w:color="auto" w:fill="F3F3F3"/>
                <w:hideMark/>
              </w:tcPr>
              <w:p w14:paraId="566C34A5" w14:textId="77777777" w:rsidR="002F6D03" w:rsidRPr="002F6D03" w:rsidRDefault="002F6D03" w:rsidP="002F6D03">
                <w:pPr>
                  <w:spacing w:before="150" w:after="80"/>
                  <w:jc w:val="both"/>
                  <w:rPr>
                    <w:rFonts w:ascii="Aptos" w:eastAsia="Times New Roman" w:hAnsi="Aptos"/>
                    <w:color w:val="1F2937"/>
                    <w:sz w:val="18"/>
                    <w:szCs w:val="18"/>
                  </w:rPr>
                </w:pPr>
              </w:p>
            </w:tc>
            <w:tc>
              <w:tcPr>
                <w:tcW w:w="0" w:type="auto"/>
                <w:shd w:val="clear" w:color="auto" w:fill="F3F3F3"/>
                <w:hideMark/>
              </w:tcPr>
              <w:p w14:paraId="102C7D5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___________________</w:t>
                </w:r>
              </w:p>
            </w:tc>
            <w:tc>
              <w:tcPr>
                <w:tcW w:w="0" w:type="auto"/>
                <w:shd w:val="clear" w:color="auto" w:fill="F3F3F3"/>
                <w:hideMark/>
              </w:tcPr>
              <w:p w14:paraId="15D0BBC3" w14:textId="77777777" w:rsidR="002F6D03" w:rsidRPr="002F6D03" w:rsidRDefault="002F6D03" w:rsidP="002F6D03">
                <w:pPr>
                  <w:spacing w:before="150" w:after="80"/>
                  <w:jc w:val="both"/>
                  <w:rPr>
                    <w:rFonts w:ascii="Aptos" w:eastAsia="Times New Roman" w:hAnsi="Aptos"/>
                    <w:color w:val="1F2937"/>
                    <w:sz w:val="18"/>
                    <w:szCs w:val="18"/>
                  </w:rPr>
                </w:pPr>
              </w:p>
            </w:tc>
          </w:tr>
        </w:tbl>
        <w:p w14:paraId="7287018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051D24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Documento generado conforme al plan de validación de </w:t>
          </w:r>
          <w:proofErr w:type="spellStart"/>
          <w:r w:rsidRPr="002F6D03">
            <w:rPr>
              <w:rFonts w:ascii="Aptos" w:hAnsi="Aptos"/>
              <w:color w:val="1F2937"/>
            </w:rPr>
            <w:t>FamSPI</w:t>
          </w:r>
          <w:proofErr w:type="spellEnd"/>
          <w:r w:rsidRPr="002F6D03">
            <w:rPr>
              <w:rFonts w:ascii="Aptos" w:hAnsi="Aptos"/>
              <w:color w:val="1F2937"/>
            </w:rPr>
            <w:t xml:space="preserve"> v1.0.0. Ref. normativa: GEON / OMCL PA/PH/OMCL (08) 88 R5 </w:t>
          </w:r>
          <w:proofErr w:type="spellStart"/>
          <w:r w:rsidRPr="002F6D03">
            <w:rPr>
              <w:rFonts w:ascii="Aptos" w:hAnsi="Aptos"/>
              <w:color w:val="1F2937"/>
            </w:rPr>
            <w:t>Annex</w:t>
          </w:r>
          <w:proofErr w:type="spellEnd"/>
          <w:r w:rsidRPr="002F6D03">
            <w:rPr>
              <w:rFonts w:ascii="Aptos" w:hAnsi="Aptos"/>
              <w:color w:val="1F2937"/>
            </w:rPr>
            <w:t xml:space="preserve"> 2.</w:t>
          </w:r>
        </w:p>
        <w:p w14:paraId="1DFD1051"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113" w:name="_Toc229648421"/>
          <w:r w:rsidRPr="002F6D03">
            <w:rPr>
              <w:rFonts w:ascii="Aptos" w:eastAsia="Times New Roman" w:hAnsi="Aptos"/>
              <w:b/>
              <w:color w:val="325483"/>
              <w:sz w:val="32"/>
            </w:rPr>
            <w:t>PQ/UAT — Calificación de Desempeño y Aceptación Funcional</w:t>
          </w:r>
          <w:bookmarkEnd w:id="113"/>
        </w:p>
        <w:p w14:paraId="1067A61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Sistema: </w:t>
          </w:r>
          <w:proofErr w:type="spellStart"/>
          <w:r w:rsidRPr="002F6D03">
            <w:rPr>
              <w:rFonts w:ascii="Aptos" w:hAnsi="Aptos"/>
              <w:color w:val="1F2937"/>
            </w:rPr>
            <w:t>FamSPI</w:t>
          </w:r>
          <w:proofErr w:type="spellEnd"/>
          <w:r w:rsidRPr="002F6D03">
            <w:rPr>
              <w:rFonts w:ascii="Aptos" w:hAnsi="Aptos"/>
              <w:color w:val="1F2937"/>
            </w:rPr>
            <w:t xml:space="preserve"> v1.0.0</w:t>
          </w:r>
        </w:p>
        <w:p w14:paraId="735B1F0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Documento: PQ/UAT — Calificación de Desempeño y Aceptación Funcional</w:t>
          </w:r>
        </w:p>
        <w:p w14:paraId="09C1967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Versión del documento: 1.0</w:t>
          </w:r>
        </w:p>
        <w:p w14:paraId="62B5840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Fecha de emisión: 2026-05-13</w:t>
          </w:r>
        </w:p>
        <w:p w14:paraId="689700F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PENDIENTE DE EJECUCIÓN</w:t>
          </w:r>
        </w:p>
        <w:p w14:paraId="040D10A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Marco de referencia: GAMP 5 Ed. 2, GEON/OMCL PA/PH/OMCL (08) 88 R5 </w:t>
          </w:r>
          <w:proofErr w:type="spellStart"/>
          <w:r w:rsidRPr="002F6D03">
            <w:rPr>
              <w:rFonts w:ascii="Aptos" w:hAnsi="Aptos"/>
              <w:color w:val="1F2937"/>
            </w:rPr>
            <w:t>Annex</w:t>
          </w:r>
          <w:proofErr w:type="spellEnd"/>
          <w:r w:rsidRPr="002F6D03">
            <w:rPr>
              <w:rFonts w:ascii="Aptos" w:hAnsi="Aptos"/>
              <w:color w:val="1F2937"/>
            </w:rPr>
            <w:t xml:space="preserve"> 2</w:t>
          </w:r>
        </w:p>
        <w:p w14:paraId="0445638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Prerrequisito: IQ aprobado + OQ aprobado</w:t>
          </w:r>
        </w:p>
        <w:p w14:paraId="750767F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82B49B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4" w:name="_Toc229648422"/>
          <w:r w:rsidRPr="002F6D03">
            <w:rPr>
              <w:rFonts w:ascii="Aptos" w:eastAsia="Times New Roman" w:hAnsi="Aptos"/>
              <w:b/>
              <w:color w:val="325483"/>
              <w:sz w:val="26"/>
            </w:rPr>
            <w:t>1. Objetivo PQ/UAT</w:t>
          </w:r>
          <w:bookmarkEnd w:id="114"/>
        </w:p>
        <w:p w14:paraId="6FB8B2B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Verificar que </w:t>
          </w:r>
          <w:proofErr w:type="spellStart"/>
          <w:r w:rsidRPr="002F6D03">
            <w:rPr>
              <w:rFonts w:ascii="Aptos" w:hAnsi="Aptos"/>
              <w:color w:val="1F2937"/>
            </w:rPr>
            <w:t>FamSPI</w:t>
          </w:r>
          <w:proofErr w:type="spellEnd"/>
          <w:r w:rsidRPr="002F6D03">
            <w:rPr>
              <w:rFonts w:ascii="Aptos" w:hAnsi="Aptos"/>
              <w:color w:val="1F2937"/>
            </w:rPr>
            <w:t xml:space="preserve"> v1.0.0 opera correctamente en condiciones representativas del uso real previsto por los usuarios finales, cubriendo los flujos completos de extremo a extremo (</w:t>
          </w:r>
          <w:proofErr w:type="spellStart"/>
          <w:r w:rsidRPr="002F6D03">
            <w:rPr>
              <w:rFonts w:ascii="Aptos" w:hAnsi="Aptos"/>
              <w:color w:val="1F2937"/>
            </w:rPr>
            <w:t>end-to-end</w:t>
          </w:r>
          <w:proofErr w:type="spellEnd"/>
          <w:r w:rsidRPr="002F6D03">
            <w:rPr>
              <w:rFonts w:ascii="Aptos" w:hAnsi="Aptos"/>
              <w:color w:val="1F2937"/>
            </w:rPr>
            <w:t>) para los módulos en alcance validado, y obtener la aceptación funcional formal de los responsables del sistema.</w:t>
          </w:r>
        </w:p>
        <w:p w14:paraId="1BAC4B1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PQ/UAT no evalúa funciones individuales de forma aislada, sino que confirma que el sistema, en su conjunto, satisface el uso previsto declarado en los Requisitos del Usuario (URS) y que los usuarios finales lo consideran apto para operar en condiciones reales.</w:t>
          </w:r>
        </w:p>
        <w:p w14:paraId="3BCA08C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0BF7616"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5" w:name="_Toc229648423"/>
          <w:r w:rsidRPr="002F6D03">
            <w:rPr>
              <w:rFonts w:ascii="Aptos" w:eastAsia="Times New Roman" w:hAnsi="Aptos"/>
              <w:b/>
              <w:color w:val="325483"/>
              <w:sz w:val="26"/>
            </w:rPr>
            <w:t>2. Diferencia entre OQ y PQ/UAT</w:t>
          </w:r>
          <w:bookmarkEnd w:id="115"/>
        </w:p>
        <w:tbl>
          <w:tblPr>
            <w:tblStyle w:val="Tablaconcuadrcula"/>
            <w:tblW w:w="0" w:type="auto"/>
            <w:tblLook w:val="04A0" w:firstRow="1" w:lastRow="0" w:firstColumn="1" w:lastColumn="0" w:noHBand="0" w:noVBand="1"/>
          </w:tblPr>
          <w:tblGrid>
            <w:gridCol w:w="1647"/>
            <w:gridCol w:w="3558"/>
            <w:gridCol w:w="4423"/>
          </w:tblGrid>
          <w:tr w:rsidR="002F6D03" w:rsidRPr="002F6D03" w14:paraId="04A4917E" w14:textId="77777777" w:rsidTr="002F6D03">
            <w:trPr>
              <w:divId w:val="1623927078"/>
              <w:cantSplit/>
              <w:tblHeader/>
            </w:trPr>
            <w:tc>
              <w:tcPr>
                <w:tcW w:w="0" w:type="auto"/>
                <w:tcBorders>
                  <w:bottom w:val="single" w:sz="4" w:space="0" w:color="auto"/>
                </w:tcBorders>
                <w:shd w:val="clear" w:color="auto" w:fill="325483"/>
                <w:hideMark/>
              </w:tcPr>
              <w:p w14:paraId="5C2201E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Aspecto</w:t>
                </w:r>
              </w:p>
            </w:tc>
            <w:tc>
              <w:tcPr>
                <w:tcW w:w="0" w:type="auto"/>
                <w:tcBorders>
                  <w:bottom w:val="single" w:sz="4" w:space="0" w:color="auto"/>
                </w:tcBorders>
                <w:shd w:val="clear" w:color="auto" w:fill="325483"/>
                <w:hideMark/>
              </w:tcPr>
              <w:p w14:paraId="1FAF176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OQ</w:t>
                </w:r>
              </w:p>
            </w:tc>
            <w:tc>
              <w:tcPr>
                <w:tcW w:w="0" w:type="auto"/>
                <w:tcBorders>
                  <w:bottom w:val="single" w:sz="4" w:space="0" w:color="auto"/>
                </w:tcBorders>
                <w:shd w:val="clear" w:color="auto" w:fill="325483"/>
                <w:hideMark/>
              </w:tcPr>
              <w:p w14:paraId="1B220EF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PQ/UAT</w:t>
                </w:r>
              </w:p>
            </w:tc>
          </w:tr>
          <w:tr w:rsidR="002F6D03" w:rsidRPr="002F6D03" w14:paraId="4FD1A8F4" w14:textId="77777777" w:rsidTr="002F6D03">
            <w:trPr>
              <w:divId w:val="1623927078"/>
              <w:cantSplit/>
              <w:tblHeader/>
            </w:trPr>
            <w:tc>
              <w:tcPr>
                <w:tcW w:w="0" w:type="auto"/>
                <w:tcBorders>
                  <w:bottom w:val="single" w:sz="4" w:space="0" w:color="auto"/>
                </w:tcBorders>
                <w:shd w:val="clear" w:color="auto" w:fill="F3F3F3"/>
                <w:hideMark/>
              </w:tcPr>
              <w:p w14:paraId="386E43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Objeto de prueba</w:t>
                </w:r>
              </w:p>
            </w:tc>
            <w:tc>
              <w:tcPr>
                <w:tcW w:w="0" w:type="auto"/>
                <w:tcBorders>
                  <w:bottom w:val="single" w:sz="4" w:space="0" w:color="auto"/>
                </w:tcBorders>
                <w:shd w:val="clear" w:color="auto" w:fill="F3F3F3"/>
                <w:hideMark/>
              </w:tcPr>
              <w:p w14:paraId="790D21A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Funciones individuales en condiciones controladas</w:t>
                </w:r>
              </w:p>
            </w:tc>
            <w:tc>
              <w:tcPr>
                <w:tcW w:w="0" w:type="auto"/>
                <w:tcBorders>
                  <w:bottom w:val="single" w:sz="4" w:space="0" w:color="auto"/>
                </w:tcBorders>
                <w:shd w:val="clear" w:color="auto" w:fill="F3F3F3"/>
                <w:hideMark/>
              </w:tcPr>
              <w:p w14:paraId="07CFF40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Flujos completos </w:t>
                </w:r>
                <w:proofErr w:type="spellStart"/>
                <w:r w:rsidRPr="002F6D03">
                  <w:rPr>
                    <w:rFonts w:ascii="Aptos" w:eastAsia="Times New Roman" w:hAnsi="Aptos"/>
                    <w:color w:val="1F2937"/>
                    <w:sz w:val="18"/>
                    <w:szCs w:val="18"/>
                  </w:rPr>
                  <w:t>end-to-end</w:t>
                </w:r>
                <w:proofErr w:type="spellEnd"/>
                <w:r w:rsidRPr="002F6D03">
                  <w:rPr>
                    <w:rFonts w:ascii="Aptos" w:eastAsia="Times New Roman" w:hAnsi="Aptos"/>
                    <w:color w:val="1F2937"/>
                    <w:sz w:val="18"/>
                    <w:szCs w:val="18"/>
                  </w:rPr>
                  <w:t xml:space="preserve"> en condiciones representativas de uso real</w:t>
                </w:r>
              </w:p>
            </w:tc>
          </w:tr>
          <w:tr w:rsidR="002F6D03" w:rsidRPr="002F6D03" w14:paraId="56AAF541" w14:textId="77777777" w:rsidTr="002F6D03">
            <w:trPr>
              <w:divId w:val="1623927078"/>
              <w:cantSplit/>
              <w:tblHeader/>
            </w:trPr>
            <w:tc>
              <w:tcPr>
                <w:tcW w:w="0" w:type="auto"/>
                <w:tcBorders>
                  <w:bottom w:val="single" w:sz="4" w:space="0" w:color="auto"/>
                </w:tcBorders>
                <w:shd w:val="clear" w:color="auto" w:fill="FFFFFF"/>
                <w:hideMark/>
              </w:tcPr>
              <w:p w14:paraId="394B6E8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Ejecutores</w:t>
                </w:r>
              </w:p>
            </w:tc>
            <w:tc>
              <w:tcPr>
                <w:tcW w:w="0" w:type="auto"/>
                <w:tcBorders>
                  <w:bottom w:val="single" w:sz="4" w:space="0" w:color="auto"/>
                </w:tcBorders>
                <w:shd w:val="clear" w:color="auto" w:fill="FFFFFF"/>
                <w:hideMark/>
              </w:tcPr>
              <w:p w14:paraId="1DDB51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Equipo técnico TI</w:t>
                </w:r>
              </w:p>
            </w:tc>
            <w:tc>
              <w:tcPr>
                <w:tcW w:w="0" w:type="auto"/>
                <w:tcBorders>
                  <w:bottom w:val="single" w:sz="4" w:space="0" w:color="auto"/>
                </w:tcBorders>
                <w:shd w:val="clear" w:color="auto" w:fill="FFFFFF"/>
                <w:hideMark/>
              </w:tcPr>
              <w:p w14:paraId="01C752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Usuarios representativos con supervisión de TI</w:t>
                </w:r>
              </w:p>
            </w:tc>
          </w:tr>
          <w:tr w:rsidR="002F6D03" w:rsidRPr="002F6D03" w14:paraId="7A26B600" w14:textId="77777777" w:rsidTr="002F6D03">
            <w:trPr>
              <w:divId w:val="1623927078"/>
              <w:cantSplit/>
              <w:tblHeader/>
            </w:trPr>
            <w:tc>
              <w:tcPr>
                <w:tcW w:w="0" w:type="auto"/>
                <w:tcBorders>
                  <w:bottom w:val="single" w:sz="4" w:space="0" w:color="auto"/>
                </w:tcBorders>
                <w:shd w:val="clear" w:color="auto" w:fill="F3F3F3"/>
                <w:hideMark/>
              </w:tcPr>
              <w:p w14:paraId="778FAB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Criterio de evaluación</w:t>
                </w:r>
              </w:p>
            </w:tc>
            <w:tc>
              <w:tcPr>
                <w:tcW w:w="0" w:type="auto"/>
                <w:tcBorders>
                  <w:bottom w:val="single" w:sz="4" w:space="0" w:color="auto"/>
                </w:tcBorders>
                <w:shd w:val="clear" w:color="auto" w:fill="F3F3F3"/>
                <w:hideMark/>
              </w:tcPr>
              <w:p w14:paraId="5DB581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Comportamiento técnico esperado por función</w:t>
                </w:r>
              </w:p>
            </w:tc>
            <w:tc>
              <w:tcPr>
                <w:tcW w:w="0" w:type="auto"/>
                <w:tcBorders>
                  <w:bottom w:val="single" w:sz="4" w:space="0" w:color="auto"/>
                </w:tcBorders>
                <w:shd w:val="clear" w:color="auto" w:fill="F3F3F3"/>
                <w:hideMark/>
              </w:tcPr>
              <w:p w14:paraId="1742D65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Adecuación para el uso previsto desde la perspectiva del usuario</w:t>
                </w:r>
              </w:p>
            </w:tc>
          </w:tr>
          <w:tr w:rsidR="002F6D03" w:rsidRPr="002F6D03" w14:paraId="138993A0" w14:textId="77777777" w:rsidTr="002F6D03">
            <w:trPr>
              <w:divId w:val="1623927078"/>
              <w:cantSplit/>
              <w:tblHeader/>
            </w:trPr>
            <w:tc>
              <w:tcPr>
                <w:tcW w:w="0" w:type="auto"/>
                <w:tcBorders>
                  <w:bottom w:val="single" w:sz="4" w:space="0" w:color="auto"/>
                </w:tcBorders>
                <w:shd w:val="clear" w:color="auto" w:fill="FFFFFF"/>
                <w:hideMark/>
              </w:tcPr>
              <w:p w14:paraId="3A2126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Entorno</w:t>
                </w:r>
              </w:p>
            </w:tc>
            <w:tc>
              <w:tcPr>
                <w:tcW w:w="0" w:type="auto"/>
                <w:tcBorders>
                  <w:bottom w:val="single" w:sz="4" w:space="0" w:color="auto"/>
                </w:tcBorders>
                <w:shd w:val="clear" w:color="auto" w:fill="FFFFFF"/>
                <w:hideMark/>
              </w:tcPr>
              <w:p w14:paraId="24D833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Ambiente controlado de prueba/</w:t>
                </w:r>
                <w:proofErr w:type="spellStart"/>
                <w:r w:rsidRPr="002F6D03">
                  <w:rPr>
                    <w:rFonts w:ascii="Aptos" w:eastAsia="Times New Roman" w:hAnsi="Aptos"/>
                    <w:color w:val="1F2937"/>
                    <w:sz w:val="18"/>
                    <w:szCs w:val="18"/>
                  </w:rPr>
                  <w:t>staging</w:t>
                </w:r>
                <w:proofErr w:type="spellEnd"/>
              </w:p>
            </w:tc>
            <w:tc>
              <w:tcPr>
                <w:tcW w:w="0" w:type="auto"/>
                <w:tcBorders>
                  <w:bottom w:val="single" w:sz="4" w:space="0" w:color="auto"/>
                </w:tcBorders>
                <w:shd w:val="clear" w:color="auto" w:fill="FFFFFF"/>
                <w:hideMark/>
              </w:tcPr>
              <w:p w14:paraId="154BAF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Producción o ambiente equivalente a producción</w:t>
                </w:r>
              </w:p>
            </w:tc>
          </w:tr>
          <w:tr w:rsidR="002F6D03" w:rsidRPr="002F6D03" w14:paraId="2D097510" w14:textId="77777777" w:rsidTr="002F6D03">
            <w:trPr>
              <w:divId w:val="1623927078"/>
              <w:cantSplit/>
              <w:tblHeader/>
            </w:trPr>
            <w:tc>
              <w:tcPr>
                <w:tcW w:w="0" w:type="auto"/>
                <w:tcBorders>
                  <w:bottom w:val="single" w:sz="4" w:space="0" w:color="auto"/>
                </w:tcBorders>
                <w:shd w:val="clear" w:color="auto" w:fill="F3F3F3"/>
                <w:hideMark/>
              </w:tcPr>
              <w:p w14:paraId="1FF11B6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utilizados</w:t>
                </w:r>
              </w:p>
            </w:tc>
            <w:tc>
              <w:tcPr>
                <w:tcW w:w="0" w:type="auto"/>
                <w:tcBorders>
                  <w:bottom w:val="single" w:sz="4" w:space="0" w:color="auto"/>
                </w:tcBorders>
                <w:shd w:val="clear" w:color="auto" w:fill="F3F3F3"/>
                <w:hideMark/>
              </w:tcPr>
              <w:p w14:paraId="7FB5BDD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prueba técnicos</w:t>
                </w:r>
              </w:p>
            </w:tc>
            <w:tc>
              <w:tcPr>
                <w:tcW w:w="0" w:type="auto"/>
                <w:tcBorders>
                  <w:bottom w:val="single" w:sz="4" w:space="0" w:color="auto"/>
                </w:tcBorders>
                <w:shd w:val="clear" w:color="auto" w:fill="F3F3F3"/>
                <w:hideMark/>
              </w:tcPr>
              <w:p w14:paraId="7A410F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representativos realistas</w:t>
                </w:r>
              </w:p>
            </w:tc>
          </w:tr>
          <w:tr w:rsidR="002F6D03" w:rsidRPr="002F6D03" w14:paraId="06F12C3F" w14:textId="77777777" w:rsidTr="002F6D03">
            <w:trPr>
              <w:divId w:val="1623927078"/>
              <w:cantSplit/>
              <w:tblHeader/>
            </w:trPr>
            <w:tc>
              <w:tcPr>
                <w:tcW w:w="0" w:type="auto"/>
                <w:tcBorders>
                  <w:bottom w:val="single" w:sz="4" w:space="0" w:color="auto"/>
                </w:tcBorders>
                <w:shd w:val="clear" w:color="auto" w:fill="FFFFFF"/>
                <w:hideMark/>
              </w:tcPr>
              <w:p w14:paraId="5EDCA51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w:t>
                </w:r>
              </w:p>
            </w:tc>
            <w:tc>
              <w:tcPr>
                <w:tcW w:w="0" w:type="auto"/>
                <w:tcBorders>
                  <w:bottom w:val="single" w:sz="4" w:space="0" w:color="auto"/>
                </w:tcBorders>
                <w:shd w:val="clear" w:color="auto" w:fill="FFFFFF"/>
                <w:hideMark/>
              </w:tcPr>
              <w:p w14:paraId="51B5C7E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 técnica de correcto funcionamiento por caso</w:t>
                </w:r>
              </w:p>
            </w:tc>
            <w:tc>
              <w:tcPr>
                <w:tcW w:w="0" w:type="auto"/>
                <w:tcBorders>
                  <w:bottom w:val="single" w:sz="4" w:space="0" w:color="auto"/>
                </w:tcBorders>
                <w:shd w:val="clear" w:color="auto" w:fill="FFFFFF"/>
                <w:hideMark/>
              </w:tcPr>
              <w:p w14:paraId="45C3E33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Aceptación funcional formal suscrita por responsables</w:t>
                </w:r>
              </w:p>
            </w:tc>
          </w:tr>
          <w:tr w:rsidR="002F6D03" w:rsidRPr="002F6D03" w14:paraId="6D7CB024" w14:textId="77777777" w:rsidTr="002F6D03">
            <w:trPr>
              <w:divId w:val="1623927078"/>
              <w:cantSplit/>
              <w:tblHeader/>
            </w:trPr>
            <w:tc>
              <w:tcPr>
                <w:tcW w:w="0" w:type="auto"/>
                <w:shd w:val="clear" w:color="auto" w:fill="F3F3F3"/>
                <w:hideMark/>
              </w:tcPr>
              <w:p w14:paraId="6D3B30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Naturaleza</w:t>
                </w:r>
              </w:p>
            </w:tc>
            <w:tc>
              <w:tcPr>
                <w:tcW w:w="0" w:type="auto"/>
                <w:shd w:val="clear" w:color="auto" w:fill="F3F3F3"/>
                <w:hideMark/>
              </w:tcPr>
              <w:p w14:paraId="12B6C6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técnica</w:t>
                </w:r>
              </w:p>
            </w:tc>
            <w:tc>
              <w:tcPr>
                <w:tcW w:w="0" w:type="auto"/>
                <w:shd w:val="clear" w:color="auto" w:fill="F3F3F3"/>
                <w:hideMark/>
              </w:tcPr>
              <w:p w14:paraId="08D84FD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Validación funcional</w:t>
                </w:r>
              </w:p>
            </w:tc>
          </w:tr>
        </w:tbl>
        <w:p w14:paraId="637E53A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05B3FC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6" w:name="_Toc229648424"/>
          <w:r w:rsidRPr="002F6D03">
            <w:rPr>
              <w:rFonts w:ascii="Aptos" w:eastAsia="Times New Roman" w:hAnsi="Aptos"/>
              <w:b/>
              <w:color w:val="325483"/>
              <w:sz w:val="26"/>
            </w:rPr>
            <w:lastRenderedPageBreak/>
            <w:t>3. Prerrequisito</w:t>
          </w:r>
          <w:bookmarkEnd w:id="116"/>
        </w:p>
        <w:p w14:paraId="47A970A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ejecución de la PQ/UAT requiere que los siguientes prerrequisitos hayan sido completados y aprobados formalmente:</w:t>
          </w:r>
        </w:p>
        <w:tbl>
          <w:tblPr>
            <w:tblStyle w:val="Tablaconcuadrcula"/>
            <w:tblW w:w="0" w:type="auto"/>
            <w:tblLook w:val="04A0" w:firstRow="1" w:lastRow="0" w:firstColumn="1" w:lastColumn="0" w:noHBand="0" w:noVBand="1"/>
          </w:tblPr>
          <w:tblGrid>
            <w:gridCol w:w="4711"/>
            <w:gridCol w:w="2988"/>
            <w:gridCol w:w="1929"/>
          </w:tblGrid>
          <w:tr w:rsidR="002F6D03" w:rsidRPr="002F6D03" w14:paraId="204906CB" w14:textId="77777777" w:rsidTr="002F6D03">
            <w:trPr>
              <w:divId w:val="1623927078"/>
              <w:cantSplit/>
              <w:tblHeader/>
            </w:trPr>
            <w:tc>
              <w:tcPr>
                <w:tcW w:w="0" w:type="auto"/>
                <w:tcBorders>
                  <w:bottom w:val="single" w:sz="4" w:space="0" w:color="auto"/>
                </w:tcBorders>
                <w:shd w:val="clear" w:color="auto" w:fill="325483"/>
                <w:hideMark/>
              </w:tcPr>
              <w:p w14:paraId="4A54AB7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Prerrequisito</w:t>
                </w:r>
              </w:p>
            </w:tc>
            <w:tc>
              <w:tcPr>
                <w:tcW w:w="0" w:type="auto"/>
                <w:tcBorders>
                  <w:bottom w:val="single" w:sz="4" w:space="0" w:color="auto"/>
                </w:tcBorders>
                <w:shd w:val="clear" w:color="auto" w:fill="325483"/>
                <w:hideMark/>
              </w:tcPr>
              <w:p w14:paraId="2D41C2F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Documento de referencia</w:t>
                </w:r>
              </w:p>
            </w:tc>
            <w:tc>
              <w:tcPr>
                <w:tcW w:w="0" w:type="auto"/>
                <w:tcBorders>
                  <w:bottom w:val="single" w:sz="4" w:space="0" w:color="auto"/>
                </w:tcBorders>
                <w:shd w:val="clear" w:color="auto" w:fill="325483"/>
                <w:hideMark/>
              </w:tcPr>
              <w:p w14:paraId="4EE0C74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r>
          <w:tr w:rsidR="002F6D03" w:rsidRPr="002F6D03" w14:paraId="4629E15D" w14:textId="77777777" w:rsidTr="002F6D03">
            <w:trPr>
              <w:divId w:val="1623927078"/>
              <w:cantSplit/>
              <w:tblHeader/>
            </w:trPr>
            <w:tc>
              <w:tcPr>
                <w:tcW w:w="0" w:type="auto"/>
                <w:tcBorders>
                  <w:bottom w:val="single" w:sz="4" w:space="0" w:color="auto"/>
                </w:tcBorders>
                <w:shd w:val="clear" w:color="auto" w:fill="F3F3F3"/>
                <w:hideMark/>
              </w:tcPr>
              <w:p w14:paraId="2C966F1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 — Calificación de Instalación aprobada</w:t>
                </w:r>
              </w:p>
            </w:tc>
            <w:tc>
              <w:tcPr>
                <w:tcW w:w="0" w:type="auto"/>
                <w:tcBorders>
                  <w:bottom w:val="single" w:sz="4" w:space="0" w:color="auto"/>
                </w:tcBorders>
                <w:shd w:val="clear" w:color="auto" w:fill="F3F3F3"/>
                <w:hideMark/>
              </w:tcPr>
              <w:p w14:paraId="22309AE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04_iq_calificacion_instalacion.md</w:t>
                </w:r>
              </w:p>
            </w:tc>
            <w:tc>
              <w:tcPr>
                <w:tcW w:w="0" w:type="auto"/>
                <w:tcBorders>
                  <w:bottom w:val="single" w:sz="4" w:space="0" w:color="auto"/>
                </w:tcBorders>
                <w:shd w:val="clear" w:color="auto" w:fill="F3F3F3"/>
                <w:hideMark/>
              </w:tcPr>
              <w:p w14:paraId="3DB43A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verificación</w:t>
                </w:r>
              </w:p>
            </w:tc>
          </w:tr>
          <w:tr w:rsidR="002F6D03" w:rsidRPr="002F6D03" w14:paraId="29466B53" w14:textId="77777777" w:rsidTr="002F6D03">
            <w:trPr>
              <w:divId w:val="1623927078"/>
              <w:cantSplit/>
              <w:tblHeader/>
            </w:trPr>
            <w:tc>
              <w:tcPr>
                <w:tcW w:w="0" w:type="auto"/>
                <w:tcBorders>
                  <w:bottom w:val="single" w:sz="4" w:space="0" w:color="auto"/>
                </w:tcBorders>
                <w:shd w:val="clear" w:color="auto" w:fill="FFFFFF"/>
                <w:hideMark/>
              </w:tcPr>
              <w:p w14:paraId="4FB78C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 — Calificación Operacional aprobada</w:t>
                </w:r>
              </w:p>
            </w:tc>
            <w:tc>
              <w:tcPr>
                <w:tcW w:w="0" w:type="auto"/>
                <w:tcBorders>
                  <w:bottom w:val="single" w:sz="4" w:space="0" w:color="auto"/>
                </w:tcBorders>
                <w:shd w:val="clear" w:color="auto" w:fill="FFFFFF"/>
                <w:hideMark/>
              </w:tcPr>
              <w:p w14:paraId="4F8370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05_oq_calificacion_operacional.md</w:t>
                </w:r>
              </w:p>
            </w:tc>
            <w:tc>
              <w:tcPr>
                <w:tcW w:w="0" w:type="auto"/>
                <w:tcBorders>
                  <w:bottom w:val="single" w:sz="4" w:space="0" w:color="auto"/>
                </w:tcBorders>
                <w:shd w:val="clear" w:color="auto" w:fill="FFFFFF"/>
                <w:hideMark/>
              </w:tcPr>
              <w:p w14:paraId="007F28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verificación</w:t>
                </w:r>
              </w:p>
            </w:tc>
          </w:tr>
          <w:tr w:rsidR="002F6D03" w:rsidRPr="002F6D03" w14:paraId="322AB953" w14:textId="77777777" w:rsidTr="002F6D03">
            <w:trPr>
              <w:divId w:val="1623927078"/>
              <w:cantSplit/>
              <w:tblHeader/>
            </w:trPr>
            <w:tc>
              <w:tcPr>
                <w:tcW w:w="0" w:type="auto"/>
                <w:tcBorders>
                  <w:bottom w:val="single" w:sz="4" w:space="0" w:color="auto"/>
                </w:tcBorders>
                <w:shd w:val="clear" w:color="auto" w:fill="F3F3F3"/>
                <w:hideMark/>
              </w:tcPr>
              <w:p w14:paraId="0D9029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Personal participante en PQ/UAT entrenado en el uso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w:t>
                </w:r>
              </w:p>
            </w:tc>
            <w:tc>
              <w:tcPr>
                <w:tcW w:w="0" w:type="auto"/>
                <w:tcBorders>
                  <w:bottom w:val="single" w:sz="4" w:space="0" w:color="auto"/>
                </w:tcBorders>
                <w:shd w:val="clear" w:color="auto" w:fill="F3F3F3"/>
                <w:hideMark/>
              </w:tcPr>
              <w:p w14:paraId="6EA3F3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de entrenamiento</w:t>
                </w:r>
              </w:p>
            </w:tc>
            <w:tc>
              <w:tcPr>
                <w:tcW w:w="0" w:type="auto"/>
                <w:tcBorders>
                  <w:bottom w:val="single" w:sz="4" w:space="0" w:color="auto"/>
                </w:tcBorders>
                <w:shd w:val="clear" w:color="auto" w:fill="F3F3F3"/>
                <w:hideMark/>
              </w:tcPr>
              <w:p w14:paraId="22D075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C088214" w14:textId="77777777" w:rsidTr="002F6D03">
            <w:trPr>
              <w:divId w:val="1623927078"/>
              <w:cantSplit/>
              <w:tblHeader/>
            </w:trPr>
            <w:tc>
              <w:tcPr>
                <w:tcW w:w="0" w:type="auto"/>
                <w:shd w:val="clear" w:color="auto" w:fill="FFFFFF"/>
                <w:hideMark/>
              </w:tcPr>
              <w:p w14:paraId="2C14776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Entorno PQ/UAT habilitado y confirmado como representativo</w:t>
                </w:r>
              </w:p>
            </w:tc>
            <w:tc>
              <w:tcPr>
                <w:tcW w:w="0" w:type="auto"/>
                <w:shd w:val="clear" w:color="auto" w:fill="FFFFFF"/>
                <w:hideMark/>
              </w:tcPr>
              <w:p w14:paraId="28365502"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Checklist</w:t>
                </w:r>
                <w:proofErr w:type="spellEnd"/>
                <w:r w:rsidRPr="002F6D03">
                  <w:rPr>
                    <w:rFonts w:ascii="Aptos" w:eastAsia="Times New Roman" w:hAnsi="Aptos"/>
                    <w:color w:val="1F2937"/>
                    <w:sz w:val="18"/>
                    <w:szCs w:val="18"/>
                  </w:rPr>
                  <w:t xml:space="preserve"> de entorno</w:t>
                </w:r>
              </w:p>
            </w:tc>
            <w:tc>
              <w:tcPr>
                <w:tcW w:w="0" w:type="auto"/>
                <w:shd w:val="clear" w:color="auto" w:fill="FFFFFF"/>
                <w:hideMark/>
              </w:tcPr>
              <w:p w14:paraId="4768015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bl>
        <w:p w14:paraId="6D7335C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No debe iniciarse la ejecución de la PQ/UAT si alguno de los prerrequisitos anteriores presenta estado abierto o no aprobado.</w:t>
          </w:r>
        </w:p>
        <w:p w14:paraId="77E3A8C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3CDBF43"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7" w:name="_Toc229648425"/>
          <w:r w:rsidRPr="002F6D03">
            <w:rPr>
              <w:rFonts w:ascii="Aptos" w:eastAsia="Times New Roman" w:hAnsi="Aptos"/>
              <w:b/>
              <w:color w:val="325483"/>
              <w:sz w:val="26"/>
            </w:rPr>
            <w:t>4. Entorno PQ/UAT</w:t>
          </w:r>
          <w:bookmarkEnd w:id="117"/>
        </w:p>
        <w:tbl>
          <w:tblPr>
            <w:tblStyle w:val="Tablaconcuadrcula"/>
            <w:tblW w:w="0" w:type="auto"/>
            <w:tblLook w:val="04A0" w:firstRow="1" w:lastRow="0" w:firstColumn="1" w:lastColumn="0" w:noHBand="0" w:noVBand="1"/>
          </w:tblPr>
          <w:tblGrid>
            <w:gridCol w:w="1762"/>
            <w:gridCol w:w="7866"/>
          </w:tblGrid>
          <w:tr w:rsidR="002F6D03" w:rsidRPr="002F6D03" w14:paraId="7A10C362" w14:textId="77777777" w:rsidTr="002F6D03">
            <w:trPr>
              <w:divId w:val="1623927078"/>
              <w:cantSplit/>
              <w:tblHeader/>
            </w:trPr>
            <w:tc>
              <w:tcPr>
                <w:tcW w:w="0" w:type="auto"/>
                <w:tcBorders>
                  <w:bottom w:val="single" w:sz="4" w:space="0" w:color="auto"/>
                </w:tcBorders>
                <w:shd w:val="clear" w:color="auto" w:fill="325483"/>
                <w:hideMark/>
              </w:tcPr>
              <w:p w14:paraId="372F74B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Parámetro</w:t>
                </w:r>
              </w:p>
            </w:tc>
            <w:tc>
              <w:tcPr>
                <w:tcW w:w="0" w:type="auto"/>
                <w:tcBorders>
                  <w:bottom w:val="single" w:sz="4" w:space="0" w:color="auto"/>
                </w:tcBorders>
                <w:shd w:val="clear" w:color="auto" w:fill="325483"/>
                <w:hideMark/>
              </w:tcPr>
              <w:p w14:paraId="329E32D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352D4106" w14:textId="77777777" w:rsidTr="002F6D03">
            <w:trPr>
              <w:divId w:val="1623927078"/>
              <w:cantSplit/>
              <w:tblHeader/>
            </w:trPr>
            <w:tc>
              <w:tcPr>
                <w:tcW w:w="0" w:type="auto"/>
                <w:tcBorders>
                  <w:bottom w:val="single" w:sz="4" w:space="0" w:color="auto"/>
                </w:tcBorders>
                <w:shd w:val="clear" w:color="auto" w:fill="F3F3F3"/>
                <w:hideMark/>
              </w:tcPr>
              <w:p w14:paraId="702474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Entorno de ejecución</w:t>
                </w:r>
              </w:p>
            </w:tc>
            <w:tc>
              <w:tcPr>
                <w:tcW w:w="0" w:type="auto"/>
                <w:tcBorders>
                  <w:bottom w:val="single" w:sz="4" w:space="0" w:color="auto"/>
                </w:tcBorders>
                <w:shd w:val="clear" w:color="auto" w:fill="F3F3F3"/>
                <w:hideMark/>
              </w:tcPr>
              <w:p w14:paraId="419CBD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Producción o ambiente equivalente a producción (Cloud Run GCP)</w:t>
                </w:r>
              </w:p>
            </w:tc>
          </w:tr>
          <w:tr w:rsidR="002F6D03" w:rsidRPr="002F6D03" w14:paraId="0971F1EF" w14:textId="77777777" w:rsidTr="002F6D03">
            <w:trPr>
              <w:divId w:val="1623927078"/>
              <w:cantSplit/>
              <w:tblHeader/>
            </w:trPr>
            <w:tc>
              <w:tcPr>
                <w:tcW w:w="0" w:type="auto"/>
                <w:tcBorders>
                  <w:bottom w:val="single" w:sz="4" w:space="0" w:color="auto"/>
                </w:tcBorders>
                <w:shd w:val="clear" w:color="auto" w:fill="FFFFFF"/>
                <w:hideMark/>
              </w:tcPr>
              <w:p w14:paraId="242446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URL del sistema</w:t>
                </w:r>
              </w:p>
            </w:tc>
            <w:tc>
              <w:tcPr>
                <w:tcW w:w="0" w:type="auto"/>
                <w:tcBorders>
                  <w:bottom w:val="single" w:sz="4" w:space="0" w:color="auto"/>
                </w:tcBorders>
                <w:shd w:val="clear" w:color="auto" w:fill="FFFFFF"/>
                <w:hideMark/>
              </w:tcPr>
              <w:p w14:paraId="1EAA61A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Definida en el entorno de despliegue correspondiente</w:t>
                </w:r>
              </w:p>
            </w:tc>
          </w:tr>
          <w:tr w:rsidR="002F6D03" w:rsidRPr="002F6D03" w14:paraId="54B28DFB" w14:textId="77777777" w:rsidTr="002F6D03">
            <w:trPr>
              <w:divId w:val="1623927078"/>
              <w:cantSplit/>
              <w:tblHeader/>
            </w:trPr>
            <w:tc>
              <w:tcPr>
                <w:tcW w:w="0" w:type="auto"/>
                <w:tcBorders>
                  <w:bottom w:val="single" w:sz="4" w:space="0" w:color="auto"/>
                </w:tcBorders>
                <w:shd w:val="clear" w:color="auto" w:fill="F3F3F3"/>
                <w:hideMark/>
              </w:tcPr>
              <w:p w14:paraId="735B074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Base de datos</w:t>
                </w:r>
              </w:p>
            </w:tc>
            <w:tc>
              <w:tcPr>
                <w:tcW w:w="0" w:type="auto"/>
                <w:tcBorders>
                  <w:bottom w:val="single" w:sz="4" w:space="0" w:color="auto"/>
                </w:tcBorders>
                <w:shd w:val="clear" w:color="auto" w:fill="F3F3F3"/>
                <w:hideMark/>
              </w:tcPr>
              <w:p w14:paraId="063259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PostgreSQL — instancia de producción o instancia equivalente</w:t>
                </w:r>
              </w:p>
            </w:tc>
          </w:tr>
          <w:tr w:rsidR="002F6D03" w:rsidRPr="002F6D03" w14:paraId="732E7FD3" w14:textId="77777777" w:rsidTr="002F6D03">
            <w:trPr>
              <w:divId w:val="1623927078"/>
              <w:cantSplit/>
              <w:tblHeader/>
            </w:trPr>
            <w:tc>
              <w:tcPr>
                <w:tcW w:w="0" w:type="auto"/>
                <w:tcBorders>
                  <w:bottom w:val="single" w:sz="4" w:space="0" w:color="auto"/>
                </w:tcBorders>
                <w:shd w:val="clear" w:color="auto" w:fill="FFFFFF"/>
                <w:hideMark/>
              </w:tcPr>
              <w:p w14:paraId="60FDBEE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Backend</w:t>
                </w:r>
              </w:p>
            </w:tc>
            <w:tc>
              <w:tcPr>
                <w:tcW w:w="0" w:type="auto"/>
                <w:tcBorders>
                  <w:bottom w:val="single" w:sz="4" w:space="0" w:color="auto"/>
                </w:tcBorders>
                <w:shd w:val="clear" w:color="auto" w:fill="FFFFFF"/>
                <w:hideMark/>
              </w:tcPr>
              <w:p w14:paraId="0192AE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Node.js / Express — versión desplegada en Cloud Run</w:t>
                </w:r>
              </w:p>
            </w:tc>
          </w:tr>
          <w:tr w:rsidR="002F6D03" w:rsidRPr="002F6D03" w14:paraId="68CBE0E5" w14:textId="77777777" w:rsidTr="002F6D03">
            <w:trPr>
              <w:divId w:val="1623927078"/>
              <w:cantSplit/>
              <w:tblHeader/>
            </w:trPr>
            <w:tc>
              <w:tcPr>
                <w:tcW w:w="0" w:type="auto"/>
                <w:tcBorders>
                  <w:bottom w:val="single" w:sz="4" w:space="0" w:color="auto"/>
                </w:tcBorders>
                <w:shd w:val="clear" w:color="auto" w:fill="F3F3F3"/>
                <w:hideMark/>
              </w:tcPr>
              <w:p w14:paraId="59EAB4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Frontend</w:t>
                </w:r>
              </w:p>
            </w:tc>
            <w:tc>
              <w:tcPr>
                <w:tcW w:w="0" w:type="auto"/>
                <w:tcBorders>
                  <w:bottom w:val="single" w:sz="4" w:space="0" w:color="auto"/>
                </w:tcBorders>
                <w:shd w:val="clear" w:color="auto" w:fill="F3F3F3"/>
                <w:hideMark/>
              </w:tcPr>
              <w:p w14:paraId="1C0AE3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React — versión desplegada y accesible por los participantes</w:t>
                </w:r>
              </w:p>
            </w:tc>
          </w:tr>
          <w:tr w:rsidR="002F6D03" w:rsidRPr="002F6D03" w14:paraId="59CA904F" w14:textId="77777777" w:rsidTr="002F6D03">
            <w:trPr>
              <w:divId w:val="1623927078"/>
              <w:cantSplit/>
              <w:tblHeader/>
            </w:trPr>
            <w:tc>
              <w:tcPr>
                <w:tcW w:w="0" w:type="auto"/>
                <w:tcBorders>
                  <w:bottom w:val="single" w:sz="4" w:space="0" w:color="auto"/>
                </w:tcBorders>
                <w:shd w:val="clear" w:color="auto" w:fill="FFFFFF"/>
                <w:hideMark/>
              </w:tcPr>
              <w:p w14:paraId="707F94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utilizados</w:t>
                </w:r>
              </w:p>
            </w:tc>
            <w:tc>
              <w:tcPr>
                <w:tcW w:w="0" w:type="auto"/>
                <w:tcBorders>
                  <w:bottom w:val="single" w:sz="4" w:space="0" w:color="auto"/>
                </w:tcBorders>
                <w:shd w:val="clear" w:color="auto" w:fill="FFFFFF"/>
                <w:hideMark/>
              </w:tcPr>
              <w:p w14:paraId="6975730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de prueba representativos y realistas; no se utilizan datos reales de producción de carácter crítico o sensible</w:t>
                </w:r>
              </w:p>
            </w:tc>
          </w:tr>
          <w:tr w:rsidR="002F6D03" w:rsidRPr="002F6D03" w14:paraId="6EB39FD7" w14:textId="77777777" w:rsidTr="002F6D03">
            <w:trPr>
              <w:divId w:val="1623927078"/>
              <w:cantSplit/>
              <w:tblHeader/>
            </w:trPr>
            <w:tc>
              <w:tcPr>
                <w:tcW w:w="0" w:type="auto"/>
                <w:tcBorders>
                  <w:bottom w:val="single" w:sz="4" w:space="0" w:color="auto"/>
                </w:tcBorders>
                <w:shd w:val="clear" w:color="auto" w:fill="F3F3F3"/>
                <w:hideMark/>
              </w:tcPr>
              <w:p w14:paraId="4B0F0C7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Participantes</w:t>
                </w:r>
              </w:p>
            </w:tc>
            <w:tc>
              <w:tcPr>
                <w:tcW w:w="0" w:type="auto"/>
                <w:tcBorders>
                  <w:bottom w:val="single" w:sz="4" w:space="0" w:color="auto"/>
                </w:tcBorders>
                <w:shd w:val="clear" w:color="auto" w:fill="F3F3F3"/>
                <w:hideMark/>
              </w:tcPr>
              <w:p w14:paraId="1B5D8B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Usuarios finales representativos + responsable funcional + supervisor TI</w:t>
                </w:r>
              </w:p>
            </w:tc>
          </w:tr>
          <w:tr w:rsidR="002F6D03" w:rsidRPr="002F6D03" w14:paraId="3DF73AD5" w14:textId="77777777" w:rsidTr="002F6D03">
            <w:trPr>
              <w:divId w:val="1623927078"/>
              <w:cantSplit/>
              <w:tblHeader/>
            </w:trPr>
            <w:tc>
              <w:tcPr>
                <w:tcW w:w="0" w:type="auto"/>
                <w:tcBorders>
                  <w:bottom w:val="single" w:sz="4" w:space="0" w:color="auto"/>
                </w:tcBorders>
                <w:shd w:val="clear" w:color="auto" w:fill="FFFFFF"/>
                <w:hideMark/>
              </w:tcPr>
              <w:p w14:paraId="7C07DE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w:t>
                </w:r>
              </w:p>
            </w:tc>
            <w:tc>
              <w:tcPr>
                <w:tcW w:w="0" w:type="auto"/>
                <w:tcBorders>
                  <w:bottom w:val="single" w:sz="4" w:space="0" w:color="auto"/>
                </w:tcBorders>
                <w:shd w:val="clear" w:color="auto" w:fill="FFFFFF"/>
                <w:hideMark/>
              </w:tcPr>
              <w:p w14:paraId="54F109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mediante credenciales asignadas a los roles correspondientes</w:t>
                </w:r>
              </w:p>
            </w:tc>
          </w:tr>
          <w:tr w:rsidR="002F6D03" w:rsidRPr="002F6D03" w14:paraId="5C886CA3" w14:textId="77777777" w:rsidTr="002F6D03">
            <w:trPr>
              <w:divId w:val="1623927078"/>
              <w:cantSplit/>
              <w:tblHeader/>
            </w:trPr>
            <w:tc>
              <w:tcPr>
                <w:tcW w:w="0" w:type="auto"/>
                <w:shd w:val="clear" w:color="auto" w:fill="F3F3F3"/>
                <w:hideMark/>
              </w:tcPr>
              <w:p w14:paraId="5098D8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Monitoreo</w:t>
                </w:r>
              </w:p>
            </w:tc>
            <w:tc>
              <w:tcPr>
                <w:tcW w:w="0" w:type="auto"/>
                <w:shd w:val="clear" w:color="auto" w:fill="F3F3F3"/>
                <w:hideMark/>
              </w:tcPr>
              <w:p w14:paraId="12A4EF9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Supervisor TI registra resultados, capturas y evidencias durante la ejecución</w:t>
                </w:r>
              </w:p>
            </w:tc>
          </w:tr>
        </w:tbl>
        <w:p w14:paraId="78BCA1E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79CCC79"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8" w:name="_Toc229648426"/>
          <w:r w:rsidRPr="002F6D03">
            <w:rPr>
              <w:rFonts w:ascii="Aptos" w:eastAsia="Times New Roman" w:hAnsi="Aptos"/>
              <w:b/>
              <w:color w:val="325483"/>
              <w:sz w:val="26"/>
            </w:rPr>
            <w:t>5. Uso Previsto</w:t>
          </w:r>
          <w:bookmarkEnd w:id="118"/>
        </w:p>
        <w:p w14:paraId="555D33F8"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v1.0.0 se utiliza para gestionar solicitudes de permisos y vacaciones del personal institucional, permitir la revisión y aprobación de dichas solicitudes por parte de responsables autorizados, consultar el historial de solicitudes y decisiones, y garantizar la trazabilidad completa de las decisiones sobre el personal.</w:t>
          </w:r>
        </w:p>
        <w:p w14:paraId="739F8E3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PQ/UAT verifica que estos flujos funcionen correctamente en condiciones representativas del uso real previsto, con participación de los usuarios finales, y que el sistema cumpla con su propósito institucional dentro del alcance validado definido:</w:t>
          </w:r>
        </w:p>
        <w:p w14:paraId="4B203ECE" w14:textId="77777777" w:rsidR="002F6D03" w:rsidRPr="002F6D03" w:rsidRDefault="002F6D03" w:rsidP="002F6D03">
          <w:pPr>
            <w:numPr>
              <w:ilvl w:val="0"/>
              <w:numId w:val="22"/>
            </w:numPr>
            <w:spacing w:after="80" w:line="240" w:lineRule="auto"/>
            <w:jc w:val="both"/>
            <w:divId w:val="1623927078"/>
            <w:rPr>
              <w:rFonts w:ascii="Aptos" w:eastAsia="Times New Roman" w:hAnsi="Aptos"/>
              <w:color w:val="1F2937"/>
              <w:sz w:val="20"/>
              <w:szCs w:val="20"/>
            </w:rPr>
          </w:pP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xml:space="preserve"> global: sistema computarizado institucional en su primera línea base v1.0.0.</w:t>
          </w:r>
        </w:p>
        <w:p w14:paraId="2F1648DE" w14:textId="77777777" w:rsidR="002F6D03" w:rsidRPr="002F6D03" w:rsidRDefault="002F6D03" w:rsidP="002F6D03">
          <w:pPr>
            <w:numPr>
              <w:ilvl w:val="0"/>
              <w:numId w:val="2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Gobierno y Seguridad: dimensión transversal que garantiza el control de acceso, los roles y la trazabilidad.</w:t>
          </w:r>
        </w:p>
        <w:p w14:paraId="04F632EF" w14:textId="77777777" w:rsidR="002F6D03" w:rsidRPr="002F6D03" w:rsidRDefault="002F6D03" w:rsidP="002F6D03">
          <w:pPr>
            <w:numPr>
              <w:ilvl w:val="0"/>
              <w:numId w:val="2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Permisos y Vacaciones: módulo funcional activo objeto de validación funcional completa.</w:t>
          </w:r>
        </w:p>
        <w:p w14:paraId="740CBCD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w:t>
          </w:r>
        </w:p>
        <w:p w14:paraId="27B5388F"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19" w:name="_Toc229648427"/>
          <w:r w:rsidRPr="002F6D03">
            <w:rPr>
              <w:rFonts w:ascii="Aptos" w:eastAsia="Times New Roman" w:hAnsi="Aptos"/>
              <w:b/>
              <w:color w:val="325483"/>
              <w:sz w:val="26"/>
            </w:rPr>
            <w:t>6. Participantes</w:t>
          </w:r>
          <w:bookmarkEnd w:id="119"/>
        </w:p>
        <w:tbl>
          <w:tblPr>
            <w:tblStyle w:val="Tablaconcuadrcula"/>
            <w:tblW w:w="0" w:type="auto"/>
            <w:tblLook w:val="04A0" w:firstRow="1" w:lastRow="0" w:firstColumn="1" w:lastColumn="0" w:noHBand="0" w:noVBand="1"/>
          </w:tblPr>
          <w:tblGrid>
            <w:gridCol w:w="2127"/>
            <w:gridCol w:w="4507"/>
            <w:gridCol w:w="998"/>
            <w:gridCol w:w="998"/>
            <w:gridCol w:w="998"/>
          </w:tblGrid>
          <w:tr w:rsidR="002F6D03" w:rsidRPr="002F6D03" w14:paraId="2CBDE849" w14:textId="77777777" w:rsidTr="002F6D03">
            <w:trPr>
              <w:divId w:val="1623927078"/>
              <w:cantSplit/>
              <w:tblHeader/>
            </w:trPr>
            <w:tc>
              <w:tcPr>
                <w:tcW w:w="0" w:type="auto"/>
                <w:tcBorders>
                  <w:bottom w:val="single" w:sz="4" w:space="0" w:color="auto"/>
                </w:tcBorders>
                <w:shd w:val="clear" w:color="auto" w:fill="325483"/>
                <w:hideMark/>
              </w:tcPr>
              <w:p w14:paraId="6E477F1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47E4927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Función en PQ/UAT</w:t>
                </w:r>
              </w:p>
            </w:tc>
            <w:tc>
              <w:tcPr>
                <w:tcW w:w="0" w:type="auto"/>
                <w:tcBorders>
                  <w:bottom w:val="single" w:sz="4" w:space="0" w:color="auto"/>
                </w:tcBorders>
                <w:shd w:val="clear" w:color="auto" w:fill="325483"/>
                <w:hideMark/>
              </w:tcPr>
              <w:p w14:paraId="26D2CC4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7FF451E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5AF60F8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r>
          <w:tr w:rsidR="002F6D03" w:rsidRPr="002F6D03" w14:paraId="76992452" w14:textId="77777777" w:rsidTr="002F6D03">
            <w:trPr>
              <w:divId w:val="1623927078"/>
              <w:cantSplit/>
              <w:tblHeader/>
            </w:trPr>
            <w:tc>
              <w:tcPr>
                <w:tcW w:w="0" w:type="auto"/>
                <w:tcBorders>
                  <w:bottom w:val="single" w:sz="4" w:space="0" w:color="auto"/>
                </w:tcBorders>
                <w:shd w:val="clear" w:color="auto" w:fill="F3F3F3"/>
                <w:hideMark/>
              </w:tcPr>
              <w:p w14:paraId="0C850E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final (empleado)</w:t>
                </w:r>
              </w:p>
            </w:tc>
            <w:tc>
              <w:tcPr>
                <w:tcW w:w="0" w:type="auto"/>
                <w:tcBorders>
                  <w:bottom w:val="single" w:sz="4" w:space="0" w:color="auto"/>
                </w:tcBorders>
                <w:shd w:val="clear" w:color="auto" w:fill="F3F3F3"/>
                <w:hideMark/>
              </w:tcPr>
              <w:p w14:paraId="67800C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Ejecuta solicitudes de permiso y vacaciones como usuario normal, consulta estado e historial</w:t>
                </w:r>
              </w:p>
            </w:tc>
            <w:tc>
              <w:tcPr>
                <w:tcW w:w="0" w:type="auto"/>
                <w:tcBorders>
                  <w:bottom w:val="single" w:sz="4" w:space="0" w:color="auto"/>
                </w:tcBorders>
                <w:shd w:val="clear" w:color="auto" w:fill="F3F3F3"/>
                <w:hideMark/>
              </w:tcPr>
              <w:p w14:paraId="366123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78D3C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104D0A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66D95523" w14:textId="77777777" w:rsidTr="002F6D03">
            <w:trPr>
              <w:divId w:val="1623927078"/>
              <w:cantSplit/>
              <w:tblHeader/>
            </w:trPr>
            <w:tc>
              <w:tcPr>
                <w:tcW w:w="0" w:type="auto"/>
                <w:tcBorders>
                  <w:bottom w:val="single" w:sz="4" w:space="0" w:color="auto"/>
                </w:tcBorders>
                <w:shd w:val="clear" w:color="auto" w:fill="FFFFFF"/>
                <w:hideMark/>
              </w:tcPr>
              <w:p w14:paraId="6C134AB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funcional (aprobador)</w:t>
                </w:r>
              </w:p>
            </w:tc>
            <w:tc>
              <w:tcPr>
                <w:tcW w:w="0" w:type="auto"/>
                <w:tcBorders>
                  <w:bottom w:val="single" w:sz="4" w:space="0" w:color="auto"/>
                </w:tcBorders>
                <w:shd w:val="clear" w:color="auto" w:fill="FFFFFF"/>
                <w:hideMark/>
              </w:tcPr>
              <w:p w14:paraId="3B26EC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Ejecuta aprobaciones y rechazos de solicitudes, confirma aceptación funcional</w:t>
                </w:r>
              </w:p>
            </w:tc>
            <w:tc>
              <w:tcPr>
                <w:tcW w:w="0" w:type="auto"/>
                <w:tcBorders>
                  <w:bottom w:val="single" w:sz="4" w:space="0" w:color="auto"/>
                </w:tcBorders>
                <w:shd w:val="clear" w:color="auto" w:fill="FFFFFF"/>
                <w:hideMark/>
              </w:tcPr>
              <w:p w14:paraId="5F4551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0149B1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031C118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890428E" w14:textId="77777777" w:rsidTr="002F6D03">
            <w:trPr>
              <w:divId w:val="1623927078"/>
              <w:cantSplit/>
              <w:tblHeader/>
            </w:trPr>
            <w:tc>
              <w:tcPr>
                <w:tcW w:w="0" w:type="auto"/>
                <w:tcBorders>
                  <w:bottom w:val="single" w:sz="4" w:space="0" w:color="auto"/>
                </w:tcBorders>
                <w:shd w:val="clear" w:color="auto" w:fill="F3F3F3"/>
                <w:hideMark/>
              </w:tcPr>
              <w:p w14:paraId="3AA4170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Supervisor TI</w:t>
                </w:r>
              </w:p>
            </w:tc>
            <w:tc>
              <w:tcPr>
                <w:tcW w:w="0" w:type="auto"/>
                <w:tcBorders>
                  <w:bottom w:val="single" w:sz="4" w:space="0" w:color="auto"/>
                </w:tcBorders>
                <w:shd w:val="clear" w:color="auto" w:fill="F3F3F3"/>
                <w:hideMark/>
              </w:tcPr>
              <w:p w14:paraId="441494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Registra resultados, toma capturas, documenta evidencias y desviaciones</w:t>
                </w:r>
              </w:p>
            </w:tc>
            <w:tc>
              <w:tcPr>
                <w:tcW w:w="0" w:type="auto"/>
                <w:tcBorders>
                  <w:bottom w:val="single" w:sz="4" w:space="0" w:color="auto"/>
                </w:tcBorders>
                <w:shd w:val="clear" w:color="auto" w:fill="F3F3F3"/>
                <w:hideMark/>
              </w:tcPr>
              <w:p w14:paraId="648E0EF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38E18BA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3FB833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10BBAD0B" w14:textId="77777777" w:rsidTr="002F6D03">
            <w:trPr>
              <w:divId w:val="1623927078"/>
              <w:cantSplit/>
              <w:tblHeader/>
            </w:trPr>
            <w:tc>
              <w:tcPr>
                <w:tcW w:w="0" w:type="auto"/>
                <w:shd w:val="clear" w:color="auto" w:fill="FFFFFF"/>
                <w:hideMark/>
              </w:tcPr>
              <w:p w14:paraId="7156091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Gerencia General</w:t>
                </w:r>
              </w:p>
            </w:tc>
            <w:tc>
              <w:tcPr>
                <w:tcW w:w="0" w:type="auto"/>
                <w:shd w:val="clear" w:color="auto" w:fill="FFFFFF"/>
                <w:hideMark/>
              </w:tcPr>
              <w:p w14:paraId="0CA6B5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Firma el acta de aceptación funcional final</w:t>
                </w:r>
              </w:p>
            </w:tc>
            <w:tc>
              <w:tcPr>
                <w:tcW w:w="0" w:type="auto"/>
                <w:shd w:val="clear" w:color="auto" w:fill="FFFFFF"/>
                <w:hideMark/>
              </w:tcPr>
              <w:p w14:paraId="729F37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FFFFF"/>
                <w:hideMark/>
              </w:tcPr>
              <w:p w14:paraId="611A0AE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FFFFF"/>
                <w:hideMark/>
              </w:tcPr>
              <w:p w14:paraId="3F21DA2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bl>
        <w:p w14:paraId="0AEA376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65CD51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20" w:name="_Toc229648428"/>
          <w:r w:rsidRPr="002F6D03">
            <w:rPr>
              <w:rFonts w:ascii="Aptos" w:eastAsia="Times New Roman" w:hAnsi="Aptos"/>
              <w:b/>
              <w:color w:val="325483"/>
              <w:sz w:val="26"/>
            </w:rPr>
            <w:lastRenderedPageBreak/>
            <w:t>7. Escenarios PQ/UAT</w:t>
          </w:r>
          <w:bookmarkEnd w:id="120"/>
        </w:p>
        <w:p w14:paraId="4267CFA9"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21" w:name="_Toc229648429"/>
          <w:r w:rsidRPr="002F6D03">
            <w:rPr>
              <w:rFonts w:ascii="Aptos" w:eastAsia="Times New Roman" w:hAnsi="Aptos"/>
              <w:b/>
              <w:color w:val="8D648C"/>
              <w:sz w:val="22"/>
            </w:rPr>
            <w:t>7.1 Tabla de Escenarios</w:t>
          </w:r>
          <w:bookmarkEnd w:id="121"/>
        </w:p>
        <w:tbl>
          <w:tblPr>
            <w:tblStyle w:val="Tablaconcuadrcula"/>
            <w:tblW w:w="0" w:type="auto"/>
            <w:tblLook w:val="04A0" w:firstRow="1" w:lastRow="0" w:firstColumn="1" w:lastColumn="0" w:noHBand="0" w:noVBand="1"/>
          </w:tblPr>
          <w:tblGrid>
            <w:gridCol w:w="437"/>
            <w:gridCol w:w="935"/>
            <w:gridCol w:w="1122"/>
            <w:gridCol w:w="1106"/>
            <w:gridCol w:w="1077"/>
            <w:gridCol w:w="932"/>
            <w:gridCol w:w="1174"/>
            <w:gridCol w:w="968"/>
            <w:gridCol w:w="800"/>
            <w:gridCol w:w="1077"/>
          </w:tblGrid>
          <w:tr w:rsidR="002F6D03" w:rsidRPr="002F6D03" w14:paraId="0D04670B" w14:textId="77777777" w:rsidTr="002F6D03">
            <w:trPr>
              <w:divId w:val="1623927078"/>
              <w:cantSplit/>
              <w:tblHeader/>
            </w:trPr>
            <w:tc>
              <w:tcPr>
                <w:tcW w:w="0" w:type="auto"/>
                <w:tcBorders>
                  <w:bottom w:val="single" w:sz="4" w:space="0" w:color="auto"/>
                </w:tcBorders>
                <w:shd w:val="clear" w:color="auto" w:fill="325483"/>
                <w:hideMark/>
              </w:tcPr>
              <w:p w14:paraId="23966D5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5CEDB8D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26D8CAD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Participantes</w:t>
                </w:r>
              </w:p>
            </w:tc>
            <w:tc>
              <w:tcPr>
                <w:tcW w:w="0" w:type="auto"/>
                <w:tcBorders>
                  <w:bottom w:val="single" w:sz="4" w:space="0" w:color="auto"/>
                </w:tcBorders>
                <w:shd w:val="clear" w:color="auto" w:fill="325483"/>
                <w:hideMark/>
              </w:tcPr>
              <w:p w14:paraId="65EAD04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URS relacionados</w:t>
                </w:r>
              </w:p>
            </w:tc>
            <w:tc>
              <w:tcPr>
                <w:tcW w:w="0" w:type="auto"/>
                <w:tcBorders>
                  <w:bottom w:val="single" w:sz="4" w:space="0" w:color="auto"/>
                </w:tcBorders>
                <w:shd w:val="clear" w:color="auto" w:fill="325483"/>
                <w:hideMark/>
              </w:tcPr>
              <w:p w14:paraId="7C443D4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60EED92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observado</w:t>
                </w:r>
              </w:p>
            </w:tc>
            <w:tc>
              <w:tcPr>
                <w:tcW w:w="0" w:type="auto"/>
                <w:tcBorders>
                  <w:bottom w:val="single" w:sz="4" w:space="0" w:color="auto"/>
                </w:tcBorders>
                <w:shd w:val="clear" w:color="auto" w:fill="325483"/>
                <w:hideMark/>
              </w:tcPr>
              <w:p w14:paraId="460E893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Evidencia</w:t>
                </w:r>
              </w:p>
            </w:tc>
            <w:tc>
              <w:tcPr>
                <w:tcW w:w="0" w:type="auto"/>
                <w:tcBorders>
                  <w:bottom w:val="single" w:sz="4" w:space="0" w:color="auto"/>
                </w:tcBorders>
                <w:shd w:val="clear" w:color="auto" w:fill="325483"/>
                <w:hideMark/>
              </w:tcPr>
              <w:p w14:paraId="36B2ABB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Desviación</w:t>
                </w:r>
              </w:p>
            </w:tc>
            <w:tc>
              <w:tcPr>
                <w:tcW w:w="0" w:type="auto"/>
                <w:tcBorders>
                  <w:bottom w:val="single" w:sz="4" w:space="0" w:color="auto"/>
                </w:tcBorders>
                <w:shd w:val="clear" w:color="auto" w:fill="325483"/>
                <w:hideMark/>
              </w:tcPr>
              <w:p w14:paraId="7F736AA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09D0096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Observación</w:t>
                </w:r>
              </w:p>
            </w:tc>
          </w:tr>
          <w:tr w:rsidR="002F6D03" w:rsidRPr="002F6D03" w14:paraId="7E2388CC" w14:textId="77777777" w:rsidTr="002F6D03">
            <w:trPr>
              <w:divId w:val="1623927078"/>
              <w:cantSplit/>
              <w:tblHeader/>
            </w:trPr>
            <w:tc>
              <w:tcPr>
                <w:tcW w:w="0" w:type="auto"/>
                <w:tcBorders>
                  <w:bottom w:val="single" w:sz="4" w:space="0" w:color="auto"/>
                </w:tcBorders>
                <w:shd w:val="clear" w:color="auto" w:fill="F3F3F3"/>
                <w:hideMark/>
              </w:tcPr>
              <w:p w14:paraId="7CF1C93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PQ-001</w:t>
                </w:r>
              </w:p>
            </w:tc>
            <w:tc>
              <w:tcPr>
                <w:tcW w:w="0" w:type="auto"/>
                <w:tcBorders>
                  <w:bottom w:val="single" w:sz="4" w:space="0" w:color="auto"/>
                </w:tcBorders>
                <w:shd w:val="clear" w:color="auto" w:fill="F3F3F3"/>
                <w:hideMark/>
              </w:tcPr>
              <w:p w14:paraId="62C03F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Flujo completo de permiso </w:t>
                </w:r>
                <w:proofErr w:type="spellStart"/>
                <w:r w:rsidRPr="002F6D03">
                  <w:rPr>
                    <w:rFonts w:ascii="Aptos" w:eastAsia="Times New Roman" w:hAnsi="Aptos"/>
                    <w:color w:val="1F2937"/>
                    <w:sz w:val="18"/>
                    <w:szCs w:val="18"/>
                  </w:rPr>
                  <w:t>end-to-end</w:t>
                </w:r>
                <w:proofErr w:type="spellEnd"/>
              </w:p>
            </w:tc>
            <w:tc>
              <w:tcPr>
                <w:tcW w:w="0" w:type="auto"/>
                <w:tcBorders>
                  <w:bottom w:val="single" w:sz="4" w:space="0" w:color="auto"/>
                </w:tcBorders>
                <w:shd w:val="clear" w:color="auto" w:fill="F3F3F3"/>
                <w:hideMark/>
              </w:tcPr>
              <w:p w14:paraId="0450341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final + </w:t>
                </w:r>
                <w:proofErr w:type="gramStart"/>
                <w:r w:rsidRPr="002F6D03">
                  <w:rPr>
                    <w:rFonts w:ascii="Aptos" w:eastAsia="Times New Roman" w:hAnsi="Aptos"/>
                    <w:color w:val="1F2937"/>
                    <w:sz w:val="18"/>
                    <w:szCs w:val="18"/>
                  </w:rPr>
                  <w:t>Responsable</w:t>
                </w:r>
                <w:proofErr w:type="gramEnd"/>
              </w:p>
            </w:tc>
            <w:tc>
              <w:tcPr>
                <w:tcW w:w="0" w:type="auto"/>
                <w:tcBorders>
                  <w:bottom w:val="single" w:sz="4" w:space="0" w:color="auto"/>
                </w:tcBorders>
                <w:shd w:val="clear" w:color="auto" w:fill="F3F3F3"/>
                <w:hideMark/>
              </w:tcPr>
              <w:p w14:paraId="13EA369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URS-001, URS-003, URS-004, URS-007</w:t>
                </w:r>
              </w:p>
            </w:tc>
            <w:tc>
              <w:tcPr>
                <w:tcW w:w="0" w:type="auto"/>
                <w:tcBorders>
                  <w:bottom w:val="single" w:sz="4" w:space="0" w:color="auto"/>
                </w:tcBorders>
                <w:shd w:val="clear" w:color="auto" w:fill="F3F3F3"/>
                <w:hideMark/>
              </w:tcPr>
              <w:p w14:paraId="1B3DCE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creada → notificación al responsable → aprobación registrada → estado "aprobado" visible para el usuario → entrada en bitácora de auditoría</w:t>
                </w:r>
              </w:p>
            </w:tc>
            <w:tc>
              <w:tcPr>
                <w:tcW w:w="0" w:type="auto"/>
                <w:tcBorders>
                  <w:bottom w:val="single" w:sz="4" w:space="0" w:color="auto"/>
                </w:tcBorders>
                <w:shd w:val="clear" w:color="auto" w:fill="F3F3F3"/>
                <w:hideMark/>
              </w:tcPr>
              <w:p w14:paraId="2D2C7C5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1EAAA9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del formulario completado, captura del estado aprobado, extracto de log de auditoría</w:t>
                </w:r>
              </w:p>
            </w:tc>
            <w:tc>
              <w:tcPr>
                <w:tcW w:w="0" w:type="auto"/>
                <w:tcBorders>
                  <w:bottom w:val="single" w:sz="4" w:space="0" w:color="auto"/>
                </w:tcBorders>
                <w:shd w:val="clear" w:color="auto" w:fill="F3F3F3"/>
                <w:hideMark/>
              </w:tcPr>
              <w:p w14:paraId="1428736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6EDFB9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17ED1AA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0FE1C502" w14:textId="77777777" w:rsidTr="002F6D03">
            <w:trPr>
              <w:divId w:val="1623927078"/>
              <w:cantSplit/>
              <w:tblHeader/>
            </w:trPr>
            <w:tc>
              <w:tcPr>
                <w:tcW w:w="0" w:type="auto"/>
                <w:tcBorders>
                  <w:bottom w:val="single" w:sz="4" w:space="0" w:color="auto"/>
                </w:tcBorders>
                <w:shd w:val="clear" w:color="auto" w:fill="FFFFFF"/>
                <w:hideMark/>
              </w:tcPr>
              <w:p w14:paraId="3443F3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PQ-002</w:t>
                </w:r>
              </w:p>
            </w:tc>
            <w:tc>
              <w:tcPr>
                <w:tcW w:w="0" w:type="auto"/>
                <w:tcBorders>
                  <w:bottom w:val="single" w:sz="4" w:space="0" w:color="auto"/>
                </w:tcBorders>
                <w:shd w:val="clear" w:color="auto" w:fill="FFFFFF"/>
                <w:hideMark/>
              </w:tcPr>
              <w:p w14:paraId="2DCFCD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Flujo completo de vacaciones </w:t>
                </w:r>
                <w:proofErr w:type="spellStart"/>
                <w:r w:rsidRPr="002F6D03">
                  <w:rPr>
                    <w:rFonts w:ascii="Aptos" w:eastAsia="Times New Roman" w:hAnsi="Aptos"/>
                    <w:color w:val="1F2937"/>
                    <w:sz w:val="18"/>
                    <w:szCs w:val="18"/>
                  </w:rPr>
                  <w:t>end-to-end</w:t>
                </w:r>
                <w:proofErr w:type="spellEnd"/>
              </w:p>
            </w:tc>
            <w:tc>
              <w:tcPr>
                <w:tcW w:w="0" w:type="auto"/>
                <w:tcBorders>
                  <w:bottom w:val="single" w:sz="4" w:space="0" w:color="auto"/>
                </w:tcBorders>
                <w:shd w:val="clear" w:color="auto" w:fill="FFFFFF"/>
                <w:hideMark/>
              </w:tcPr>
              <w:p w14:paraId="1808C60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Usuario final + </w:t>
                </w:r>
                <w:proofErr w:type="gramStart"/>
                <w:r w:rsidRPr="002F6D03">
                  <w:rPr>
                    <w:rFonts w:ascii="Aptos" w:eastAsia="Times New Roman" w:hAnsi="Aptos"/>
                    <w:color w:val="1F2937"/>
                    <w:sz w:val="18"/>
                    <w:szCs w:val="18"/>
                  </w:rPr>
                  <w:t>Responsable</w:t>
                </w:r>
                <w:proofErr w:type="gramEnd"/>
              </w:p>
            </w:tc>
            <w:tc>
              <w:tcPr>
                <w:tcW w:w="0" w:type="auto"/>
                <w:tcBorders>
                  <w:bottom w:val="single" w:sz="4" w:space="0" w:color="auto"/>
                </w:tcBorders>
                <w:shd w:val="clear" w:color="auto" w:fill="FFFFFF"/>
                <w:hideMark/>
              </w:tcPr>
              <w:p w14:paraId="23A20F4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URS-002, URS-003, URS-007, URS-012</w:t>
                </w:r>
              </w:p>
            </w:tc>
            <w:tc>
              <w:tcPr>
                <w:tcW w:w="0" w:type="auto"/>
                <w:tcBorders>
                  <w:bottom w:val="single" w:sz="4" w:space="0" w:color="auto"/>
                </w:tcBorders>
                <w:shd w:val="clear" w:color="auto" w:fill="FFFFFF"/>
                <w:hideMark/>
              </w:tcPr>
              <w:p w14:paraId="1B30DFA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Solicitud creada → aprobación registrada → saldo de vacaciones actualizado → historial correcto y coherente</w:t>
                </w:r>
              </w:p>
            </w:tc>
            <w:tc>
              <w:tcPr>
                <w:tcW w:w="0" w:type="auto"/>
                <w:tcBorders>
                  <w:bottom w:val="single" w:sz="4" w:space="0" w:color="auto"/>
                </w:tcBorders>
                <w:shd w:val="clear" w:color="auto" w:fill="FFFFFF"/>
                <w:hideMark/>
              </w:tcPr>
              <w:p w14:paraId="3CFFC5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3B5730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solicitud, captura del saldo antes y después, captura del estado aprobado</w:t>
                </w:r>
              </w:p>
            </w:tc>
            <w:tc>
              <w:tcPr>
                <w:tcW w:w="0" w:type="auto"/>
                <w:tcBorders>
                  <w:bottom w:val="single" w:sz="4" w:space="0" w:color="auto"/>
                </w:tcBorders>
                <w:shd w:val="clear" w:color="auto" w:fill="FFFFFF"/>
                <w:hideMark/>
              </w:tcPr>
              <w:p w14:paraId="1AFB60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38BAF83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77D05F3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1508AE9F" w14:textId="77777777" w:rsidTr="002F6D03">
            <w:trPr>
              <w:divId w:val="1623927078"/>
              <w:cantSplit/>
              <w:tblHeader/>
            </w:trPr>
            <w:tc>
              <w:tcPr>
                <w:tcW w:w="0" w:type="auto"/>
                <w:tcBorders>
                  <w:bottom w:val="single" w:sz="4" w:space="0" w:color="auto"/>
                </w:tcBorders>
                <w:shd w:val="clear" w:color="auto" w:fill="F3F3F3"/>
                <w:hideMark/>
              </w:tcPr>
              <w:p w14:paraId="634F934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PQ-003</w:t>
                </w:r>
              </w:p>
            </w:tc>
            <w:tc>
              <w:tcPr>
                <w:tcW w:w="0" w:type="auto"/>
                <w:tcBorders>
                  <w:bottom w:val="single" w:sz="4" w:space="0" w:color="auto"/>
                </w:tcBorders>
                <w:shd w:val="clear" w:color="auto" w:fill="F3F3F3"/>
                <w:hideMark/>
              </w:tcPr>
              <w:p w14:paraId="7ED2C5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Aprobación por responsable autorizado</w:t>
                </w:r>
              </w:p>
            </w:tc>
            <w:tc>
              <w:tcPr>
                <w:tcW w:w="0" w:type="auto"/>
                <w:tcBorders>
                  <w:bottom w:val="single" w:sz="4" w:space="0" w:color="auto"/>
                </w:tcBorders>
                <w:shd w:val="clear" w:color="auto" w:fill="F3F3F3"/>
                <w:hideMark/>
              </w:tcPr>
              <w:p w14:paraId="770087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tcBorders>
                  <w:bottom w:val="single" w:sz="4" w:space="0" w:color="auto"/>
                </w:tcBorders>
                <w:shd w:val="clear" w:color="auto" w:fill="F3F3F3"/>
                <w:hideMark/>
              </w:tcPr>
              <w:p w14:paraId="6A60775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URS-003, URS-006</w:t>
                </w:r>
              </w:p>
            </w:tc>
            <w:tc>
              <w:tcPr>
                <w:tcW w:w="0" w:type="auto"/>
                <w:tcBorders>
                  <w:bottom w:val="single" w:sz="4" w:space="0" w:color="auto"/>
                </w:tcBorders>
                <w:shd w:val="clear" w:color="auto" w:fill="F3F3F3"/>
                <w:hideMark/>
              </w:tcPr>
              <w:p w14:paraId="11D034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Cola de solicitudes pendientes visible → aprobación ejecutada correctamente → estado actualizado → solicitante puede ver el resultado</w:t>
                </w:r>
              </w:p>
            </w:tc>
            <w:tc>
              <w:tcPr>
                <w:tcW w:w="0" w:type="auto"/>
                <w:tcBorders>
                  <w:bottom w:val="single" w:sz="4" w:space="0" w:color="auto"/>
                </w:tcBorders>
                <w:shd w:val="clear" w:color="auto" w:fill="F3F3F3"/>
                <w:hideMark/>
              </w:tcPr>
              <w:p w14:paraId="7B782D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C6E34B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 la cola de solicitudes, captura del resultado de aprobación</w:t>
                </w:r>
              </w:p>
            </w:tc>
            <w:tc>
              <w:tcPr>
                <w:tcW w:w="0" w:type="auto"/>
                <w:tcBorders>
                  <w:bottom w:val="single" w:sz="4" w:space="0" w:color="auto"/>
                </w:tcBorders>
                <w:shd w:val="clear" w:color="auto" w:fill="F3F3F3"/>
                <w:hideMark/>
              </w:tcPr>
              <w:p w14:paraId="3AEA34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45E0129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036E55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4099DDE9" w14:textId="77777777" w:rsidTr="002F6D03">
            <w:trPr>
              <w:divId w:val="1623927078"/>
              <w:cantSplit/>
              <w:tblHeader/>
            </w:trPr>
            <w:tc>
              <w:tcPr>
                <w:tcW w:w="0" w:type="auto"/>
                <w:tcBorders>
                  <w:bottom w:val="single" w:sz="4" w:space="0" w:color="auto"/>
                </w:tcBorders>
                <w:shd w:val="clear" w:color="auto" w:fill="FFFFFF"/>
                <w:hideMark/>
              </w:tcPr>
              <w:p w14:paraId="091FBAD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lastRenderedPageBreak/>
                  <w:t>PQ-004</w:t>
                </w:r>
              </w:p>
            </w:tc>
            <w:tc>
              <w:tcPr>
                <w:tcW w:w="0" w:type="auto"/>
                <w:tcBorders>
                  <w:bottom w:val="single" w:sz="4" w:space="0" w:color="auto"/>
                </w:tcBorders>
                <w:shd w:val="clear" w:color="auto" w:fill="FFFFFF"/>
                <w:hideMark/>
              </w:tcPr>
              <w:p w14:paraId="214FA2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Rechazo por responsable autorizado</w:t>
                </w:r>
              </w:p>
            </w:tc>
            <w:tc>
              <w:tcPr>
                <w:tcW w:w="0" w:type="auto"/>
                <w:tcBorders>
                  <w:bottom w:val="single" w:sz="4" w:space="0" w:color="auto"/>
                </w:tcBorders>
                <w:shd w:val="clear" w:color="auto" w:fill="FFFFFF"/>
                <w:hideMark/>
              </w:tcPr>
              <w:p w14:paraId="072BEE4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w:t>
                </w:r>
              </w:p>
            </w:tc>
            <w:tc>
              <w:tcPr>
                <w:tcW w:w="0" w:type="auto"/>
                <w:tcBorders>
                  <w:bottom w:val="single" w:sz="4" w:space="0" w:color="auto"/>
                </w:tcBorders>
                <w:shd w:val="clear" w:color="auto" w:fill="FFFFFF"/>
                <w:hideMark/>
              </w:tcPr>
              <w:p w14:paraId="3B608F4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URS-003, URS-011</w:t>
                </w:r>
              </w:p>
            </w:tc>
            <w:tc>
              <w:tcPr>
                <w:tcW w:w="0" w:type="auto"/>
                <w:tcBorders>
                  <w:bottom w:val="single" w:sz="4" w:space="0" w:color="auto"/>
                </w:tcBorders>
                <w:shd w:val="clear" w:color="auto" w:fill="FFFFFF"/>
                <w:hideMark/>
              </w:tcPr>
              <w:p w14:paraId="02666CB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Rechazo registrado con motivo → estado "rechazado" visible para el solicitante → motivo accesible y legible</w:t>
                </w:r>
              </w:p>
            </w:tc>
            <w:tc>
              <w:tcPr>
                <w:tcW w:w="0" w:type="auto"/>
                <w:tcBorders>
                  <w:bottom w:val="single" w:sz="4" w:space="0" w:color="auto"/>
                </w:tcBorders>
                <w:shd w:val="clear" w:color="auto" w:fill="FFFFFF"/>
                <w:hideMark/>
              </w:tcPr>
              <w:p w14:paraId="2E64957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63C70E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del formulario de rechazo, captura del estado final, captura visible para el solicitante</w:t>
                </w:r>
              </w:p>
            </w:tc>
            <w:tc>
              <w:tcPr>
                <w:tcW w:w="0" w:type="auto"/>
                <w:tcBorders>
                  <w:bottom w:val="single" w:sz="4" w:space="0" w:color="auto"/>
                </w:tcBorders>
                <w:shd w:val="clear" w:color="auto" w:fill="FFFFFF"/>
                <w:hideMark/>
              </w:tcPr>
              <w:p w14:paraId="667AFF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17B6FE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625060A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105B6C67" w14:textId="77777777" w:rsidTr="002F6D03">
            <w:trPr>
              <w:divId w:val="1623927078"/>
              <w:cantSplit/>
              <w:tblHeader/>
            </w:trPr>
            <w:tc>
              <w:tcPr>
                <w:tcW w:w="0" w:type="auto"/>
                <w:tcBorders>
                  <w:bottom w:val="single" w:sz="4" w:space="0" w:color="auto"/>
                </w:tcBorders>
                <w:shd w:val="clear" w:color="auto" w:fill="F3F3F3"/>
                <w:hideMark/>
              </w:tcPr>
              <w:p w14:paraId="69E3004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PQ-005</w:t>
                </w:r>
              </w:p>
            </w:tc>
            <w:tc>
              <w:tcPr>
                <w:tcW w:w="0" w:type="auto"/>
                <w:tcBorders>
                  <w:bottom w:val="single" w:sz="4" w:space="0" w:color="auto"/>
                </w:tcBorders>
                <w:shd w:val="clear" w:color="auto" w:fill="F3F3F3"/>
                <w:hideMark/>
              </w:tcPr>
              <w:p w14:paraId="448F36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Consulta posterior de evidencia e historial</w:t>
                </w:r>
              </w:p>
            </w:tc>
            <w:tc>
              <w:tcPr>
                <w:tcW w:w="0" w:type="auto"/>
                <w:tcBorders>
                  <w:bottom w:val="single" w:sz="4" w:space="0" w:color="auto"/>
                </w:tcBorders>
                <w:shd w:val="clear" w:color="auto" w:fill="F3F3F3"/>
                <w:hideMark/>
              </w:tcPr>
              <w:p w14:paraId="4529E27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final o Supervisor TI</w:t>
                </w:r>
              </w:p>
            </w:tc>
            <w:tc>
              <w:tcPr>
                <w:tcW w:w="0" w:type="auto"/>
                <w:tcBorders>
                  <w:bottom w:val="single" w:sz="4" w:space="0" w:color="auto"/>
                </w:tcBorders>
                <w:shd w:val="clear" w:color="auto" w:fill="F3F3F3"/>
                <w:hideMark/>
              </w:tcPr>
              <w:p w14:paraId="72E23B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URS-004, URS-007, URS-008</w:t>
                </w:r>
              </w:p>
            </w:tc>
            <w:tc>
              <w:tcPr>
                <w:tcW w:w="0" w:type="auto"/>
                <w:tcBorders>
                  <w:bottom w:val="single" w:sz="4" w:space="0" w:color="auto"/>
                </w:tcBorders>
                <w:shd w:val="clear" w:color="auto" w:fill="F3F3F3"/>
                <w:hideMark/>
              </w:tcPr>
              <w:p w14:paraId="6C0B23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Historial completo visible con fechas, estados y responsables → bitácora con entradas de las acciones ejecutadas → información coherente entre historial y log</w:t>
                </w:r>
              </w:p>
            </w:tc>
            <w:tc>
              <w:tcPr>
                <w:tcW w:w="0" w:type="auto"/>
                <w:tcBorders>
                  <w:bottom w:val="single" w:sz="4" w:space="0" w:color="auto"/>
                </w:tcBorders>
                <w:shd w:val="clear" w:color="auto" w:fill="F3F3F3"/>
                <w:hideMark/>
              </w:tcPr>
              <w:p w14:paraId="0270815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311EDE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Captura del historial de solicitudes, extracto del log de auditoría correspondiente</w:t>
                </w:r>
              </w:p>
            </w:tc>
            <w:tc>
              <w:tcPr>
                <w:tcW w:w="0" w:type="auto"/>
                <w:tcBorders>
                  <w:bottom w:val="single" w:sz="4" w:space="0" w:color="auto"/>
                </w:tcBorders>
                <w:shd w:val="clear" w:color="auto" w:fill="F3F3F3"/>
                <w:hideMark/>
              </w:tcPr>
              <w:p w14:paraId="083BF3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3F3F3"/>
                <w:hideMark/>
              </w:tcPr>
              <w:p w14:paraId="7F07B4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6594966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r w:rsidR="002F6D03" w:rsidRPr="002F6D03" w14:paraId="48627D39" w14:textId="77777777" w:rsidTr="002F6D03">
            <w:trPr>
              <w:divId w:val="1623927078"/>
              <w:cantSplit/>
              <w:tblHeader/>
            </w:trPr>
            <w:tc>
              <w:tcPr>
                <w:tcW w:w="0" w:type="auto"/>
                <w:shd w:val="clear" w:color="auto" w:fill="FFFFFF"/>
                <w:hideMark/>
              </w:tcPr>
              <w:p w14:paraId="1E5A63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PQ-006</w:t>
                </w:r>
              </w:p>
            </w:tc>
            <w:tc>
              <w:tcPr>
                <w:tcW w:w="0" w:type="auto"/>
                <w:shd w:val="clear" w:color="auto" w:fill="FFFFFF"/>
                <w:hideMark/>
              </w:tcPr>
              <w:p w14:paraId="0CAC60B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Aceptación funcional formal</w:t>
                </w:r>
              </w:p>
            </w:tc>
            <w:tc>
              <w:tcPr>
                <w:tcW w:w="0" w:type="auto"/>
                <w:shd w:val="clear" w:color="auto" w:fill="FFFFFF"/>
                <w:hideMark/>
              </w:tcPr>
              <w:p w14:paraId="4C072E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funcional + Gerencia General</w:t>
                </w:r>
              </w:p>
            </w:tc>
            <w:tc>
              <w:tcPr>
                <w:tcW w:w="0" w:type="auto"/>
                <w:shd w:val="clear" w:color="auto" w:fill="FFFFFF"/>
                <w:hideMark/>
              </w:tcPr>
              <w:p w14:paraId="4A9ABAD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Todos los URS cubiertos en PQ</w:t>
                </w:r>
              </w:p>
            </w:tc>
            <w:tc>
              <w:tcPr>
                <w:tcW w:w="0" w:type="auto"/>
                <w:shd w:val="clear" w:color="auto" w:fill="FFFFFF"/>
                <w:hideMark/>
              </w:tcPr>
              <w:p w14:paraId="2CFEEAE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Declaración formal de aceptación funcional firmada por responsable funcional y Gerencia General</w:t>
                </w:r>
              </w:p>
            </w:tc>
            <w:tc>
              <w:tcPr>
                <w:tcW w:w="0" w:type="auto"/>
                <w:shd w:val="clear" w:color="auto" w:fill="FFFFFF"/>
                <w:hideMark/>
              </w:tcPr>
              <w:p w14:paraId="4A86721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FFFFF"/>
                <w:hideMark/>
              </w:tcPr>
              <w:p w14:paraId="22D4A6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Acta de aceptación funcional firmada</w:t>
                </w:r>
              </w:p>
            </w:tc>
            <w:tc>
              <w:tcPr>
                <w:tcW w:w="0" w:type="auto"/>
                <w:shd w:val="clear" w:color="auto" w:fill="FFFFFF"/>
                <w:hideMark/>
              </w:tcPr>
              <w:p w14:paraId="52FE2F5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FFFFF"/>
                <w:hideMark/>
              </w:tcPr>
              <w:p w14:paraId="7C6B37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FFFFF"/>
                <w:hideMark/>
              </w:tcPr>
              <w:p w14:paraId="3844F4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056ADC5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F928C0D"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rPr>
          </w:pPr>
          <w:bookmarkStart w:id="122" w:name="_Toc229648430"/>
          <w:r w:rsidRPr="002F6D03">
            <w:rPr>
              <w:rFonts w:ascii="Aptos" w:eastAsia="Times New Roman" w:hAnsi="Aptos"/>
              <w:b/>
              <w:color w:val="8D648C"/>
              <w:sz w:val="22"/>
            </w:rPr>
            <w:t>7.2 Detalle de Escenarios</w:t>
          </w:r>
          <w:bookmarkEnd w:id="122"/>
        </w:p>
        <w:p w14:paraId="6413C84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PQ-001 — Flujo completo de permiso (</w:t>
          </w:r>
          <w:proofErr w:type="spellStart"/>
          <w:r w:rsidRPr="002F6D03">
            <w:rPr>
              <w:rFonts w:ascii="Aptos" w:hAnsi="Aptos"/>
              <w:color w:val="1F2937"/>
            </w:rPr>
            <w:t>end-to-end</w:t>
          </w:r>
          <w:proofErr w:type="spellEnd"/>
          <w:r w:rsidRPr="002F6D03">
            <w:rPr>
              <w:rFonts w:ascii="Aptos" w:hAnsi="Aptos"/>
              <w:color w:val="1F2937"/>
            </w:rPr>
            <w:t>)</w:t>
          </w:r>
        </w:p>
        <w:p w14:paraId="65F6576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Descripción del escenario:</w:t>
          </w:r>
        </w:p>
        <w:p w14:paraId="3684ED6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usuario final crea una solicitud de permiso completa a través del módulo correspondiente de </w:t>
          </w:r>
          <w:proofErr w:type="spellStart"/>
          <w:r w:rsidRPr="002F6D03">
            <w:rPr>
              <w:rFonts w:ascii="Aptos" w:hAnsi="Aptos"/>
              <w:color w:val="1F2937"/>
            </w:rPr>
            <w:t>FamSPI</w:t>
          </w:r>
          <w:proofErr w:type="spellEnd"/>
          <w:r w:rsidRPr="002F6D03">
            <w:rPr>
              <w:rFonts w:ascii="Aptos" w:hAnsi="Aptos"/>
              <w:color w:val="1F2937"/>
            </w:rPr>
            <w:t xml:space="preserve"> v1.0.0. El sistema registra la solicitud y notifica al responsable funcional. El responsable revisa la solicitud, verifica la información ingresada y ejecuta la aprobación. El usuario final consulta el estado de su solicitud y verifica que aparece como "aprobado". Se verifica adicionalmente que la bitácora de auditoría contiene una entrada que refleja fielmente las acciones realizadas.</w:t>
          </w:r>
        </w:p>
        <w:p w14:paraId="24955FF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Pasos de ejecución:</w:t>
          </w:r>
        </w:p>
        <w:p w14:paraId="118F59C1" w14:textId="77777777" w:rsidR="002F6D03" w:rsidRPr="002F6D03" w:rsidRDefault="002F6D03" w:rsidP="002F6D03">
          <w:pPr>
            <w:numPr>
              <w:ilvl w:val="0"/>
              <w:numId w:val="2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usuario final accede al sistema con sus credenciales.</w:t>
          </w:r>
        </w:p>
        <w:p w14:paraId="4372FE7B" w14:textId="77777777" w:rsidR="002F6D03" w:rsidRPr="002F6D03" w:rsidRDefault="002F6D03" w:rsidP="002F6D03">
          <w:pPr>
            <w:numPr>
              <w:ilvl w:val="0"/>
              <w:numId w:val="2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Navega al módulo de permisos y crea una nueva solicitud completando todos los campos requeridos.</w:t>
          </w:r>
        </w:p>
        <w:p w14:paraId="2D998575" w14:textId="77777777" w:rsidR="002F6D03" w:rsidRPr="002F6D03" w:rsidRDefault="002F6D03" w:rsidP="002F6D03">
          <w:pPr>
            <w:numPr>
              <w:ilvl w:val="0"/>
              <w:numId w:val="2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Envía la solicitud y verifica que el sistema confirma la recepción.</w:t>
          </w:r>
        </w:p>
        <w:p w14:paraId="75A1ABFF" w14:textId="77777777" w:rsidR="002F6D03" w:rsidRPr="002F6D03" w:rsidRDefault="002F6D03" w:rsidP="002F6D03">
          <w:pPr>
            <w:numPr>
              <w:ilvl w:val="0"/>
              <w:numId w:val="2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responsable funcional accede al sistema con sus credenciales de aprobador.</w:t>
          </w:r>
        </w:p>
        <w:p w14:paraId="56505550" w14:textId="77777777" w:rsidR="002F6D03" w:rsidRPr="002F6D03" w:rsidRDefault="002F6D03" w:rsidP="002F6D03">
          <w:pPr>
            <w:numPr>
              <w:ilvl w:val="0"/>
              <w:numId w:val="2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Localiza la solicitud en la cola de pendientes.</w:t>
          </w:r>
        </w:p>
        <w:p w14:paraId="62E5CBAE" w14:textId="77777777" w:rsidR="002F6D03" w:rsidRPr="002F6D03" w:rsidRDefault="002F6D03" w:rsidP="002F6D03">
          <w:pPr>
            <w:numPr>
              <w:ilvl w:val="0"/>
              <w:numId w:val="2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lastRenderedPageBreak/>
            <w:t>Revisa el detalle y ejecuta la aprobación.</w:t>
          </w:r>
        </w:p>
        <w:p w14:paraId="24C3C873" w14:textId="77777777" w:rsidR="002F6D03" w:rsidRPr="002F6D03" w:rsidRDefault="002F6D03" w:rsidP="002F6D03">
          <w:pPr>
            <w:numPr>
              <w:ilvl w:val="0"/>
              <w:numId w:val="2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usuario final recarga o consulta el estado de su solicitud.</w:t>
          </w:r>
        </w:p>
        <w:p w14:paraId="05EDAF62" w14:textId="77777777" w:rsidR="002F6D03" w:rsidRPr="002F6D03" w:rsidRDefault="002F6D03" w:rsidP="002F6D03">
          <w:pPr>
            <w:numPr>
              <w:ilvl w:val="0"/>
              <w:numId w:val="2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supervisor TI consulta la bitácora de auditoría para verificar las entradas correspondientes.</w:t>
          </w:r>
        </w:p>
        <w:p w14:paraId="0A6E00A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Resultado esperado: Solicitud creada → notificación al responsable → aprobación registrada → estado "aprobado" visible para el usuario → entrada en bitácora de auditoría con fecha, hora y usuario actuante.</w:t>
          </w:r>
        </w:p>
        <w:p w14:paraId="391B7CB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Evidencia requerida: Captura del formulario completado, captura del estado "aprobado", extracto del log de auditoría.</w:t>
          </w:r>
        </w:p>
        <w:p w14:paraId="6E8BD92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616D69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PQ-002 — Flujo completo de vacaciones (</w:t>
          </w:r>
          <w:proofErr w:type="spellStart"/>
          <w:r w:rsidRPr="002F6D03">
            <w:rPr>
              <w:rFonts w:ascii="Aptos" w:hAnsi="Aptos"/>
              <w:color w:val="1F2937"/>
            </w:rPr>
            <w:t>end-to-end</w:t>
          </w:r>
          <w:proofErr w:type="spellEnd"/>
          <w:r w:rsidRPr="002F6D03">
            <w:rPr>
              <w:rFonts w:ascii="Aptos" w:hAnsi="Aptos"/>
              <w:color w:val="1F2937"/>
            </w:rPr>
            <w:t>)</w:t>
          </w:r>
        </w:p>
        <w:p w14:paraId="3532E02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Descripción del escenario:</w:t>
          </w:r>
        </w:p>
        <w:p w14:paraId="7BCD2F3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usuario final crea una solicitud de vacaciones con fechas válidas y saldo de vacaciones suficiente. El sistema registra la solicitud. El responsable funcional revisa la solicitud y ejecuta la aprobación. Se verifica que el saldo de vacaciones del usuario se actualiza correctamente y que el historial refleja la solicitud aprobada con los datos correctos.</w:t>
          </w:r>
        </w:p>
        <w:p w14:paraId="09988FD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Pasos de ejecución:</w:t>
          </w:r>
        </w:p>
        <w:p w14:paraId="3CD4177B" w14:textId="77777777" w:rsidR="002F6D03" w:rsidRPr="002F6D03" w:rsidRDefault="002F6D03" w:rsidP="002F6D03">
          <w:pPr>
            <w:numPr>
              <w:ilvl w:val="0"/>
              <w:numId w:val="2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usuario final accede al sistema con sus credenciales.</w:t>
          </w:r>
        </w:p>
        <w:p w14:paraId="2F95AFBD" w14:textId="77777777" w:rsidR="002F6D03" w:rsidRPr="002F6D03" w:rsidRDefault="002F6D03" w:rsidP="002F6D03">
          <w:pPr>
            <w:numPr>
              <w:ilvl w:val="0"/>
              <w:numId w:val="2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Consulta el saldo disponible de vacaciones.</w:t>
          </w:r>
        </w:p>
        <w:p w14:paraId="1C83A846" w14:textId="77777777" w:rsidR="002F6D03" w:rsidRPr="002F6D03" w:rsidRDefault="002F6D03" w:rsidP="002F6D03">
          <w:pPr>
            <w:numPr>
              <w:ilvl w:val="0"/>
              <w:numId w:val="2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Navega al módulo de vacaciones y crea una nueva solicitud con fechas válidas dentro del saldo disponible.</w:t>
          </w:r>
        </w:p>
        <w:p w14:paraId="01DB4B44" w14:textId="77777777" w:rsidR="002F6D03" w:rsidRPr="002F6D03" w:rsidRDefault="002F6D03" w:rsidP="002F6D03">
          <w:pPr>
            <w:numPr>
              <w:ilvl w:val="0"/>
              <w:numId w:val="2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Envía la solicitud y verifica la confirmación del sistema.</w:t>
          </w:r>
        </w:p>
        <w:p w14:paraId="54E32E44" w14:textId="77777777" w:rsidR="002F6D03" w:rsidRPr="002F6D03" w:rsidRDefault="002F6D03" w:rsidP="002F6D03">
          <w:pPr>
            <w:numPr>
              <w:ilvl w:val="0"/>
              <w:numId w:val="2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responsable funcional accede al sistema y localiza la solicitud.</w:t>
          </w:r>
        </w:p>
        <w:p w14:paraId="2A72DA3F" w14:textId="77777777" w:rsidR="002F6D03" w:rsidRPr="002F6D03" w:rsidRDefault="002F6D03" w:rsidP="002F6D03">
          <w:pPr>
            <w:numPr>
              <w:ilvl w:val="0"/>
              <w:numId w:val="2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Revisa el detalle y ejecuta la aprobación.</w:t>
          </w:r>
        </w:p>
        <w:p w14:paraId="132B70D1" w14:textId="77777777" w:rsidR="002F6D03" w:rsidRPr="002F6D03" w:rsidRDefault="002F6D03" w:rsidP="002F6D03">
          <w:pPr>
            <w:numPr>
              <w:ilvl w:val="0"/>
              <w:numId w:val="2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usuario final consulta el saldo actualizado de vacaciones.</w:t>
          </w:r>
        </w:p>
        <w:p w14:paraId="0493B1CF" w14:textId="77777777" w:rsidR="002F6D03" w:rsidRPr="002F6D03" w:rsidRDefault="002F6D03" w:rsidP="002F6D03">
          <w:pPr>
            <w:numPr>
              <w:ilvl w:val="0"/>
              <w:numId w:val="2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supervisor TI verifica el historial de solicitudes y el saldo resultante.</w:t>
          </w:r>
        </w:p>
        <w:p w14:paraId="3119084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Resultado esperado: Solicitud creada → aprobación registrada → saldo de vacaciones actualizado de forma coherente → historial correcto y trazable.</w:t>
          </w:r>
        </w:p>
        <w:p w14:paraId="28602AF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Evidencia requerida: Captura de la solicitud, captura del saldo antes y después de la aprobación, captura del estado "aprobado".</w:t>
          </w:r>
        </w:p>
        <w:p w14:paraId="0C5E34E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51F771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PQ-003 — Aprobación por responsable autorizado</w:t>
          </w:r>
        </w:p>
        <w:p w14:paraId="7327FDD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Descripción del escenario:</w:t>
          </w:r>
        </w:p>
        <w:p w14:paraId="604267E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responsable funcional con rol autorizado en </w:t>
          </w:r>
          <w:proofErr w:type="spellStart"/>
          <w:r w:rsidRPr="002F6D03">
            <w:rPr>
              <w:rFonts w:ascii="Aptos" w:hAnsi="Aptos"/>
              <w:color w:val="1F2937"/>
            </w:rPr>
            <w:t>FamSPI</w:t>
          </w:r>
          <w:proofErr w:type="spellEnd"/>
          <w:r w:rsidRPr="002F6D03">
            <w:rPr>
              <w:rFonts w:ascii="Aptos" w:hAnsi="Aptos"/>
              <w:color w:val="1F2937"/>
            </w:rPr>
            <w:t xml:space="preserve"> v1.0.0 accede al sistema y puede visualizar la cola de solicitudes pendientes de aprobación. Ejecuta la aprobación de una solicitud de permiso previamente creada. Se verifica que el estado de la solicitud se actualiza correctamente y que el solicitante puede ver el resultado.</w:t>
          </w:r>
        </w:p>
        <w:p w14:paraId="6E986B9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Pasos de ejecución:</w:t>
          </w:r>
        </w:p>
        <w:p w14:paraId="68658BC6" w14:textId="77777777" w:rsidR="002F6D03" w:rsidRPr="002F6D03" w:rsidRDefault="002F6D03" w:rsidP="002F6D03">
          <w:pPr>
            <w:numPr>
              <w:ilvl w:val="0"/>
              <w:numId w:val="2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responsable funcional accede al sistema con credenciales de aprobador.</w:t>
          </w:r>
        </w:p>
        <w:p w14:paraId="1AB0230B" w14:textId="77777777" w:rsidR="002F6D03" w:rsidRPr="002F6D03" w:rsidRDefault="002F6D03" w:rsidP="002F6D03">
          <w:pPr>
            <w:numPr>
              <w:ilvl w:val="0"/>
              <w:numId w:val="2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Navega a la vista de solicitudes pendientes.</w:t>
          </w:r>
        </w:p>
        <w:p w14:paraId="723D16FD" w14:textId="77777777" w:rsidR="002F6D03" w:rsidRPr="002F6D03" w:rsidRDefault="002F6D03" w:rsidP="002F6D03">
          <w:pPr>
            <w:numPr>
              <w:ilvl w:val="0"/>
              <w:numId w:val="2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Verifica que las solicitudes pendientes son visibles y accesibles.</w:t>
          </w:r>
        </w:p>
        <w:p w14:paraId="2CA7D861" w14:textId="77777777" w:rsidR="002F6D03" w:rsidRPr="002F6D03" w:rsidRDefault="002F6D03" w:rsidP="002F6D03">
          <w:pPr>
            <w:numPr>
              <w:ilvl w:val="0"/>
              <w:numId w:val="2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Selecciona una solicitud de permiso y accede al detalle.</w:t>
          </w:r>
        </w:p>
        <w:p w14:paraId="3E24CD71" w14:textId="77777777" w:rsidR="002F6D03" w:rsidRPr="002F6D03" w:rsidRDefault="002F6D03" w:rsidP="002F6D03">
          <w:pPr>
            <w:numPr>
              <w:ilvl w:val="0"/>
              <w:numId w:val="2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Ejecuta la aprobación.</w:t>
          </w:r>
        </w:p>
        <w:p w14:paraId="24EA377A" w14:textId="77777777" w:rsidR="002F6D03" w:rsidRPr="002F6D03" w:rsidRDefault="002F6D03" w:rsidP="002F6D03">
          <w:pPr>
            <w:numPr>
              <w:ilvl w:val="0"/>
              <w:numId w:val="2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Verifica que el sistema confirma la operación.</w:t>
          </w:r>
        </w:p>
        <w:p w14:paraId="485F0B7A" w14:textId="77777777" w:rsidR="002F6D03" w:rsidRPr="002F6D03" w:rsidRDefault="002F6D03" w:rsidP="002F6D03">
          <w:pPr>
            <w:numPr>
              <w:ilvl w:val="0"/>
              <w:numId w:val="2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usuario solicitante accede y consulta el estado de su solicitud.</w:t>
          </w:r>
        </w:p>
        <w:p w14:paraId="01481E1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Resultado esperado: Cola visible con solicitudes pendientes → aprobación ejecutada correctamente → estado de la solicitud actualizado → el solicitante puede ver el resultado de la aprobación.</w:t>
          </w:r>
        </w:p>
        <w:p w14:paraId="46B718D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Evidencia requerida: Captura de la cola de solicitudes, captura del resultado de la aprobación.</w:t>
          </w:r>
        </w:p>
        <w:p w14:paraId="7941E58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0101C8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PQ-004 — Rechazo por responsable autorizado</w:t>
          </w:r>
        </w:p>
        <w:p w14:paraId="35242E4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Descripción del escenario:</w:t>
          </w:r>
        </w:p>
        <w:p w14:paraId="480F562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responsable funcional rechaza una solicitud de permiso e ingresa un motivo de rechazo. El sistema registra el rechazo con el motivo indicado. Se verifica que el solicitante puede consultar el estado de su solicitud y visualizar el motivo del rechazo.</w:t>
          </w:r>
        </w:p>
        <w:p w14:paraId="0F689DD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Pasos de ejecución:</w:t>
          </w:r>
        </w:p>
        <w:p w14:paraId="3B7AFC45" w14:textId="77777777" w:rsidR="002F6D03" w:rsidRPr="002F6D03" w:rsidRDefault="002F6D03" w:rsidP="002F6D03">
          <w:pPr>
            <w:numPr>
              <w:ilvl w:val="0"/>
              <w:numId w:val="2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responsable funcional accede al sistema con credenciales de aprobador.</w:t>
          </w:r>
        </w:p>
        <w:p w14:paraId="782CB662" w14:textId="77777777" w:rsidR="002F6D03" w:rsidRPr="002F6D03" w:rsidRDefault="002F6D03" w:rsidP="002F6D03">
          <w:pPr>
            <w:numPr>
              <w:ilvl w:val="0"/>
              <w:numId w:val="2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Localiza en la cola una solicitud de permiso pendiente de decisión.</w:t>
          </w:r>
        </w:p>
        <w:p w14:paraId="665DCD34" w14:textId="77777777" w:rsidR="002F6D03" w:rsidRPr="002F6D03" w:rsidRDefault="002F6D03" w:rsidP="002F6D03">
          <w:pPr>
            <w:numPr>
              <w:ilvl w:val="0"/>
              <w:numId w:val="2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Selecciona la opción de rechazo e ingresa un motivo descriptivo.</w:t>
          </w:r>
        </w:p>
        <w:p w14:paraId="37962A9E" w14:textId="77777777" w:rsidR="002F6D03" w:rsidRPr="002F6D03" w:rsidRDefault="002F6D03" w:rsidP="002F6D03">
          <w:pPr>
            <w:numPr>
              <w:ilvl w:val="0"/>
              <w:numId w:val="2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Confirma el rechazo.</w:t>
          </w:r>
        </w:p>
        <w:p w14:paraId="16EDCA5D" w14:textId="77777777" w:rsidR="002F6D03" w:rsidRPr="002F6D03" w:rsidRDefault="002F6D03" w:rsidP="002F6D03">
          <w:pPr>
            <w:numPr>
              <w:ilvl w:val="0"/>
              <w:numId w:val="2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usuario solicitante accede al sistema y consulta el estado de su solicitud.</w:t>
          </w:r>
        </w:p>
        <w:p w14:paraId="3B7918E5" w14:textId="77777777" w:rsidR="002F6D03" w:rsidRPr="002F6D03" w:rsidRDefault="002F6D03" w:rsidP="002F6D03">
          <w:pPr>
            <w:numPr>
              <w:ilvl w:val="0"/>
              <w:numId w:val="2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Se verifica que el estado es "rechazado" y que el motivo es visible y legible.</w:t>
          </w:r>
        </w:p>
        <w:p w14:paraId="2FBCCB2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Resultado esperado: Rechazo registrado con motivo → estado "rechazado" visible para el solicitante → motivo accesible y legible en el detalle de la solicitud.</w:t>
          </w:r>
        </w:p>
        <w:p w14:paraId="78C984D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Evidencia requerida: Captura del formulario de rechazo con el motivo ingresado, captura del estado final "rechazado", captura de la vista del solicitante mostrando el motivo.</w:t>
          </w:r>
        </w:p>
        <w:p w14:paraId="65F9C30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9BBFA3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PQ-005 — Consulta posterior de evidencia e historial</w:t>
          </w:r>
        </w:p>
        <w:p w14:paraId="7B7B414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Descripción del escenario:</w:t>
          </w:r>
        </w:p>
        <w:p w14:paraId="4283780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Un usuario final o supervisor TI consulta el historial completo de solicitudes (permisos y vacaciones) y la bitácora de auditoría asociada. Se verifica que las decisiones ejecutadas en los escenarios anteriores han quedado correctamente registradas, que la información es coherente entre el historial de solicitudes y el log de auditoría, y que los datos de fecha, estado y responsable son correctos y trazables.</w:t>
          </w:r>
        </w:p>
        <w:p w14:paraId="48A0E33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Pasos de ejecución:</w:t>
          </w:r>
        </w:p>
        <w:p w14:paraId="5F3A5933" w14:textId="77777777" w:rsidR="002F6D03" w:rsidRPr="002F6D03" w:rsidRDefault="002F6D03" w:rsidP="002F6D03">
          <w:pPr>
            <w:numPr>
              <w:ilvl w:val="0"/>
              <w:numId w:val="2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usuario o supervisor accede al sistema.</w:t>
          </w:r>
        </w:p>
        <w:p w14:paraId="5C7CE2A6" w14:textId="77777777" w:rsidR="002F6D03" w:rsidRPr="002F6D03" w:rsidRDefault="002F6D03" w:rsidP="002F6D03">
          <w:pPr>
            <w:numPr>
              <w:ilvl w:val="0"/>
              <w:numId w:val="2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Navega al historial de solicitudes.</w:t>
          </w:r>
        </w:p>
        <w:p w14:paraId="3E0FF470" w14:textId="77777777" w:rsidR="002F6D03" w:rsidRPr="002F6D03" w:rsidRDefault="002F6D03" w:rsidP="002F6D03">
          <w:pPr>
            <w:numPr>
              <w:ilvl w:val="0"/>
              <w:numId w:val="2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Verifica que las solicitudes aprobadas y rechazadas en los escenarios anteriores aparecen con los estados correctos.</w:t>
          </w:r>
        </w:p>
        <w:p w14:paraId="05214961" w14:textId="77777777" w:rsidR="002F6D03" w:rsidRPr="002F6D03" w:rsidRDefault="002F6D03" w:rsidP="002F6D03">
          <w:pPr>
            <w:numPr>
              <w:ilvl w:val="0"/>
              <w:numId w:val="2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Verifica que los datos de fecha, hora y responsable son coherentes.</w:t>
          </w:r>
        </w:p>
        <w:p w14:paraId="6908B5CC" w14:textId="77777777" w:rsidR="002F6D03" w:rsidRPr="002F6D03" w:rsidRDefault="002F6D03" w:rsidP="002F6D03">
          <w:pPr>
            <w:numPr>
              <w:ilvl w:val="0"/>
              <w:numId w:val="2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supervisor TI consulta el log de auditoría del sistema.</w:t>
          </w:r>
        </w:p>
        <w:p w14:paraId="0E334FB8" w14:textId="77777777" w:rsidR="002F6D03" w:rsidRPr="002F6D03" w:rsidRDefault="002F6D03" w:rsidP="002F6D03">
          <w:pPr>
            <w:numPr>
              <w:ilvl w:val="0"/>
              <w:numId w:val="2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Identifica las entradas correspondientes a las acciones ejecutadas en los escenarios PQ-001 a PQ-004.</w:t>
          </w:r>
        </w:p>
        <w:p w14:paraId="6185FBF1" w14:textId="77777777" w:rsidR="002F6D03" w:rsidRPr="002F6D03" w:rsidRDefault="002F6D03" w:rsidP="002F6D03">
          <w:pPr>
            <w:numPr>
              <w:ilvl w:val="0"/>
              <w:numId w:val="2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Verifica la coherencia entre el historial visible en la interfaz y las entradas del log.</w:t>
          </w:r>
        </w:p>
        <w:p w14:paraId="6C1F2BE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Resultado esperado: Historial completo visible con fechas, estados y responsables → bitácora con entradas que reflejan fielmente las acciones ejecutadas → información coherente y trazable entre historial e interfaz y log.</w:t>
          </w:r>
        </w:p>
        <w:p w14:paraId="02E5526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Evidencia requerida: Captura del historial de solicitudes, extracto del log de auditoría correspondiente a las acciones del escenario.</w:t>
          </w:r>
        </w:p>
        <w:p w14:paraId="3298214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1424A9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PQ-006 — Aceptación funcional formal</w:t>
          </w:r>
        </w:p>
        <w:p w14:paraId="37333AA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Descripción del escenario:</w:t>
          </w:r>
        </w:p>
        <w:p w14:paraId="435DBEF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Al completar satisfactoriamente los escenarios PQ-001 a PQ-005, el responsable funcional revisa los resultados de la PQ/UAT y confirma que </w:t>
          </w:r>
          <w:proofErr w:type="spellStart"/>
          <w:r w:rsidRPr="002F6D03">
            <w:rPr>
              <w:rFonts w:ascii="Aptos" w:hAnsi="Aptos"/>
              <w:color w:val="1F2937"/>
            </w:rPr>
            <w:t>FamSPI</w:t>
          </w:r>
          <w:proofErr w:type="spellEnd"/>
          <w:r w:rsidRPr="002F6D03">
            <w:rPr>
              <w:rFonts w:ascii="Aptos" w:hAnsi="Aptos"/>
              <w:color w:val="1F2937"/>
            </w:rPr>
            <w:t xml:space="preserve"> v1.0.0 opera correctamente para el uso previsto dentro del alcance validado. El responsable funcional y la Gerencia General suscriben formalmente la aceptación funcional del sistema.</w:t>
          </w:r>
        </w:p>
        <w:p w14:paraId="7E738FD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Pasos de ejecución:</w:t>
          </w:r>
        </w:p>
        <w:p w14:paraId="32635A2B" w14:textId="77777777" w:rsidR="002F6D03" w:rsidRPr="002F6D03" w:rsidRDefault="002F6D03" w:rsidP="002F6D03">
          <w:pPr>
            <w:numPr>
              <w:ilvl w:val="0"/>
              <w:numId w:val="2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supervisor TI presenta el resumen de resultados de los escenarios PQ-001 a PQ-005 al responsable funcional.</w:t>
          </w:r>
        </w:p>
        <w:p w14:paraId="2886FCB6" w14:textId="77777777" w:rsidR="002F6D03" w:rsidRPr="002F6D03" w:rsidRDefault="002F6D03" w:rsidP="002F6D03">
          <w:pPr>
            <w:numPr>
              <w:ilvl w:val="0"/>
              <w:numId w:val="2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responsable funcional revisa los resultados y las evidencias recopiladas.</w:t>
          </w:r>
        </w:p>
        <w:p w14:paraId="5D99AAD5" w14:textId="77777777" w:rsidR="002F6D03" w:rsidRPr="002F6D03" w:rsidRDefault="002F6D03" w:rsidP="002F6D03">
          <w:pPr>
            <w:numPr>
              <w:ilvl w:val="0"/>
              <w:numId w:val="2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Si todos los escenarios presentan resultado PASS y no hay desviaciones críticas abiertas, el responsable funcional declara la aceptación funcional.</w:t>
          </w:r>
        </w:p>
        <w:p w14:paraId="6B3B899D" w14:textId="77777777" w:rsidR="002F6D03" w:rsidRPr="002F6D03" w:rsidRDefault="002F6D03" w:rsidP="002F6D03">
          <w:pPr>
            <w:numPr>
              <w:ilvl w:val="0"/>
              <w:numId w:val="2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responsable funcional y la Gerencia General suscriben el acta de aceptación funcional.</w:t>
          </w:r>
        </w:p>
        <w:p w14:paraId="661B3CE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Resultado esperado: Declaración formal de aceptación funcional firmada por el responsable funcional y la Gerencia General.</w:t>
          </w:r>
        </w:p>
        <w:p w14:paraId="3DFB4C7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Evidencia requerida: Acta de aceptación funcional firmada (sección 10 de este documento).</w:t>
          </w:r>
        </w:p>
        <w:p w14:paraId="6CB265E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2FCFB02"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23" w:name="_Toc229648431"/>
          <w:r w:rsidRPr="002F6D03">
            <w:rPr>
              <w:rFonts w:ascii="Aptos" w:eastAsia="Times New Roman" w:hAnsi="Aptos"/>
              <w:b/>
              <w:color w:val="325483"/>
              <w:sz w:val="26"/>
            </w:rPr>
            <w:t>8. Criterios de Aceptación PQ/UAT</w:t>
          </w:r>
          <w:bookmarkEnd w:id="123"/>
        </w:p>
        <w:p w14:paraId="0E36415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PQ/UAT se considera aprobada cuando se cumplan todas las condiciones siguientes:</w:t>
          </w:r>
        </w:p>
        <w:tbl>
          <w:tblPr>
            <w:tblStyle w:val="Tablaconcuadrcula"/>
            <w:tblW w:w="0" w:type="auto"/>
            <w:tblLook w:val="04A0" w:firstRow="1" w:lastRow="0" w:firstColumn="1" w:lastColumn="0" w:noHBand="0" w:noVBand="1"/>
          </w:tblPr>
          <w:tblGrid>
            <w:gridCol w:w="2159"/>
            <w:gridCol w:w="4166"/>
            <w:gridCol w:w="3303"/>
          </w:tblGrid>
          <w:tr w:rsidR="002F6D03" w:rsidRPr="002F6D03" w14:paraId="2C1A5B99" w14:textId="77777777" w:rsidTr="002F6D03">
            <w:trPr>
              <w:divId w:val="1623927078"/>
              <w:cantSplit/>
              <w:tblHeader/>
            </w:trPr>
            <w:tc>
              <w:tcPr>
                <w:tcW w:w="0" w:type="auto"/>
                <w:tcBorders>
                  <w:bottom w:val="single" w:sz="4" w:space="0" w:color="auto"/>
                </w:tcBorders>
                <w:shd w:val="clear" w:color="auto" w:fill="325483"/>
                <w:hideMark/>
              </w:tcPr>
              <w:p w14:paraId="5275504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Criterio</w:t>
                </w:r>
              </w:p>
            </w:tc>
            <w:tc>
              <w:tcPr>
                <w:tcW w:w="0" w:type="auto"/>
                <w:tcBorders>
                  <w:bottom w:val="single" w:sz="4" w:space="0" w:color="auto"/>
                </w:tcBorders>
                <w:shd w:val="clear" w:color="auto" w:fill="325483"/>
                <w:hideMark/>
              </w:tcPr>
              <w:p w14:paraId="79951A3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681C98A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Condición</w:t>
                </w:r>
              </w:p>
            </w:tc>
          </w:tr>
          <w:tr w:rsidR="002F6D03" w:rsidRPr="002F6D03" w14:paraId="60193DF0" w14:textId="77777777" w:rsidTr="002F6D03">
            <w:trPr>
              <w:divId w:val="1623927078"/>
              <w:cantSplit/>
              <w:tblHeader/>
            </w:trPr>
            <w:tc>
              <w:tcPr>
                <w:tcW w:w="0" w:type="auto"/>
                <w:tcBorders>
                  <w:bottom w:val="single" w:sz="4" w:space="0" w:color="auto"/>
                </w:tcBorders>
                <w:shd w:val="clear" w:color="auto" w:fill="F3F3F3"/>
                <w:hideMark/>
              </w:tcPr>
              <w:p w14:paraId="0A38D74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Escenarios PQ-001 a PQ-005</w:t>
                </w:r>
              </w:p>
            </w:tc>
            <w:tc>
              <w:tcPr>
                <w:tcW w:w="0" w:type="auto"/>
                <w:tcBorders>
                  <w:bottom w:val="single" w:sz="4" w:space="0" w:color="auto"/>
                </w:tcBorders>
                <w:shd w:val="clear" w:color="auto" w:fill="F3F3F3"/>
                <w:hideMark/>
              </w:tcPr>
              <w:p w14:paraId="41A65D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Todos los escenarios ejecutados con resultado PASS</w:t>
                </w:r>
              </w:p>
            </w:tc>
            <w:tc>
              <w:tcPr>
                <w:tcW w:w="0" w:type="auto"/>
                <w:tcBorders>
                  <w:bottom w:val="single" w:sz="4" w:space="0" w:color="auto"/>
                </w:tcBorders>
                <w:shd w:val="clear" w:color="auto" w:fill="F3F3F3"/>
                <w:hideMark/>
              </w:tcPr>
              <w:p w14:paraId="265D307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desviaciones críticas abiertas al momento del cierre</w:t>
                </w:r>
              </w:p>
            </w:tc>
          </w:tr>
          <w:tr w:rsidR="002F6D03" w:rsidRPr="002F6D03" w14:paraId="7671866B" w14:textId="77777777" w:rsidTr="002F6D03">
            <w:trPr>
              <w:divId w:val="1623927078"/>
              <w:cantSplit/>
              <w:tblHeader/>
            </w:trPr>
            <w:tc>
              <w:tcPr>
                <w:tcW w:w="0" w:type="auto"/>
                <w:tcBorders>
                  <w:bottom w:val="single" w:sz="4" w:space="0" w:color="auto"/>
                </w:tcBorders>
                <w:shd w:val="clear" w:color="auto" w:fill="FFFFFF"/>
                <w:hideMark/>
              </w:tcPr>
              <w:p w14:paraId="436A11E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PQ-006 — Aceptación funcional</w:t>
                </w:r>
              </w:p>
            </w:tc>
            <w:tc>
              <w:tcPr>
                <w:tcW w:w="0" w:type="auto"/>
                <w:tcBorders>
                  <w:bottom w:val="single" w:sz="4" w:space="0" w:color="auto"/>
                </w:tcBorders>
                <w:shd w:val="clear" w:color="auto" w:fill="FFFFFF"/>
                <w:hideMark/>
              </w:tcPr>
              <w:p w14:paraId="573EA6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Firmado por responsable funcional y Gerencia General</w:t>
                </w:r>
              </w:p>
            </w:tc>
            <w:tc>
              <w:tcPr>
                <w:tcW w:w="0" w:type="auto"/>
                <w:tcBorders>
                  <w:bottom w:val="single" w:sz="4" w:space="0" w:color="auto"/>
                </w:tcBorders>
                <w:shd w:val="clear" w:color="auto" w:fill="FFFFFF"/>
                <w:hideMark/>
              </w:tcPr>
              <w:p w14:paraId="1997FA7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Firma física o equivalente válido</w:t>
                </w:r>
              </w:p>
            </w:tc>
          </w:tr>
          <w:tr w:rsidR="002F6D03" w:rsidRPr="002F6D03" w14:paraId="1D62071B" w14:textId="77777777" w:rsidTr="002F6D03">
            <w:trPr>
              <w:divId w:val="1623927078"/>
              <w:cantSplit/>
              <w:tblHeader/>
            </w:trPr>
            <w:tc>
              <w:tcPr>
                <w:tcW w:w="0" w:type="auto"/>
                <w:tcBorders>
                  <w:bottom w:val="single" w:sz="4" w:space="0" w:color="auto"/>
                </w:tcBorders>
                <w:shd w:val="clear" w:color="auto" w:fill="F3F3F3"/>
                <w:hideMark/>
              </w:tcPr>
              <w:p w14:paraId="7C3E9E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Desviaciones identificadas</w:t>
                </w:r>
              </w:p>
            </w:tc>
            <w:tc>
              <w:tcPr>
                <w:tcW w:w="0" w:type="auto"/>
                <w:tcBorders>
                  <w:bottom w:val="single" w:sz="4" w:space="0" w:color="auto"/>
                </w:tcBorders>
                <w:shd w:val="clear" w:color="auto" w:fill="F3F3F3"/>
                <w:hideMark/>
              </w:tcPr>
              <w:p w14:paraId="0944F0C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Toda desviación ha sido documentada, evaluada e impacto determinado</w:t>
                </w:r>
              </w:p>
            </w:tc>
            <w:tc>
              <w:tcPr>
                <w:tcW w:w="0" w:type="auto"/>
                <w:tcBorders>
                  <w:bottom w:val="single" w:sz="4" w:space="0" w:color="auto"/>
                </w:tcBorders>
                <w:shd w:val="clear" w:color="auto" w:fill="F3F3F3"/>
                <w:hideMark/>
              </w:tcPr>
              <w:p w14:paraId="34D654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Cerradas formalmente o aceptadas con justificación</w:t>
                </w:r>
              </w:p>
            </w:tc>
          </w:tr>
          <w:tr w:rsidR="002F6D03" w:rsidRPr="002F6D03" w14:paraId="153FE2CA" w14:textId="77777777" w:rsidTr="002F6D03">
            <w:trPr>
              <w:divId w:val="1623927078"/>
              <w:cantSplit/>
              <w:tblHeader/>
            </w:trPr>
            <w:tc>
              <w:tcPr>
                <w:tcW w:w="0" w:type="auto"/>
                <w:shd w:val="clear" w:color="auto" w:fill="FFFFFF"/>
                <w:hideMark/>
              </w:tcPr>
              <w:p w14:paraId="54B74E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Evidencias</w:t>
                </w:r>
              </w:p>
            </w:tc>
            <w:tc>
              <w:tcPr>
                <w:tcW w:w="0" w:type="auto"/>
                <w:shd w:val="clear" w:color="auto" w:fill="FFFFFF"/>
                <w:hideMark/>
              </w:tcPr>
              <w:p w14:paraId="17505CB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Todas las evidencias requeridas recopiladas y archivadas</w:t>
                </w:r>
              </w:p>
            </w:tc>
            <w:tc>
              <w:tcPr>
                <w:tcW w:w="0" w:type="auto"/>
                <w:shd w:val="clear" w:color="auto" w:fill="FFFFFF"/>
                <w:hideMark/>
              </w:tcPr>
              <w:p w14:paraId="0100C2D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Trazables y legibles</w:t>
                </w:r>
              </w:p>
            </w:tc>
          </w:tr>
        </w:tbl>
        <w:p w14:paraId="4EEC1EB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En caso de identificarse desviaciones menores sin impacto en el uso previsto, estas podrán ser aceptadas formalmente con justificación documentada. Las desviaciones mayores deberán ser corregidas y </w:t>
          </w:r>
          <w:proofErr w:type="spellStart"/>
          <w:r w:rsidRPr="002F6D03">
            <w:rPr>
              <w:rFonts w:ascii="Aptos" w:hAnsi="Aptos"/>
              <w:color w:val="1F2937"/>
            </w:rPr>
            <w:t>re-ejecutado</w:t>
          </w:r>
          <w:proofErr w:type="spellEnd"/>
          <w:r w:rsidRPr="002F6D03">
            <w:rPr>
              <w:rFonts w:ascii="Aptos" w:hAnsi="Aptos"/>
              <w:color w:val="1F2937"/>
            </w:rPr>
            <w:t xml:space="preserve"> el escenario afectado antes del cierre de la PQ/UAT.</w:t>
          </w:r>
        </w:p>
        <w:p w14:paraId="53628AA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66E5E73"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24" w:name="_Toc229648432"/>
          <w:r w:rsidRPr="002F6D03">
            <w:rPr>
              <w:rFonts w:ascii="Aptos" w:eastAsia="Times New Roman" w:hAnsi="Aptos"/>
              <w:b/>
              <w:color w:val="325483"/>
              <w:sz w:val="26"/>
            </w:rPr>
            <w:t>9. Trazabilidad PQ → URS</w:t>
          </w:r>
          <w:bookmarkEnd w:id="124"/>
        </w:p>
        <w:tbl>
          <w:tblPr>
            <w:tblStyle w:val="Tablaconcuadrcula"/>
            <w:tblW w:w="0" w:type="auto"/>
            <w:tblLook w:val="04A0" w:firstRow="1" w:lastRow="0" w:firstColumn="1" w:lastColumn="0" w:noHBand="0" w:noVBand="1"/>
          </w:tblPr>
          <w:tblGrid>
            <w:gridCol w:w="801"/>
            <w:gridCol w:w="3215"/>
            <w:gridCol w:w="1990"/>
            <w:gridCol w:w="2847"/>
          </w:tblGrid>
          <w:tr w:rsidR="002F6D03" w:rsidRPr="002F6D03" w14:paraId="538A6D8F" w14:textId="77777777" w:rsidTr="002F6D03">
            <w:trPr>
              <w:divId w:val="1623927078"/>
              <w:cantSplit/>
              <w:tblHeader/>
            </w:trPr>
            <w:tc>
              <w:tcPr>
                <w:tcW w:w="0" w:type="auto"/>
                <w:tcBorders>
                  <w:bottom w:val="single" w:sz="4" w:space="0" w:color="auto"/>
                </w:tcBorders>
                <w:shd w:val="clear" w:color="auto" w:fill="325483"/>
                <w:hideMark/>
              </w:tcPr>
              <w:p w14:paraId="532A083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PQ</w:t>
                </w:r>
              </w:p>
            </w:tc>
            <w:tc>
              <w:tcPr>
                <w:tcW w:w="0" w:type="auto"/>
                <w:tcBorders>
                  <w:bottom w:val="single" w:sz="4" w:space="0" w:color="auto"/>
                </w:tcBorders>
                <w:shd w:val="clear" w:color="auto" w:fill="325483"/>
                <w:hideMark/>
              </w:tcPr>
              <w:p w14:paraId="0E8A06C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URS cubiertos</w:t>
                </w:r>
              </w:p>
            </w:tc>
            <w:tc>
              <w:tcPr>
                <w:tcW w:w="0" w:type="auto"/>
                <w:tcBorders>
                  <w:bottom w:val="single" w:sz="4" w:space="0" w:color="auto"/>
                </w:tcBorders>
                <w:shd w:val="clear" w:color="auto" w:fill="325483"/>
                <w:hideMark/>
              </w:tcPr>
              <w:p w14:paraId="603340E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294EEA9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Fase también cubierta en OQ</w:t>
                </w:r>
              </w:p>
            </w:tc>
          </w:tr>
          <w:tr w:rsidR="002F6D03" w:rsidRPr="002F6D03" w14:paraId="3C288ED7" w14:textId="77777777" w:rsidTr="002F6D03">
            <w:trPr>
              <w:divId w:val="1623927078"/>
              <w:cantSplit/>
              <w:tblHeader/>
            </w:trPr>
            <w:tc>
              <w:tcPr>
                <w:tcW w:w="0" w:type="auto"/>
                <w:tcBorders>
                  <w:bottom w:val="single" w:sz="4" w:space="0" w:color="auto"/>
                </w:tcBorders>
                <w:shd w:val="clear" w:color="auto" w:fill="F3F3F3"/>
                <w:hideMark/>
              </w:tcPr>
              <w:p w14:paraId="0099E4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PQ-001</w:t>
                </w:r>
              </w:p>
            </w:tc>
            <w:tc>
              <w:tcPr>
                <w:tcW w:w="0" w:type="auto"/>
                <w:tcBorders>
                  <w:bottom w:val="single" w:sz="4" w:space="0" w:color="auto"/>
                </w:tcBorders>
                <w:shd w:val="clear" w:color="auto" w:fill="F3F3F3"/>
                <w:hideMark/>
              </w:tcPr>
              <w:p w14:paraId="2ADE50B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URS-001, URS-003, URS-004, URS-007</w:t>
                </w:r>
              </w:p>
            </w:tc>
            <w:tc>
              <w:tcPr>
                <w:tcW w:w="0" w:type="auto"/>
                <w:tcBorders>
                  <w:bottom w:val="single" w:sz="4" w:space="0" w:color="auto"/>
                </w:tcBorders>
                <w:shd w:val="clear" w:color="auto" w:fill="F3F3F3"/>
                <w:hideMark/>
              </w:tcPr>
              <w:p w14:paraId="2DCB72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70E5D4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OQ-007, OQ-010</w:t>
                </w:r>
              </w:p>
            </w:tc>
          </w:tr>
          <w:tr w:rsidR="002F6D03" w:rsidRPr="002F6D03" w14:paraId="3E3ACDFF" w14:textId="77777777" w:rsidTr="002F6D03">
            <w:trPr>
              <w:divId w:val="1623927078"/>
              <w:cantSplit/>
              <w:tblHeader/>
            </w:trPr>
            <w:tc>
              <w:tcPr>
                <w:tcW w:w="0" w:type="auto"/>
                <w:tcBorders>
                  <w:bottom w:val="single" w:sz="4" w:space="0" w:color="auto"/>
                </w:tcBorders>
                <w:shd w:val="clear" w:color="auto" w:fill="FFFFFF"/>
                <w:hideMark/>
              </w:tcPr>
              <w:p w14:paraId="7AFCB4A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PQ-002</w:t>
                </w:r>
              </w:p>
            </w:tc>
            <w:tc>
              <w:tcPr>
                <w:tcW w:w="0" w:type="auto"/>
                <w:tcBorders>
                  <w:bottom w:val="single" w:sz="4" w:space="0" w:color="auto"/>
                </w:tcBorders>
                <w:shd w:val="clear" w:color="auto" w:fill="FFFFFF"/>
                <w:hideMark/>
              </w:tcPr>
              <w:p w14:paraId="4BAC6A9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URS-002, URS-003, URS-007, URS-012</w:t>
                </w:r>
              </w:p>
            </w:tc>
            <w:tc>
              <w:tcPr>
                <w:tcW w:w="0" w:type="auto"/>
                <w:tcBorders>
                  <w:bottom w:val="single" w:sz="4" w:space="0" w:color="auto"/>
                </w:tcBorders>
                <w:shd w:val="clear" w:color="auto" w:fill="FFFFFF"/>
                <w:hideMark/>
              </w:tcPr>
              <w:p w14:paraId="3082654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Vacaciones</w:t>
                </w:r>
              </w:p>
            </w:tc>
            <w:tc>
              <w:tcPr>
                <w:tcW w:w="0" w:type="auto"/>
                <w:tcBorders>
                  <w:bottom w:val="single" w:sz="4" w:space="0" w:color="auto"/>
                </w:tcBorders>
                <w:shd w:val="clear" w:color="auto" w:fill="FFFFFF"/>
                <w:hideMark/>
              </w:tcPr>
              <w:p w14:paraId="1574D5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OQ-008, OQ-010</w:t>
                </w:r>
              </w:p>
            </w:tc>
          </w:tr>
          <w:tr w:rsidR="002F6D03" w:rsidRPr="002F6D03" w14:paraId="0C5638B4" w14:textId="77777777" w:rsidTr="002F6D03">
            <w:trPr>
              <w:divId w:val="1623927078"/>
              <w:cantSplit/>
              <w:tblHeader/>
            </w:trPr>
            <w:tc>
              <w:tcPr>
                <w:tcW w:w="0" w:type="auto"/>
                <w:tcBorders>
                  <w:bottom w:val="single" w:sz="4" w:space="0" w:color="auto"/>
                </w:tcBorders>
                <w:shd w:val="clear" w:color="auto" w:fill="F3F3F3"/>
                <w:hideMark/>
              </w:tcPr>
              <w:p w14:paraId="70FD96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PQ-003</w:t>
                </w:r>
              </w:p>
            </w:tc>
            <w:tc>
              <w:tcPr>
                <w:tcW w:w="0" w:type="auto"/>
                <w:tcBorders>
                  <w:bottom w:val="single" w:sz="4" w:space="0" w:color="auto"/>
                </w:tcBorders>
                <w:shd w:val="clear" w:color="auto" w:fill="F3F3F3"/>
                <w:hideMark/>
              </w:tcPr>
              <w:p w14:paraId="4B75A9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URS-003, URS-006</w:t>
                </w:r>
              </w:p>
            </w:tc>
            <w:tc>
              <w:tcPr>
                <w:tcW w:w="0" w:type="auto"/>
                <w:tcBorders>
                  <w:bottom w:val="single" w:sz="4" w:space="0" w:color="auto"/>
                </w:tcBorders>
                <w:shd w:val="clear" w:color="auto" w:fill="F3F3F3"/>
                <w:hideMark/>
              </w:tcPr>
              <w:p w14:paraId="7BE6774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 Vacaciones</w:t>
                </w:r>
              </w:p>
            </w:tc>
            <w:tc>
              <w:tcPr>
                <w:tcW w:w="0" w:type="auto"/>
                <w:tcBorders>
                  <w:bottom w:val="single" w:sz="4" w:space="0" w:color="auto"/>
                </w:tcBorders>
                <w:shd w:val="clear" w:color="auto" w:fill="F3F3F3"/>
                <w:hideMark/>
              </w:tcPr>
              <w:p w14:paraId="537A0D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OQ-010</w:t>
                </w:r>
              </w:p>
            </w:tc>
          </w:tr>
          <w:tr w:rsidR="002F6D03" w:rsidRPr="002F6D03" w14:paraId="193F1467" w14:textId="77777777" w:rsidTr="002F6D03">
            <w:trPr>
              <w:divId w:val="1623927078"/>
              <w:cantSplit/>
              <w:tblHeader/>
            </w:trPr>
            <w:tc>
              <w:tcPr>
                <w:tcW w:w="0" w:type="auto"/>
                <w:tcBorders>
                  <w:bottom w:val="single" w:sz="4" w:space="0" w:color="auto"/>
                </w:tcBorders>
                <w:shd w:val="clear" w:color="auto" w:fill="FFFFFF"/>
                <w:hideMark/>
              </w:tcPr>
              <w:p w14:paraId="62CA0E1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PQ-004</w:t>
                </w:r>
              </w:p>
            </w:tc>
            <w:tc>
              <w:tcPr>
                <w:tcW w:w="0" w:type="auto"/>
                <w:tcBorders>
                  <w:bottom w:val="single" w:sz="4" w:space="0" w:color="auto"/>
                </w:tcBorders>
                <w:shd w:val="clear" w:color="auto" w:fill="FFFFFF"/>
                <w:hideMark/>
              </w:tcPr>
              <w:p w14:paraId="7C8B1A6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URS-003, URS-011</w:t>
                </w:r>
              </w:p>
            </w:tc>
            <w:tc>
              <w:tcPr>
                <w:tcW w:w="0" w:type="auto"/>
                <w:tcBorders>
                  <w:bottom w:val="single" w:sz="4" w:space="0" w:color="auto"/>
                </w:tcBorders>
                <w:shd w:val="clear" w:color="auto" w:fill="FFFFFF"/>
                <w:hideMark/>
              </w:tcPr>
              <w:p w14:paraId="7F8125B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Permisos / Vacaciones</w:t>
                </w:r>
              </w:p>
            </w:tc>
            <w:tc>
              <w:tcPr>
                <w:tcW w:w="0" w:type="auto"/>
                <w:tcBorders>
                  <w:bottom w:val="single" w:sz="4" w:space="0" w:color="auto"/>
                </w:tcBorders>
                <w:shd w:val="clear" w:color="auto" w:fill="FFFFFF"/>
                <w:hideMark/>
              </w:tcPr>
              <w:p w14:paraId="18914C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OQ-011</w:t>
                </w:r>
              </w:p>
            </w:tc>
          </w:tr>
          <w:tr w:rsidR="002F6D03" w:rsidRPr="002F6D03" w14:paraId="2AB20675" w14:textId="77777777" w:rsidTr="002F6D03">
            <w:trPr>
              <w:divId w:val="1623927078"/>
              <w:cantSplit/>
              <w:tblHeader/>
            </w:trPr>
            <w:tc>
              <w:tcPr>
                <w:tcW w:w="0" w:type="auto"/>
                <w:tcBorders>
                  <w:bottom w:val="single" w:sz="4" w:space="0" w:color="auto"/>
                </w:tcBorders>
                <w:shd w:val="clear" w:color="auto" w:fill="F3F3F3"/>
                <w:hideMark/>
              </w:tcPr>
              <w:p w14:paraId="23FE83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PQ-005</w:t>
                </w:r>
              </w:p>
            </w:tc>
            <w:tc>
              <w:tcPr>
                <w:tcW w:w="0" w:type="auto"/>
                <w:tcBorders>
                  <w:bottom w:val="single" w:sz="4" w:space="0" w:color="auto"/>
                </w:tcBorders>
                <w:shd w:val="clear" w:color="auto" w:fill="F3F3F3"/>
                <w:hideMark/>
              </w:tcPr>
              <w:p w14:paraId="76169E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URS-004, URS-007, URS-008</w:t>
                </w:r>
              </w:p>
            </w:tc>
            <w:tc>
              <w:tcPr>
                <w:tcW w:w="0" w:type="auto"/>
                <w:tcBorders>
                  <w:bottom w:val="single" w:sz="4" w:space="0" w:color="auto"/>
                </w:tcBorders>
                <w:shd w:val="clear" w:color="auto" w:fill="F3F3F3"/>
                <w:hideMark/>
              </w:tcPr>
              <w:p w14:paraId="5CD77B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Auditoría / Trazabilidad</w:t>
                </w:r>
              </w:p>
            </w:tc>
            <w:tc>
              <w:tcPr>
                <w:tcW w:w="0" w:type="auto"/>
                <w:tcBorders>
                  <w:bottom w:val="single" w:sz="4" w:space="0" w:color="auto"/>
                </w:tcBorders>
                <w:shd w:val="clear" w:color="auto" w:fill="F3F3F3"/>
                <w:hideMark/>
              </w:tcPr>
              <w:p w14:paraId="51A4648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OQ-013, OQ-014</w:t>
                </w:r>
              </w:p>
            </w:tc>
          </w:tr>
          <w:tr w:rsidR="002F6D03" w:rsidRPr="002F6D03" w14:paraId="184BA67B" w14:textId="77777777" w:rsidTr="002F6D03">
            <w:trPr>
              <w:divId w:val="1623927078"/>
              <w:cantSplit/>
              <w:tblHeader/>
            </w:trPr>
            <w:tc>
              <w:tcPr>
                <w:tcW w:w="0" w:type="auto"/>
                <w:shd w:val="clear" w:color="auto" w:fill="FFFFFF"/>
                <w:hideMark/>
              </w:tcPr>
              <w:p w14:paraId="0AAE87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PQ-006</w:t>
                </w:r>
              </w:p>
            </w:tc>
            <w:tc>
              <w:tcPr>
                <w:tcW w:w="0" w:type="auto"/>
                <w:shd w:val="clear" w:color="auto" w:fill="FFFFFF"/>
                <w:hideMark/>
              </w:tcPr>
              <w:p w14:paraId="649CA06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Todos los URS cubiertos en PQ</w:t>
                </w:r>
              </w:p>
            </w:tc>
            <w:tc>
              <w:tcPr>
                <w:tcW w:w="0" w:type="auto"/>
                <w:shd w:val="clear" w:color="auto" w:fill="FFFFFF"/>
                <w:hideMark/>
              </w:tcPr>
              <w:p w14:paraId="67C1B2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General</w:t>
                </w:r>
              </w:p>
            </w:tc>
            <w:tc>
              <w:tcPr>
                <w:tcW w:w="0" w:type="auto"/>
                <w:shd w:val="clear" w:color="auto" w:fill="FFFFFF"/>
                <w:hideMark/>
              </w:tcPr>
              <w:p w14:paraId="0CE716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293E6B2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AA10F3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25" w:name="_Toc229648433"/>
          <w:r w:rsidRPr="002F6D03">
            <w:rPr>
              <w:rFonts w:ascii="Aptos" w:eastAsia="Times New Roman" w:hAnsi="Aptos"/>
              <w:b/>
              <w:color w:val="325483"/>
              <w:sz w:val="26"/>
            </w:rPr>
            <w:t>10. Desviaciones PQ/UAT</w:t>
          </w:r>
          <w:bookmarkEnd w:id="125"/>
        </w:p>
        <w:tbl>
          <w:tblPr>
            <w:tblStyle w:val="Tablaconcuadrcula"/>
            <w:tblW w:w="0" w:type="auto"/>
            <w:tblLook w:val="04A0" w:firstRow="1" w:lastRow="0" w:firstColumn="1" w:lastColumn="0" w:noHBand="0" w:noVBand="1"/>
          </w:tblPr>
          <w:tblGrid>
            <w:gridCol w:w="1272"/>
            <w:gridCol w:w="1297"/>
            <w:gridCol w:w="1671"/>
            <w:gridCol w:w="974"/>
            <w:gridCol w:w="1277"/>
            <w:gridCol w:w="1404"/>
            <w:gridCol w:w="887"/>
            <w:gridCol w:w="846"/>
          </w:tblGrid>
          <w:tr w:rsidR="002F6D03" w:rsidRPr="002F6D03" w14:paraId="741EAE0A" w14:textId="77777777" w:rsidTr="002F6D03">
            <w:trPr>
              <w:divId w:val="1623927078"/>
              <w:cantSplit/>
              <w:tblHeader/>
            </w:trPr>
            <w:tc>
              <w:tcPr>
                <w:tcW w:w="0" w:type="auto"/>
                <w:tcBorders>
                  <w:bottom w:val="single" w:sz="4" w:space="0" w:color="auto"/>
                </w:tcBorders>
                <w:shd w:val="clear" w:color="auto" w:fill="325483"/>
                <w:hideMark/>
              </w:tcPr>
              <w:p w14:paraId="6FD22B6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Desviación</w:t>
                </w:r>
              </w:p>
            </w:tc>
            <w:tc>
              <w:tcPr>
                <w:tcW w:w="0" w:type="auto"/>
                <w:tcBorders>
                  <w:bottom w:val="single" w:sz="4" w:space="0" w:color="auto"/>
                </w:tcBorders>
                <w:shd w:val="clear" w:color="auto" w:fill="325483"/>
                <w:hideMark/>
              </w:tcPr>
              <w:p w14:paraId="6CD776D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Escenario afectado</w:t>
                </w:r>
              </w:p>
            </w:tc>
            <w:tc>
              <w:tcPr>
                <w:tcW w:w="0" w:type="auto"/>
                <w:tcBorders>
                  <w:bottom w:val="single" w:sz="4" w:space="0" w:color="auto"/>
                </w:tcBorders>
                <w:shd w:val="clear" w:color="auto" w:fill="325483"/>
                <w:hideMark/>
              </w:tcPr>
              <w:p w14:paraId="20F6018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18A5442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Impacto</w:t>
                </w:r>
              </w:p>
            </w:tc>
            <w:tc>
              <w:tcPr>
                <w:tcW w:w="0" w:type="auto"/>
                <w:tcBorders>
                  <w:bottom w:val="single" w:sz="4" w:space="0" w:color="auto"/>
                </w:tcBorders>
                <w:shd w:val="clear" w:color="auto" w:fill="325483"/>
                <w:hideMark/>
              </w:tcPr>
              <w:p w14:paraId="17354BA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Acción correctiva</w:t>
                </w:r>
              </w:p>
            </w:tc>
            <w:tc>
              <w:tcPr>
                <w:tcW w:w="0" w:type="auto"/>
                <w:tcBorders>
                  <w:bottom w:val="single" w:sz="4" w:space="0" w:color="auto"/>
                </w:tcBorders>
                <w:shd w:val="clear" w:color="auto" w:fill="325483"/>
                <w:hideMark/>
              </w:tcPr>
              <w:p w14:paraId="72A4800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2BCFE95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 cierre</w:t>
                </w:r>
              </w:p>
            </w:tc>
            <w:tc>
              <w:tcPr>
                <w:tcW w:w="0" w:type="auto"/>
                <w:tcBorders>
                  <w:bottom w:val="single" w:sz="4" w:space="0" w:color="auto"/>
                </w:tcBorders>
                <w:shd w:val="clear" w:color="auto" w:fill="325483"/>
                <w:hideMark/>
              </w:tcPr>
              <w:p w14:paraId="6237074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r>
          <w:tr w:rsidR="002F6D03" w:rsidRPr="002F6D03" w14:paraId="3183954D" w14:textId="77777777" w:rsidTr="002F6D03">
            <w:trPr>
              <w:divId w:val="1623927078"/>
              <w:cantSplit/>
              <w:tblHeader/>
            </w:trPr>
            <w:tc>
              <w:tcPr>
                <w:tcW w:w="0" w:type="auto"/>
                <w:shd w:val="clear" w:color="auto" w:fill="F3F3F3"/>
                <w:hideMark/>
              </w:tcPr>
              <w:p w14:paraId="5807BC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3BE5D8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7BA911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registros al momento de emisión</w:t>
                </w:r>
              </w:p>
            </w:tc>
            <w:tc>
              <w:tcPr>
                <w:tcW w:w="0" w:type="auto"/>
                <w:shd w:val="clear" w:color="auto" w:fill="F3F3F3"/>
                <w:hideMark/>
              </w:tcPr>
              <w:p w14:paraId="2010D5B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40E4415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0FACBC9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70CAE57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32D1B11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20036B9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Las desviaciones identificadas durante la ejecución deberán registrarse en esta tabla con toda la información requerida. Cada desviación debe ser evaluada en cuanto a su impacto sobre el uso previsto del sistema y resuelta antes del cierre formal de la PQ/UAT, o aceptada formalmente con justificación documentada.</w:t>
          </w:r>
        </w:p>
        <w:p w14:paraId="3E423CD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E23FF09"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26" w:name="_Toc229648434"/>
          <w:r w:rsidRPr="002F6D03">
            <w:rPr>
              <w:rFonts w:ascii="Aptos" w:eastAsia="Times New Roman" w:hAnsi="Aptos"/>
              <w:b/>
              <w:color w:val="325483"/>
              <w:sz w:val="26"/>
            </w:rPr>
            <w:t>11. Conclusión PQ/UAT</w:t>
          </w:r>
          <w:bookmarkEnd w:id="126"/>
        </w:p>
        <w:p w14:paraId="15FBBF5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actual: PENDIENTE DE EJECUCIÓN</w:t>
          </w:r>
        </w:p>
        <w:p w14:paraId="75E7E92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La presente PQ/UAT se encuentra pendiente de ejecución. La fase se iniciará una vez que la IQ y la OQ hayan sido aprobadas formalmente y el personal participante haya completado el entrenamiento requerido.</w:t>
          </w:r>
        </w:p>
        <w:p w14:paraId="5CE8961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PQ/UAT se considerará aprobada cuando:</w:t>
          </w:r>
        </w:p>
        <w:p w14:paraId="61D30C94" w14:textId="77777777" w:rsidR="002F6D03" w:rsidRPr="002F6D03" w:rsidRDefault="002F6D03" w:rsidP="002F6D03">
          <w:pPr>
            <w:numPr>
              <w:ilvl w:val="0"/>
              <w:numId w:val="2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Todos los escenarios PQ-001 a PQ-005 hayan sido ejecutados con resultado PASS.</w:t>
          </w:r>
        </w:p>
        <w:p w14:paraId="78967F40" w14:textId="77777777" w:rsidR="002F6D03" w:rsidRPr="002F6D03" w:rsidRDefault="002F6D03" w:rsidP="002F6D03">
          <w:pPr>
            <w:numPr>
              <w:ilvl w:val="0"/>
              <w:numId w:val="2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existan desviaciones críticas abiertas.</w:t>
          </w:r>
        </w:p>
        <w:p w14:paraId="409CB342" w14:textId="77777777" w:rsidR="002F6D03" w:rsidRPr="002F6D03" w:rsidRDefault="002F6D03" w:rsidP="002F6D03">
          <w:pPr>
            <w:numPr>
              <w:ilvl w:val="0"/>
              <w:numId w:val="2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acta de aceptación funcional (PQ-006) haya sido suscrita por el responsable funcional y la Gerencia General.</w:t>
          </w:r>
        </w:p>
        <w:p w14:paraId="5695D24D" w14:textId="77777777" w:rsidR="002F6D03" w:rsidRPr="002F6D03" w:rsidRDefault="002F6D03" w:rsidP="002F6D03">
          <w:pPr>
            <w:numPr>
              <w:ilvl w:val="0"/>
              <w:numId w:val="2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Todas las evidencias hayan sido recopiladas, archivadas y trazadas.</w:t>
          </w:r>
        </w:p>
        <w:p w14:paraId="4CB1C05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Una vez aprobada, se aplicará la siguiente declaración de conclusión:</w:t>
          </w:r>
        </w:p>
        <w:p w14:paraId="5A2BD64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"Con base en la evidencia revisada, </w:t>
          </w:r>
          <w:proofErr w:type="spellStart"/>
          <w:r w:rsidRPr="002F6D03">
            <w:rPr>
              <w:rFonts w:ascii="Aptos" w:hAnsi="Aptos"/>
              <w:color w:val="1F2937"/>
            </w:rPr>
            <w:t>FamSPI</w:t>
          </w:r>
          <w:proofErr w:type="spellEnd"/>
          <w:r w:rsidRPr="002F6D03">
            <w:rPr>
              <w:rFonts w:ascii="Aptos" w:hAnsi="Aptos"/>
              <w:color w:val="1F2937"/>
            </w:rPr>
            <w:t xml:space="preserve"> v1.0.0 se considera apto para el uso previsto dentro del alcance validado, correspondiente a </w:t>
          </w:r>
          <w:proofErr w:type="spellStart"/>
          <w:r w:rsidRPr="002F6D03">
            <w:rPr>
              <w:rFonts w:ascii="Aptos" w:hAnsi="Aptos"/>
              <w:color w:val="1F2937"/>
            </w:rPr>
            <w:t>FamSPI</w:t>
          </w:r>
          <w:proofErr w:type="spellEnd"/>
          <w:r w:rsidRPr="002F6D03">
            <w:rPr>
              <w:rFonts w:ascii="Aptos" w:hAnsi="Aptos"/>
              <w:color w:val="1F2937"/>
            </w:rPr>
            <w:t xml:space="preserve"> como sistema global en su primera línea base, Gobierno y Seguridad como dimensión transversal y Permisos y Vacaciones como módulo funcional activo."</w:t>
          </w:r>
        </w:p>
        <w:p w14:paraId="5EC8C02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68182BF"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27" w:name="_Toc229648435"/>
          <w:r w:rsidRPr="002F6D03">
            <w:rPr>
              <w:rFonts w:ascii="Aptos" w:eastAsia="Times New Roman" w:hAnsi="Aptos"/>
              <w:b/>
              <w:color w:val="325483"/>
              <w:sz w:val="26"/>
            </w:rPr>
            <w:t>12. Acta de Aceptación Funcional</w:t>
          </w:r>
          <w:bookmarkEnd w:id="127"/>
        </w:p>
        <w:tbl>
          <w:tblPr>
            <w:tblStyle w:val="Tablaconcuadrcula"/>
            <w:tblW w:w="0" w:type="auto"/>
            <w:tblLook w:val="04A0" w:firstRow="1" w:lastRow="0" w:firstColumn="1" w:lastColumn="0" w:noHBand="0" w:noVBand="1"/>
          </w:tblPr>
          <w:tblGrid>
            <w:gridCol w:w="1839"/>
            <w:gridCol w:w="7789"/>
          </w:tblGrid>
          <w:tr w:rsidR="002F6D03" w:rsidRPr="002F6D03" w14:paraId="547B67B5" w14:textId="77777777" w:rsidTr="002F6D03">
            <w:trPr>
              <w:divId w:val="1623927078"/>
              <w:cantSplit/>
              <w:tblHeader/>
            </w:trPr>
            <w:tc>
              <w:tcPr>
                <w:tcW w:w="0" w:type="auto"/>
                <w:tcBorders>
                  <w:bottom w:val="single" w:sz="4" w:space="0" w:color="auto"/>
                </w:tcBorders>
                <w:shd w:val="clear" w:color="auto" w:fill="325483"/>
                <w:hideMark/>
              </w:tcPr>
              <w:p w14:paraId="4181B1A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27892C7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Detalle</w:t>
                </w:r>
              </w:p>
            </w:tc>
          </w:tr>
          <w:tr w:rsidR="002F6D03" w:rsidRPr="002F6D03" w14:paraId="5D15FCAA" w14:textId="77777777" w:rsidTr="002F6D03">
            <w:trPr>
              <w:divId w:val="1623927078"/>
              <w:cantSplit/>
              <w:tblHeader/>
            </w:trPr>
            <w:tc>
              <w:tcPr>
                <w:tcW w:w="0" w:type="auto"/>
                <w:tcBorders>
                  <w:bottom w:val="single" w:sz="4" w:space="0" w:color="auto"/>
                </w:tcBorders>
                <w:shd w:val="clear" w:color="auto" w:fill="F3F3F3"/>
                <w:hideMark/>
              </w:tcPr>
              <w:p w14:paraId="1D46777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w:t>
                </w:r>
              </w:p>
            </w:tc>
            <w:tc>
              <w:tcPr>
                <w:tcW w:w="0" w:type="auto"/>
                <w:tcBorders>
                  <w:bottom w:val="single" w:sz="4" w:space="0" w:color="auto"/>
                </w:tcBorders>
                <w:shd w:val="clear" w:color="auto" w:fill="F3F3F3"/>
                <w:hideMark/>
              </w:tcPr>
              <w:p w14:paraId="33624C4D"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p>
            </w:tc>
          </w:tr>
          <w:tr w:rsidR="002F6D03" w:rsidRPr="002F6D03" w14:paraId="65609225" w14:textId="77777777" w:rsidTr="002F6D03">
            <w:trPr>
              <w:divId w:val="1623927078"/>
              <w:cantSplit/>
              <w:tblHeader/>
            </w:trPr>
            <w:tc>
              <w:tcPr>
                <w:tcW w:w="0" w:type="auto"/>
                <w:tcBorders>
                  <w:bottom w:val="single" w:sz="4" w:space="0" w:color="auto"/>
                </w:tcBorders>
                <w:shd w:val="clear" w:color="auto" w:fill="FFFFFF"/>
                <w:hideMark/>
              </w:tcPr>
              <w:p w14:paraId="2F8AE5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Versión</w:t>
                </w:r>
              </w:p>
            </w:tc>
            <w:tc>
              <w:tcPr>
                <w:tcW w:w="0" w:type="auto"/>
                <w:tcBorders>
                  <w:bottom w:val="single" w:sz="4" w:space="0" w:color="auto"/>
                </w:tcBorders>
                <w:shd w:val="clear" w:color="auto" w:fill="FFFFFF"/>
                <w:hideMark/>
              </w:tcPr>
              <w:p w14:paraId="7E9997C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v1.0.0</w:t>
                </w:r>
              </w:p>
            </w:tc>
          </w:tr>
          <w:tr w:rsidR="002F6D03" w:rsidRPr="002F6D03" w14:paraId="750750D9" w14:textId="77777777" w:rsidTr="002F6D03">
            <w:trPr>
              <w:divId w:val="1623927078"/>
              <w:cantSplit/>
              <w:tblHeader/>
            </w:trPr>
            <w:tc>
              <w:tcPr>
                <w:tcW w:w="0" w:type="auto"/>
                <w:tcBorders>
                  <w:bottom w:val="single" w:sz="4" w:space="0" w:color="auto"/>
                </w:tcBorders>
                <w:shd w:val="clear" w:color="auto" w:fill="F3F3F3"/>
                <w:hideMark/>
              </w:tcPr>
              <w:p w14:paraId="44D382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Alcance validado</w:t>
                </w:r>
              </w:p>
            </w:tc>
            <w:tc>
              <w:tcPr>
                <w:tcW w:w="0" w:type="auto"/>
                <w:tcBorders>
                  <w:bottom w:val="single" w:sz="4" w:space="0" w:color="auto"/>
                </w:tcBorders>
                <w:shd w:val="clear" w:color="auto" w:fill="F3F3F3"/>
                <w:hideMark/>
              </w:tcPr>
              <w:p w14:paraId="01354E3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global (primera línea base) + Gobierno y Seguridad (dimensión transversal) + Permisos y Vacaciones (módulo funcional activo)</w:t>
                </w:r>
              </w:p>
            </w:tc>
          </w:tr>
          <w:tr w:rsidR="002F6D03" w:rsidRPr="002F6D03" w14:paraId="0C27632C" w14:textId="77777777" w:rsidTr="002F6D03">
            <w:trPr>
              <w:divId w:val="1623927078"/>
              <w:cantSplit/>
              <w:tblHeader/>
            </w:trPr>
            <w:tc>
              <w:tcPr>
                <w:tcW w:w="0" w:type="auto"/>
                <w:tcBorders>
                  <w:bottom w:val="single" w:sz="4" w:space="0" w:color="auto"/>
                </w:tcBorders>
                <w:shd w:val="clear" w:color="auto" w:fill="FFFFFF"/>
                <w:hideMark/>
              </w:tcPr>
              <w:p w14:paraId="34B59B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PQ/UAT</w:t>
                </w:r>
              </w:p>
            </w:tc>
            <w:tc>
              <w:tcPr>
                <w:tcW w:w="0" w:type="auto"/>
                <w:tcBorders>
                  <w:bottom w:val="single" w:sz="4" w:space="0" w:color="auto"/>
                </w:tcBorders>
                <w:shd w:val="clear" w:color="auto" w:fill="FFFFFF"/>
                <w:hideMark/>
              </w:tcPr>
              <w:p w14:paraId="360C2D0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7D244495" w14:textId="77777777" w:rsidTr="002F6D03">
            <w:trPr>
              <w:divId w:val="1623927078"/>
              <w:cantSplit/>
              <w:tblHeader/>
            </w:trPr>
            <w:tc>
              <w:tcPr>
                <w:tcW w:w="0" w:type="auto"/>
                <w:tcBorders>
                  <w:bottom w:val="single" w:sz="4" w:space="0" w:color="auto"/>
                </w:tcBorders>
                <w:shd w:val="clear" w:color="auto" w:fill="F3F3F3"/>
                <w:hideMark/>
              </w:tcPr>
              <w:p w14:paraId="5E1440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de ejecución</w:t>
                </w:r>
              </w:p>
            </w:tc>
            <w:tc>
              <w:tcPr>
                <w:tcW w:w="0" w:type="auto"/>
                <w:tcBorders>
                  <w:bottom w:val="single" w:sz="4" w:space="0" w:color="auto"/>
                </w:tcBorders>
                <w:shd w:val="clear" w:color="auto" w:fill="F3F3F3"/>
                <w:hideMark/>
              </w:tcPr>
              <w:p w14:paraId="49F5FE2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0DF0D2F2" w14:textId="77777777" w:rsidTr="002F6D03">
            <w:trPr>
              <w:divId w:val="1623927078"/>
              <w:cantSplit/>
              <w:tblHeader/>
            </w:trPr>
            <w:tc>
              <w:tcPr>
                <w:tcW w:w="0" w:type="auto"/>
                <w:tcBorders>
                  <w:bottom w:val="single" w:sz="4" w:space="0" w:color="auto"/>
                </w:tcBorders>
                <w:shd w:val="clear" w:color="auto" w:fill="FFFFFF"/>
                <w:hideMark/>
              </w:tcPr>
              <w:p w14:paraId="7367F23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de aceptación</w:t>
                </w:r>
              </w:p>
            </w:tc>
            <w:tc>
              <w:tcPr>
                <w:tcW w:w="0" w:type="auto"/>
                <w:tcBorders>
                  <w:bottom w:val="single" w:sz="4" w:space="0" w:color="auto"/>
                </w:tcBorders>
                <w:shd w:val="clear" w:color="auto" w:fill="FFFFFF"/>
                <w:hideMark/>
              </w:tcPr>
              <w:p w14:paraId="75C47C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5D4BB88A" w14:textId="77777777" w:rsidTr="002F6D03">
            <w:trPr>
              <w:divId w:val="1623927078"/>
              <w:cantSplit/>
              <w:tblHeader/>
            </w:trPr>
            <w:tc>
              <w:tcPr>
                <w:tcW w:w="0" w:type="auto"/>
                <w:tcBorders>
                  <w:bottom w:val="single" w:sz="4" w:space="0" w:color="auto"/>
                </w:tcBorders>
                <w:shd w:val="clear" w:color="auto" w:fill="F3F3F3"/>
                <w:hideMark/>
              </w:tcPr>
              <w:p w14:paraId="6AD9416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Participantes</w:t>
                </w:r>
              </w:p>
            </w:tc>
            <w:tc>
              <w:tcPr>
                <w:tcW w:w="0" w:type="auto"/>
                <w:tcBorders>
                  <w:bottom w:val="single" w:sz="4" w:space="0" w:color="auto"/>
                </w:tcBorders>
                <w:shd w:val="clear" w:color="auto" w:fill="F3F3F3"/>
                <w:hideMark/>
              </w:tcPr>
              <w:p w14:paraId="2BAE6B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1138EFD" w14:textId="77777777" w:rsidTr="002F6D03">
            <w:trPr>
              <w:divId w:val="1623927078"/>
              <w:cantSplit/>
              <w:tblHeader/>
            </w:trPr>
            <w:tc>
              <w:tcPr>
                <w:tcW w:w="0" w:type="auto"/>
                <w:tcBorders>
                  <w:bottom w:val="single" w:sz="4" w:space="0" w:color="auto"/>
                </w:tcBorders>
                <w:shd w:val="clear" w:color="auto" w:fill="FFFFFF"/>
                <w:hideMark/>
              </w:tcPr>
              <w:p w14:paraId="3CF3624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Declaración de aceptación</w:t>
                </w:r>
              </w:p>
            </w:tc>
            <w:tc>
              <w:tcPr>
                <w:tcW w:w="0" w:type="auto"/>
                <w:tcBorders>
                  <w:bottom w:val="single" w:sz="4" w:space="0" w:color="auto"/>
                </w:tcBorders>
                <w:shd w:val="clear" w:color="auto" w:fill="FFFFFF"/>
                <w:hideMark/>
              </w:tcPr>
              <w:p w14:paraId="600EC1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"Declaro que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ha sido evaluado en condiciones representativas de uso real y se considera apto para operar dentro del alcance validado establecido en el Plan Maestro de Validación." — Pendiente de firma</w:t>
                </w:r>
              </w:p>
            </w:tc>
          </w:tr>
          <w:tr w:rsidR="002F6D03" w:rsidRPr="002F6D03" w14:paraId="3DC6C4A0" w14:textId="77777777" w:rsidTr="002F6D03">
            <w:trPr>
              <w:divId w:val="1623927078"/>
              <w:cantSplit/>
              <w:tblHeader/>
            </w:trPr>
            <w:tc>
              <w:tcPr>
                <w:tcW w:w="0" w:type="auto"/>
                <w:tcBorders>
                  <w:bottom w:val="single" w:sz="4" w:space="0" w:color="auto"/>
                </w:tcBorders>
                <w:shd w:val="clear" w:color="auto" w:fill="F3F3F3"/>
                <w:hideMark/>
              </w:tcPr>
              <w:p w14:paraId="566159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Firma — </w:t>
                </w:r>
                <w:proofErr w:type="gramStart"/>
                <w:r w:rsidRPr="002F6D03">
                  <w:rPr>
                    <w:rFonts w:ascii="Aptos" w:eastAsia="Times New Roman" w:hAnsi="Aptos"/>
                    <w:color w:val="1F2937"/>
                    <w:sz w:val="18"/>
                    <w:szCs w:val="18"/>
                  </w:rPr>
                  <w:t>Responsable</w:t>
                </w:r>
                <w:proofErr w:type="gramEnd"/>
                <w:r w:rsidRPr="002F6D03">
                  <w:rPr>
                    <w:rFonts w:ascii="Aptos" w:eastAsia="Times New Roman" w:hAnsi="Aptos"/>
                    <w:color w:val="1F2937"/>
                    <w:sz w:val="18"/>
                    <w:szCs w:val="18"/>
                  </w:rPr>
                  <w:t xml:space="preserve"> técnico TI</w:t>
                </w:r>
              </w:p>
            </w:tc>
            <w:tc>
              <w:tcPr>
                <w:tcW w:w="0" w:type="auto"/>
                <w:tcBorders>
                  <w:bottom w:val="single" w:sz="4" w:space="0" w:color="auto"/>
                </w:tcBorders>
                <w:shd w:val="clear" w:color="auto" w:fill="F3F3F3"/>
                <w:hideMark/>
              </w:tcPr>
              <w:p w14:paraId="6FBCEC6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022B75A6" w14:textId="77777777" w:rsidTr="002F6D03">
            <w:trPr>
              <w:divId w:val="1623927078"/>
              <w:cantSplit/>
              <w:tblHeader/>
            </w:trPr>
            <w:tc>
              <w:tcPr>
                <w:tcW w:w="0" w:type="auto"/>
                <w:tcBorders>
                  <w:bottom w:val="single" w:sz="4" w:space="0" w:color="auto"/>
                </w:tcBorders>
                <w:shd w:val="clear" w:color="auto" w:fill="FFFFFF"/>
                <w:hideMark/>
              </w:tcPr>
              <w:p w14:paraId="0D71FC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Firma — </w:t>
                </w:r>
                <w:proofErr w:type="gramStart"/>
                <w:r w:rsidRPr="002F6D03">
                  <w:rPr>
                    <w:rFonts w:ascii="Aptos" w:eastAsia="Times New Roman" w:hAnsi="Aptos"/>
                    <w:color w:val="1F2937"/>
                    <w:sz w:val="18"/>
                    <w:szCs w:val="18"/>
                  </w:rPr>
                  <w:t>Responsable</w:t>
                </w:r>
                <w:proofErr w:type="gramEnd"/>
                <w:r w:rsidRPr="002F6D03">
                  <w:rPr>
                    <w:rFonts w:ascii="Aptos" w:eastAsia="Times New Roman" w:hAnsi="Aptos"/>
                    <w:color w:val="1F2937"/>
                    <w:sz w:val="18"/>
                    <w:szCs w:val="18"/>
                  </w:rPr>
                  <w:t xml:space="preserve"> funcional</w:t>
                </w:r>
              </w:p>
            </w:tc>
            <w:tc>
              <w:tcPr>
                <w:tcW w:w="0" w:type="auto"/>
                <w:tcBorders>
                  <w:bottom w:val="single" w:sz="4" w:space="0" w:color="auto"/>
                </w:tcBorders>
                <w:shd w:val="clear" w:color="auto" w:fill="FFFFFF"/>
                <w:hideMark/>
              </w:tcPr>
              <w:p w14:paraId="68EDB4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21249016" w14:textId="77777777" w:rsidTr="002F6D03">
            <w:trPr>
              <w:divId w:val="1623927078"/>
              <w:cantSplit/>
              <w:tblHeader/>
            </w:trPr>
            <w:tc>
              <w:tcPr>
                <w:tcW w:w="0" w:type="auto"/>
                <w:shd w:val="clear" w:color="auto" w:fill="F3F3F3"/>
                <w:hideMark/>
              </w:tcPr>
              <w:p w14:paraId="584D1C3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Firma — Gerencia General</w:t>
                </w:r>
              </w:p>
            </w:tc>
            <w:tc>
              <w:tcPr>
                <w:tcW w:w="0" w:type="auto"/>
                <w:shd w:val="clear" w:color="auto" w:fill="F3F3F3"/>
                <w:hideMark/>
              </w:tcPr>
              <w:p w14:paraId="213FA18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bl>
        <w:p w14:paraId="12B85FE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64303F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28" w:name="_Toc229648436"/>
          <w:r w:rsidRPr="002F6D03">
            <w:rPr>
              <w:rFonts w:ascii="Aptos" w:eastAsia="Times New Roman" w:hAnsi="Aptos"/>
              <w:b/>
              <w:color w:val="325483"/>
              <w:sz w:val="26"/>
            </w:rPr>
            <w:t>13. Firmas PQ/UAT</w:t>
          </w:r>
          <w:bookmarkEnd w:id="128"/>
        </w:p>
        <w:tbl>
          <w:tblPr>
            <w:tblStyle w:val="Tablaconcuadrcula"/>
            <w:tblW w:w="0" w:type="auto"/>
            <w:tblLook w:val="04A0" w:firstRow="1" w:lastRow="0" w:firstColumn="1" w:lastColumn="0" w:noHBand="0" w:noVBand="1"/>
          </w:tblPr>
          <w:tblGrid>
            <w:gridCol w:w="3300"/>
            <w:gridCol w:w="998"/>
            <w:gridCol w:w="998"/>
            <w:gridCol w:w="998"/>
          </w:tblGrid>
          <w:tr w:rsidR="002F6D03" w:rsidRPr="002F6D03" w14:paraId="747CACCA" w14:textId="77777777" w:rsidTr="002F6D03">
            <w:trPr>
              <w:divId w:val="1623927078"/>
              <w:cantSplit/>
              <w:tblHeader/>
            </w:trPr>
            <w:tc>
              <w:tcPr>
                <w:tcW w:w="0" w:type="auto"/>
                <w:tcBorders>
                  <w:bottom w:val="single" w:sz="4" w:space="0" w:color="auto"/>
                </w:tcBorders>
                <w:shd w:val="clear" w:color="auto" w:fill="325483"/>
                <w:hideMark/>
              </w:tcPr>
              <w:p w14:paraId="13FB202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240D255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275EB57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7764E39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r>
          <w:tr w:rsidR="002F6D03" w:rsidRPr="002F6D03" w14:paraId="519AC245" w14:textId="77777777" w:rsidTr="002F6D03">
            <w:trPr>
              <w:divId w:val="1623927078"/>
              <w:cantSplit/>
              <w:tblHeader/>
            </w:trPr>
            <w:tc>
              <w:tcPr>
                <w:tcW w:w="0" w:type="auto"/>
                <w:tcBorders>
                  <w:bottom w:val="single" w:sz="4" w:space="0" w:color="auto"/>
                </w:tcBorders>
                <w:shd w:val="clear" w:color="auto" w:fill="F3F3F3"/>
                <w:hideMark/>
              </w:tcPr>
              <w:p w14:paraId="6DFDA8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técnico TI (elaboró)</w:t>
                </w:r>
              </w:p>
            </w:tc>
            <w:tc>
              <w:tcPr>
                <w:tcW w:w="0" w:type="auto"/>
                <w:tcBorders>
                  <w:bottom w:val="single" w:sz="4" w:space="0" w:color="auto"/>
                </w:tcBorders>
                <w:shd w:val="clear" w:color="auto" w:fill="F3F3F3"/>
                <w:hideMark/>
              </w:tcPr>
              <w:p w14:paraId="373294B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2A7F2E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6C21392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4F7CD524" w14:textId="77777777" w:rsidTr="002F6D03">
            <w:trPr>
              <w:divId w:val="1623927078"/>
              <w:cantSplit/>
              <w:tblHeader/>
            </w:trPr>
            <w:tc>
              <w:tcPr>
                <w:tcW w:w="0" w:type="auto"/>
                <w:tcBorders>
                  <w:bottom w:val="single" w:sz="4" w:space="0" w:color="auto"/>
                </w:tcBorders>
                <w:shd w:val="clear" w:color="auto" w:fill="FFFFFF"/>
                <w:hideMark/>
              </w:tcPr>
              <w:p w14:paraId="391BAB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funcional (revisó y aceptó)</w:t>
                </w:r>
              </w:p>
            </w:tc>
            <w:tc>
              <w:tcPr>
                <w:tcW w:w="0" w:type="auto"/>
                <w:tcBorders>
                  <w:bottom w:val="single" w:sz="4" w:space="0" w:color="auto"/>
                </w:tcBorders>
                <w:shd w:val="clear" w:color="auto" w:fill="FFFFFF"/>
                <w:hideMark/>
              </w:tcPr>
              <w:p w14:paraId="75A096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2CACCF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7CA135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2DE09DCE" w14:textId="77777777" w:rsidTr="002F6D03">
            <w:trPr>
              <w:divId w:val="1623927078"/>
              <w:cantSplit/>
              <w:tblHeader/>
            </w:trPr>
            <w:tc>
              <w:tcPr>
                <w:tcW w:w="0" w:type="auto"/>
                <w:shd w:val="clear" w:color="auto" w:fill="F3F3F3"/>
                <w:hideMark/>
              </w:tcPr>
              <w:p w14:paraId="0309A08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Gerencia General (aprobó)</w:t>
                </w:r>
              </w:p>
            </w:tc>
            <w:tc>
              <w:tcPr>
                <w:tcW w:w="0" w:type="auto"/>
                <w:shd w:val="clear" w:color="auto" w:fill="F3F3F3"/>
                <w:hideMark/>
              </w:tcPr>
              <w:p w14:paraId="235FCB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3F3F3"/>
                <w:hideMark/>
              </w:tcPr>
              <w:p w14:paraId="2CFBEA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3F3F3"/>
                <w:hideMark/>
              </w:tcPr>
              <w:p w14:paraId="57608B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bl>
        <w:p w14:paraId="1D12A94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w:t>
          </w:r>
        </w:p>
        <w:p w14:paraId="6FF3C5A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Documento emitido conforme a GEON/OMCL PA/PH/OMCL (08) 88 R5 </w:t>
          </w:r>
          <w:proofErr w:type="spellStart"/>
          <w:r w:rsidRPr="002F6D03">
            <w:rPr>
              <w:rFonts w:ascii="Aptos" w:hAnsi="Aptos"/>
              <w:color w:val="1F2937"/>
            </w:rPr>
            <w:t>Annex</w:t>
          </w:r>
          <w:proofErr w:type="spellEnd"/>
          <w:r w:rsidRPr="002F6D03">
            <w:rPr>
              <w:rFonts w:ascii="Aptos" w:hAnsi="Aptos"/>
              <w:color w:val="1F2937"/>
            </w:rPr>
            <w:t xml:space="preserve"> 2 y GAMP 5 Ed. 2. Estado al momento de emisión: PENDIENTE DE EJECUCIÓN. Versión del documento: 1.0. Fecha: 2026-05-13.</w:t>
          </w:r>
        </w:p>
        <w:p w14:paraId="75F37E59"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129" w:name="_Toc229648437"/>
          <w:r w:rsidRPr="002F6D03">
            <w:rPr>
              <w:rFonts w:ascii="Aptos" w:eastAsia="Times New Roman" w:hAnsi="Aptos"/>
              <w:b/>
              <w:color w:val="325483"/>
              <w:sz w:val="32"/>
            </w:rPr>
            <w:t>Informe Final de Validación y Liberación para Uso</w:t>
          </w:r>
          <w:bookmarkEnd w:id="129"/>
        </w:p>
        <w:p w14:paraId="194309F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Sistema: </w:t>
          </w:r>
          <w:proofErr w:type="spellStart"/>
          <w:r w:rsidRPr="002F6D03">
            <w:rPr>
              <w:rFonts w:ascii="Aptos" w:hAnsi="Aptos"/>
              <w:color w:val="1F2937"/>
            </w:rPr>
            <w:t>FamSPI</w:t>
          </w:r>
          <w:proofErr w:type="spellEnd"/>
          <w:r w:rsidRPr="002F6D03">
            <w:rPr>
              <w:rFonts w:ascii="Aptos" w:hAnsi="Aptos"/>
              <w:color w:val="1F2937"/>
            </w:rPr>
            <w:t xml:space="preserve"> v1.0.0</w:t>
          </w:r>
        </w:p>
        <w:p w14:paraId="3BE1A59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Variante de validación: GEON/OMCL </w:t>
          </w:r>
          <w:proofErr w:type="spellStart"/>
          <w:r w:rsidRPr="002F6D03">
            <w:rPr>
              <w:rFonts w:ascii="Aptos" w:hAnsi="Aptos"/>
              <w:color w:val="1F2937"/>
            </w:rPr>
            <w:t>Annex</w:t>
          </w:r>
          <w:proofErr w:type="spellEnd"/>
          <w:r w:rsidRPr="002F6D03">
            <w:rPr>
              <w:rFonts w:ascii="Aptos" w:hAnsi="Aptos"/>
              <w:color w:val="1F2937"/>
            </w:rPr>
            <w:t xml:space="preserve"> 2 — adoptado como buena práctica</w:t>
          </w:r>
        </w:p>
        <w:p w14:paraId="5A9A646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Versión del documento: 1.0</w:t>
          </w:r>
        </w:p>
        <w:p w14:paraId="700B89E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Fecha de emisión: 2026-05-13</w:t>
          </w:r>
        </w:p>
        <w:p w14:paraId="05B5663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del documento: EMITIDO — pendiente de cierre de protocolos de prueba</w:t>
          </w:r>
        </w:p>
        <w:p w14:paraId="1B20026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Clasificación: Documento de validación interno — no destinado a presentación regulatoria ante autoridades de medicamentos</w:t>
          </w:r>
        </w:p>
        <w:p w14:paraId="36093E3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BA506DF"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0" w:name="_Toc229648438"/>
          <w:r w:rsidRPr="002F6D03">
            <w:rPr>
              <w:rFonts w:ascii="Aptos" w:eastAsia="Times New Roman" w:hAnsi="Aptos"/>
              <w:b/>
              <w:color w:val="325483"/>
              <w:sz w:val="26"/>
            </w:rPr>
            <w:t>1. Resumen Ejecutivo de la Validación</w:t>
          </w:r>
          <w:bookmarkEnd w:id="130"/>
        </w:p>
        <w:p w14:paraId="25055DA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Este informe constituye el documento de cierre del paquete de validación de </w:t>
          </w:r>
          <w:proofErr w:type="spellStart"/>
          <w:r w:rsidRPr="002F6D03">
            <w:rPr>
              <w:rFonts w:ascii="Aptos" w:hAnsi="Aptos"/>
              <w:color w:val="1F2937"/>
            </w:rPr>
            <w:t>FamSPI</w:t>
          </w:r>
          <w:proofErr w:type="spellEnd"/>
          <w:r w:rsidRPr="002F6D03">
            <w:rPr>
              <w:rFonts w:ascii="Aptos" w:hAnsi="Aptos"/>
              <w:color w:val="1F2937"/>
            </w:rPr>
            <w:t xml:space="preserve"> v1.0.0 conforme a la variante GEON/OMCL </w:t>
          </w:r>
          <w:proofErr w:type="spellStart"/>
          <w:r w:rsidRPr="002F6D03">
            <w:rPr>
              <w:rFonts w:ascii="Aptos" w:hAnsi="Aptos"/>
              <w:color w:val="1F2937"/>
            </w:rPr>
            <w:t>Annex</w:t>
          </w:r>
          <w:proofErr w:type="spellEnd"/>
          <w:r w:rsidRPr="002F6D03">
            <w:rPr>
              <w:rFonts w:ascii="Aptos" w:hAnsi="Aptos"/>
              <w:color w:val="1F2937"/>
            </w:rPr>
            <w:t xml:space="preserve"> 2, adoptada por </w:t>
          </w:r>
          <w:proofErr w:type="spellStart"/>
          <w:r w:rsidRPr="002F6D03">
            <w:rPr>
              <w:rFonts w:ascii="Aptos" w:hAnsi="Aptos"/>
              <w:color w:val="1F2937"/>
            </w:rPr>
            <w:t>FamProject</w:t>
          </w:r>
          <w:proofErr w:type="spellEnd"/>
          <w:r w:rsidRPr="002F6D03">
            <w:rPr>
              <w:rFonts w:ascii="Aptos" w:hAnsi="Aptos"/>
              <w:color w:val="1F2937"/>
            </w:rPr>
            <w:t xml:space="preserve"> como marco de buena práctica para la validación de sistemas computarizados internos. El presente informe consolida el estado de todos los elementos del paquete de validación, declara las condiciones de liberación formal para uso productivo y registra la recomendación técnica basada en la evidencia disponible al momento de su emisión.</w:t>
          </w:r>
        </w:p>
        <w:p w14:paraId="59E66B77"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v1.0.0 es el sistema de gestión de proyectos, permisos, recursos y operaciones corporativas de </w:t>
          </w:r>
          <w:proofErr w:type="spellStart"/>
          <w:r w:rsidRPr="002F6D03">
            <w:rPr>
              <w:rFonts w:ascii="Aptos" w:hAnsi="Aptos"/>
              <w:color w:val="1F2937"/>
            </w:rPr>
            <w:t>FamProject</w:t>
          </w:r>
          <w:proofErr w:type="spellEnd"/>
          <w:r w:rsidRPr="002F6D03">
            <w:rPr>
              <w:rFonts w:ascii="Aptos" w:hAnsi="Aptos"/>
              <w:color w:val="1F2937"/>
            </w:rPr>
            <w:t>. Su primera línea base establece la plataforma tecnológica central sobre la cual se construyen y gestionan todos los procesos internos de la organización. La validación se ha estructurado en tres fases formales: Calificación de Instalación (IQ), Calificación de Operación (OQ) y Calificación de Desempeño / Prueba de Aceptación de Usuario (PQ/UAT), precedidas por la Calificación de Diseño (DQ) en su equivalente funcional de especificación de requisitos.</w:t>
          </w:r>
        </w:p>
        <w:p w14:paraId="77B59CF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Al momento de emisión de este informe, los protocolos de prueba IQ, OQ y PQ/UAT han sido diseñados, estructurados y documentados, pero no han sido ejecutados. Por tanto, la validación formal de </w:t>
          </w:r>
          <w:proofErr w:type="spellStart"/>
          <w:r w:rsidRPr="002F6D03">
            <w:rPr>
              <w:rFonts w:ascii="Aptos" w:hAnsi="Aptos"/>
              <w:color w:val="1F2937"/>
            </w:rPr>
            <w:t>FamSPI</w:t>
          </w:r>
          <w:proofErr w:type="spellEnd"/>
          <w:r w:rsidRPr="002F6D03">
            <w:rPr>
              <w:rFonts w:ascii="Aptos" w:hAnsi="Aptos"/>
              <w:color w:val="1F2937"/>
            </w:rPr>
            <w:t xml:space="preserve"> v1.0.0 se encuentra en estado PENDIENTE DE EJECUCIÓN. Este informe no constituye liberación efectiva del sistema; establece el marco, las condiciones y los criterios que deben cumplirse para que dicha liberación sea otorgada.</w:t>
          </w:r>
        </w:p>
        <w:p w14:paraId="0D54207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F6EB352"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1" w:name="_Toc229648439"/>
          <w:r w:rsidRPr="002F6D03">
            <w:rPr>
              <w:rFonts w:ascii="Aptos" w:eastAsia="Times New Roman" w:hAnsi="Aptos"/>
              <w:b/>
              <w:color w:val="325483"/>
              <w:sz w:val="26"/>
            </w:rPr>
            <w:t>2. Alcance Final Cubierto</w:t>
          </w:r>
          <w:bookmarkEnd w:id="131"/>
        </w:p>
        <w:p w14:paraId="04E24A2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validación de </w:t>
          </w:r>
          <w:proofErr w:type="spellStart"/>
          <w:r w:rsidRPr="002F6D03">
            <w:rPr>
              <w:rFonts w:ascii="Aptos" w:hAnsi="Aptos"/>
              <w:color w:val="1F2937"/>
            </w:rPr>
            <w:t>FamSPI</w:t>
          </w:r>
          <w:proofErr w:type="spellEnd"/>
          <w:r w:rsidRPr="002F6D03">
            <w:rPr>
              <w:rFonts w:ascii="Aptos" w:hAnsi="Aptos"/>
              <w:color w:val="1F2937"/>
            </w:rPr>
            <w:t xml:space="preserve"> v1.0.0 cubre tres capas de alcance distintas y complementarias:</w:t>
          </w:r>
        </w:p>
        <w:p w14:paraId="78445DB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Capa 1 — Primera línea base del sistema </w:t>
          </w:r>
          <w:proofErr w:type="spellStart"/>
          <w:r w:rsidRPr="002F6D03">
            <w:rPr>
              <w:rFonts w:ascii="Aptos" w:hAnsi="Aptos"/>
              <w:color w:val="1F2937"/>
            </w:rPr>
            <w:t>FamSPI</w:t>
          </w:r>
          <w:proofErr w:type="spellEnd"/>
          <w:r w:rsidRPr="002F6D03">
            <w:rPr>
              <w:rFonts w:ascii="Aptos" w:hAnsi="Aptos"/>
              <w:color w:val="1F2937"/>
            </w:rPr>
            <w:t xml:space="preserve"> global: Se valida </w:t>
          </w:r>
          <w:proofErr w:type="spellStart"/>
          <w:r w:rsidRPr="002F6D03">
            <w:rPr>
              <w:rFonts w:ascii="Aptos" w:hAnsi="Aptos"/>
              <w:color w:val="1F2937"/>
            </w:rPr>
            <w:t>FamSPI</w:t>
          </w:r>
          <w:proofErr w:type="spellEnd"/>
          <w:r w:rsidRPr="002F6D03">
            <w:rPr>
              <w:rFonts w:ascii="Aptos" w:hAnsi="Aptos"/>
              <w:color w:val="1F2937"/>
            </w:rPr>
            <w:t xml:space="preserve"> v1.0.0 como la primera versión estable y controlada del sistema, estableciendo la infraestructura tecnológica, la arquitectura de datos, los mecanismos de autenticación, la lógica de negocio central y la interfaz de usuario como conjunto funcional integrado. Esta capa garantiza que el sistema en su totalidad cumple los requisitos de instalación, operación y desempeño definidos en el URS.</w:t>
          </w:r>
        </w:p>
        <w:p w14:paraId="71CC064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Capa 2 — Gobierno y Seguridad como dimensión transversal: El módulo de gobierno, gestión de permisos de acceso y control de roles se valida como dimensión transversal que afecta a todos los módulos funcionales del sistema. La correcta configuración y operación de esta capa es condición necesaria para que cualquier otro módulo pueda considerarse validado en su contexto de uso real.</w:t>
          </w:r>
        </w:p>
        <w:p w14:paraId="3B18BE4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Capa 3 — Permisos y Vacaciones como módulo funcional activo: El módulo de gestión de permisos laborales y vacaciones se valida como el primer módulo funcional de negocio activo en producción, representando el flujo completo de solicitud, aprobación, rechazo y registro de ausencias del personal.</w:t>
          </w:r>
        </w:p>
        <w:p w14:paraId="3F47D14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Frase obligatoria de alcance: La validación de </w:t>
          </w:r>
          <w:proofErr w:type="spellStart"/>
          <w:r w:rsidRPr="002F6D03">
            <w:rPr>
              <w:rFonts w:ascii="Aptos" w:hAnsi="Aptos"/>
              <w:color w:val="1F2937"/>
            </w:rPr>
            <w:t>FamSPI</w:t>
          </w:r>
          <w:proofErr w:type="spellEnd"/>
          <w:r w:rsidRPr="002F6D03">
            <w:rPr>
              <w:rFonts w:ascii="Aptos" w:hAnsi="Aptos"/>
              <w:color w:val="1F2937"/>
            </w:rPr>
            <w:t xml:space="preserve"> v1.0.0 cubre el sistema en su primera línea base estable, incluyendo la capa de gobierno y seguridad como dimensión transversal de control, y el módulo de Permisos y Vacaciones como primer módulo funcional de negocio en producción, constituyendo el punto de partida del ciclo de vida validado del sistema bajo el marco GEON/OMCL </w:t>
          </w:r>
          <w:proofErr w:type="spellStart"/>
          <w:r w:rsidRPr="002F6D03">
            <w:rPr>
              <w:rFonts w:ascii="Aptos" w:hAnsi="Aptos"/>
              <w:color w:val="1F2937"/>
            </w:rPr>
            <w:t>Annex</w:t>
          </w:r>
          <w:proofErr w:type="spellEnd"/>
          <w:r w:rsidRPr="002F6D03">
            <w:rPr>
              <w:rFonts w:ascii="Aptos" w:hAnsi="Aptos"/>
              <w:color w:val="1F2937"/>
            </w:rPr>
            <w:t xml:space="preserve"> 2 adoptado como buena práctica por </w:t>
          </w:r>
          <w:proofErr w:type="spellStart"/>
          <w:r w:rsidRPr="002F6D03">
            <w:rPr>
              <w:rFonts w:ascii="Aptos" w:hAnsi="Aptos"/>
              <w:color w:val="1F2937"/>
            </w:rPr>
            <w:t>FamProject</w:t>
          </w:r>
          <w:proofErr w:type="spellEnd"/>
          <w:r w:rsidRPr="002F6D03">
            <w:rPr>
              <w:rFonts w:ascii="Aptos" w:hAnsi="Aptos"/>
              <w:color w:val="1F2937"/>
            </w:rPr>
            <w:t>.</w:t>
          </w:r>
        </w:p>
        <w:p w14:paraId="4135635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8300D4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2" w:name="_Toc229648440"/>
          <w:r w:rsidRPr="002F6D03">
            <w:rPr>
              <w:rFonts w:ascii="Aptos" w:eastAsia="Times New Roman" w:hAnsi="Aptos"/>
              <w:b/>
              <w:color w:val="325483"/>
              <w:sz w:val="26"/>
            </w:rPr>
            <w:lastRenderedPageBreak/>
            <w:t>3. Resumen de Requisitos de Usuario (URS)</w:t>
          </w:r>
          <w:bookmarkEnd w:id="132"/>
        </w:p>
        <w:p w14:paraId="267ABB2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documento URS de </w:t>
          </w:r>
          <w:proofErr w:type="spellStart"/>
          <w:r w:rsidRPr="002F6D03">
            <w:rPr>
              <w:rFonts w:ascii="Aptos" w:hAnsi="Aptos"/>
              <w:color w:val="1F2937"/>
            </w:rPr>
            <w:t>FamSPI</w:t>
          </w:r>
          <w:proofErr w:type="spellEnd"/>
          <w:r w:rsidRPr="002F6D03">
            <w:rPr>
              <w:rFonts w:ascii="Aptos" w:hAnsi="Aptos"/>
              <w:color w:val="1F2937"/>
            </w:rPr>
            <w:t xml:space="preserve"> v1.0.0 define los requisitos funcionales y no funcionales que el sistema debe satisfacer para ser considerado apto para uso. La siguiente tabla resume el estado de cobertura de requisitos al momento de emisión de este informe.</w:t>
          </w:r>
        </w:p>
        <w:tbl>
          <w:tblPr>
            <w:tblStyle w:val="Tablaconcuadrcula"/>
            <w:tblW w:w="0" w:type="auto"/>
            <w:tblLook w:val="04A0" w:firstRow="1" w:lastRow="0" w:firstColumn="1" w:lastColumn="0" w:noHBand="0" w:noVBand="1"/>
          </w:tblPr>
          <w:tblGrid>
            <w:gridCol w:w="3044"/>
            <w:gridCol w:w="1053"/>
            <w:gridCol w:w="5531"/>
          </w:tblGrid>
          <w:tr w:rsidR="002F6D03" w:rsidRPr="002F6D03" w14:paraId="58C652B5" w14:textId="77777777" w:rsidTr="002F6D03">
            <w:trPr>
              <w:divId w:val="1623927078"/>
              <w:cantSplit/>
              <w:tblHeader/>
            </w:trPr>
            <w:tc>
              <w:tcPr>
                <w:tcW w:w="0" w:type="auto"/>
                <w:tcBorders>
                  <w:bottom w:val="single" w:sz="4" w:space="0" w:color="auto"/>
                </w:tcBorders>
                <w:shd w:val="clear" w:color="auto" w:fill="325483"/>
                <w:hideMark/>
              </w:tcPr>
              <w:p w14:paraId="4D6BB1B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Concepto</w:t>
                </w:r>
              </w:p>
            </w:tc>
            <w:tc>
              <w:tcPr>
                <w:tcW w:w="0" w:type="auto"/>
                <w:tcBorders>
                  <w:bottom w:val="single" w:sz="4" w:space="0" w:color="auto"/>
                </w:tcBorders>
                <w:shd w:val="clear" w:color="auto" w:fill="325483"/>
                <w:hideMark/>
              </w:tcPr>
              <w:p w14:paraId="378EC4A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Cantidad</w:t>
                </w:r>
              </w:p>
            </w:tc>
            <w:tc>
              <w:tcPr>
                <w:tcW w:w="0" w:type="auto"/>
                <w:tcBorders>
                  <w:bottom w:val="single" w:sz="4" w:space="0" w:color="auto"/>
                </w:tcBorders>
                <w:shd w:val="clear" w:color="auto" w:fill="325483"/>
                <w:hideMark/>
              </w:tcPr>
              <w:p w14:paraId="7B1B137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Observación</w:t>
                </w:r>
              </w:p>
            </w:tc>
          </w:tr>
          <w:tr w:rsidR="002F6D03" w:rsidRPr="002F6D03" w14:paraId="3541C0AB" w14:textId="77777777" w:rsidTr="002F6D03">
            <w:trPr>
              <w:divId w:val="1623927078"/>
              <w:cantSplit/>
              <w:tblHeader/>
            </w:trPr>
            <w:tc>
              <w:tcPr>
                <w:tcW w:w="0" w:type="auto"/>
                <w:tcBorders>
                  <w:bottom w:val="single" w:sz="4" w:space="0" w:color="auto"/>
                </w:tcBorders>
                <w:shd w:val="clear" w:color="auto" w:fill="F3F3F3"/>
                <w:hideMark/>
              </w:tcPr>
              <w:p w14:paraId="4B5FD679" w14:textId="77777777" w:rsidR="002F6D03" w:rsidRPr="002F6D03" w:rsidRDefault="002F6D03" w:rsidP="002F6D03">
                <w:pPr>
                  <w:spacing w:before="150" w:after="80"/>
                  <w:jc w:val="both"/>
                  <w:rPr>
                    <w:rFonts w:ascii="Aptos" w:eastAsia="Times New Roman" w:hAnsi="Aptos"/>
                    <w:color w:val="1F2937"/>
                    <w:sz w:val="18"/>
                    <w:szCs w:val="18"/>
                  </w:rPr>
                </w:pPr>
                <w:proofErr w:type="gramStart"/>
                <w:r w:rsidRPr="002F6D03">
                  <w:rPr>
                    <w:rFonts w:ascii="Aptos" w:eastAsia="Times New Roman" w:hAnsi="Aptos"/>
                    <w:color w:val="1F2937"/>
                    <w:sz w:val="18"/>
                    <w:szCs w:val="18"/>
                  </w:rPr>
                  <w:t>Total</w:t>
                </w:r>
                <w:proofErr w:type="gramEnd"/>
                <w:r w:rsidRPr="002F6D03">
                  <w:rPr>
                    <w:rFonts w:ascii="Aptos" w:eastAsia="Times New Roman" w:hAnsi="Aptos"/>
                    <w:color w:val="1F2937"/>
                    <w:sz w:val="18"/>
                    <w:szCs w:val="18"/>
                  </w:rPr>
                  <w:t xml:space="preserve"> de requisitos URS definidos</w:t>
                </w:r>
              </w:p>
            </w:tc>
            <w:tc>
              <w:tcPr>
                <w:tcW w:w="0" w:type="auto"/>
                <w:tcBorders>
                  <w:bottom w:val="single" w:sz="4" w:space="0" w:color="auto"/>
                </w:tcBorders>
                <w:shd w:val="clear" w:color="auto" w:fill="F3F3F3"/>
                <w:hideMark/>
              </w:tcPr>
              <w:p w14:paraId="36B3CF4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52</w:t>
                </w:r>
              </w:p>
            </w:tc>
            <w:tc>
              <w:tcPr>
                <w:tcW w:w="0" w:type="auto"/>
                <w:tcBorders>
                  <w:bottom w:val="single" w:sz="4" w:space="0" w:color="auto"/>
                </w:tcBorders>
                <w:shd w:val="clear" w:color="auto" w:fill="F3F3F3"/>
                <w:hideMark/>
              </w:tcPr>
              <w:p w14:paraId="2B2493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Requisitos documentados en el URS formal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w:t>
                </w:r>
              </w:p>
            </w:tc>
          </w:tr>
          <w:tr w:rsidR="002F6D03" w:rsidRPr="002F6D03" w14:paraId="1D955980" w14:textId="77777777" w:rsidTr="002F6D03">
            <w:trPr>
              <w:divId w:val="1623927078"/>
              <w:cantSplit/>
              <w:tblHeader/>
            </w:trPr>
            <w:tc>
              <w:tcPr>
                <w:tcW w:w="0" w:type="auto"/>
                <w:tcBorders>
                  <w:bottom w:val="single" w:sz="4" w:space="0" w:color="auto"/>
                </w:tcBorders>
                <w:shd w:val="clear" w:color="auto" w:fill="FFFFFF"/>
                <w:hideMark/>
              </w:tcPr>
              <w:p w14:paraId="368926C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Requisitos cubiertos en diseño (DQ/FRS)</w:t>
                </w:r>
              </w:p>
            </w:tc>
            <w:tc>
              <w:tcPr>
                <w:tcW w:w="0" w:type="auto"/>
                <w:tcBorders>
                  <w:bottom w:val="single" w:sz="4" w:space="0" w:color="auto"/>
                </w:tcBorders>
                <w:shd w:val="clear" w:color="auto" w:fill="FFFFFF"/>
                <w:hideMark/>
              </w:tcPr>
              <w:p w14:paraId="46A1852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52</w:t>
                </w:r>
              </w:p>
            </w:tc>
            <w:tc>
              <w:tcPr>
                <w:tcW w:w="0" w:type="auto"/>
                <w:tcBorders>
                  <w:bottom w:val="single" w:sz="4" w:space="0" w:color="auto"/>
                </w:tcBorders>
                <w:shd w:val="clear" w:color="auto" w:fill="FFFFFF"/>
                <w:hideMark/>
              </w:tcPr>
              <w:p w14:paraId="3D7DC9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Todos los requisitos tienen trazabilidad en el documento de diseño y en la RTM</w:t>
                </w:r>
              </w:p>
            </w:tc>
          </w:tr>
          <w:tr w:rsidR="002F6D03" w:rsidRPr="002F6D03" w14:paraId="7D67EC45" w14:textId="77777777" w:rsidTr="002F6D03">
            <w:trPr>
              <w:divId w:val="1623927078"/>
              <w:cantSplit/>
              <w:tblHeader/>
            </w:trPr>
            <w:tc>
              <w:tcPr>
                <w:tcW w:w="0" w:type="auto"/>
                <w:tcBorders>
                  <w:bottom w:val="single" w:sz="4" w:space="0" w:color="auto"/>
                </w:tcBorders>
                <w:shd w:val="clear" w:color="auto" w:fill="F3F3F3"/>
                <w:hideMark/>
              </w:tcPr>
              <w:p w14:paraId="05973C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Requisitos verificados mediante IQ</w:t>
                </w:r>
              </w:p>
            </w:tc>
            <w:tc>
              <w:tcPr>
                <w:tcW w:w="0" w:type="auto"/>
                <w:tcBorders>
                  <w:bottom w:val="single" w:sz="4" w:space="0" w:color="auto"/>
                </w:tcBorders>
                <w:shd w:val="clear" w:color="auto" w:fill="F3F3F3"/>
                <w:hideMark/>
              </w:tcPr>
              <w:p w14:paraId="15E85D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0E5F69B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 — protocolo IQ diseñado, no ejecutado</w:t>
                </w:r>
              </w:p>
            </w:tc>
          </w:tr>
          <w:tr w:rsidR="002F6D03" w:rsidRPr="002F6D03" w14:paraId="5EBF2E93" w14:textId="77777777" w:rsidTr="002F6D03">
            <w:trPr>
              <w:divId w:val="1623927078"/>
              <w:cantSplit/>
              <w:tblHeader/>
            </w:trPr>
            <w:tc>
              <w:tcPr>
                <w:tcW w:w="0" w:type="auto"/>
                <w:tcBorders>
                  <w:bottom w:val="single" w:sz="4" w:space="0" w:color="auto"/>
                </w:tcBorders>
                <w:shd w:val="clear" w:color="auto" w:fill="FFFFFF"/>
                <w:hideMark/>
              </w:tcPr>
              <w:p w14:paraId="16DFFB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Requisitos verificados mediante OQ</w:t>
                </w:r>
              </w:p>
            </w:tc>
            <w:tc>
              <w:tcPr>
                <w:tcW w:w="0" w:type="auto"/>
                <w:tcBorders>
                  <w:bottom w:val="single" w:sz="4" w:space="0" w:color="auto"/>
                </w:tcBorders>
                <w:shd w:val="clear" w:color="auto" w:fill="FFFFFF"/>
                <w:hideMark/>
              </w:tcPr>
              <w:p w14:paraId="29CF38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0DAA710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 — 16 casos de prueba diseñados, no ejecutados</w:t>
                </w:r>
              </w:p>
            </w:tc>
          </w:tr>
          <w:tr w:rsidR="002F6D03" w:rsidRPr="002F6D03" w14:paraId="0FBE0D37" w14:textId="77777777" w:rsidTr="002F6D03">
            <w:trPr>
              <w:divId w:val="1623927078"/>
              <w:cantSplit/>
              <w:tblHeader/>
            </w:trPr>
            <w:tc>
              <w:tcPr>
                <w:tcW w:w="0" w:type="auto"/>
                <w:tcBorders>
                  <w:bottom w:val="single" w:sz="4" w:space="0" w:color="auto"/>
                </w:tcBorders>
                <w:shd w:val="clear" w:color="auto" w:fill="F3F3F3"/>
                <w:hideMark/>
              </w:tcPr>
              <w:p w14:paraId="676AA2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Requisitos verificados mediante PQ/UAT</w:t>
                </w:r>
              </w:p>
            </w:tc>
            <w:tc>
              <w:tcPr>
                <w:tcW w:w="0" w:type="auto"/>
                <w:tcBorders>
                  <w:bottom w:val="single" w:sz="4" w:space="0" w:color="auto"/>
                </w:tcBorders>
                <w:shd w:val="clear" w:color="auto" w:fill="F3F3F3"/>
                <w:hideMark/>
              </w:tcPr>
              <w:p w14:paraId="00D9C4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3D520CB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 — 6 escenarios diseñados, no ejecutados</w:t>
                </w:r>
              </w:p>
            </w:tc>
          </w:tr>
          <w:tr w:rsidR="002F6D03" w:rsidRPr="002F6D03" w14:paraId="43D79871" w14:textId="77777777" w:rsidTr="002F6D03">
            <w:trPr>
              <w:divId w:val="1623927078"/>
              <w:cantSplit/>
              <w:tblHeader/>
            </w:trPr>
            <w:tc>
              <w:tcPr>
                <w:tcW w:w="0" w:type="auto"/>
                <w:tcBorders>
                  <w:bottom w:val="single" w:sz="4" w:space="0" w:color="auto"/>
                </w:tcBorders>
                <w:shd w:val="clear" w:color="auto" w:fill="FFFFFF"/>
                <w:hideMark/>
              </w:tcPr>
              <w:p w14:paraId="090DC24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Requisitos con verificación completa</w:t>
                </w:r>
              </w:p>
            </w:tc>
            <w:tc>
              <w:tcPr>
                <w:tcW w:w="0" w:type="auto"/>
                <w:tcBorders>
                  <w:bottom w:val="single" w:sz="4" w:space="0" w:color="auto"/>
                </w:tcBorders>
                <w:shd w:val="clear" w:color="auto" w:fill="FFFFFF"/>
                <w:hideMark/>
              </w:tcPr>
              <w:p w14:paraId="6FE3330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7A2A4CF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Ninguno verificado hasta ejecución de protocolos</w:t>
                </w:r>
              </w:p>
            </w:tc>
          </w:tr>
          <w:tr w:rsidR="002F6D03" w:rsidRPr="002F6D03" w14:paraId="0E8F3920" w14:textId="77777777" w:rsidTr="002F6D03">
            <w:trPr>
              <w:divId w:val="1623927078"/>
              <w:cantSplit/>
              <w:tblHeader/>
            </w:trPr>
            <w:tc>
              <w:tcPr>
                <w:tcW w:w="0" w:type="auto"/>
                <w:shd w:val="clear" w:color="auto" w:fill="F3F3F3"/>
                <w:hideMark/>
              </w:tcPr>
              <w:p w14:paraId="40FFF28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Requisitos con desviaciones abiertas</w:t>
                </w:r>
              </w:p>
            </w:tc>
            <w:tc>
              <w:tcPr>
                <w:tcW w:w="0" w:type="auto"/>
                <w:shd w:val="clear" w:color="auto" w:fill="F3F3F3"/>
                <w:hideMark/>
              </w:tcPr>
              <w:p w14:paraId="360715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w:t>
                </w:r>
              </w:p>
            </w:tc>
            <w:tc>
              <w:tcPr>
                <w:tcW w:w="0" w:type="auto"/>
                <w:shd w:val="clear" w:color="auto" w:fill="F3F3F3"/>
                <w:hideMark/>
              </w:tcPr>
              <w:p w14:paraId="48CA28E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desviaciones registradas al momento de emisión</w:t>
                </w:r>
              </w:p>
            </w:tc>
          </w:tr>
        </w:tbl>
        <w:p w14:paraId="278F3DF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trazabilidad completa entre requisitos URS, casos de diseño y casos de prueba está documentada en la Matriz de Trazabilidad de Requisitos (RTM) — documento 03 del paquete de validación GEON.</w:t>
          </w:r>
        </w:p>
        <w:p w14:paraId="3D4A0A0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C7040D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3" w:name="_Toc229648441"/>
          <w:r w:rsidRPr="002F6D03">
            <w:rPr>
              <w:rFonts w:ascii="Aptos" w:eastAsia="Times New Roman" w:hAnsi="Aptos"/>
              <w:b/>
              <w:color w:val="325483"/>
              <w:sz w:val="26"/>
            </w:rPr>
            <w:t>4. Resultado IQ — Calificación de Instalación</w:t>
          </w:r>
          <w:bookmarkEnd w:id="133"/>
        </w:p>
        <w:p w14:paraId="5974EAD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PENDIENTE DE EJECUCIÓN</w:t>
          </w:r>
        </w:p>
        <w:p w14:paraId="75635AA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Calificación de Instalación (IQ) verifica que el sistema </w:t>
          </w:r>
          <w:proofErr w:type="spellStart"/>
          <w:r w:rsidRPr="002F6D03">
            <w:rPr>
              <w:rFonts w:ascii="Aptos" w:hAnsi="Aptos"/>
              <w:color w:val="1F2937"/>
            </w:rPr>
            <w:t>FamSPI</w:t>
          </w:r>
          <w:proofErr w:type="spellEnd"/>
          <w:r w:rsidRPr="002F6D03">
            <w:rPr>
              <w:rFonts w:ascii="Aptos" w:hAnsi="Aptos"/>
              <w:color w:val="1F2937"/>
            </w:rPr>
            <w:t xml:space="preserve"> v1.0.0 ha sido instalado conforme a sus especificaciones técnicas y que el entorno de ejecución cumple los requisitos necesarios para la operación controlada del sistema.</w:t>
          </w:r>
        </w:p>
        <w:p w14:paraId="7F98C8B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protocolo IQ cubre los siguientes aspectos:</w:t>
          </w:r>
        </w:p>
        <w:p w14:paraId="23595353" w14:textId="77777777" w:rsidR="002F6D03" w:rsidRPr="002F6D03" w:rsidRDefault="002F6D03" w:rsidP="002F6D03">
          <w:pPr>
            <w:numPr>
              <w:ilvl w:val="0"/>
              <w:numId w:val="3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Verificación de la versión del sistema instalada en el entorno de producción (</w:t>
          </w: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xml:space="preserve"> v1.0.0).</w:t>
          </w:r>
        </w:p>
        <w:p w14:paraId="34DE6335" w14:textId="77777777" w:rsidR="002F6D03" w:rsidRPr="002F6D03" w:rsidRDefault="002F6D03" w:rsidP="002F6D03">
          <w:pPr>
            <w:numPr>
              <w:ilvl w:val="0"/>
              <w:numId w:val="3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Confirmación de la configuración del servidor backend (Node.js, Express, versiones de dependencias principales).</w:t>
          </w:r>
        </w:p>
        <w:p w14:paraId="5290A9BE" w14:textId="77777777" w:rsidR="002F6D03" w:rsidRPr="002F6D03" w:rsidRDefault="002F6D03" w:rsidP="002F6D03">
          <w:pPr>
            <w:numPr>
              <w:ilvl w:val="0"/>
              <w:numId w:val="3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Verificación del motor de base de datos (PostgreSQL) y de la configuración de conexión segura.</w:t>
          </w:r>
        </w:p>
        <w:p w14:paraId="12CCAE6D" w14:textId="77777777" w:rsidR="002F6D03" w:rsidRPr="002F6D03" w:rsidRDefault="002F6D03" w:rsidP="002F6D03">
          <w:pPr>
            <w:numPr>
              <w:ilvl w:val="0"/>
              <w:numId w:val="3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Comprobación de la disponibilidad y correcta configuración del entorno frontend (React, rutas, </w:t>
          </w:r>
          <w:proofErr w:type="spellStart"/>
          <w:r w:rsidRPr="002F6D03">
            <w:rPr>
              <w:rFonts w:ascii="Aptos" w:eastAsia="Times New Roman" w:hAnsi="Aptos"/>
              <w:color w:val="1F2937"/>
              <w:sz w:val="20"/>
              <w:szCs w:val="20"/>
            </w:rPr>
            <w:t>build</w:t>
          </w:r>
          <w:proofErr w:type="spellEnd"/>
          <w:r w:rsidRPr="002F6D03">
            <w:rPr>
              <w:rFonts w:ascii="Aptos" w:eastAsia="Times New Roman" w:hAnsi="Aptos"/>
              <w:color w:val="1F2937"/>
              <w:sz w:val="20"/>
              <w:szCs w:val="20"/>
            </w:rPr>
            <w:t xml:space="preserve"> de producción).</w:t>
          </w:r>
        </w:p>
        <w:p w14:paraId="514C3B40" w14:textId="77777777" w:rsidR="002F6D03" w:rsidRPr="002F6D03" w:rsidRDefault="002F6D03" w:rsidP="002F6D03">
          <w:pPr>
            <w:numPr>
              <w:ilvl w:val="0"/>
              <w:numId w:val="3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Verificación de la configuración de variables de entorno críticas (credenciales, claves de sesión, </w:t>
          </w:r>
          <w:proofErr w:type="spellStart"/>
          <w:r w:rsidRPr="002F6D03">
            <w:rPr>
              <w:rFonts w:ascii="Aptos" w:eastAsia="Times New Roman" w:hAnsi="Aptos"/>
              <w:color w:val="1F2937"/>
              <w:sz w:val="20"/>
              <w:szCs w:val="20"/>
            </w:rPr>
            <w:t>endpoints</w:t>
          </w:r>
          <w:proofErr w:type="spellEnd"/>
          <w:r w:rsidRPr="002F6D03">
            <w:rPr>
              <w:rFonts w:ascii="Aptos" w:eastAsia="Times New Roman" w:hAnsi="Aptos"/>
              <w:color w:val="1F2937"/>
              <w:sz w:val="20"/>
              <w:szCs w:val="20"/>
            </w:rPr>
            <w:t xml:space="preserve"> de servicios externos).</w:t>
          </w:r>
        </w:p>
        <w:p w14:paraId="7489F42B" w14:textId="77777777" w:rsidR="002F6D03" w:rsidRPr="002F6D03" w:rsidRDefault="002F6D03" w:rsidP="002F6D03">
          <w:pPr>
            <w:numPr>
              <w:ilvl w:val="0"/>
              <w:numId w:val="3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Confirmación de la integración con servicios de terceros activos (Google Sheets API, Google Cloud Run, notificaciones).</w:t>
          </w:r>
        </w:p>
        <w:p w14:paraId="6B69015E" w14:textId="77777777" w:rsidR="002F6D03" w:rsidRPr="002F6D03" w:rsidRDefault="002F6D03" w:rsidP="002F6D03">
          <w:pPr>
            <w:numPr>
              <w:ilvl w:val="0"/>
              <w:numId w:val="3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Verificación de la configuración de copias de seguridad y procedimientos de recuperación básicos.</w:t>
          </w:r>
        </w:p>
        <w:p w14:paraId="366654C8" w14:textId="77777777" w:rsidR="002F6D03" w:rsidRPr="002F6D03" w:rsidRDefault="002F6D03" w:rsidP="002F6D03">
          <w:pPr>
            <w:numPr>
              <w:ilvl w:val="0"/>
              <w:numId w:val="3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Documentación del entorno de instalación como línea base formal de la versión v1.0.0.</w:t>
          </w:r>
        </w:p>
        <w:p w14:paraId="0ECF4A3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protocolo IQ no ha sido ejecutado. Su ejecución es condición necesaria para proceder a la OQ y posteriormente a la PQ/UAT. La aprobación de la IQ constituye evidencia objetiva de que el sistema está correctamente instalado y listo para verificación funcional.</w:t>
          </w:r>
        </w:p>
        <w:p w14:paraId="415EAD0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8206385"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4" w:name="_Toc229648442"/>
          <w:r w:rsidRPr="002F6D03">
            <w:rPr>
              <w:rFonts w:ascii="Aptos" w:eastAsia="Times New Roman" w:hAnsi="Aptos"/>
              <w:b/>
              <w:color w:val="325483"/>
              <w:sz w:val="26"/>
            </w:rPr>
            <w:t>5. Resultado OQ — Calificación de Operación</w:t>
          </w:r>
          <w:bookmarkEnd w:id="134"/>
        </w:p>
        <w:p w14:paraId="3D96C2D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PENDIENTE DE EJECUCIÓN</w:t>
          </w:r>
        </w:p>
        <w:p w14:paraId="5BBD0CD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 xml:space="preserve">La Calificación de Operación (OQ) verifica que el sistema </w:t>
          </w:r>
          <w:proofErr w:type="spellStart"/>
          <w:r w:rsidRPr="002F6D03">
            <w:rPr>
              <w:rFonts w:ascii="Aptos" w:hAnsi="Aptos"/>
              <w:color w:val="1F2937"/>
            </w:rPr>
            <w:t>FamSPI</w:t>
          </w:r>
          <w:proofErr w:type="spellEnd"/>
          <w:r w:rsidRPr="002F6D03">
            <w:rPr>
              <w:rFonts w:ascii="Aptos" w:hAnsi="Aptos"/>
              <w:color w:val="1F2937"/>
            </w:rPr>
            <w:t xml:space="preserve"> v1.0.0 opera conforme a sus especificaciones funcionales bajo condiciones controladas. Los casos de prueba OQ evalúan el comportamiento del sistema ante entradas válidas, entradas inválidas y condiciones de frontera, verificando que el sistema responde de manera correcta y consistente.</w:t>
          </w:r>
        </w:p>
        <w:p w14:paraId="7EA36FE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protocolo OQ comprende 16 casos de prueba que cubren las siguientes áreas funcionales:</w:t>
          </w:r>
        </w:p>
        <w:p w14:paraId="5F099151" w14:textId="77777777" w:rsidR="002F6D03" w:rsidRPr="002F6D03" w:rsidRDefault="002F6D03" w:rsidP="002F6D03">
          <w:pPr>
            <w:numPr>
              <w:ilvl w:val="0"/>
              <w:numId w:val="3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Autenticación y control de acceso por roles (casos OQ-001 a OQ-004): inicio de sesión válido, credenciales incorrectas, bloqueo por intentos fallidos, restricción de acceso por rol.</w:t>
          </w:r>
        </w:p>
        <w:p w14:paraId="0D18AF83" w14:textId="77777777" w:rsidR="002F6D03" w:rsidRPr="002F6D03" w:rsidRDefault="002F6D03" w:rsidP="002F6D03">
          <w:pPr>
            <w:numPr>
              <w:ilvl w:val="0"/>
              <w:numId w:val="3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Gestión de permisos laborales — flujo de solicitud y aprobación (casos OQ-005 a OQ-008): creación de solicitud, aprobación por supervisor, rechazo con motivo, visualización de estado.</w:t>
          </w:r>
        </w:p>
        <w:p w14:paraId="0711FB53" w14:textId="77777777" w:rsidR="002F6D03" w:rsidRPr="002F6D03" w:rsidRDefault="002F6D03" w:rsidP="002F6D03">
          <w:pPr>
            <w:numPr>
              <w:ilvl w:val="0"/>
              <w:numId w:val="3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Gestión de vacaciones — cálculo y registro (casos OQ-009 a OQ-011): solicitud de vacaciones, cálculo de días disponibles, registro de período aprobado.</w:t>
          </w:r>
        </w:p>
        <w:p w14:paraId="57E3649C" w14:textId="77777777" w:rsidR="002F6D03" w:rsidRPr="002F6D03" w:rsidRDefault="002F6D03" w:rsidP="002F6D03">
          <w:pPr>
            <w:numPr>
              <w:ilvl w:val="0"/>
              <w:numId w:val="3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Gobierno del sistema — administración de roles y permisos (casos OQ-012 a OQ-014): creación de rol, asignación de permisos, propagación de restricciones.</w:t>
          </w:r>
        </w:p>
        <w:p w14:paraId="49979D1F" w14:textId="77777777" w:rsidR="002F6D03" w:rsidRPr="002F6D03" w:rsidRDefault="002F6D03" w:rsidP="002F6D03">
          <w:pPr>
            <w:numPr>
              <w:ilvl w:val="0"/>
              <w:numId w:val="3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Integridad de datos y trazabilidad de auditoría (casos OQ-015 a OQ-016): registro de eventos de auditoría, integridad de datos tras operaciones críticas.</w:t>
          </w:r>
        </w:p>
        <w:p w14:paraId="5873900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Cada caso de prueba incluye: identificador, objetivo, precondiciones, pasos de ejecución, resultado esperado, resultado real (a completar durante ejecución), estado (Aprobado / Fallido / Bloqueado) y referencia al requisito URS correspondiente.</w:t>
          </w:r>
        </w:p>
        <w:p w14:paraId="6469D16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A9373B3"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5" w:name="_Toc229648443"/>
          <w:r w:rsidRPr="002F6D03">
            <w:rPr>
              <w:rFonts w:ascii="Aptos" w:eastAsia="Times New Roman" w:hAnsi="Aptos"/>
              <w:b/>
              <w:color w:val="325483"/>
              <w:sz w:val="26"/>
            </w:rPr>
            <w:t>6. Resultado PQ/UAT — Calificación de Desempeño / Prueba de Aceptación de Usuario</w:t>
          </w:r>
          <w:bookmarkEnd w:id="135"/>
        </w:p>
        <w:p w14:paraId="15CA699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PENDIENTE DE EJECUCIÓN</w:t>
          </w:r>
        </w:p>
        <w:p w14:paraId="11420F0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Calificación de Desempeño / Prueba de Aceptación de Usuario (PQ/UAT) verifica que el sistema </w:t>
          </w:r>
          <w:proofErr w:type="spellStart"/>
          <w:r w:rsidRPr="002F6D03">
            <w:rPr>
              <w:rFonts w:ascii="Aptos" w:hAnsi="Aptos"/>
              <w:color w:val="1F2937"/>
            </w:rPr>
            <w:t>FamSPI</w:t>
          </w:r>
          <w:proofErr w:type="spellEnd"/>
          <w:r w:rsidRPr="002F6D03">
            <w:rPr>
              <w:rFonts w:ascii="Aptos" w:hAnsi="Aptos"/>
              <w:color w:val="1F2937"/>
            </w:rPr>
            <w:t xml:space="preserve"> v1.0.0 opera de manera satisfactoria en condiciones de uso real, ejecutado por usuarios representativos de los roles operacionales definidos. Esta fase confirma que el sistema cumple los requisitos de negocio tal como fueron definidos en el URS y que los usuarios pueden operar el sistema de manera efectiva y consistente.</w:t>
          </w:r>
        </w:p>
        <w:p w14:paraId="2E47C12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El protocolo PQ/UAT comprende 6 escenarios de aceptación que cubren:</w:t>
          </w:r>
        </w:p>
        <w:p w14:paraId="11CA0329" w14:textId="77777777" w:rsidR="002F6D03" w:rsidRPr="002F6D03" w:rsidRDefault="002F6D03" w:rsidP="002F6D03">
          <w:pPr>
            <w:numPr>
              <w:ilvl w:val="0"/>
              <w:numId w:val="3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Escenario UAT-001 — Ciclo completo de solicitud de permiso: Un empleado crea una solicitud de permiso laboral, el supervisor la revisa y aprueba, y el sistema registra el resultado con trazabilidad completa.</w:t>
          </w:r>
        </w:p>
        <w:p w14:paraId="0DE7F764" w14:textId="77777777" w:rsidR="002F6D03" w:rsidRPr="002F6D03" w:rsidRDefault="002F6D03" w:rsidP="002F6D03">
          <w:pPr>
            <w:numPr>
              <w:ilvl w:val="0"/>
              <w:numId w:val="3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Escenario UAT-002 — Ciclo de rechazo con notificación: Un supervisor rechaza una solicitud de permiso con motivo registrado y el sistema notifica al solicitante.</w:t>
          </w:r>
        </w:p>
        <w:p w14:paraId="170A7359" w14:textId="77777777" w:rsidR="002F6D03" w:rsidRPr="002F6D03" w:rsidRDefault="002F6D03" w:rsidP="002F6D03">
          <w:pPr>
            <w:numPr>
              <w:ilvl w:val="0"/>
              <w:numId w:val="3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Escenario UAT-003 — Gestión de vacaciones por el responsable de RRHH: El responsable de recursos humanos registra y consulta períodos de vacaciones de múltiples empleados de manera simultánea.</w:t>
          </w:r>
        </w:p>
        <w:p w14:paraId="06F7E3C5" w14:textId="77777777" w:rsidR="002F6D03" w:rsidRPr="002F6D03" w:rsidRDefault="002F6D03" w:rsidP="002F6D03">
          <w:pPr>
            <w:numPr>
              <w:ilvl w:val="0"/>
              <w:numId w:val="3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Escenario UAT-004 — Control de acceso diferenciado por rol: Usuarios con distintos roles intentan acceder a funcionalidades restringidas, verificando que el sistema aplica correctamente las restricciones de acceso.</w:t>
          </w:r>
        </w:p>
        <w:p w14:paraId="6EE9A626" w14:textId="77777777" w:rsidR="002F6D03" w:rsidRPr="002F6D03" w:rsidRDefault="002F6D03" w:rsidP="002F6D03">
          <w:pPr>
            <w:numPr>
              <w:ilvl w:val="0"/>
              <w:numId w:val="3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Escenario UAT-005 — Administración de usuarios y roles por el administrador del sistema: El administrador del sistema crea un nuevo usuario, le asigna un rol y verifica que el acceso se aplica correctamente.</w:t>
          </w:r>
        </w:p>
        <w:p w14:paraId="1497F8BE" w14:textId="77777777" w:rsidR="002F6D03" w:rsidRPr="002F6D03" w:rsidRDefault="002F6D03" w:rsidP="002F6D03">
          <w:pPr>
            <w:numPr>
              <w:ilvl w:val="0"/>
              <w:numId w:val="3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Escenario UAT-006 — Consulta de historial y trazabilidad: Un usuario con permisos de auditoría consulta el historial de solicitudes y eventos de auditoría del sistema.</w:t>
          </w:r>
        </w:p>
        <w:p w14:paraId="252E4B1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Cada escenario incluye: identificador, objetivo de negocio, usuario representativo ejecutor, pasos del escenario, criterio de aceptación, resultado observado (a completar) y declaración de aceptación del usuario.</w:t>
          </w:r>
        </w:p>
        <w:p w14:paraId="7C03A8C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36F3BC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6" w:name="_Toc229648444"/>
          <w:r w:rsidRPr="002F6D03">
            <w:rPr>
              <w:rFonts w:ascii="Aptos" w:eastAsia="Times New Roman" w:hAnsi="Aptos"/>
              <w:b/>
              <w:color w:val="325483"/>
              <w:sz w:val="26"/>
            </w:rPr>
            <w:t>7. Desviaciones y Hallazgos</w:t>
          </w:r>
          <w:bookmarkEnd w:id="136"/>
        </w:p>
        <w:p w14:paraId="4D54240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siguiente tabla registra las desviaciones y hallazgos identificados durante el proceso de validación. Al momento de emisión de este informe, no se han ejecutado los protocolos de prueba, por lo que no se han identificado desviaciones derivadas de la ejecución.</w:t>
          </w:r>
        </w:p>
        <w:tbl>
          <w:tblPr>
            <w:tblStyle w:val="Tablaconcuadrcula"/>
            <w:tblW w:w="0" w:type="auto"/>
            <w:tblLook w:val="04A0" w:firstRow="1" w:lastRow="0" w:firstColumn="1" w:lastColumn="0" w:noHBand="0" w:noVBand="1"/>
          </w:tblPr>
          <w:tblGrid>
            <w:gridCol w:w="417"/>
            <w:gridCol w:w="643"/>
            <w:gridCol w:w="5191"/>
            <w:gridCol w:w="1419"/>
            <w:gridCol w:w="846"/>
          </w:tblGrid>
          <w:tr w:rsidR="002F6D03" w:rsidRPr="002F6D03" w14:paraId="6E84D12A" w14:textId="77777777" w:rsidTr="002F6D03">
            <w:trPr>
              <w:divId w:val="1623927078"/>
              <w:cantSplit/>
              <w:tblHeader/>
            </w:trPr>
            <w:tc>
              <w:tcPr>
                <w:tcW w:w="0" w:type="auto"/>
                <w:tcBorders>
                  <w:bottom w:val="single" w:sz="4" w:space="0" w:color="auto"/>
                </w:tcBorders>
                <w:shd w:val="clear" w:color="auto" w:fill="325483"/>
                <w:hideMark/>
              </w:tcPr>
              <w:p w14:paraId="2FF6A38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23ECC92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4DEE168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41E3948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Clasificación</w:t>
                </w:r>
              </w:p>
            </w:tc>
            <w:tc>
              <w:tcPr>
                <w:tcW w:w="0" w:type="auto"/>
                <w:tcBorders>
                  <w:bottom w:val="single" w:sz="4" w:space="0" w:color="auto"/>
                </w:tcBorders>
                <w:shd w:val="clear" w:color="auto" w:fill="325483"/>
                <w:hideMark/>
              </w:tcPr>
              <w:p w14:paraId="52C51A0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r>
          <w:tr w:rsidR="002F6D03" w:rsidRPr="002F6D03" w14:paraId="18B141BF" w14:textId="77777777" w:rsidTr="002F6D03">
            <w:trPr>
              <w:divId w:val="1623927078"/>
              <w:cantSplit/>
              <w:tblHeader/>
            </w:trPr>
            <w:tc>
              <w:tcPr>
                <w:tcW w:w="0" w:type="auto"/>
                <w:shd w:val="clear" w:color="auto" w:fill="F3F3F3"/>
                <w:hideMark/>
              </w:tcPr>
              <w:p w14:paraId="785928C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0F7F13B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19244C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desviaciones registradas al momento de emisión del informe</w:t>
                </w:r>
              </w:p>
            </w:tc>
            <w:tc>
              <w:tcPr>
                <w:tcW w:w="0" w:type="auto"/>
                <w:shd w:val="clear" w:color="auto" w:fill="F3F3F3"/>
                <w:hideMark/>
              </w:tcPr>
              <w:p w14:paraId="208BBF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C3217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6333E8A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Una vez ejecutados los protocolos IQ, OQ y PQ/UAT, cualquier desviación identificada deberá registrarse en esta tabla con su clasificación (Crítica / Mayor / Menor / Observación), la acción correctiva asociada y el estado de cierre. Este informe deberá actualizarse con la versión final de la tabla de desviaciones antes de otorgar la liberación formal.</w:t>
          </w:r>
        </w:p>
        <w:p w14:paraId="5971CF5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7E2D54E3"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7" w:name="_Toc229648445"/>
          <w:r w:rsidRPr="002F6D03">
            <w:rPr>
              <w:rFonts w:ascii="Aptos" w:eastAsia="Times New Roman" w:hAnsi="Aptos"/>
              <w:b/>
              <w:color w:val="325483"/>
              <w:sz w:val="26"/>
            </w:rPr>
            <w:t>8. Acciones Correctivas</w:t>
          </w:r>
          <w:bookmarkEnd w:id="137"/>
        </w:p>
        <w:p w14:paraId="2C1E7F7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siguiente tabla se completará durante y después de la ejecución de los protocolos de prueba, registrando las acciones correctivas asociadas a cada desviación identificada.</w:t>
          </w:r>
        </w:p>
        <w:tbl>
          <w:tblPr>
            <w:tblStyle w:val="Tablaconcuadrcula"/>
            <w:tblW w:w="0" w:type="auto"/>
            <w:tblLook w:val="04A0" w:firstRow="1" w:lastRow="0" w:firstColumn="1" w:lastColumn="0" w:noHBand="0" w:noVBand="1"/>
          </w:tblPr>
          <w:tblGrid>
            <w:gridCol w:w="1391"/>
            <w:gridCol w:w="3078"/>
            <w:gridCol w:w="1404"/>
            <w:gridCol w:w="1199"/>
            <w:gridCol w:w="846"/>
            <w:gridCol w:w="1710"/>
          </w:tblGrid>
          <w:tr w:rsidR="002F6D03" w:rsidRPr="002F6D03" w14:paraId="0C9612E5" w14:textId="77777777" w:rsidTr="002F6D03">
            <w:trPr>
              <w:divId w:val="1623927078"/>
              <w:cantSplit/>
              <w:tblHeader/>
            </w:trPr>
            <w:tc>
              <w:tcPr>
                <w:tcW w:w="0" w:type="auto"/>
                <w:tcBorders>
                  <w:bottom w:val="single" w:sz="4" w:space="0" w:color="auto"/>
                </w:tcBorders>
                <w:shd w:val="clear" w:color="auto" w:fill="325483"/>
                <w:hideMark/>
              </w:tcPr>
              <w:p w14:paraId="290C49B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Desviación</w:t>
                </w:r>
              </w:p>
            </w:tc>
            <w:tc>
              <w:tcPr>
                <w:tcW w:w="0" w:type="auto"/>
                <w:tcBorders>
                  <w:bottom w:val="single" w:sz="4" w:space="0" w:color="auto"/>
                </w:tcBorders>
                <w:shd w:val="clear" w:color="auto" w:fill="325483"/>
                <w:hideMark/>
              </w:tcPr>
              <w:p w14:paraId="5774399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 de la Acción Correctiva</w:t>
                </w:r>
              </w:p>
            </w:tc>
            <w:tc>
              <w:tcPr>
                <w:tcW w:w="0" w:type="auto"/>
                <w:tcBorders>
                  <w:bottom w:val="single" w:sz="4" w:space="0" w:color="auto"/>
                </w:tcBorders>
                <w:shd w:val="clear" w:color="auto" w:fill="325483"/>
                <w:hideMark/>
              </w:tcPr>
              <w:p w14:paraId="20D1F60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31D734E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 Límite</w:t>
                </w:r>
              </w:p>
            </w:tc>
            <w:tc>
              <w:tcPr>
                <w:tcW w:w="0" w:type="auto"/>
                <w:tcBorders>
                  <w:bottom w:val="single" w:sz="4" w:space="0" w:color="auto"/>
                </w:tcBorders>
                <w:shd w:val="clear" w:color="auto" w:fill="325483"/>
                <w:hideMark/>
              </w:tcPr>
              <w:p w14:paraId="2815E9D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6BB7FDF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Evidencia de Cierre</w:t>
                </w:r>
              </w:p>
            </w:tc>
          </w:tr>
          <w:tr w:rsidR="002F6D03" w:rsidRPr="002F6D03" w14:paraId="4F614BB7" w14:textId="77777777" w:rsidTr="002F6D03">
            <w:trPr>
              <w:divId w:val="1623927078"/>
              <w:cantSplit/>
              <w:tblHeader/>
            </w:trPr>
            <w:tc>
              <w:tcPr>
                <w:tcW w:w="0" w:type="auto"/>
                <w:shd w:val="clear" w:color="auto" w:fill="F3F3F3"/>
                <w:hideMark/>
              </w:tcPr>
              <w:p w14:paraId="745F96E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122D3992" w14:textId="77777777" w:rsidR="002F6D03" w:rsidRPr="002F6D03" w:rsidRDefault="002F6D03" w:rsidP="002F6D03">
                <w:pPr>
                  <w:spacing w:before="150" w:after="80"/>
                  <w:jc w:val="both"/>
                  <w:rPr>
                    <w:rFonts w:ascii="Aptos" w:eastAsia="Times New Roman" w:hAnsi="Aptos"/>
                    <w:color w:val="1F2937"/>
                    <w:sz w:val="18"/>
                    <w:szCs w:val="18"/>
                  </w:rPr>
                </w:pPr>
                <w:proofErr w:type="gramStart"/>
                <w:r w:rsidRPr="002F6D03">
                  <w:rPr>
                    <w:rFonts w:ascii="Aptos" w:eastAsia="Times New Roman" w:hAnsi="Aptos"/>
                    <w:color w:val="1F2937"/>
                    <w:sz w:val="18"/>
                    <w:szCs w:val="18"/>
                  </w:rPr>
                  <w:t>Tabla a completar</w:t>
                </w:r>
                <w:proofErr w:type="gramEnd"/>
                <w:r w:rsidRPr="002F6D03">
                  <w:rPr>
                    <w:rFonts w:ascii="Aptos" w:eastAsia="Times New Roman" w:hAnsi="Aptos"/>
                    <w:color w:val="1F2937"/>
                    <w:sz w:val="18"/>
                    <w:szCs w:val="18"/>
                  </w:rPr>
                  <w:t xml:space="preserve"> tras ejecución de protocolos</w:t>
                </w:r>
              </w:p>
            </w:tc>
            <w:tc>
              <w:tcPr>
                <w:tcW w:w="0" w:type="auto"/>
                <w:shd w:val="clear" w:color="auto" w:fill="F3F3F3"/>
                <w:hideMark/>
              </w:tcPr>
              <w:p w14:paraId="6C0650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493C133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0BB20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45C91CC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62A2946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Toda acción correctiva clasificada como respuesta a una desviación Crítica o Mayor debe ser cerrada y verificada antes de otorgar la liberación formal del sistema. Las acciones correctivas asociadas a desviaciones Menores u Observaciones pueden cerrarse durante el período inicial de operación supervisada, siempre que no comprometan la integridad, seguridad o trazabilidad del sistema.</w:t>
          </w:r>
        </w:p>
        <w:p w14:paraId="1223327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B53E847"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8" w:name="_Toc229648446"/>
          <w:r w:rsidRPr="002F6D03">
            <w:rPr>
              <w:rFonts w:ascii="Aptos" w:eastAsia="Times New Roman" w:hAnsi="Aptos"/>
              <w:b/>
              <w:color w:val="325483"/>
              <w:sz w:val="26"/>
            </w:rPr>
            <w:t>9. Riesgos Residuales</w:t>
          </w:r>
          <w:bookmarkEnd w:id="138"/>
        </w:p>
        <w:p w14:paraId="0D02DEF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evaluación de riesgos de </w:t>
          </w:r>
          <w:proofErr w:type="spellStart"/>
          <w:r w:rsidRPr="002F6D03">
            <w:rPr>
              <w:rFonts w:ascii="Aptos" w:hAnsi="Aptos"/>
              <w:color w:val="1F2937"/>
            </w:rPr>
            <w:t>FamSPI</w:t>
          </w:r>
          <w:proofErr w:type="spellEnd"/>
          <w:r w:rsidRPr="002F6D03">
            <w:rPr>
              <w:rFonts w:ascii="Aptos" w:hAnsi="Aptos"/>
              <w:color w:val="1F2937"/>
            </w:rPr>
            <w:t xml:space="preserve"> v1.0.0, documentada en el documento 02 del paquete de validación GEON (Análisis de Riesgo y Plan de Validación), identificó los riesgos inherentes al sistema y definió los controles de mitigación correspondientes. Tras la aplicación de controles de diseño, configuración y proceso, el perfil de riesgo residual del sistema es el siguiente:</w:t>
          </w:r>
        </w:p>
        <w:p w14:paraId="42303DE3" w14:textId="77777777" w:rsidR="002F6D03" w:rsidRPr="002F6D03" w:rsidRDefault="002F6D03" w:rsidP="002F6D03">
          <w:pPr>
            <w:numPr>
              <w:ilvl w:val="0"/>
              <w:numId w:val="3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Perfil general de riesgo residual: BAJO. Los riesgos de mayor impacto potencial (pérdida de datos, acceso no autorizado, corrupción de registros de auditoría) han sido mitigados mediante controles de diseño específicos, incluyendo control de roles granular, registro de auditoría inmutable, copias de seguridad programadas y validación de entradas en frontend y backend.</w:t>
          </w:r>
        </w:p>
        <w:p w14:paraId="4FC301FC" w14:textId="77777777" w:rsidR="002F6D03" w:rsidRPr="002F6D03" w:rsidRDefault="002F6D03" w:rsidP="002F6D03">
          <w:pPr>
            <w:numPr>
              <w:ilvl w:val="0"/>
              <w:numId w:val="3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Riesgos residuales aceptados con monitoreo activo:</w:t>
          </w:r>
        </w:p>
        <w:p w14:paraId="072FF632" w14:textId="77777777" w:rsidR="002F6D03" w:rsidRPr="002F6D03" w:rsidRDefault="002F6D03" w:rsidP="002F6D03">
          <w:pPr>
            <w:numPr>
              <w:ilvl w:val="0"/>
              <w:numId w:val="3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Dependencia de disponibilidad de servicios externos (Google Cloud Run, Google Sheets API): mitigado mediante manejo de errores y notificaciones de fallo, riesgo residual bajo.</w:t>
          </w:r>
        </w:p>
        <w:p w14:paraId="560480E1" w14:textId="77777777" w:rsidR="002F6D03" w:rsidRPr="002F6D03" w:rsidRDefault="002F6D03" w:rsidP="002F6D03">
          <w:pPr>
            <w:numPr>
              <w:ilvl w:val="0"/>
              <w:numId w:val="3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Gestión de sesiones y tokens de autenticación: mitigado mediante expiración configurable de sesiones y renovación controlada de tokens, riesgo residual bajo.</w:t>
          </w:r>
        </w:p>
        <w:p w14:paraId="05D111BB" w14:textId="77777777" w:rsidR="002F6D03" w:rsidRPr="002F6D03" w:rsidRDefault="002F6D03" w:rsidP="002F6D03">
          <w:pPr>
            <w:numPr>
              <w:ilvl w:val="0"/>
              <w:numId w:val="3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Integridad de datos en operaciones concurrentes: mitigado mediante transacciones de base de datos y manejo de conflictos en capa de servicio, riesgo residual bajo.</w:t>
          </w:r>
        </w:p>
        <w:p w14:paraId="40A1EC2E" w14:textId="77777777" w:rsidR="002F6D03" w:rsidRPr="002F6D03" w:rsidRDefault="002F6D03" w:rsidP="002F6D03">
          <w:pPr>
            <w:numPr>
              <w:ilvl w:val="0"/>
              <w:numId w:val="3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Formación insuficiente de usuarios finales: mitigado mediante guías de usuario y período de operación supervisada, riesgo residual bajo condicionado a ejecutar plan de capacitación.</w:t>
          </w:r>
        </w:p>
        <w:p w14:paraId="1EEE71DC" w14:textId="77777777" w:rsidR="002F6D03" w:rsidRPr="002F6D03" w:rsidRDefault="002F6D03" w:rsidP="002F6D03">
          <w:pPr>
            <w:numPr>
              <w:ilvl w:val="0"/>
              <w:numId w:val="3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Riesgos que se confirmarán tras ejecución de protocolos: Cualquier riesgo no anticipado identificado durante la ejecución de IQ, OQ o PQ/UAT será documentado, clasificado y gestionado mediante el proceso de control de cambios y desviaciones antes de la liberación formal.</w:t>
          </w:r>
        </w:p>
        <w:p w14:paraId="3C92D3E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7D7E343"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39" w:name="_Toc229648447"/>
          <w:r w:rsidRPr="002F6D03">
            <w:rPr>
              <w:rFonts w:ascii="Aptos" w:eastAsia="Times New Roman" w:hAnsi="Aptos"/>
              <w:b/>
              <w:color w:val="325483"/>
              <w:sz w:val="26"/>
            </w:rPr>
            <w:t>10. Evidencias Revisadas</w:t>
          </w:r>
          <w:bookmarkEnd w:id="139"/>
        </w:p>
        <w:p w14:paraId="603670D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Para la emisión de la liberación formal de </w:t>
          </w:r>
          <w:proofErr w:type="spellStart"/>
          <w:r w:rsidRPr="002F6D03">
            <w:rPr>
              <w:rFonts w:ascii="Aptos" w:hAnsi="Aptos"/>
              <w:color w:val="1F2937"/>
            </w:rPr>
            <w:t>FamSPI</w:t>
          </w:r>
          <w:proofErr w:type="spellEnd"/>
          <w:r w:rsidRPr="002F6D03">
            <w:rPr>
              <w:rFonts w:ascii="Aptos" w:hAnsi="Aptos"/>
              <w:color w:val="1F2937"/>
            </w:rPr>
            <w:t xml:space="preserve"> v1.0.0, deberán estar disponibles y revisadas las siguientes categorías de evidencia objetiva:</w:t>
          </w:r>
        </w:p>
        <w:p w14:paraId="23938002"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Documento URS firmado con todos los requisitos definidos y aprobados.</w:t>
          </w:r>
        </w:p>
        <w:p w14:paraId="6CA2A464"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Documento de Diseño Funcional / FRS con trazabilidad completa a URS.</w:t>
          </w:r>
        </w:p>
        <w:p w14:paraId="36897E19"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lastRenderedPageBreak/>
            <w:t>Matriz de Trazabilidad de Requisitos (RTM) actualizada con referencias a casos de prueba.</w:t>
          </w:r>
        </w:p>
        <w:p w14:paraId="53B762F7"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Análisis de Riesgo y Plan de Validación aprobado.</w:t>
          </w:r>
        </w:p>
        <w:p w14:paraId="3D5C8E6C"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Protocolo IQ ejecutado con registro de resultados por ítem verificado.</w:t>
          </w:r>
        </w:p>
        <w:p w14:paraId="22D0A645"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Protocolo OQ ejecutado con registro de resultados de los 16 casos de prueba (resultado real, estado y firma del ejecutor).</w:t>
          </w:r>
        </w:p>
        <w:p w14:paraId="39876129"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Protocolo PQ/UAT ejecutado con registro de resultados de los 6 escenarios y declaraciones de aceptación firmadas por usuarios representativos.</w:t>
          </w:r>
        </w:p>
        <w:p w14:paraId="19A72F4C"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Registro de desviaciones completo con estado de cierre o aceptación formal de cada desviación identificada.</w:t>
          </w:r>
        </w:p>
        <w:p w14:paraId="3DCE4270"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Registro de acciones correctivas con evidencia de implementación y verificación.</w:t>
          </w:r>
        </w:p>
        <w:p w14:paraId="2CD795A2"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Capturas de pantalla o registros de log que sustenten los resultados de prueba declarados.</w:t>
          </w:r>
        </w:p>
        <w:p w14:paraId="6594449C"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Declaraciones de capacitación de usuarios, cuando aplique.</w:t>
          </w:r>
        </w:p>
        <w:p w14:paraId="04190FEF" w14:textId="77777777" w:rsidR="002F6D03" w:rsidRPr="002F6D03" w:rsidRDefault="002F6D03" w:rsidP="002F6D03">
          <w:pPr>
            <w:numPr>
              <w:ilvl w:val="0"/>
              <w:numId w:val="3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Aprobaciones formales de liberación por parte de los roles responsables (técnico, funcional y Gerencia General).</w:t>
          </w:r>
        </w:p>
        <w:p w14:paraId="5084EF9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6E803F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0" w:name="_Toc229648448"/>
          <w:r w:rsidRPr="002F6D03">
            <w:rPr>
              <w:rFonts w:ascii="Aptos" w:eastAsia="Times New Roman" w:hAnsi="Aptos"/>
              <w:b/>
              <w:color w:val="325483"/>
              <w:sz w:val="26"/>
            </w:rPr>
            <w:t>11. Conclusión</w:t>
          </w:r>
          <w:bookmarkEnd w:id="140"/>
        </w:p>
        <w:p w14:paraId="5DECF69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proceso de validación de </w:t>
          </w:r>
          <w:proofErr w:type="spellStart"/>
          <w:r w:rsidRPr="002F6D03">
            <w:rPr>
              <w:rFonts w:ascii="Aptos" w:hAnsi="Aptos"/>
              <w:color w:val="1F2937"/>
            </w:rPr>
            <w:t>FamSPI</w:t>
          </w:r>
          <w:proofErr w:type="spellEnd"/>
          <w:r w:rsidRPr="002F6D03">
            <w:rPr>
              <w:rFonts w:ascii="Aptos" w:hAnsi="Aptos"/>
              <w:color w:val="1F2937"/>
            </w:rPr>
            <w:t xml:space="preserve"> v1.0.0 bajo el marco GEON/OMCL </w:t>
          </w:r>
          <w:proofErr w:type="spellStart"/>
          <w:r w:rsidRPr="002F6D03">
            <w:rPr>
              <w:rFonts w:ascii="Aptos" w:hAnsi="Aptos"/>
              <w:color w:val="1F2937"/>
            </w:rPr>
            <w:t>Annex</w:t>
          </w:r>
          <w:proofErr w:type="spellEnd"/>
          <w:r w:rsidRPr="002F6D03">
            <w:rPr>
              <w:rFonts w:ascii="Aptos" w:hAnsi="Aptos"/>
              <w:color w:val="1F2937"/>
            </w:rPr>
            <w:t xml:space="preserve"> 2, adoptado como buena práctica por </w:t>
          </w:r>
          <w:proofErr w:type="spellStart"/>
          <w:r w:rsidRPr="002F6D03">
            <w:rPr>
              <w:rFonts w:ascii="Aptos" w:hAnsi="Aptos"/>
              <w:color w:val="1F2937"/>
            </w:rPr>
            <w:t>FamProject</w:t>
          </w:r>
          <w:proofErr w:type="spellEnd"/>
          <w:r w:rsidRPr="002F6D03">
            <w:rPr>
              <w:rFonts w:ascii="Aptos" w:hAnsi="Aptos"/>
              <w:color w:val="1F2937"/>
            </w:rPr>
            <w:t>, ha completado la fase de planificación y diseño de protocolos. El paquete de validación incluye la especificación de requisitos (URS), el análisis de riesgo y plan de validación, los informes de diseño técnico y funcional, la matriz de trazabilidad de requisitos, y los protocolos de prueba IQ, OQ y PQ/UAT completamente diseñados.</w:t>
          </w:r>
        </w:p>
        <w:p w14:paraId="66BCF33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resultado final de validación de </w:t>
          </w:r>
          <w:proofErr w:type="spellStart"/>
          <w:r w:rsidRPr="002F6D03">
            <w:rPr>
              <w:rFonts w:ascii="Aptos" w:hAnsi="Aptos"/>
              <w:color w:val="1F2937"/>
            </w:rPr>
            <w:t>FamSPI</w:t>
          </w:r>
          <w:proofErr w:type="spellEnd"/>
          <w:r w:rsidRPr="002F6D03">
            <w:rPr>
              <w:rFonts w:ascii="Aptos" w:hAnsi="Aptos"/>
              <w:color w:val="1F2937"/>
            </w:rPr>
            <w:t xml:space="preserve"> v1.0.0 queda sujeto a la ejecución y aprobación de IQ, OQ y PQ/UAT, al cierre o aceptación formal de desviaciones y a la disponibilidad de evidencia objetiva suficiente.</w:t>
          </w:r>
        </w:p>
        <w:p w14:paraId="79CB888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No se emite declaración de conformidad, aprobación ni liberación efectiva del sistema en este momento. Este informe establece el marco de referencia, las condiciones de liberación y la estructura de gobernanza que deberán cumplirse para que </w:t>
          </w:r>
          <w:proofErr w:type="spellStart"/>
          <w:r w:rsidRPr="002F6D03">
            <w:rPr>
              <w:rFonts w:ascii="Aptos" w:hAnsi="Aptos"/>
              <w:color w:val="1F2937"/>
            </w:rPr>
            <w:t>FamSPI</w:t>
          </w:r>
          <w:proofErr w:type="spellEnd"/>
          <w:r w:rsidRPr="002F6D03">
            <w:rPr>
              <w:rFonts w:ascii="Aptos" w:hAnsi="Aptos"/>
              <w:color w:val="1F2937"/>
            </w:rPr>
            <w:t xml:space="preserve"> v1.0.0 sea declarado formalmente liberado para uso productivo.</w:t>
          </w:r>
        </w:p>
        <w:p w14:paraId="104287E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3656EEE"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1" w:name="_Toc229648449"/>
          <w:r w:rsidRPr="002F6D03">
            <w:rPr>
              <w:rFonts w:ascii="Aptos" w:eastAsia="Times New Roman" w:hAnsi="Aptos"/>
              <w:b/>
              <w:color w:val="325483"/>
              <w:sz w:val="26"/>
            </w:rPr>
            <w:t>12. Condiciones de Liberación</w:t>
          </w:r>
          <w:bookmarkEnd w:id="141"/>
        </w:p>
        <w:p w14:paraId="455D8683"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v1.0.0 podrá ser declarado formalmente liberado para uso productivo únicamente cuando se cumplan de manera simultánea todas las condiciones siguientes:</w:t>
          </w:r>
        </w:p>
        <w:p w14:paraId="2FFE3891"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Todos los requisitos URS definidos tienen trazabilidad verificada en diseño, casos de prueba y evidencia de ejecución.</w:t>
          </w:r>
        </w:p>
        <w:p w14:paraId="46CCD882"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protocolo IQ ha sido ejecutado en su totalidad y aprobado sin desviaciones críticas abiertas.</w:t>
          </w:r>
        </w:p>
        <w:p w14:paraId="3B9AD828"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protocolo OQ ha sido ejecutado en su totalidad, todos los 16 casos de prueba tienen resultado registrado, y el porcentaje de aprobación cumple el umbral definido en el plan de validación.</w:t>
          </w:r>
        </w:p>
        <w:p w14:paraId="3E6343B5"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protocolo PQ/UAT ha sido ejecutado en su totalidad, los 6 escenarios han sido aceptados por los usuarios representativos designados y las declaraciones de aceptación han sido firmadas.</w:t>
          </w:r>
        </w:p>
        <w:p w14:paraId="0129540B"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existen desviaciones clasificadas como Críticas con estado Abierto al momento de la liberación.</w:t>
          </w:r>
        </w:p>
        <w:p w14:paraId="2989E2F1"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Toda desviación clasificada como Mayor ha sido cerrada con acción correctiva verificada o ha sido formalmente aceptada con justificación documentada.</w:t>
          </w:r>
        </w:p>
        <w:p w14:paraId="29D41331"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Existe evidencia objetiva suficiente (capturas, logs, registros firmados) que sustenta los resultados declarados en los protocolos de prueba.</w:t>
          </w:r>
        </w:p>
        <w:p w14:paraId="47F10366"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Técnico del proyecto ha revisado el paquete completo de evidencia y ha emitido su aprobación técnica documentada.</w:t>
          </w:r>
        </w:p>
        <w:p w14:paraId="041C31EB"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Funcional (usuario líder o representante de negocio) ha revisado los resultados de PQ/UAT y ha emitido su aprobación funcional documentada.</w:t>
          </w:r>
        </w:p>
        <w:p w14:paraId="48B3B5AC" w14:textId="77777777" w:rsidR="002F6D03" w:rsidRPr="002F6D03" w:rsidRDefault="002F6D03" w:rsidP="002F6D03">
          <w:pPr>
            <w:numPr>
              <w:ilvl w:val="0"/>
              <w:numId w:val="3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La Gerencia General ha revisado el informe final de validación y ha emitido su aprobación de liberación documentada.</w:t>
          </w:r>
        </w:p>
        <w:p w14:paraId="314D754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w:t>
          </w:r>
        </w:p>
        <w:p w14:paraId="03981C6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2" w:name="_Toc229648450"/>
          <w:r w:rsidRPr="002F6D03">
            <w:rPr>
              <w:rFonts w:ascii="Aptos" w:eastAsia="Times New Roman" w:hAnsi="Aptos"/>
              <w:b/>
              <w:color w:val="325483"/>
              <w:sz w:val="26"/>
            </w:rPr>
            <w:t>13. Recomendación de Liberación</w:t>
          </w:r>
          <w:bookmarkEnd w:id="142"/>
        </w:p>
        <w:p w14:paraId="7D8744F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actual de la recomendación: PENDIENTE</w:t>
          </w:r>
        </w:p>
        <w:p w14:paraId="496D502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No es posible emitir una recomendación positiva de liberación en este momento, dado que los protocolos de prueba IQ, OQ y PQ/UAT no han sido ejecutados y no existe evidencia objetiva de los resultados del sistema bajo condiciones de prueba controladas.</w:t>
          </w:r>
        </w:p>
        <w:p w14:paraId="01A8F0C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recomendación de liberación quedará condicionada a la ejecución completa de los protocolos de prueba, al cierre o aceptación formal de todas las desviaciones identificadas durante la ejecución, y a la disponibilidad y revisión de evidencia objetiva suficiente por parte de los responsables técnico, funcional y de Gerencia General.</w:t>
          </w:r>
        </w:p>
        <w:p w14:paraId="492947B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Una vez ejecutados los protocolos y completada la revisión de evidencia, el </w:t>
          </w:r>
          <w:proofErr w:type="gramStart"/>
          <w:r w:rsidRPr="002F6D03">
            <w:rPr>
              <w:rFonts w:ascii="Aptos" w:hAnsi="Aptos"/>
              <w:color w:val="1F2937"/>
            </w:rPr>
            <w:t>Responsable</w:t>
          </w:r>
          <w:proofErr w:type="gramEnd"/>
          <w:r w:rsidRPr="002F6D03">
            <w:rPr>
              <w:rFonts w:ascii="Aptos" w:hAnsi="Aptos"/>
              <w:color w:val="1F2937"/>
            </w:rPr>
            <w:t xml:space="preserve"> de Validación emitirá la recomendación definitiva (positiva, condicional o negativa) y actualizará este informe con la sección de Acta de Liberación Formal completada.</w:t>
          </w:r>
        </w:p>
        <w:p w14:paraId="4FB0763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FB41FA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3" w:name="_Toc229648451"/>
          <w:r w:rsidRPr="002F6D03">
            <w:rPr>
              <w:rFonts w:ascii="Aptos" w:eastAsia="Times New Roman" w:hAnsi="Aptos"/>
              <w:b/>
              <w:color w:val="325483"/>
              <w:sz w:val="26"/>
            </w:rPr>
            <w:t>14. Acta de Liberación Formal</w:t>
          </w:r>
          <w:bookmarkEnd w:id="143"/>
        </w:p>
        <w:p w14:paraId="7C2E42C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acta de liberación formal de </w:t>
          </w:r>
          <w:proofErr w:type="spellStart"/>
          <w:r w:rsidRPr="002F6D03">
            <w:rPr>
              <w:rFonts w:ascii="Aptos" w:hAnsi="Aptos"/>
              <w:color w:val="1F2937"/>
            </w:rPr>
            <w:t>FamSPI</w:t>
          </w:r>
          <w:proofErr w:type="spellEnd"/>
          <w:r w:rsidRPr="002F6D03">
            <w:rPr>
              <w:rFonts w:ascii="Aptos" w:hAnsi="Aptos"/>
              <w:color w:val="1F2937"/>
            </w:rPr>
            <w:t xml:space="preserve"> v1.0.0 se emitirá en este documento una vez que todas las condiciones de liberación establecidas en la Sección 12 hayan sido satisfechas. Al momento de la emisión de este informe, todos los campos del acta se encuentran en estado Pendiente.</w:t>
          </w:r>
        </w:p>
        <w:tbl>
          <w:tblPr>
            <w:tblStyle w:val="Tablaconcuadrcula"/>
            <w:tblW w:w="0" w:type="auto"/>
            <w:tblLook w:val="04A0" w:firstRow="1" w:lastRow="0" w:firstColumn="1" w:lastColumn="0" w:noHBand="0" w:noVBand="1"/>
          </w:tblPr>
          <w:tblGrid>
            <w:gridCol w:w="2675"/>
            <w:gridCol w:w="6953"/>
          </w:tblGrid>
          <w:tr w:rsidR="002F6D03" w:rsidRPr="002F6D03" w14:paraId="4FFFCCEA" w14:textId="77777777" w:rsidTr="002F6D03">
            <w:trPr>
              <w:divId w:val="1623927078"/>
              <w:cantSplit/>
              <w:tblHeader/>
            </w:trPr>
            <w:tc>
              <w:tcPr>
                <w:tcW w:w="0" w:type="auto"/>
                <w:tcBorders>
                  <w:bottom w:val="single" w:sz="4" w:space="0" w:color="auto"/>
                </w:tcBorders>
                <w:shd w:val="clear" w:color="auto" w:fill="325483"/>
                <w:hideMark/>
              </w:tcPr>
              <w:p w14:paraId="15C567C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Campo</w:t>
                </w:r>
              </w:p>
            </w:tc>
            <w:tc>
              <w:tcPr>
                <w:tcW w:w="0" w:type="auto"/>
                <w:tcBorders>
                  <w:bottom w:val="single" w:sz="4" w:space="0" w:color="auto"/>
                </w:tcBorders>
                <w:shd w:val="clear" w:color="auto" w:fill="325483"/>
                <w:hideMark/>
              </w:tcPr>
              <w:p w14:paraId="5129E9E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2F6D03" w14:paraId="4A5AE818" w14:textId="77777777" w:rsidTr="002F6D03">
            <w:trPr>
              <w:divId w:val="1623927078"/>
              <w:cantSplit/>
              <w:tblHeader/>
            </w:trPr>
            <w:tc>
              <w:tcPr>
                <w:tcW w:w="0" w:type="auto"/>
                <w:tcBorders>
                  <w:bottom w:val="single" w:sz="4" w:space="0" w:color="auto"/>
                </w:tcBorders>
                <w:shd w:val="clear" w:color="auto" w:fill="F3F3F3"/>
                <w:hideMark/>
              </w:tcPr>
              <w:p w14:paraId="236500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Sistema</w:t>
                </w:r>
              </w:p>
            </w:tc>
            <w:tc>
              <w:tcPr>
                <w:tcW w:w="0" w:type="auto"/>
                <w:tcBorders>
                  <w:bottom w:val="single" w:sz="4" w:space="0" w:color="auto"/>
                </w:tcBorders>
                <w:shd w:val="clear" w:color="auto" w:fill="F3F3F3"/>
                <w:hideMark/>
              </w:tcPr>
              <w:p w14:paraId="74C1D024"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p>
            </w:tc>
          </w:tr>
          <w:tr w:rsidR="002F6D03" w:rsidRPr="002F6D03" w14:paraId="0DBB8C37" w14:textId="77777777" w:rsidTr="002F6D03">
            <w:trPr>
              <w:divId w:val="1623927078"/>
              <w:cantSplit/>
              <w:tblHeader/>
            </w:trPr>
            <w:tc>
              <w:tcPr>
                <w:tcW w:w="0" w:type="auto"/>
                <w:tcBorders>
                  <w:bottom w:val="single" w:sz="4" w:space="0" w:color="auto"/>
                </w:tcBorders>
                <w:shd w:val="clear" w:color="auto" w:fill="FFFFFF"/>
                <w:hideMark/>
              </w:tcPr>
              <w:p w14:paraId="1C86B3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Versión liberada</w:t>
                </w:r>
              </w:p>
            </w:tc>
            <w:tc>
              <w:tcPr>
                <w:tcW w:w="0" w:type="auto"/>
                <w:tcBorders>
                  <w:bottom w:val="single" w:sz="4" w:space="0" w:color="auto"/>
                </w:tcBorders>
                <w:shd w:val="clear" w:color="auto" w:fill="FFFFFF"/>
                <w:hideMark/>
              </w:tcPr>
              <w:p w14:paraId="76A75D8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v1.0.0</w:t>
                </w:r>
              </w:p>
            </w:tc>
          </w:tr>
          <w:tr w:rsidR="002F6D03" w:rsidRPr="002F6D03" w14:paraId="3CD00DE4" w14:textId="77777777" w:rsidTr="002F6D03">
            <w:trPr>
              <w:divId w:val="1623927078"/>
              <w:cantSplit/>
              <w:tblHeader/>
            </w:trPr>
            <w:tc>
              <w:tcPr>
                <w:tcW w:w="0" w:type="auto"/>
                <w:tcBorders>
                  <w:bottom w:val="single" w:sz="4" w:space="0" w:color="auto"/>
                </w:tcBorders>
                <w:shd w:val="clear" w:color="auto" w:fill="F3F3F3"/>
                <w:hideMark/>
              </w:tcPr>
              <w:p w14:paraId="6EFEC5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 de liberación formal</w:t>
                </w:r>
              </w:p>
            </w:tc>
            <w:tc>
              <w:tcPr>
                <w:tcW w:w="0" w:type="auto"/>
                <w:tcBorders>
                  <w:bottom w:val="single" w:sz="4" w:space="0" w:color="auto"/>
                </w:tcBorders>
                <w:shd w:val="clear" w:color="auto" w:fill="F3F3F3"/>
                <w:hideMark/>
              </w:tcPr>
              <w:p w14:paraId="3EF7A05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3FE96DDD" w14:textId="77777777" w:rsidTr="002F6D03">
            <w:trPr>
              <w:divId w:val="1623927078"/>
              <w:cantSplit/>
              <w:tblHeader/>
            </w:trPr>
            <w:tc>
              <w:tcPr>
                <w:tcW w:w="0" w:type="auto"/>
                <w:tcBorders>
                  <w:bottom w:val="single" w:sz="4" w:space="0" w:color="auto"/>
                </w:tcBorders>
                <w:shd w:val="clear" w:color="auto" w:fill="FFFFFF"/>
                <w:hideMark/>
              </w:tcPr>
              <w:p w14:paraId="14B1B2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Entorno de liberación</w:t>
                </w:r>
              </w:p>
            </w:tc>
            <w:tc>
              <w:tcPr>
                <w:tcW w:w="0" w:type="auto"/>
                <w:tcBorders>
                  <w:bottom w:val="single" w:sz="4" w:space="0" w:color="auto"/>
                </w:tcBorders>
                <w:shd w:val="clear" w:color="auto" w:fill="FFFFFF"/>
                <w:hideMark/>
              </w:tcPr>
              <w:p w14:paraId="000E4E9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confirmación en IQ</w:t>
                </w:r>
              </w:p>
            </w:tc>
          </w:tr>
          <w:tr w:rsidR="002F6D03" w:rsidRPr="002F6D03" w14:paraId="1F594C18" w14:textId="77777777" w:rsidTr="002F6D03">
            <w:trPr>
              <w:divId w:val="1623927078"/>
              <w:cantSplit/>
              <w:tblHeader/>
            </w:trPr>
            <w:tc>
              <w:tcPr>
                <w:tcW w:w="0" w:type="auto"/>
                <w:tcBorders>
                  <w:bottom w:val="single" w:sz="4" w:space="0" w:color="auto"/>
                </w:tcBorders>
                <w:shd w:val="clear" w:color="auto" w:fill="F3F3F3"/>
                <w:hideMark/>
              </w:tcPr>
              <w:p w14:paraId="792898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Marco de validación aplicado</w:t>
                </w:r>
              </w:p>
            </w:tc>
            <w:tc>
              <w:tcPr>
                <w:tcW w:w="0" w:type="auto"/>
                <w:tcBorders>
                  <w:bottom w:val="single" w:sz="4" w:space="0" w:color="auto"/>
                </w:tcBorders>
                <w:shd w:val="clear" w:color="auto" w:fill="F3F3F3"/>
                <w:hideMark/>
              </w:tcPr>
              <w:p w14:paraId="257F4A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GEON/OMCL </w:t>
                </w:r>
                <w:proofErr w:type="spellStart"/>
                <w:r w:rsidRPr="002F6D03">
                  <w:rPr>
                    <w:rFonts w:ascii="Aptos" w:eastAsia="Times New Roman" w:hAnsi="Aptos"/>
                    <w:color w:val="1F2937"/>
                    <w:sz w:val="18"/>
                    <w:szCs w:val="18"/>
                  </w:rPr>
                  <w:t>Annex</w:t>
                </w:r>
                <w:proofErr w:type="spellEnd"/>
                <w:r w:rsidRPr="002F6D03">
                  <w:rPr>
                    <w:rFonts w:ascii="Aptos" w:eastAsia="Times New Roman" w:hAnsi="Aptos"/>
                    <w:color w:val="1F2937"/>
                    <w:sz w:val="18"/>
                    <w:szCs w:val="18"/>
                  </w:rPr>
                  <w:t xml:space="preserve"> 2 — adoptado como buena práctica</w:t>
                </w:r>
              </w:p>
            </w:tc>
          </w:tr>
          <w:tr w:rsidR="002F6D03" w:rsidRPr="002F6D03" w14:paraId="36221B0F" w14:textId="77777777" w:rsidTr="002F6D03">
            <w:trPr>
              <w:divId w:val="1623927078"/>
              <w:cantSplit/>
              <w:tblHeader/>
            </w:trPr>
            <w:tc>
              <w:tcPr>
                <w:tcW w:w="0" w:type="auto"/>
                <w:tcBorders>
                  <w:bottom w:val="single" w:sz="4" w:space="0" w:color="auto"/>
                </w:tcBorders>
                <w:shd w:val="clear" w:color="auto" w:fill="FFFFFF"/>
                <w:hideMark/>
              </w:tcPr>
              <w:p w14:paraId="3FC8EE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IQ</w:t>
                </w:r>
              </w:p>
            </w:tc>
            <w:tc>
              <w:tcPr>
                <w:tcW w:w="0" w:type="auto"/>
                <w:tcBorders>
                  <w:bottom w:val="single" w:sz="4" w:space="0" w:color="auto"/>
                </w:tcBorders>
                <w:shd w:val="clear" w:color="auto" w:fill="FFFFFF"/>
                <w:hideMark/>
              </w:tcPr>
              <w:p w14:paraId="1A6F2D1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w:t>
                </w:r>
              </w:p>
            </w:tc>
          </w:tr>
          <w:tr w:rsidR="002F6D03" w:rsidRPr="002F6D03" w14:paraId="72035487" w14:textId="77777777" w:rsidTr="002F6D03">
            <w:trPr>
              <w:divId w:val="1623927078"/>
              <w:cantSplit/>
              <w:tblHeader/>
            </w:trPr>
            <w:tc>
              <w:tcPr>
                <w:tcW w:w="0" w:type="auto"/>
                <w:tcBorders>
                  <w:bottom w:val="single" w:sz="4" w:space="0" w:color="auto"/>
                </w:tcBorders>
                <w:shd w:val="clear" w:color="auto" w:fill="F3F3F3"/>
                <w:hideMark/>
              </w:tcPr>
              <w:p w14:paraId="5574D5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OQ</w:t>
                </w:r>
              </w:p>
            </w:tc>
            <w:tc>
              <w:tcPr>
                <w:tcW w:w="0" w:type="auto"/>
                <w:tcBorders>
                  <w:bottom w:val="single" w:sz="4" w:space="0" w:color="auto"/>
                </w:tcBorders>
                <w:shd w:val="clear" w:color="auto" w:fill="F3F3F3"/>
                <w:hideMark/>
              </w:tcPr>
              <w:p w14:paraId="7E2BD1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w:t>
                </w:r>
              </w:p>
            </w:tc>
          </w:tr>
          <w:tr w:rsidR="002F6D03" w:rsidRPr="002F6D03" w14:paraId="2B18C6DA" w14:textId="77777777" w:rsidTr="002F6D03">
            <w:trPr>
              <w:divId w:val="1623927078"/>
              <w:cantSplit/>
              <w:tblHeader/>
            </w:trPr>
            <w:tc>
              <w:tcPr>
                <w:tcW w:w="0" w:type="auto"/>
                <w:tcBorders>
                  <w:bottom w:val="single" w:sz="4" w:space="0" w:color="auto"/>
                </w:tcBorders>
                <w:shd w:val="clear" w:color="auto" w:fill="FFFFFF"/>
                <w:hideMark/>
              </w:tcPr>
              <w:p w14:paraId="04CEA20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Resultado PQ/UAT</w:t>
                </w:r>
              </w:p>
            </w:tc>
            <w:tc>
              <w:tcPr>
                <w:tcW w:w="0" w:type="auto"/>
                <w:tcBorders>
                  <w:bottom w:val="single" w:sz="4" w:space="0" w:color="auto"/>
                </w:tcBorders>
                <w:shd w:val="clear" w:color="auto" w:fill="FFFFFF"/>
                <w:hideMark/>
              </w:tcPr>
              <w:p w14:paraId="062A98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w:t>
                </w:r>
              </w:p>
            </w:tc>
          </w:tr>
          <w:tr w:rsidR="002F6D03" w:rsidRPr="002F6D03" w14:paraId="5BDE3056" w14:textId="77777777" w:rsidTr="002F6D03">
            <w:trPr>
              <w:divId w:val="1623927078"/>
              <w:cantSplit/>
              <w:tblHeader/>
            </w:trPr>
            <w:tc>
              <w:tcPr>
                <w:tcW w:w="0" w:type="auto"/>
                <w:tcBorders>
                  <w:bottom w:val="single" w:sz="4" w:space="0" w:color="auto"/>
                </w:tcBorders>
                <w:shd w:val="clear" w:color="auto" w:fill="F3F3F3"/>
                <w:hideMark/>
              </w:tcPr>
              <w:p w14:paraId="70916AA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Desviaciones críticas abiertas</w:t>
                </w:r>
              </w:p>
            </w:tc>
            <w:tc>
              <w:tcPr>
                <w:tcW w:w="0" w:type="auto"/>
                <w:tcBorders>
                  <w:bottom w:val="single" w:sz="4" w:space="0" w:color="auto"/>
                </w:tcBorders>
                <w:shd w:val="clear" w:color="auto" w:fill="F3F3F3"/>
                <w:hideMark/>
              </w:tcPr>
              <w:p w14:paraId="15B500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 de protocolos</w:t>
                </w:r>
              </w:p>
            </w:tc>
          </w:tr>
          <w:tr w:rsidR="002F6D03" w:rsidRPr="002F6D03" w14:paraId="37776B4C" w14:textId="77777777" w:rsidTr="002F6D03">
            <w:trPr>
              <w:divId w:val="1623927078"/>
              <w:cantSplit/>
              <w:tblHeader/>
            </w:trPr>
            <w:tc>
              <w:tcPr>
                <w:tcW w:w="0" w:type="auto"/>
                <w:tcBorders>
                  <w:bottom w:val="single" w:sz="4" w:space="0" w:color="auto"/>
                </w:tcBorders>
                <w:shd w:val="clear" w:color="auto" w:fill="FFFFFF"/>
                <w:hideMark/>
              </w:tcPr>
              <w:p w14:paraId="75F12BC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Desviaciones mayores abiertas</w:t>
                </w:r>
              </w:p>
            </w:tc>
            <w:tc>
              <w:tcPr>
                <w:tcW w:w="0" w:type="auto"/>
                <w:tcBorders>
                  <w:bottom w:val="single" w:sz="4" w:space="0" w:color="auto"/>
                </w:tcBorders>
                <w:shd w:val="clear" w:color="auto" w:fill="FFFFFF"/>
                <w:hideMark/>
              </w:tcPr>
              <w:p w14:paraId="402A72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 de protocolos</w:t>
                </w:r>
              </w:p>
            </w:tc>
          </w:tr>
          <w:tr w:rsidR="002F6D03" w:rsidRPr="002F6D03" w14:paraId="5885FC50" w14:textId="77777777" w:rsidTr="002F6D03">
            <w:trPr>
              <w:divId w:val="1623927078"/>
              <w:cantSplit/>
              <w:tblHeader/>
            </w:trPr>
            <w:tc>
              <w:tcPr>
                <w:tcW w:w="0" w:type="auto"/>
                <w:tcBorders>
                  <w:bottom w:val="single" w:sz="4" w:space="0" w:color="auto"/>
                </w:tcBorders>
                <w:shd w:val="clear" w:color="auto" w:fill="F3F3F3"/>
                <w:hideMark/>
              </w:tcPr>
              <w:p w14:paraId="7B5C11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 objetiva disponible</w:t>
                </w:r>
              </w:p>
            </w:tc>
            <w:tc>
              <w:tcPr>
                <w:tcW w:w="0" w:type="auto"/>
                <w:tcBorders>
                  <w:bottom w:val="single" w:sz="4" w:space="0" w:color="auto"/>
                </w:tcBorders>
                <w:shd w:val="clear" w:color="auto" w:fill="F3F3F3"/>
                <w:hideMark/>
              </w:tcPr>
              <w:p w14:paraId="1615AC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 de protocolos</w:t>
                </w:r>
              </w:p>
            </w:tc>
          </w:tr>
          <w:tr w:rsidR="002F6D03" w:rsidRPr="002F6D03" w14:paraId="3044A46D" w14:textId="77777777" w:rsidTr="002F6D03">
            <w:trPr>
              <w:divId w:val="1623927078"/>
              <w:cantSplit/>
              <w:tblHeader/>
            </w:trPr>
            <w:tc>
              <w:tcPr>
                <w:tcW w:w="0" w:type="auto"/>
                <w:tcBorders>
                  <w:bottom w:val="single" w:sz="4" w:space="0" w:color="auto"/>
                </w:tcBorders>
                <w:shd w:val="clear" w:color="auto" w:fill="FFFFFF"/>
                <w:hideMark/>
              </w:tcPr>
              <w:p w14:paraId="272D73E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Declaración de uso dentro del alcance</w:t>
                </w:r>
              </w:p>
            </w:tc>
            <w:tc>
              <w:tcPr>
                <w:tcW w:w="0" w:type="auto"/>
                <w:tcBorders>
                  <w:bottom w:val="single" w:sz="4" w:space="0" w:color="auto"/>
                </w:tcBorders>
                <w:shd w:val="clear" w:color="auto" w:fill="FFFFFF"/>
                <w:hideMark/>
              </w:tcPr>
              <w:p w14:paraId="15C48C3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El sistema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se libera para uso dentro del alcance definido en el URS y en el presente informe. Cualquier uso fuera de dicho alcance requiere una nueva evaluación de validación. — Pendiente de firma</w:t>
                </w:r>
              </w:p>
            </w:tc>
          </w:tr>
          <w:tr w:rsidR="002F6D03" w:rsidRPr="002F6D03" w14:paraId="09B17CA0" w14:textId="77777777" w:rsidTr="002F6D03">
            <w:trPr>
              <w:divId w:val="1623927078"/>
              <w:cantSplit/>
              <w:tblHeader/>
            </w:trPr>
            <w:tc>
              <w:tcPr>
                <w:tcW w:w="0" w:type="auto"/>
                <w:tcBorders>
                  <w:bottom w:val="single" w:sz="4" w:space="0" w:color="auto"/>
                </w:tcBorders>
                <w:shd w:val="clear" w:color="auto" w:fill="F3F3F3"/>
                <w:hideMark/>
              </w:tcPr>
              <w:p w14:paraId="5464C0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Aprobación técnica (</w:t>
                </w:r>
                <w:proofErr w:type="gramStart"/>
                <w:r w:rsidRPr="002F6D03">
                  <w:rPr>
                    <w:rFonts w:ascii="Aptos" w:eastAsia="Times New Roman" w:hAnsi="Aptos"/>
                    <w:color w:val="1F2937"/>
                    <w:sz w:val="18"/>
                    <w:szCs w:val="18"/>
                  </w:rPr>
                  <w:t>Responsable</w:t>
                </w:r>
                <w:proofErr w:type="gramEnd"/>
                <w:r w:rsidRPr="002F6D03">
                  <w:rPr>
                    <w:rFonts w:ascii="Aptos" w:eastAsia="Times New Roman" w:hAnsi="Aptos"/>
                    <w:color w:val="1F2937"/>
                    <w:sz w:val="18"/>
                    <w:szCs w:val="18"/>
                  </w:rPr>
                  <w:t xml:space="preserve"> de TI / Validación)</w:t>
                </w:r>
              </w:p>
            </w:tc>
            <w:tc>
              <w:tcPr>
                <w:tcW w:w="0" w:type="auto"/>
                <w:tcBorders>
                  <w:bottom w:val="single" w:sz="4" w:space="0" w:color="auto"/>
                </w:tcBorders>
                <w:shd w:val="clear" w:color="auto" w:fill="F3F3F3"/>
                <w:hideMark/>
              </w:tcPr>
              <w:p w14:paraId="382BF70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 firma y fecha a registrar tras ejecución</w:t>
                </w:r>
              </w:p>
            </w:tc>
          </w:tr>
          <w:tr w:rsidR="002F6D03" w:rsidRPr="002F6D03" w14:paraId="52B7A3E2" w14:textId="77777777" w:rsidTr="002F6D03">
            <w:trPr>
              <w:divId w:val="1623927078"/>
              <w:cantSplit/>
              <w:tblHeader/>
            </w:trPr>
            <w:tc>
              <w:tcPr>
                <w:tcW w:w="0" w:type="auto"/>
                <w:tcBorders>
                  <w:bottom w:val="single" w:sz="4" w:space="0" w:color="auto"/>
                </w:tcBorders>
                <w:shd w:val="clear" w:color="auto" w:fill="FFFFFF"/>
                <w:hideMark/>
              </w:tcPr>
              <w:p w14:paraId="7906C3D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Aprobación funcional (</w:t>
                </w:r>
                <w:proofErr w:type="gramStart"/>
                <w:r w:rsidRPr="002F6D03">
                  <w:rPr>
                    <w:rFonts w:ascii="Aptos" w:eastAsia="Times New Roman" w:hAnsi="Aptos"/>
                    <w:color w:val="1F2937"/>
                    <w:sz w:val="18"/>
                    <w:szCs w:val="18"/>
                  </w:rPr>
                  <w:t>Responsable</w:t>
                </w:r>
                <w:proofErr w:type="gramEnd"/>
                <w:r w:rsidRPr="002F6D03">
                  <w:rPr>
                    <w:rFonts w:ascii="Aptos" w:eastAsia="Times New Roman" w:hAnsi="Aptos"/>
                    <w:color w:val="1F2937"/>
                    <w:sz w:val="18"/>
                    <w:szCs w:val="18"/>
                  </w:rPr>
                  <w:t xml:space="preserve"> de negocio / usuario líder)</w:t>
                </w:r>
              </w:p>
            </w:tc>
            <w:tc>
              <w:tcPr>
                <w:tcW w:w="0" w:type="auto"/>
                <w:tcBorders>
                  <w:bottom w:val="single" w:sz="4" w:space="0" w:color="auto"/>
                </w:tcBorders>
                <w:shd w:val="clear" w:color="auto" w:fill="FFFFFF"/>
                <w:hideMark/>
              </w:tcPr>
              <w:p w14:paraId="1394E8E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 firma y fecha a registrar tras ejecución</w:t>
                </w:r>
              </w:p>
            </w:tc>
          </w:tr>
          <w:tr w:rsidR="002F6D03" w:rsidRPr="002F6D03" w14:paraId="5B94FEF5" w14:textId="77777777" w:rsidTr="002F6D03">
            <w:trPr>
              <w:divId w:val="1623927078"/>
              <w:cantSplit/>
              <w:tblHeader/>
            </w:trPr>
            <w:tc>
              <w:tcPr>
                <w:tcW w:w="0" w:type="auto"/>
                <w:tcBorders>
                  <w:bottom w:val="single" w:sz="4" w:space="0" w:color="auto"/>
                </w:tcBorders>
                <w:shd w:val="clear" w:color="auto" w:fill="F3F3F3"/>
                <w:hideMark/>
              </w:tcPr>
              <w:p w14:paraId="6A16F7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Aprobación Gerencia General</w:t>
                </w:r>
              </w:p>
            </w:tc>
            <w:tc>
              <w:tcPr>
                <w:tcW w:w="0" w:type="auto"/>
                <w:tcBorders>
                  <w:bottom w:val="single" w:sz="4" w:space="0" w:color="auto"/>
                </w:tcBorders>
                <w:shd w:val="clear" w:color="auto" w:fill="F3F3F3"/>
                <w:hideMark/>
              </w:tcPr>
              <w:p w14:paraId="0E1876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 firma y fecha a registrar tras ejecución</w:t>
                </w:r>
              </w:p>
            </w:tc>
          </w:tr>
          <w:tr w:rsidR="002F6D03" w:rsidRPr="002F6D03" w14:paraId="693528E1" w14:textId="77777777" w:rsidTr="002F6D03">
            <w:trPr>
              <w:divId w:val="1623927078"/>
              <w:cantSplit/>
              <w:tblHeader/>
            </w:trPr>
            <w:tc>
              <w:tcPr>
                <w:tcW w:w="0" w:type="auto"/>
                <w:tcBorders>
                  <w:bottom w:val="single" w:sz="4" w:space="0" w:color="auto"/>
                </w:tcBorders>
                <w:shd w:val="clear" w:color="auto" w:fill="FFFFFF"/>
                <w:hideMark/>
              </w:tcPr>
              <w:p w14:paraId="7E05F4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Número de versión del informe final aprobado</w:t>
                </w:r>
              </w:p>
            </w:tc>
            <w:tc>
              <w:tcPr>
                <w:tcW w:w="0" w:type="auto"/>
                <w:tcBorders>
                  <w:bottom w:val="single" w:sz="4" w:space="0" w:color="auto"/>
                </w:tcBorders>
                <w:shd w:val="clear" w:color="auto" w:fill="FFFFFF"/>
                <w:hideMark/>
              </w:tcPr>
              <w:p w14:paraId="458DBA6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 a asignar en versión final</w:t>
                </w:r>
              </w:p>
            </w:tc>
          </w:tr>
          <w:tr w:rsidR="002F6D03" w:rsidRPr="002F6D03" w14:paraId="57BBA5F4" w14:textId="77777777" w:rsidTr="002F6D03">
            <w:trPr>
              <w:divId w:val="1623927078"/>
              <w:cantSplit/>
              <w:tblHeader/>
            </w:trPr>
            <w:tc>
              <w:tcPr>
                <w:tcW w:w="0" w:type="auto"/>
                <w:shd w:val="clear" w:color="auto" w:fill="F3F3F3"/>
                <w:hideMark/>
              </w:tcPr>
              <w:p w14:paraId="376E3EA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Notas adicionales</w:t>
                </w:r>
              </w:p>
            </w:tc>
            <w:tc>
              <w:tcPr>
                <w:tcW w:w="0" w:type="auto"/>
                <w:shd w:val="clear" w:color="auto" w:fill="F3F3F3"/>
                <w:hideMark/>
              </w:tcPr>
              <w:p w14:paraId="1B66F46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54DA6FD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5B022C2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4" w:name="_Toc229648452"/>
          <w:r w:rsidRPr="002F6D03">
            <w:rPr>
              <w:rFonts w:ascii="Aptos" w:eastAsia="Times New Roman" w:hAnsi="Aptos"/>
              <w:b/>
              <w:color w:val="325483"/>
              <w:sz w:val="26"/>
            </w:rPr>
            <w:t>15. Declaración de Sistema en Evolución Controlada</w:t>
          </w:r>
          <w:bookmarkEnd w:id="144"/>
        </w:p>
        <w:p w14:paraId="7D65B1B4" w14:textId="77777777" w:rsidR="002F6D03" w:rsidRPr="002F6D03" w:rsidRDefault="002F6D03" w:rsidP="002F6D03">
          <w:pPr>
            <w:pStyle w:val="NormalWeb"/>
            <w:spacing w:after="80"/>
            <w:divId w:val="1623927078"/>
            <w:rPr>
              <w:rFonts w:ascii="Aptos" w:hAnsi="Aptos"/>
              <w:color w:val="1F2937"/>
            </w:rPr>
          </w:pPr>
          <w:proofErr w:type="spellStart"/>
          <w:r w:rsidRPr="002F6D03">
            <w:rPr>
              <w:rFonts w:ascii="Aptos" w:hAnsi="Aptos"/>
              <w:color w:val="1F2937"/>
            </w:rPr>
            <w:t>FamSPI</w:t>
          </w:r>
          <w:proofErr w:type="spellEnd"/>
          <w:r w:rsidRPr="002F6D03">
            <w:rPr>
              <w:rFonts w:ascii="Aptos" w:hAnsi="Aptos"/>
              <w:color w:val="1F2937"/>
            </w:rPr>
            <w:t xml:space="preserve"> no se considera un sistema estático, sino un sistema computarizado en evolución controlada, validado por versión, alcance, riesgo, evidencia objetiva y control de cambios.</w:t>
          </w:r>
        </w:p>
        <w:p w14:paraId="415F542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Cada nueva versión, módulo o cambio significativo en la infraestructura de </w:t>
          </w:r>
          <w:proofErr w:type="spellStart"/>
          <w:r w:rsidRPr="002F6D03">
            <w:rPr>
              <w:rFonts w:ascii="Aptos" w:hAnsi="Aptos"/>
              <w:color w:val="1F2937"/>
            </w:rPr>
            <w:t>FamSPI</w:t>
          </w:r>
          <w:proofErr w:type="spellEnd"/>
          <w:r w:rsidRPr="002F6D03">
            <w:rPr>
              <w:rFonts w:ascii="Aptos" w:hAnsi="Aptos"/>
              <w:color w:val="1F2937"/>
            </w:rPr>
            <w:t xml:space="preserve"> deberá ser evaluado mediante el proceso de control de cambios definido en el documento 08 del paquete de validación GEON (Archivo, Retención y Control Posterior), determinando el nivel de revalidación proporcional requerido. La liberación de versiones posteriores no invalida la validación de la versión v1.0.0, sino que extiende el ciclo de vida validado del sistema de manera controlada y trazable.</w:t>
          </w:r>
        </w:p>
        <w:p w14:paraId="012C4F7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BF2106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Documento emitido conforme al marco GEON/OMCL </w:t>
          </w:r>
          <w:proofErr w:type="spellStart"/>
          <w:r w:rsidRPr="002F6D03">
            <w:rPr>
              <w:rFonts w:ascii="Aptos" w:hAnsi="Aptos"/>
              <w:color w:val="1F2937"/>
            </w:rPr>
            <w:t>Annex</w:t>
          </w:r>
          <w:proofErr w:type="spellEnd"/>
          <w:r w:rsidRPr="002F6D03">
            <w:rPr>
              <w:rFonts w:ascii="Aptos" w:hAnsi="Aptos"/>
              <w:color w:val="1F2937"/>
            </w:rPr>
            <w:t xml:space="preserve"> 2 adoptado como buena práctica interna. </w:t>
          </w:r>
          <w:proofErr w:type="spellStart"/>
          <w:r w:rsidRPr="002F6D03">
            <w:rPr>
              <w:rFonts w:ascii="Aptos" w:hAnsi="Aptos"/>
              <w:color w:val="1F2937"/>
            </w:rPr>
            <w:t>FamProject</w:t>
          </w:r>
          <w:proofErr w:type="spellEnd"/>
          <w:r w:rsidRPr="002F6D03">
            <w:rPr>
              <w:rFonts w:ascii="Aptos" w:hAnsi="Aptos"/>
              <w:color w:val="1F2937"/>
            </w:rPr>
            <w:t xml:space="preserve"> no es un OMCL ni declara cumplimiento de GMP o ISO/IEC 17025. Este documento es de uso interno y no está destinado a presentación ante autoridades regulatorias de medicamentos.</w:t>
          </w:r>
        </w:p>
        <w:p w14:paraId="306D1146"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Versión 1.0 — Emitido: 2026-05-13 — Estado: Pendiente de ejecución de protocolos</w:t>
          </w:r>
        </w:p>
        <w:p w14:paraId="633C6A14"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145" w:name="_Toc229648453"/>
          <w:r w:rsidRPr="002F6D03">
            <w:rPr>
              <w:rFonts w:ascii="Aptos" w:eastAsia="Times New Roman" w:hAnsi="Aptos"/>
              <w:b/>
              <w:color w:val="325483"/>
              <w:sz w:val="32"/>
            </w:rPr>
            <w:lastRenderedPageBreak/>
            <w:t>Archivo, Retención y Control Posterior</w:t>
          </w:r>
          <w:bookmarkEnd w:id="145"/>
        </w:p>
        <w:p w14:paraId="1FBE79F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Sistema: </w:t>
          </w:r>
          <w:proofErr w:type="spellStart"/>
          <w:r w:rsidRPr="002F6D03">
            <w:rPr>
              <w:rFonts w:ascii="Aptos" w:hAnsi="Aptos"/>
              <w:color w:val="1F2937"/>
            </w:rPr>
            <w:t>FamSPI</w:t>
          </w:r>
          <w:proofErr w:type="spellEnd"/>
          <w:r w:rsidRPr="002F6D03">
            <w:rPr>
              <w:rFonts w:ascii="Aptos" w:hAnsi="Aptos"/>
              <w:color w:val="1F2937"/>
            </w:rPr>
            <w:t xml:space="preserve"> v1.0.0</w:t>
          </w:r>
        </w:p>
        <w:p w14:paraId="6958C74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Variante de validación: GEON/OMCL </w:t>
          </w:r>
          <w:proofErr w:type="spellStart"/>
          <w:r w:rsidRPr="002F6D03">
            <w:rPr>
              <w:rFonts w:ascii="Aptos" w:hAnsi="Aptos"/>
              <w:color w:val="1F2937"/>
            </w:rPr>
            <w:t>Annex</w:t>
          </w:r>
          <w:proofErr w:type="spellEnd"/>
          <w:r w:rsidRPr="002F6D03">
            <w:rPr>
              <w:rFonts w:ascii="Aptos" w:hAnsi="Aptos"/>
              <w:color w:val="1F2937"/>
            </w:rPr>
            <w:t xml:space="preserve"> 2 — adoptado como buena práctica</w:t>
          </w:r>
        </w:p>
        <w:p w14:paraId="0DE2AA0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Versión del documento: 1.0</w:t>
          </w:r>
        </w:p>
        <w:p w14:paraId="4BA13B8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Fecha de emisión: 2026-05-13</w:t>
          </w:r>
        </w:p>
        <w:p w14:paraId="0374E53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Estado del documento: VIGENTE</w:t>
          </w:r>
        </w:p>
        <w:p w14:paraId="368918B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Clasificación: Documento de gestión del ciclo de vida — uso interno</w:t>
          </w:r>
        </w:p>
        <w:p w14:paraId="4484DEE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867D18E"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6" w:name="_Toc229648454"/>
          <w:r w:rsidRPr="002F6D03">
            <w:rPr>
              <w:rFonts w:ascii="Aptos" w:eastAsia="Times New Roman" w:hAnsi="Aptos"/>
              <w:b/>
              <w:color w:val="325483"/>
              <w:sz w:val="26"/>
            </w:rPr>
            <w:t>1. Propósito</w:t>
          </w:r>
          <w:bookmarkEnd w:id="146"/>
        </w:p>
        <w:p w14:paraId="01DF10A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Este documento establece los criterios, responsabilidades y procedimientos para el archivo, la retención documental, el control posterior de cambios y el mantenimiento del estado validado de </w:t>
          </w:r>
          <w:proofErr w:type="spellStart"/>
          <w:r w:rsidRPr="002F6D03">
            <w:rPr>
              <w:rFonts w:ascii="Aptos" w:hAnsi="Aptos"/>
              <w:color w:val="1F2937"/>
            </w:rPr>
            <w:t>FamSPI</w:t>
          </w:r>
          <w:proofErr w:type="spellEnd"/>
          <w:r w:rsidRPr="002F6D03">
            <w:rPr>
              <w:rFonts w:ascii="Aptos" w:hAnsi="Aptos"/>
              <w:color w:val="1F2937"/>
            </w:rPr>
            <w:t xml:space="preserve"> a lo largo de su ciclo de vida. Su objetivo es garantizar que la documentación de validación generada para </w:t>
          </w:r>
          <w:proofErr w:type="spellStart"/>
          <w:r w:rsidRPr="002F6D03">
            <w:rPr>
              <w:rFonts w:ascii="Aptos" w:hAnsi="Aptos"/>
              <w:color w:val="1F2937"/>
            </w:rPr>
            <w:t>FamSPI</w:t>
          </w:r>
          <w:proofErr w:type="spellEnd"/>
          <w:r w:rsidRPr="002F6D03">
            <w:rPr>
              <w:rFonts w:ascii="Aptos" w:hAnsi="Aptos"/>
              <w:color w:val="1F2937"/>
            </w:rPr>
            <w:t xml:space="preserve"> v1.0.0 permanezca accesible, íntegra y trazable durante todo el período de uso activo del sistema y durante el período adicional de retención </w:t>
          </w:r>
          <w:proofErr w:type="spellStart"/>
          <w:r w:rsidRPr="002F6D03">
            <w:rPr>
              <w:rFonts w:ascii="Aptos" w:hAnsi="Aptos"/>
              <w:color w:val="1F2937"/>
            </w:rPr>
            <w:t>post-retiro</w:t>
          </w:r>
          <w:proofErr w:type="spellEnd"/>
          <w:r w:rsidRPr="002F6D03">
            <w:rPr>
              <w:rFonts w:ascii="Aptos" w:hAnsi="Aptos"/>
              <w:color w:val="1F2937"/>
            </w:rPr>
            <w:t>, y que cualquier cambio posterior al sistema sea evaluado, documentado y gestionado de manera que no comprometa el estado validado establecido.</w:t>
          </w:r>
        </w:p>
        <w:p w14:paraId="658F796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Este documento aplica a todas las versiones de </w:t>
          </w:r>
          <w:proofErr w:type="spellStart"/>
          <w:r w:rsidRPr="002F6D03">
            <w:rPr>
              <w:rFonts w:ascii="Aptos" w:hAnsi="Aptos"/>
              <w:color w:val="1F2937"/>
            </w:rPr>
            <w:t>FamSPI</w:t>
          </w:r>
          <w:proofErr w:type="spellEnd"/>
          <w:r w:rsidRPr="002F6D03">
            <w:rPr>
              <w:rFonts w:ascii="Aptos" w:hAnsi="Aptos"/>
              <w:color w:val="1F2937"/>
            </w:rPr>
            <w:t xml:space="preserve"> a partir de la v1.0.0 y a todos los módulos cubiertos por el alcance de validación definido en el paquete GEON. Complementa el Informe Final de Validación y Liberación para Uso (documento 07) y establece el vínculo entre el estado validado actual y los ciclos de revalidación futuros.</w:t>
          </w:r>
        </w:p>
        <w:p w14:paraId="4C30C22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59628D2"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7" w:name="_Toc229648455"/>
          <w:r w:rsidRPr="002F6D03">
            <w:rPr>
              <w:rFonts w:ascii="Aptos" w:eastAsia="Times New Roman" w:hAnsi="Aptos"/>
              <w:b/>
              <w:color w:val="325483"/>
              <w:sz w:val="26"/>
            </w:rPr>
            <w:t>2. Archivo de la Documentación</w:t>
          </w:r>
          <w:bookmarkEnd w:id="147"/>
        </w:p>
        <w:p w14:paraId="6CA8A60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paquete de validación de </w:t>
          </w:r>
          <w:proofErr w:type="spellStart"/>
          <w:r w:rsidRPr="002F6D03">
            <w:rPr>
              <w:rFonts w:ascii="Aptos" w:hAnsi="Aptos"/>
              <w:color w:val="1F2937"/>
            </w:rPr>
            <w:t>FamSPI</w:t>
          </w:r>
          <w:proofErr w:type="spellEnd"/>
          <w:r w:rsidRPr="002F6D03">
            <w:rPr>
              <w:rFonts w:ascii="Aptos" w:hAnsi="Aptos"/>
              <w:color w:val="1F2937"/>
            </w:rPr>
            <w:t xml:space="preserve"> v1.0.0 comprende los siguientes documentos, que deben ser archivados en su versión final aprobada:</w:t>
          </w:r>
        </w:p>
        <w:tbl>
          <w:tblPr>
            <w:tblStyle w:val="Tablaconcuadrcula"/>
            <w:tblW w:w="0" w:type="auto"/>
            <w:tblLook w:val="04A0" w:firstRow="1" w:lastRow="0" w:firstColumn="1" w:lastColumn="0" w:noHBand="0" w:noVBand="1"/>
          </w:tblPr>
          <w:tblGrid>
            <w:gridCol w:w="497"/>
            <w:gridCol w:w="4190"/>
            <w:gridCol w:w="4941"/>
          </w:tblGrid>
          <w:tr w:rsidR="002F6D03" w:rsidRPr="002F6D03" w14:paraId="222F6314" w14:textId="77777777" w:rsidTr="002F6D03">
            <w:trPr>
              <w:divId w:val="1623927078"/>
              <w:cantSplit/>
              <w:tblHeader/>
            </w:trPr>
            <w:tc>
              <w:tcPr>
                <w:tcW w:w="0" w:type="auto"/>
                <w:tcBorders>
                  <w:bottom w:val="single" w:sz="4" w:space="0" w:color="auto"/>
                </w:tcBorders>
                <w:shd w:val="clear" w:color="auto" w:fill="325483"/>
                <w:hideMark/>
              </w:tcPr>
              <w:p w14:paraId="1CF72F8B" w14:textId="77777777" w:rsidR="002F6D03" w:rsidRPr="002F6D03" w:rsidRDefault="002F6D03" w:rsidP="002F6D03">
                <w:pPr>
                  <w:spacing w:before="150" w:after="80"/>
                  <w:jc w:val="both"/>
                  <w:rPr>
                    <w:rFonts w:ascii="Aptos" w:eastAsia="Times New Roman" w:hAnsi="Aptos"/>
                    <w:b/>
                    <w:bCs/>
                    <w:color w:val="FFFFFF"/>
                    <w:sz w:val="20"/>
                    <w:szCs w:val="18"/>
                  </w:rPr>
                </w:pPr>
                <w:proofErr w:type="spellStart"/>
                <w:r w:rsidRPr="002F6D03">
                  <w:rPr>
                    <w:rFonts w:ascii="Aptos" w:eastAsia="Times New Roman" w:hAnsi="Aptos"/>
                    <w:b/>
                    <w:bCs/>
                    <w:color w:val="FFFFFF"/>
                    <w:sz w:val="20"/>
                    <w:szCs w:val="18"/>
                  </w:rPr>
                  <w:t>N.°</w:t>
                </w:r>
                <w:proofErr w:type="spellEnd"/>
              </w:p>
            </w:tc>
            <w:tc>
              <w:tcPr>
                <w:tcW w:w="0" w:type="auto"/>
                <w:tcBorders>
                  <w:bottom w:val="single" w:sz="4" w:space="0" w:color="auto"/>
                </w:tcBorders>
                <w:shd w:val="clear" w:color="auto" w:fill="325483"/>
                <w:hideMark/>
              </w:tcPr>
              <w:p w14:paraId="51E7B3D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Documento</w:t>
                </w:r>
              </w:p>
            </w:tc>
            <w:tc>
              <w:tcPr>
                <w:tcW w:w="0" w:type="auto"/>
                <w:tcBorders>
                  <w:bottom w:val="single" w:sz="4" w:space="0" w:color="auto"/>
                </w:tcBorders>
                <w:shd w:val="clear" w:color="auto" w:fill="325483"/>
                <w:hideMark/>
              </w:tcPr>
              <w:p w14:paraId="40EB693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r>
          <w:tr w:rsidR="002F6D03" w:rsidRPr="002F6D03" w14:paraId="67A1ADFD" w14:textId="77777777" w:rsidTr="002F6D03">
            <w:trPr>
              <w:divId w:val="1623927078"/>
              <w:cantSplit/>
              <w:tblHeader/>
            </w:trPr>
            <w:tc>
              <w:tcPr>
                <w:tcW w:w="0" w:type="auto"/>
                <w:tcBorders>
                  <w:bottom w:val="single" w:sz="4" w:space="0" w:color="auto"/>
                </w:tcBorders>
                <w:shd w:val="clear" w:color="auto" w:fill="F3F3F3"/>
                <w:hideMark/>
              </w:tcPr>
              <w:p w14:paraId="0EF8CD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01</w:t>
                </w:r>
              </w:p>
            </w:tc>
            <w:tc>
              <w:tcPr>
                <w:tcW w:w="0" w:type="auto"/>
                <w:tcBorders>
                  <w:bottom w:val="single" w:sz="4" w:space="0" w:color="auto"/>
                </w:tcBorders>
                <w:shd w:val="clear" w:color="auto" w:fill="F3F3F3"/>
                <w:hideMark/>
              </w:tcPr>
              <w:p w14:paraId="79FB51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 — Especificación de Requisitos de Usuario</w:t>
                </w:r>
              </w:p>
            </w:tc>
            <w:tc>
              <w:tcPr>
                <w:tcW w:w="0" w:type="auto"/>
                <w:tcBorders>
                  <w:bottom w:val="single" w:sz="4" w:space="0" w:color="auto"/>
                </w:tcBorders>
                <w:shd w:val="clear" w:color="auto" w:fill="F3F3F3"/>
                <w:hideMark/>
              </w:tcPr>
              <w:p w14:paraId="39720E7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Define todos los requisitos funcionales y no funcionales del sistema</w:t>
                </w:r>
              </w:p>
            </w:tc>
          </w:tr>
          <w:tr w:rsidR="002F6D03" w:rsidRPr="002F6D03" w14:paraId="336D52BE" w14:textId="77777777" w:rsidTr="002F6D03">
            <w:trPr>
              <w:divId w:val="1623927078"/>
              <w:cantSplit/>
              <w:tblHeader/>
            </w:trPr>
            <w:tc>
              <w:tcPr>
                <w:tcW w:w="0" w:type="auto"/>
                <w:tcBorders>
                  <w:bottom w:val="single" w:sz="4" w:space="0" w:color="auto"/>
                </w:tcBorders>
                <w:shd w:val="clear" w:color="auto" w:fill="FFFFFF"/>
                <w:hideMark/>
              </w:tcPr>
              <w:p w14:paraId="409CBD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02</w:t>
                </w:r>
              </w:p>
            </w:tc>
            <w:tc>
              <w:tcPr>
                <w:tcW w:w="0" w:type="auto"/>
                <w:tcBorders>
                  <w:bottom w:val="single" w:sz="4" w:space="0" w:color="auto"/>
                </w:tcBorders>
                <w:shd w:val="clear" w:color="auto" w:fill="FFFFFF"/>
                <w:hideMark/>
              </w:tcPr>
              <w:p w14:paraId="580D2BA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Análisis de Riesgo y Plan de Validación</w:t>
                </w:r>
              </w:p>
            </w:tc>
            <w:tc>
              <w:tcPr>
                <w:tcW w:w="0" w:type="auto"/>
                <w:tcBorders>
                  <w:bottom w:val="single" w:sz="4" w:space="0" w:color="auto"/>
                </w:tcBorders>
                <w:shd w:val="clear" w:color="auto" w:fill="FFFFFF"/>
                <w:hideMark/>
              </w:tcPr>
              <w:p w14:paraId="0C51A68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Evaluación de riesgos y estrategia general de validación</w:t>
                </w:r>
              </w:p>
            </w:tc>
          </w:tr>
          <w:tr w:rsidR="002F6D03" w:rsidRPr="002F6D03" w14:paraId="7A8C6B03" w14:textId="77777777" w:rsidTr="002F6D03">
            <w:trPr>
              <w:divId w:val="1623927078"/>
              <w:cantSplit/>
              <w:tblHeader/>
            </w:trPr>
            <w:tc>
              <w:tcPr>
                <w:tcW w:w="0" w:type="auto"/>
                <w:tcBorders>
                  <w:bottom w:val="single" w:sz="4" w:space="0" w:color="auto"/>
                </w:tcBorders>
                <w:shd w:val="clear" w:color="auto" w:fill="F3F3F3"/>
                <w:hideMark/>
              </w:tcPr>
              <w:p w14:paraId="040C1F7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03</w:t>
                </w:r>
              </w:p>
            </w:tc>
            <w:tc>
              <w:tcPr>
                <w:tcW w:w="0" w:type="auto"/>
                <w:tcBorders>
                  <w:bottom w:val="single" w:sz="4" w:space="0" w:color="auto"/>
                </w:tcBorders>
                <w:shd w:val="clear" w:color="auto" w:fill="F3F3F3"/>
                <w:hideMark/>
              </w:tcPr>
              <w:p w14:paraId="6020B7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RTM — Matriz de Trazabilidad de Requisitos</w:t>
                </w:r>
              </w:p>
            </w:tc>
            <w:tc>
              <w:tcPr>
                <w:tcW w:w="0" w:type="auto"/>
                <w:tcBorders>
                  <w:bottom w:val="single" w:sz="4" w:space="0" w:color="auto"/>
                </w:tcBorders>
                <w:shd w:val="clear" w:color="auto" w:fill="F3F3F3"/>
                <w:hideMark/>
              </w:tcPr>
              <w:p w14:paraId="6229D99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Trazabilidad entre URS, diseño y casos de prueba</w:t>
                </w:r>
              </w:p>
            </w:tc>
          </w:tr>
          <w:tr w:rsidR="002F6D03" w:rsidRPr="002F6D03" w14:paraId="5F0B167E" w14:textId="77777777" w:rsidTr="002F6D03">
            <w:trPr>
              <w:divId w:val="1623927078"/>
              <w:cantSplit/>
              <w:tblHeader/>
            </w:trPr>
            <w:tc>
              <w:tcPr>
                <w:tcW w:w="0" w:type="auto"/>
                <w:tcBorders>
                  <w:bottom w:val="single" w:sz="4" w:space="0" w:color="auto"/>
                </w:tcBorders>
                <w:shd w:val="clear" w:color="auto" w:fill="FFFFFF"/>
                <w:hideMark/>
              </w:tcPr>
              <w:p w14:paraId="77F23C0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04</w:t>
                </w:r>
              </w:p>
            </w:tc>
            <w:tc>
              <w:tcPr>
                <w:tcW w:w="0" w:type="auto"/>
                <w:tcBorders>
                  <w:bottom w:val="single" w:sz="4" w:space="0" w:color="auto"/>
                </w:tcBorders>
                <w:shd w:val="clear" w:color="auto" w:fill="FFFFFF"/>
                <w:hideMark/>
              </w:tcPr>
              <w:p w14:paraId="22F61F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Informe de Diseño Técnico (DQ)</w:t>
                </w:r>
              </w:p>
            </w:tc>
            <w:tc>
              <w:tcPr>
                <w:tcW w:w="0" w:type="auto"/>
                <w:tcBorders>
                  <w:bottom w:val="single" w:sz="4" w:space="0" w:color="auto"/>
                </w:tcBorders>
                <w:shd w:val="clear" w:color="auto" w:fill="FFFFFF"/>
                <w:hideMark/>
              </w:tcPr>
              <w:p w14:paraId="57226F0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Arquitectura, </w:t>
                </w:r>
                <w:proofErr w:type="spellStart"/>
                <w:r w:rsidRPr="002F6D03">
                  <w:rPr>
                    <w:rFonts w:ascii="Aptos" w:eastAsia="Times New Roman" w:hAnsi="Aptos"/>
                    <w:color w:val="1F2937"/>
                    <w:sz w:val="18"/>
                    <w:szCs w:val="18"/>
                  </w:rPr>
                  <w:t>stack</w:t>
                </w:r>
                <w:proofErr w:type="spellEnd"/>
                <w:r w:rsidRPr="002F6D03">
                  <w:rPr>
                    <w:rFonts w:ascii="Aptos" w:eastAsia="Times New Roman" w:hAnsi="Aptos"/>
                    <w:color w:val="1F2937"/>
                    <w:sz w:val="18"/>
                    <w:szCs w:val="18"/>
                  </w:rPr>
                  <w:t xml:space="preserve"> tecnológico y configuración del sistema</w:t>
                </w:r>
              </w:p>
            </w:tc>
          </w:tr>
          <w:tr w:rsidR="002F6D03" w:rsidRPr="002F6D03" w14:paraId="4A16379D" w14:textId="77777777" w:rsidTr="002F6D03">
            <w:trPr>
              <w:divId w:val="1623927078"/>
              <w:cantSplit/>
              <w:tblHeader/>
            </w:trPr>
            <w:tc>
              <w:tcPr>
                <w:tcW w:w="0" w:type="auto"/>
                <w:tcBorders>
                  <w:bottom w:val="single" w:sz="4" w:space="0" w:color="auto"/>
                </w:tcBorders>
                <w:shd w:val="clear" w:color="auto" w:fill="F3F3F3"/>
                <w:hideMark/>
              </w:tcPr>
              <w:p w14:paraId="476AD8A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05</w:t>
                </w:r>
              </w:p>
            </w:tc>
            <w:tc>
              <w:tcPr>
                <w:tcW w:w="0" w:type="auto"/>
                <w:tcBorders>
                  <w:bottom w:val="single" w:sz="4" w:space="0" w:color="auto"/>
                </w:tcBorders>
                <w:shd w:val="clear" w:color="auto" w:fill="F3F3F3"/>
                <w:hideMark/>
              </w:tcPr>
              <w:p w14:paraId="690598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Informe de Diseño Funcional (FRS equivalente)</w:t>
                </w:r>
              </w:p>
            </w:tc>
            <w:tc>
              <w:tcPr>
                <w:tcW w:w="0" w:type="auto"/>
                <w:tcBorders>
                  <w:bottom w:val="single" w:sz="4" w:space="0" w:color="auto"/>
                </w:tcBorders>
                <w:shd w:val="clear" w:color="auto" w:fill="F3F3F3"/>
                <w:hideMark/>
              </w:tcPr>
              <w:p w14:paraId="16AB70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Especificación funcional detallada de módulos</w:t>
                </w:r>
              </w:p>
            </w:tc>
          </w:tr>
          <w:tr w:rsidR="002F6D03" w:rsidRPr="002F6D03" w14:paraId="7BD28085" w14:textId="77777777" w:rsidTr="002F6D03">
            <w:trPr>
              <w:divId w:val="1623927078"/>
              <w:cantSplit/>
              <w:tblHeader/>
            </w:trPr>
            <w:tc>
              <w:tcPr>
                <w:tcW w:w="0" w:type="auto"/>
                <w:tcBorders>
                  <w:bottom w:val="single" w:sz="4" w:space="0" w:color="auto"/>
                </w:tcBorders>
                <w:shd w:val="clear" w:color="auto" w:fill="FFFFFF"/>
                <w:hideMark/>
              </w:tcPr>
              <w:p w14:paraId="51604D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06</w:t>
                </w:r>
              </w:p>
            </w:tc>
            <w:tc>
              <w:tcPr>
                <w:tcW w:w="0" w:type="auto"/>
                <w:tcBorders>
                  <w:bottom w:val="single" w:sz="4" w:space="0" w:color="auto"/>
                </w:tcBorders>
                <w:shd w:val="clear" w:color="auto" w:fill="FFFFFF"/>
                <w:hideMark/>
              </w:tcPr>
              <w:p w14:paraId="768F4A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Protocolos de prueba IQ, OQ y PQ/UAT</w:t>
                </w:r>
              </w:p>
            </w:tc>
            <w:tc>
              <w:tcPr>
                <w:tcW w:w="0" w:type="auto"/>
                <w:tcBorders>
                  <w:bottom w:val="single" w:sz="4" w:space="0" w:color="auto"/>
                </w:tcBorders>
                <w:shd w:val="clear" w:color="auto" w:fill="FFFFFF"/>
                <w:hideMark/>
              </w:tcPr>
              <w:p w14:paraId="722E788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Casos de prueba diseñados con resultados a completar</w:t>
                </w:r>
              </w:p>
            </w:tc>
          </w:tr>
          <w:tr w:rsidR="002F6D03" w:rsidRPr="002F6D03" w14:paraId="55C31101" w14:textId="77777777" w:rsidTr="002F6D03">
            <w:trPr>
              <w:divId w:val="1623927078"/>
              <w:cantSplit/>
              <w:tblHeader/>
            </w:trPr>
            <w:tc>
              <w:tcPr>
                <w:tcW w:w="0" w:type="auto"/>
                <w:tcBorders>
                  <w:bottom w:val="single" w:sz="4" w:space="0" w:color="auto"/>
                </w:tcBorders>
                <w:shd w:val="clear" w:color="auto" w:fill="F3F3F3"/>
                <w:hideMark/>
              </w:tcPr>
              <w:p w14:paraId="5599786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07</w:t>
                </w:r>
              </w:p>
            </w:tc>
            <w:tc>
              <w:tcPr>
                <w:tcW w:w="0" w:type="auto"/>
                <w:tcBorders>
                  <w:bottom w:val="single" w:sz="4" w:space="0" w:color="auto"/>
                </w:tcBorders>
                <w:shd w:val="clear" w:color="auto" w:fill="F3F3F3"/>
                <w:hideMark/>
              </w:tcPr>
              <w:p w14:paraId="7BAD24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Informe Final de Validación y Liberación para Uso</w:t>
                </w:r>
              </w:p>
            </w:tc>
            <w:tc>
              <w:tcPr>
                <w:tcW w:w="0" w:type="auto"/>
                <w:tcBorders>
                  <w:bottom w:val="single" w:sz="4" w:space="0" w:color="auto"/>
                </w:tcBorders>
                <w:shd w:val="clear" w:color="auto" w:fill="F3F3F3"/>
                <w:hideMark/>
              </w:tcPr>
              <w:p w14:paraId="3C70FD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Consolidación del paquete y acta de liberación</w:t>
                </w:r>
              </w:p>
            </w:tc>
          </w:tr>
          <w:tr w:rsidR="002F6D03" w:rsidRPr="002F6D03" w14:paraId="048CE210" w14:textId="77777777" w:rsidTr="002F6D03">
            <w:trPr>
              <w:divId w:val="1623927078"/>
              <w:cantSplit/>
              <w:tblHeader/>
            </w:trPr>
            <w:tc>
              <w:tcPr>
                <w:tcW w:w="0" w:type="auto"/>
                <w:tcBorders>
                  <w:bottom w:val="single" w:sz="4" w:space="0" w:color="auto"/>
                </w:tcBorders>
                <w:shd w:val="clear" w:color="auto" w:fill="FFFFFF"/>
                <w:hideMark/>
              </w:tcPr>
              <w:p w14:paraId="377028E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08</w:t>
                </w:r>
              </w:p>
            </w:tc>
            <w:tc>
              <w:tcPr>
                <w:tcW w:w="0" w:type="auto"/>
                <w:tcBorders>
                  <w:bottom w:val="single" w:sz="4" w:space="0" w:color="auto"/>
                </w:tcBorders>
                <w:shd w:val="clear" w:color="auto" w:fill="FFFFFF"/>
                <w:hideMark/>
              </w:tcPr>
              <w:p w14:paraId="64DF1CE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Archivo, Retención y Control Posterior (este documento)</w:t>
                </w:r>
              </w:p>
            </w:tc>
            <w:tc>
              <w:tcPr>
                <w:tcW w:w="0" w:type="auto"/>
                <w:tcBorders>
                  <w:bottom w:val="single" w:sz="4" w:space="0" w:color="auto"/>
                </w:tcBorders>
                <w:shd w:val="clear" w:color="auto" w:fill="FFFFFF"/>
                <w:hideMark/>
              </w:tcPr>
              <w:p w14:paraId="5E65DAE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Gestión del ciclo de vida </w:t>
                </w:r>
                <w:proofErr w:type="spellStart"/>
                <w:r w:rsidRPr="002F6D03">
                  <w:rPr>
                    <w:rFonts w:ascii="Aptos" w:eastAsia="Times New Roman" w:hAnsi="Aptos"/>
                    <w:color w:val="1F2937"/>
                    <w:sz w:val="18"/>
                    <w:szCs w:val="18"/>
                  </w:rPr>
                  <w:t>post-validación</w:t>
                </w:r>
                <w:proofErr w:type="spellEnd"/>
              </w:p>
            </w:tc>
          </w:tr>
          <w:tr w:rsidR="002F6D03" w:rsidRPr="002F6D03" w14:paraId="3B996E0E" w14:textId="77777777" w:rsidTr="002F6D03">
            <w:trPr>
              <w:divId w:val="1623927078"/>
              <w:cantSplit/>
              <w:tblHeader/>
            </w:trPr>
            <w:tc>
              <w:tcPr>
                <w:tcW w:w="0" w:type="auto"/>
                <w:shd w:val="clear" w:color="auto" w:fill="F3F3F3"/>
                <w:hideMark/>
              </w:tcPr>
              <w:p w14:paraId="2BC92E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09</w:t>
                </w:r>
              </w:p>
            </w:tc>
            <w:tc>
              <w:tcPr>
                <w:tcW w:w="0" w:type="auto"/>
                <w:shd w:val="clear" w:color="auto" w:fill="F3F3F3"/>
                <w:hideMark/>
              </w:tcPr>
              <w:p w14:paraId="5FFB187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Análisis Comparativo WHO vs. GEON (referencia interna)</w:t>
                </w:r>
              </w:p>
            </w:tc>
            <w:tc>
              <w:tcPr>
                <w:tcW w:w="0" w:type="auto"/>
                <w:shd w:val="clear" w:color="auto" w:fill="F3F3F3"/>
                <w:hideMark/>
              </w:tcPr>
              <w:p w14:paraId="3EE6E98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Documento de soporte de decisión, no parte del paquete principal</w:t>
                </w:r>
              </w:p>
            </w:tc>
          </w:tr>
        </w:tbl>
        <w:p w14:paraId="081FE7A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Formato de archivo: Los documentos se archivan en formato DOCX generado desde las fuentes </w:t>
          </w:r>
          <w:proofErr w:type="spellStart"/>
          <w:r w:rsidRPr="002F6D03">
            <w:rPr>
              <w:rFonts w:ascii="Aptos" w:hAnsi="Aptos"/>
              <w:color w:val="1F2937"/>
            </w:rPr>
            <w:t>Markdown</w:t>
          </w:r>
          <w:proofErr w:type="spellEnd"/>
          <w:r w:rsidRPr="002F6D03">
            <w:rPr>
              <w:rFonts w:ascii="Aptos" w:hAnsi="Aptos"/>
              <w:color w:val="1F2937"/>
            </w:rPr>
            <w:t xml:space="preserve"> del repositorio, utilizando el script de generación automatizada del paquete de validación. Las fuentes </w:t>
          </w:r>
          <w:proofErr w:type="spellStart"/>
          <w:r w:rsidRPr="002F6D03">
            <w:rPr>
              <w:rFonts w:ascii="Aptos" w:hAnsi="Aptos"/>
              <w:color w:val="1F2937"/>
            </w:rPr>
            <w:t>Markdown</w:t>
          </w:r>
          <w:proofErr w:type="spellEnd"/>
          <w:r w:rsidRPr="002F6D03">
            <w:rPr>
              <w:rFonts w:ascii="Aptos" w:hAnsi="Aptos"/>
              <w:color w:val="1F2937"/>
            </w:rPr>
            <w:t xml:space="preserve"> originales se conservan en el repositorio Git del proyecto como evidencia de origen y trazabilidad de versiones.</w:t>
          </w:r>
        </w:p>
        <w:p w14:paraId="4B06BFF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Ubicación de archivo: El paquete documental se archiva en las siguientes ubicaciones complementarias:</w:t>
          </w:r>
        </w:p>
        <w:p w14:paraId="5CFF5FD0" w14:textId="77777777" w:rsidR="002F6D03" w:rsidRPr="002F6D03" w:rsidRDefault="002F6D03" w:rsidP="002F6D03">
          <w:pPr>
            <w:numPr>
              <w:ilvl w:val="0"/>
              <w:numId w:val="3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Repositorio Git del proyecto (</w:t>
          </w: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carpeta /</w:t>
          </w:r>
          <w:proofErr w:type="spellStart"/>
          <w:r w:rsidRPr="002F6D03">
            <w:rPr>
              <w:rFonts w:ascii="Aptos" w:eastAsia="Times New Roman" w:hAnsi="Aptos"/>
              <w:color w:val="1F2937"/>
              <w:sz w:val="20"/>
              <w:szCs w:val="20"/>
            </w:rPr>
            <w:t>docs</w:t>
          </w:r>
          <w:proofErr w:type="spellEnd"/>
          <w:r w:rsidRPr="002F6D03">
            <w:rPr>
              <w:rFonts w:ascii="Aptos" w:eastAsia="Times New Roman" w:hAnsi="Aptos"/>
              <w:color w:val="1F2937"/>
              <w:sz w:val="20"/>
              <w:szCs w:val="20"/>
            </w:rPr>
            <w:t>/</w:t>
          </w:r>
          <w:proofErr w:type="spellStart"/>
          <w:r w:rsidRPr="002F6D03">
            <w:rPr>
              <w:rFonts w:ascii="Aptos" w:eastAsia="Times New Roman" w:hAnsi="Aptos"/>
              <w:color w:val="1F2937"/>
              <w:sz w:val="20"/>
              <w:szCs w:val="20"/>
            </w:rPr>
            <w:t>validation</w:t>
          </w:r>
          <w:proofErr w:type="spellEnd"/>
          <w:r w:rsidRPr="002F6D03">
            <w:rPr>
              <w:rFonts w:ascii="Aptos" w:eastAsia="Times New Roman" w:hAnsi="Aptos"/>
              <w:color w:val="1F2937"/>
              <w:sz w:val="20"/>
              <w:szCs w:val="20"/>
            </w:rPr>
            <w:t>/</w:t>
          </w:r>
          <w:proofErr w:type="spellStart"/>
          <w:r w:rsidRPr="002F6D03">
            <w:rPr>
              <w:rFonts w:ascii="Aptos" w:eastAsia="Times New Roman" w:hAnsi="Aptos"/>
              <w:color w:val="1F2937"/>
              <w:sz w:val="20"/>
              <w:szCs w:val="20"/>
            </w:rPr>
            <w:t>general_GEON</w:t>
          </w:r>
          <w:proofErr w:type="spellEnd"/>
          <w:r w:rsidRPr="002F6D03">
            <w:rPr>
              <w:rFonts w:ascii="Aptos" w:eastAsia="Times New Roman" w:hAnsi="Aptos"/>
              <w:color w:val="1F2937"/>
              <w:sz w:val="20"/>
              <w:szCs w:val="20"/>
            </w:rPr>
            <w:t xml:space="preserve">/ para fuentes </w:t>
          </w:r>
          <w:proofErr w:type="spellStart"/>
          <w:r w:rsidRPr="002F6D03">
            <w:rPr>
              <w:rFonts w:ascii="Aptos" w:eastAsia="Times New Roman" w:hAnsi="Aptos"/>
              <w:color w:val="1F2937"/>
              <w:sz w:val="20"/>
              <w:szCs w:val="20"/>
            </w:rPr>
            <w:t>Markdown</w:t>
          </w:r>
          <w:proofErr w:type="spellEnd"/>
          <w:r w:rsidRPr="002F6D03">
            <w:rPr>
              <w:rFonts w:ascii="Aptos" w:eastAsia="Times New Roman" w:hAnsi="Aptos"/>
              <w:color w:val="1F2937"/>
              <w:sz w:val="20"/>
              <w:szCs w:val="20"/>
            </w:rPr>
            <w:t>; carpeta /</w:t>
          </w:r>
          <w:proofErr w:type="spellStart"/>
          <w:r w:rsidRPr="002F6D03">
            <w:rPr>
              <w:rFonts w:ascii="Aptos" w:eastAsia="Times New Roman" w:hAnsi="Aptos"/>
              <w:color w:val="1F2937"/>
              <w:sz w:val="20"/>
              <w:szCs w:val="20"/>
            </w:rPr>
            <w:t>docs</w:t>
          </w:r>
          <w:proofErr w:type="spellEnd"/>
          <w:r w:rsidRPr="002F6D03">
            <w:rPr>
              <w:rFonts w:ascii="Aptos" w:eastAsia="Times New Roman" w:hAnsi="Aptos"/>
              <w:color w:val="1F2937"/>
              <w:sz w:val="20"/>
              <w:szCs w:val="20"/>
            </w:rPr>
            <w:t>/</w:t>
          </w:r>
          <w:proofErr w:type="spellStart"/>
          <w:r w:rsidRPr="002F6D03">
            <w:rPr>
              <w:rFonts w:ascii="Aptos" w:eastAsia="Times New Roman" w:hAnsi="Aptos"/>
              <w:color w:val="1F2937"/>
              <w:sz w:val="20"/>
              <w:szCs w:val="20"/>
            </w:rPr>
            <w:t>validation</w:t>
          </w:r>
          <w:proofErr w:type="spellEnd"/>
          <w:r w:rsidRPr="002F6D03">
            <w:rPr>
              <w:rFonts w:ascii="Aptos" w:eastAsia="Times New Roman" w:hAnsi="Aptos"/>
              <w:color w:val="1F2937"/>
              <w:sz w:val="20"/>
              <w:szCs w:val="20"/>
            </w:rPr>
            <w:t>/FORMATO_UNICO/ para versiones DOCX generadas.</w:t>
          </w:r>
        </w:p>
        <w:p w14:paraId="4C0B9CC8" w14:textId="77777777" w:rsidR="002F6D03" w:rsidRPr="002F6D03" w:rsidRDefault="002F6D03" w:rsidP="002F6D03">
          <w:pPr>
            <w:numPr>
              <w:ilvl w:val="0"/>
              <w:numId w:val="3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lastRenderedPageBreak/>
            <w:t xml:space="preserve">Almacenamiento en la nube corporativo de </w:t>
          </w:r>
          <w:proofErr w:type="spellStart"/>
          <w:r w:rsidRPr="002F6D03">
            <w:rPr>
              <w:rFonts w:ascii="Aptos" w:eastAsia="Times New Roman" w:hAnsi="Aptos"/>
              <w:color w:val="1F2937"/>
              <w:sz w:val="20"/>
              <w:szCs w:val="20"/>
            </w:rPr>
            <w:t>FamProject</w:t>
          </w:r>
          <w:proofErr w:type="spellEnd"/>
          <w:r w:rsidRPr="002F6D03">
            <w:rPr>
              <w:rFonts w:ascii="Aptos" w:eastAsia="Times New Roman" w:hAnsi="Aptos"/>
              <w:color w:val="1F2937"/>
              <w:sz w:val="20"/>
              <w:szCs w:val="20"/>
            </w:rPr>
            <w:t>: carpeta designada de validación, con control de acceso restringido al personal autorizado.</w:t>
          </w:r>
        </w:p>
        <w:p w14:paraId="748A85E9" w14:textId="77777777" w:rsidR="002F6D03" w:rsidRPr="002F6D03" w:rsidRDefault="002F6D03" w:rsidP="002F6D03">
          <w:pPr>
            <w:numPr>
              <w:ilvl w:val="0"/>
              <w:numId w:val="38"/>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Respaldo físico o en medio externo: copia del paquete DOCX completo en medio de almacenamiento externo, etiquetado con versión del sistema, fecha de emisión y responsable de custodia.</w:t>
          </w:r>
        </w:p>
        <w:p w14:paraId="01403302"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6F194D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8" w:name="_Toc229648456"/>
          <w:r w:rsidRPr="002F6D03">
            <w:rPr>
              <w:rFonts w:ascii="Aptos" w:eastAsia="Times New Roman" w:hAnsi="Aptos"/>
              <w:b/>
              <w:color w:val="325483"/>
              <w:sz w:val="26"/>
            </w:rPr>
            <w:t>3. Retención Documental</w:t>
          </w:r>
          <w:bookmarkEnd w:id="148"/>
        </w:p>
        <w:p w14:paraId="4CE7D00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siguiente tabla define los períodos mínimos de retención para cada tipo de documento del paquete de validación de </w:t>
          </w:r>
          <w:proofErr w:type="spellStart"/>
          <w:r w:rsidRPr="002F6D03">
            <w:rPr>
              <w:rFonts w:ascii="Aptos" w:hAnsi="Aptos"/>
              <w:color w:val="1F2937"/>
            </w:rPr>
            <w:t>FamSPI</w:t>
          </w:r>
          <w:proofErr w:type="spellEnd"/>
          <w:r w:rsidRPr="002F6D03">
            <w:rPr>
              <w:rFonts w:ascii="Aptos" w:hAnsi="Aptos"/>
              <w:color w:val="1F2937"/>
            </w:rPr>
            <w:t>. El período de retención se cuenta desde la fecha de retiro formal del sistema de producción, salvo indicación contraria.</w:t>
          </w:r>
        </w:p>
        <w:tbl>
          <w:tblPr>
            <w:tblStyle w:val="Tablaconcuadrcula"/>
            <w:tblW w:w="0" w:type="auto"/>
            <w:tblLook w:val="04A0" w:firstRow="1" w:lastRow="0" w:firstColumn="1" w:lastColumn="0" w:noHBand="0" w:noVBand="1"/>
          </w:tblPr>
          <w:tblGrid>
            <w:gridCol w:w="2922"/>
            <w:gridCol w:w="2235"/>
            <w:gridCol w:w="1894"/>
            <w:gridCol w:w="2577"/>
          </w:tblGrid>
          <w:tr w:rsidR="002F6D03" w:rsidRPr="002F6D03" w14:paraId="6DAC3775" w14:textId="77777777" w:rsidTr="002F6D03">
            <w:trPr>
              <w:divId w:val="1623927078"/>
              <w:cantSplit/>
              <w:tblHeader/>
            </w:trPr>
            <w:tc>
              <w:tcPr>
                <w:tcW w:w="0" w:type="auto"/>
                <w:tcBorders>
                  <w:bottom w:val="single" w:sz="4" w:space="0" w:color="auto"/>
                </w:tcBorders>
                <w:shd w:val="clear" w:color="auto" w:fill="325483"/>
                <w:hideMark/>
              </w:tcPr>
              <w:p w14:paraId="74246C4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Tipo de documento</w:t>
                </w:r>
              </w:p>
            </w:tc>
            <w:tc>
              <w:tcPr>
                <w:tcW w:w="0" w:type="auto"/>
                <w:tcBorders>
                  <w:bottom w:val="single" w:sz="4" w:space="0" w:color="auto"/>
                </w:tcBorders>
                <w:shd w:val="clear" w:color="auto" w:fill="325483"/>
                <w:hideMark/>
              </w:tcPr>
              <w:p w14:paraId="345BC0B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Período de retención</w:t>
                </w:r>
              </w:p>
            </w:tc>
            <w:tc>
              <w:tcPr>
                <w:tcW w:w="0" w:type="auto"/>
                <w:tcBorders>
                  <w:bottom w:val="single" w:sz="4" w:space="0" w:color="auto"/>
                </w:tcBorders>
                <w:shd w:val="clear" w:color="auto" w:fill="325483"/>
                <w:hideMark/>
              </w:tcPr>
              <w:p w14:paraId="3EFCA79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 de custodia</w:t>
                </w:r>
              </w:p>
            </w:tc>
            <w:tc>
              <w:tcPr>
                <w:tcW w:w="0" w:type="auto"/>
                <w:tcBorders>
                  <w:bottom w:val="single" w:sz="4" w:space="0" w:color="auto"/>
                </w:tcBorders>
                <w:shd w:val="clear" w:color="auto" w:fill="325483"/>
                <w:hideMark/>
              </w:tcPr>
              <w:p w14:paraId="7DB6ECE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Ubicación principal</w:t>
                </w:r>
              </w:p>
            </w:tc>
          </w:tr>
          <w:tr w:rsidR="002F6D03" w:rsidRPr="002F6D03" w14:paraId="549ED133" w14:textId="77777777" w:rsidTr="002F6D03">
            <w:trPr>
              <w:divId w:val="1623927078"/>
              <w:cantSplit/>
              <w:tblHeader/>
            </w:trPr>
            <w:tc>
              <w:tcPr>
                <w:tcW w:w="0" w:type="auto"/>
                <w:tcBorders>
                  <w:bottom w:val="single" w:sz="4" w:space="0" w:color="auto"/>
                </w:tcBorders>
                <w:shd w:val="clear" w:color="auto" w:fill="F3F3F3"/>
                <w:hideMark/>
              </w:tcPr>
              <w:p w14:paraId="02D86A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Paquete de validación GEON (archivos DOCX)</w:t>
                </w:r>
              </w:p>
            </w:tc>
            <w:tc>
              <w:tcPr>
                <w:tcW w:w="0" w:type="auto"/>
                <w:tcBorders>
                  <w:bottom w:val="single" w:sz="4" w:space="0" w:color="auto"/>
                </w:tcBorders>
                <w:shd w:val="clear" w:color="auto" w:fill="F3F3F3"/>
                <w:hideMark/>
              </w:tcPr>
              <w:p w14:paraId="438CF3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Mientras el sistema esté en uso + 5 años adicionales tras retiro</w:t>
                </w:r>
              </w:p>
            </w:tc>
            <w:tc>
              <w:tcPr>
                <w:tcW w:w="0" w:type="auto"/>
                <w:tcBorders>
                  <w:bottom w:val="single" w:sz="4" w:space="0" w:color="auto"/>
                </w:tcBorders>
                <w:shd w:val="clear" w:color="auto" w:fill="F3F3F3"/>
                <w:hideMark/>
              </w:tcPr>
              <w:p w14:paraId="1159F6F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TI / Área de Calidad</w:t>
                </w:r>
              </w:p>
            </w:tc>
            <w:tc>
              <w:tcPr>
                <w:tcW w:w="0" w:type="auto"/>
                <w:tcBorders>
                  <w:bottom w:val="single" w:sz="4" w:space="0" w:color="auto"/>
                </w:tcBorders>
                <w:shd w:val="clear" w:color="auto" w:fill="F3F3F3"/>
                <w:hideMark/>
              </w:tcPr>
              <w:p w14:paraId="436354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Repositorio Git + almacenamiento en la nube corporativo</w:t>
                </w:r>
              </w:p>
            </w:tc>
          </w:tr>
          <w:tr w:rsidR="002F6D03" w:rsidRPr="002F6D03" w14:paraId="44C14647" w14:textId="77777777" w:rsidTr="002F6D03">
            <w:trPr>
              <w:divId w:val="1623927078"/>
              <w:cantSplit/>
              <w:tblHeader/>
            </w:trPr>
            <w:tc>
              <w:tcPr>
                <w:tcW w:w="0" w:type="auto"/>
                <w:tcBorders>
                  <w:bottom w:val="single" w:sz="4" w:space="0" w:color="auto"/>
                </w:tcBorders>
                <w:shd w:val="clear" w:color="auto" w:fill="FFFFFF"/>
                <w:hideMark/>
              </w:tcPr>
              <w:p w14:paraId="6BCC643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Evidencias de ejecución de pruebas (capturas de pantalla, logs, registros de resultado)</w:t>
                </w:r>
              </w:p>
            </w:tc>
            <w:tc>
              <w:tcPr>
                <w:tcW w:w="0" w:type="auto"/>
                <w:tcBorders>
                  <w:bottom w:val="single" w:sz="4" w:space="0" w:color="auto"/>
                </w:tcBorders>
                <w:shd w:val="clear" w:color="auto" w:fill="FFFFFF"/>
                <w:hideMark/>
              </w:tcPr>
              <w:p w14:paraId="1B2EB3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Mientras el sistema esté en uso + 3 años adicionales tras retiro</w:t>
                </w:r>
              </w:p>
            </w:tc>
            <w:tc>
              <w:tcPr>
                <w:tcW w:w="0" w:type="auto"/>
                <w:tcBorders>
                  <w:bottom w:val="single" w:sz="4" w:space="0" w:color="auto"/>
                </w:tcBorders>
                <w:shd w:val="clear" w:color="auto" w:fill="FFFFFF"/>
                <w:hideMark/>
              </w:tcPr>
              <w:p w14:paraId="6999F42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TI</w:t>
                </w:r>
              </w:p>
            </w:tc>
            <w:tc>
              <w:tcPr>
                <w:tcW w:w="0" w:type="auto"/>
                <w:tcBorders>
                  <w:bottom w:val="single" w:sz="4" w:space="0" w:color="auto"/>
                </w:tcBorders>
                <w:shd w:val="clear" w:color="auto" w:fill="FFFFFF"/>
                <w:hideMark/>
              </w:tcPr>
              <w:p w14:paraId="5237E1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Almacenamiento en la nube corporativo (carpeta de evidencias)</w:t>
                </w:r>
              </w:p>
            </w:tc>
          </w:tr>
          <w:tr w:rsidR="002F6D03" w:rsidRPr="002F6D03" w14:paraId="3EB75D69" w14:textId="77777777" w:rsidTr="002F6D03">
            <w:trPr>
              <w:divId w:val="1623927078"/>
              <w:cantSplit/>
              <w:tblHeader/>
            </w:trPr>
            <w:tc>
              <w:tcPr>
                <w:tcW w:w="0" w:type="auto"/>
                <w:tcBorders>
                  <w:bottom w:val="single" w:sz="4" w:space="0" w:color="auto"/>
                </w:tcBorders>
                <w:shd w:val="clear" w:color="auto" w:fill="F3F3F3"/>
                <w:hideMark/>
              </w:tcPr>
              <w:p w14:paraId="45B1DF1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Protocolos de prueba firmados (IQ, OQ, PQ/UAT con resultados y firmas)</w:t>
                </w:r>
              </w:p>
            </w:tc>
            <w:tc>
              <w:tcPr>
                <w:tcW w:w="0" w:type="auto"/>
                <w:tcBorders>
                  <w:bottom w:val="single" w:sz="4" w:space="0" w:color="auto"/>
                </w:tcBorders>
                <w:shd w:val="clear" w:color="auto" w:fill="F3F3F3"/>
                <w:hideMark/>
              </w:tcPr>
              <w:p w14:paraId="53C96D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Mientras el sistema esté en uso + 5 años adicionales tras retiro</w:t>
                </w:r>
              </w:p>
            </w:tc>
            <w:tc>
              <w:tcPr>
                <w:tcW w:w="0" w:type="auto"/>
                <w:tcBorders>
                  <w:bottom w:val="single" w:sz="4" w:space="0" w:color="auto"/>
                </w:tcBorders>
                <w:shd w:val="clear" w:color="auto" w:fill="F3F3F3"/>
                <w:hideMark/>
              </w:tcPr>
              <w:p w14:paraId="716C155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TI / Área de Calidad</w:t>
                </w:r>
              </w:p>
            </w:tc>
            <w:tc>
              <w:tcPr>
                <w:tcW w:w="0" w:type="auto"/>
                <w:tcBorders>
                  <w:bottom w:val="single" w:sz="4" w:space="0" w:color="auto"/>
                </w:tcBorders>
                <w:shd w:val="clear" w:color="auto" w:fill="F3F3F3"/>
                <w:hideMark/>
              </w:tcPr>
              <w:p w14:paraId="5A7B13E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Almacenamiento en la nube corporativo + copia en medio físico</w:t>
                </w:r>
              </w:p>
            </w:tc>
          </w:tr>
          <w:tr w:rsidR="002F6D03" w:rsidRPr="002F6D03" w14:paraId="2960724B" w14:textId="77777777" w:rsidTr="002F6D03">
            <w:trPr>
              <w:divId w:val="1623927078"/>
              <w:cantSplit/>
              <w:tblHeader/>
            </w:trPr>
            <w:tc>
              <w:tcPr>
                <w:tcW w:w="0" w:type="auto"/>
                <w:tcBorders>
                  <w:bottom w:val="single" w:sz="4" w:space="0" w:color="auto"/>
                </w:tcBorders>
                <w:shd w:val="clear" w:color="auto" w:fill="FFFFFF"/>
                <w:hideMark/>
              </w:tcPr>
              <w:p w14:paraId="1B874C7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Informe Final de Validación y Liberación para Uso (firmado)</w:t>
                </w:r>
              </w:p>
            </w:tc>
            <w:tc>
              <w:tcPr>
                <w:tcW w:w="0" w:type="auto"/>
                <w:tcBorders>
                  <w:bottom w:val="single" w:sz="4" w:space="0" w:color="auto"/>
                </w:tcBorders>
                <w:shd w:val="clear" w:color="auto" w:fill="FFFFFF"/>
                <w:hideMark/>
              </w:tcPr>
              <w:p w14:paraId="308DBB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Mientras el sistema esté en uso + 5 años adicionales tras retiro</w:t>
                </w:r>
              </w:p>
            </w:tc>
            <w:tc>
              <w:tcPr>
                <w:tcW w:w="0" w:type="auto"/>
                <w:tcBorders>
                  <w:bottom w:val="single" w:sz="4" w:space="0" w:color="auto"/>
                </w:tcBorders>
                <w:shd w:val="clear" w:color="auto" w:fill="FFFFFF"/>
                <w:hideMark/>
              </w:tcPr>
              <w:p w14:paraId="485201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TI / Gerencia General</w:t>
                </w:r>
              </w:p>
            </w:tc>
            <w:tc>
              <w:tcPr>
                <w:tcW w:w="0" w:type="auto"/>
                <w:tcBorders>
                  <w:bottom w:val="single" w:sz="4" w:space="0" w:color="auto"/>
                </w:tcBorders>
                <w:shd w:val="clear" w:color="auto" w:fill="FFFFFF"/>
                <w:hideMark/>
              </w:tcPr>
              <w:p w14:paraId="0D19947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Almacenamiento en la nube corporativo + copia en medio físico</w:t>
                </w:r>
              </w:p>
            </w:tc>
          </w:tr>
          <w:tr w:rsidR="002F6D03" w:rsidRPr="002F6D03" w14:paraId="30EBE014" w14:textId="77777777" w:rsidTr="002F6D03">
            <w:trPr>
              <w:divId w:val="1623927078"/>
              <w:cantSplit/>
              <w:tblHeader/>
            </w:trPr>
            <w:tc>
              <w:tcPr>
                <w:tcW w:w="0" w:type="auto"/>
                <w:tcBorders>
                  <w:bottom w:val="single" w:sz="4" w:space="0" w:color="auto"/>
                </w:tcBorders>
                <w:shd w:val="clear" w:color="auto" w:fill="F3F3F3"/>
                <w:hideMark/>
              </w:tcPr>
              <w:p w14:paraId="740D666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Registros de control de cambios </w:t>
                </w:r>
                <w:proofErr w:type="spellStart"/>
                <w:r w:rsidRPr="002F6D03">
                  <w:rPr>
                    <w:rFonts w:ascii="Aptos" w:eastAsia="Times New Roman" w:hAnsi="Aptos"/>
                    <w:color w:val="1F2937"/>
                    <w:sz w:val="18"/>
                    <w:szCs w:val="18"/>
                  </w:rPr>
                  <w:t>post-validación</w:t>
                </w:r>
                <w:proofErr w:type="spellEnd"/>
              </w:p>
            </w:tc>
            <w:tc>
              <w:tcPr>
                <w:tcW w:w="0" w:type="auto"/>
                <w:tcBorders>
                  <w:bottom w:val="single" w:sz="4" w:space="0" w:color="auto"/>
                </w:tcBorders>
                <w:shd w:val="clear" w:color="auto" w:fill="F3F3F3"/>
                <w:hideMark/>
              </w:tcPr>
              <w:p w14:paraId="411EA8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Mientras el sistema esté en uso + 5 años adicionales tras retiro</w:t>
                </w:r>
              </w:p>
            </w:tc>
            <w:tc>
              <w:tcPr>
                <w:tcW w:w="0" w:type="auto"/>
                <w:tcBorders>
                  <w:bottom w:val="single" w:sz="4" w:space="0" w:color="auto"/>
                </w:tcBorders>
                <w:shd w:val="clear" w:color="auto" w:fill="F3F3F3"/>
                <w:hideMark/>
              </w:tcPr>
              <w:p w14:paraId="503AE4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TI</w:t>
                </w:r>
              </w:p>
            </w:tc>
            <w:tc>
              <w:tcPr>
                <w:tcW w:w="0" w:type="auto"/>
                <w:tcBorders>
                  <w:bottom w:val="single" w:sz="4" w:space="0" w:color="auto"/>
                </w:tcBorders>
                <w:shd w:val="clear" w:color="auto" w:fill="F3F3F3"/>
                <w:hideMark/>
              </w:tcPr>
              <w:p w14:paraId="7E5228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Repositorio Git (historial de </w:t>
                </w:r>
                <w:proofErr w:type="spellStart"/>
                <w:r w:rsidRPr="002F6D03">
                  <w:rPr>
                    <w:rFonts w:ascii="Aptos" w:eastAsia="Times New Roman" w:hAnsi="Aptos"/>
                    <w:color w:val="1F2937"/>
                    <w:sz w:val="18"/>
                    <w:szCs w:val="18"/>
                  </w:rPr>
                  <w:t>commits</w:t>
                </w:r>
                <w:proofErr w:type="spellEnd"/>
                <w:r w:rsidRPr="002F6D03">
                  <w:rPr>
                    <w:rFonts w:ascii="Aptos" w:eastAsia="Times New Roman" w:hAnsi="Aptos"/>
                    <w:color w:val="1F2937"/>
                    <w:sz w:val="18"/>
                    <w:szCs w:val="18"/>
                  </w:rPr>
                  <w:t xml:space="preserve"> + documentos de cambio)</w:t>
                </w:r>
              </w:p>
            </w:tc>
          </w:tr>
          <w:tr w:rsidR="002F6D03" w:rsidRPr="002F6D03" w14:paraId="5EE82442" w14:textId="77777777" w:rsidTr="002F6D03">
            <w:trPr>
              <w:divId w:val="1623927078"/>
              <w:cantSplit/>
              <w:tblHeader/>
            </w:trPr>
            <w:tc>
              <w:tcPr>
                <w:tcW w:w="0" w:type="auto"/>
                <w:tcBorders>
                  <w:bottom w:val="single" w:sz="4" w:space="0" w:color="auto"/>
                </w:tcBorders>
                <w:shd w:val="clear" w:color="auto" w:fill="FFFFFF"/>
                <w:hideMark/>
              </w:tcPr>
              <w:p w14:paraId="640034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Declaraciones de aceptación de usuarios (PQ/UAT firmadas)</w:t>
                </w:r>
              </w:p>
            </w:tc>
            <w:tc>
              <w:tcPr>
                <w:tcW w:w="0" w:type="auto"/>
                <w:tcBorders>
                  <w:bottom w:val="single" w:sz="4" w:space="0" w:color="auto"/>
                </w:tcBorders>
                <w:shd w:val="clear" w:color="auto" w:fill="FFFFFF"/>
                <w:hideMark/>
              </w:tcPr>
              <w:p w14:paraId="76DDDB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Mientras el sistema esté en uso + 5 años adicionales tras retiro</w:t>
                </w:r>
              </w:p>
            </w:tc>
            <w:tc>
              <w:tcPr>
                <w:tcW w:w="0" w:type="auto"/>
                <w:tcBorders>
                  <w:bottom w:val="single" w:sz="4" w:space="0" w:color="auto"/>
                </w:tcBorders>
                <w:shd w:val="clear" w:color="auto" w:fill="FFFFFF"/>
                <w:hideMark/>
              </w:tcPr>
              <w:p w14:paraId="3828054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TI / Área de Calidad</w:t>
                </w:r>
              </w:p>
            </w:tc>
            <w:tc>
              <w:tcPr>
                <w:tcW w:w="0" w:type="auto"/>
                <w:tcBorders>
                  <w:bottom w:val="single" w:sz="4" w:space="0" w:color="auto"/>
                </w:tcBorders>
                <w:shd w:val="clear" w:color="auto" w:fill="FFFFFF"/>
                <w:hideMark/>
              </w:tcPr>
              <w:p w14:paraId="725FC3D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Almacenamiento en la nube corporativo</w:t>
                </w:r>
              </w:p>
            </w:tc>
          </w:tr>
          <w:tr w:rsidR="002F6D03" w:rsidRPr="002F6D03" w14:paraId="3936F660" w14:textId="77777777" w:rsidTr="002F6D03">
            <w:trPr>
              <w:divId w:val="1623927078"/>
              <w:cantSplit/>
              <w:tblHeader/>
            </w:trPr>
            <w:tc>
              <w:tcPr>
                <w:tcW w:w="0" w:type="auto"/>
                <w:shd w:val="clear" w:color="auto" w:fill="F3F3F3"/>
                <w:hideMark/>
              </w:tcPr>
              <w:p w14:paraId="0AC3D1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Análisis comparativo WHO vs. GEON (referencia interna)</w:t>
                </w:r>
              </w:p>
            </w:tc>
            <w:tc>
              <w:tcPr>
                <w:tcW w:w="0" w:type="auto"/>
                <w:shd w:val="clear" w:color="auto" w:fill="F3F3F3"/>
                <w:hideMark/>
              </w:tcPr>
              <w:p w14:paraId="153E11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Mientras el sistema esté en uso</w:t>
                </w:r>
              </w:p>
            </w:tc>
            <w:tc>
              <w:tcPr>
                <w:tcW w:w="0" w:type="auto"/>
                <w:shd w:val="clear" w:color="auto" w:fill="F3F3F3"/>
                <w:hideMark/>
              </w:tcPr>
              <w:p w14:paraId="093747D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TI</w:t>
                </w:r>
              </w:p>
            </w:tc>
            <w:tc>
              <w:tcPr>
                <w:tcW w:w="0" w:type="auto"/>
                <w:shd w:val="clear" w:color="auto" w:fill="F3F3F3"/>
                <w:hideMark/>
              </w:tcPr>
              <w:p w14:paraId="28CC1B1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Repositorio Git</w:t>
                </w:r>
              </w:p>
            </w:tc>
          </w:tr>
        </w:tbl>
        <w:p w14:paraId="0C96983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85B546C"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49" w:name="_Toc229648457"/>
          <w:r w:rsidRPr="002F6D03">
            <w:rPr>
              <w:rFonts w:ascii="Aptos" w:eastAsia="Times New Roman" w:hAnsi="Aptos"/>
              <w:b/>
              <w:color w:val="325483"/>
              <w:sz w:val="26"/>
            </w:rPr>
            <w:t>4. Responsable de Custodia</w:t>
          </w:r>
          <w:bookmarkEnd w:id="149"/>
        </w:p>
        <w:p w14:paraId="32C27B2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custodia del paquete de validación de </w:t>
          </w:r>
          <w:proofErr w:type="spellStart"/>
          <w:r w:rsidRPr="002F6D03">
            <w:rPr>
              <w:rFonts w:ascii="Aptos" w:hAnsi="Aptos"/>
              <w:color w:val="1F2937"/>
            </w:rPr>
            <w:t>FamSPI</w:t>
          </w:r>
          <w:proofErr w:type="spellEnd"/>
          <w:r w:rsidRPr="002F6D03">
            <w:rPr>
              <w:rFonts w:ascii="Aptos" w:hAnsi="Aptos"/>
              <w:color w:val="1F2937"/>
            </w:rPr>
            <w:t xml:space="preserve"> v1.0.0 y de todos los documentos relacionados con el ciclo de vida validado del sistema recae sobre el </w:t>
          </w:r>
          <w:proofErr w:type="gramStart"/>
          <w:r w:rsidRPr="002F6D03">
            <w:rPr>
              <w:rFonts w:ascii="Aptos" w:hAnsi="Aptos"/>
              <w:color w:val="1F2937"/>
            </w:rPr>
            <w:t>Responsable</w:t>
          </w:r>
          <w:proofErr w:type="gramEnd"/>
          <w:r w:rsidRPr="002F6D03">
            <w:rPr>
              <w:rFonts w:ascii="Aptos" w:hAnsi="Aptos"/>
              <w:color w:val="1F2937"/>
            </w:rPr>
            <w:t xml:space="preserve"> de Tecnología de la Información (</w:t>
          </w:r>
          <w:proofErr w:type="gramStart"/>
          <w:r w:rsidRPr="002F6D03">
            <w:rPr>
              <w:rFonts w:ascii="Aptos" w:hAnsi="Aptos"/>
              <w:color w:val="1F2937"/>
            </w:rPr>
            <w:t>Jefe</w:t>
          </w:r>
          <w:proofErr w:type="gramEnd"/>
          <w:r w:rsidRPr="002F6D03">
            <w:rPr>
              <w:rFonts w:ascii="Aptos" w:hAnsi="Aptos"/>
              <w:color w:val="1F2937"/>
            </w:rPr>
            <w:t xml:space="preserve"> / Coordinador de TI) de </w:t>
          </w:r>
          <w:proofErr w:type="spellStart"/>
          <w:r w:rsidRPr="002F6D03">
            <w:rPr>
              <w:rFonts w:ascii="Aptos" w:hAnsi="Aptos"/>
              <w:color w:val="1F2937"/>
            </w:rPr>
            <w:t>FamProject</w:t>
          </w:r>
          <w:proofErr w:type="spellEnd"/>
          <w:r w:rsidRPr="002F6D03">
            <w:rPr>
              <w:rFonts w:ascii="Aptos" w:hAnsi="Aptos"/>
              <w:color w:val="1F2937"/>
            </w:rPr>
            <w:t xml:space="preserve">, en coordinación con el </w:t>
          </w:r>
          <w:proofErr w:type="gramStart"/>
          <w:r w:rsidRPr="002F6D03">
            <w:rPr>
              <w:rFonts w:ascii="Aptos" w:hAnsi="Aptos"/>
              <w:color w:val="1F2937"/>
            </w:rPr>
            <w:t>Responsable</w:t>
          </w:r>
          <w:proofErr w:type="gramEnd"/>
          <w:r w:rsidRPr="002F6D03">
            <w:rPr>
              <w:rFonts w:ascii="Aptos" w:hAnsi="Aptos"/>
              <w:color w:val="1F2937"/>
            </w:rPr>
            <w:t xml:space="preserve"> de Calidad o la función equivalente dentro de la organización.</w:t>
          </w:r>
        </w:p>
        <w:p w14:paraId="69FBE27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w:t>
          </w:r>
          <w:proofErr w:type="gramStart"/>
          <w:r w:rsidRPr="002F6D03">
            <w:rPr>
              <w:rFonts w:ascii="Aptos" w:hAnsi="Aptos"/>
              <w:color w:val="1F2937"/>
            </w:rPr>
            <w:t>Responsable</w:t>
          </w:r>
          <w:proofErr w:type="gramEnd"/>
          <w:r w:rsidRPr="002F6D03">
            <w:rPr>
              <w:rFonts w:ascii="Aptos" w:hAnsi="Aptos"/>
              <w:color w:val="1F2937"/>
            </w:rPr>
            <w:t xml:space="preserve"> de Custodia tiene las siguientes responsabilidades específicas:</w:t>
          </w:r>
        </w:p>
        <w:p w14:paraId="7F2C7BEB" w14:textId="77777777" w:rsidR="002F6D03" w:rsidRPr="002F6D03" w:rsidRDefault="002F6D03" w:rsidP="002F6D03">
          <w:pPr>
            <w:numPr>
              <w:ilvl w:val="0"/>
              <w:numId w:val="3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Garantizar la disponibilidad, integridad y accesibilidad de la documentación durante todo el período de retención.</w:t>
          </w:r>
        </w:p>
        <w:p w14:paraId="689AF482" w14:textId="77777777" w:rsidR="002F6D03" w:rsidRPr="002F6D03" w:rsidRDefault="002F6D03" w:rsidP="002F6D03">
          <w:pPr>
            <w:numPr>
              <w:ilvl w:val="0"/>
              <w:numId w:val="3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Controlar el acceso a la documentación, permitiendo la consulta a personal autorizado y protegiendo los documentos de modificaciones no autorizadas.</w:t>
          </w:r>
        </w:p>
        <w:p w14:paraId="1BA30F19" w14:textId="77777777" w:rsidR="002F6D03" w:rsidRPr="002F6D03" w:rsidRDefault="002F6D03" w:rsidP="002F6D03">
          <w:pPr>
            <w:numPr>
              <w:ilvl w:val="0"/>
              <w:numId w:val="3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Actualizar el repositorio de documentación tras cada cambio validado del sistema, incorporando los nuevos documentos de revalidación al paquete histórico.</w:t>
          </w:r>
        </w:p>
        <w:p w14:paraId="5986ECD3" w14:textId="77777777" w:rsidR="002F6D03" w:rsidRPr="002F6D03" w:rsidRDefault="002F6D03" w:rsidP="002F6D03">
          <w:pPr>
            <w:numPr>
              <w:ilvl w:val="0"/>
              <w:numId w:val="3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Notificar a la Gerencia General cuando un documento del paquete de validación requiera actualización como consecuencia de un cambio significativo en el sistema.</w:t>
          </w:r>
        </w:p>
        <w:p w14:paraId="28384414" w14:textId="77777777" w:rsidR="002F6D03" w:rsidRPr="002F6D03" w:rsidRDefault="002F6D03" w:rsidP="002F6D03">
          <w:pPr>
            <w:numPr>
              <w:ilvl w:val="0"/>
              <w:numId w:val="39"/>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lastRenderedPageBreak/>
            <w:t>Gestionar el proceso de archivo final y eliminación controlada de la documentación al vencimiento del período de retención aplicable.</w:t>
          </w:r>
        </w:p>
        <w:p w14:paraId="11987C8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21EED31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0" w:name="_Toc229648458"/>
          <w:r w:rsidRPr="002F6D03">
            <w:rPr>
              <w:rFonts w:ascii="Aptos" w:eastAsia="Times New Roman" w:hAnsi="Aptos"/>
              <w:b/>
              <w:color w:val="325483"/>
              <w:sz w:val="26"/>
            </w:rPr>
            <w:t>5. Conservación Mientras la Aplicación Esté en Uso</w:t>
          </w:r>
          <w:bookmarkEnd w:id="150"/>
        </w:p>
        <w:p w14:paraId="6223DC3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Durante todo el período en que </w:t>
          </w:r>
          <w:proofErr w:type="spellStart"/>
          <w:r w:rsidRPr="002F6D03">
            <w:rPr>
              <w:rFonts w:ascii="Aptos" w:hAnsi="Aptos"/>
              <w:color w:val="1F2937"/>
            </w:rPr>
            <w:t>FamSPI</w:t>
          </w:r>
          <w:proofErr w:type="spellEnd"/>
          <w:r w:rsidRPr="002F6D03">
            <w:rPr>
              <w:rFonts w:ascii="Aptos" w:hAnsi="Aptos"/>
              <w:color w:val="1F2937"/>
            </w:rPr>
            <w:t xml:space="preserve"> se encuentre en uso productivo activo, sin importar la versión que esté operando en ese momento, la documentación de validación debe mantenerse en las siguientes condiciones:</w:t>
          </w:r>
        </w:p>
        <w:p w14:paraId="14C4D852" w14:textId="77777777" w:rsidR="002F6D03" w:rsidRPr="002F6D03" w:rsidRDefault="002F6D03" w:rsidP="002F6D03">
          <w:pPr>
            <w:numPr>
              <w:ilvl w:val="0"/>
              <w:numId w:val="4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Accesibilidad: Los documentos deben estar disponibles para consulta en un plazo máximo de 24 horas hábiles ante cualquier solicitud interna o de auditoría.</w:t>
          </w:r>
        </w:p>
        <w:p w14:paraId="5EAB7231" w14:textId="77777777" w:rsidR="002F6D03" w:rsidRPr="002F6D03" w:rsidRDefault="002F6D03" w:rsidP="002F6D03">
          <w:pPr>
            <w:numPr>
              <w:ilvl w:val="0"/>
              <w:numId w:val="4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Integridad: Los documentos archivados no deben ser modificados. Cualquier actualización genera una nueva versión con identificador diferente; la versión anterior se conserva como parte del historial.</w:t>
          </w:r>
        </w:p>
        <w:p w14:paraId="7248A8AD" w14:textId="77777777" w:rsidR="002F6D03" w:rsidRPr="002F6D03" w:rsidRDefault="002F6D03" w:rsidP="002F6D03">
          <w:pPr>
            <w:numPr>
              <w:ilvl w:val="0"/>
              <w:numId w:val="4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Legibilidad: Los formatos de archivo utilizados deben garantizar la legibilidad de los documentos durante todo el período de retención. Si un formato tecnológico queda obsoleto, los documentos deben ser migrados a un formato actual sin alteración del contenido.</w:t>
          </w:r>
        </w:p>
        <w:p w14:paraId="687BDDBF" w14:textId="77777777" w:rsidR="002F6D03" w:rsidRPr="002F6D03" w:rsidRDefault="002F6D03" w:rsidP="002F6D03">
          <w:pPr>
            <w:numPr>
              <w:ilvl w:val="0"/>
              <w:numId w:val="4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Trazabilidad: Cada versión del paquete de validación debe estar vinculada de manera inequívoca a la versión de </w:t>
          </w:r>
          <w:proofErr w:type="spellStart"/>
          <w:r w:rsidRPr="002F6D03">
            <w:rPr>
              <w:rFonts w:ascii="Aptos" w:eastAsia="Times New Roman" w:hAnsi="Aptos"/>
              <w:color w:val="1F2937"/>
              <w:sz w:val="20"/>
              <w:szCs w:val="20"/>
            </w:rPr>
            <w:t>FamSPI</w:t>
          </w:r>
          <w:proofErr w:type="spellEnd"/>
          <w:r w:rsidRPr="002F6D03">
            <w:rPr>
              <w:rFonts w:ascii="Aptos" w:eastAsia="Times New Roman" w:hAnsi="Aptos"/>
              <w:color w:val="1F2937"/>
              <w:sz w:val="20"/>
              <w:szCs w:val="20"/>
            </w:rPr>
            <w:t xml:space="preserve"> </w:t>
          </w:r>
          <w:proofErr w:type="gramStart"/>
          <w:r w:rsidRPr="002F6D03">
            <w:rPr>
              <w:rFonts w:ascii="Aptos" w:eastAsia="Times New Roman" w:hAnsi="Aptos"/>
              <w:color w:val="1F2937"/>
              <w:sz w:val="20"/>
              <w:szCs w:val="20"/>
            </w:rPr>
            <w:t>que</w:t>
          </w:r>
          <w:proofErr w:type="gramEnd"/>
          <w:r w:rsidRPr="002F6D03">
            <w:rPr>
              <w:rFonts w:ascii="Aptos" w:eastAsia="Times New Roman" w:hAnsi="Aptos"/>
              <w:color w:val="1F2937"/>
              <w:sz w:val="20"/>
              <w:szCs w:val="20"/>
            </w:rPr>
            <w:t xml:space="preserve"> valida, incluyendo la identificación de la versión en el nombre del archivo, en el encabezado del documento y en el registro de versiones del repositorio.</w:t>
          </w:r>
        </w:p>
        <w:p w14:paraId="72F6CD9D" w14:textId="77777777" w:rsidR="002F6D03" w:rsidRPr="002F6D03" w:rsidRDefault="002F6D03" w:rsidP="002F6D03">
          <w:pPr>
            <w:numPr>
              <w:ilvl w:val="0"/>
              <w:numId w:val="40"/>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Control de acceso: El acceso de escritura a los documentos de validación debe estar restringido al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de Custodia y al personal expresamente autorizado. El acceso de lectura puede extenderse al personal de dirección, calidad y auditoría interna.</w:t>
          </w:r>
        </w:p>
        <w:p w14:paraId="013AE91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C0CBDF1"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1" w:name="_Toc229648459"/>
          <w:r w:rsidRPr="002F6D03">
            <w:rPr>
              <w:rFonts w:ascii="Aptos" w:eastAsia="Times New Roman" w:hAnsi="Aptos"/>
              <w:b/>
              <w:color w:val="325483"/>
              <w:sz w:val="26"/>
            </w:rPr>
            <w:t>6. Período Adicional Post-Retiro</w:t>
          </w:r>
          <w:bookmarkEnd w:id="151"/>
        </w:p>
        <w:p w14:paraId="1FDFB54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Cuando </w:t>
          </w:r>
          <w:proofErr w:type="spellStart"/>
          <w:r w:rsidRPr="002F6D03">
            <w:rPr>
              <w:rFonts w:ascii="Aptos" w:hAnsi="Aptos"/>
              <w:color w:val="1F2937"/>
            </w:rPr>
            <w:t>FamSPI</w:t>
          </w:r>
          <w:proofErr w:type="spellEnd"/>
          <w:r w:rsidRPr="002F6D03">
            <w:rPr>
              <w:rFonts w:ascii="Aptos" w:hAnsi="Aptos"/>
              <w:color w:val="1F2937"/>
            </w:rPr>
            <w:t xml:space="preserve"> sea formalmente retirado de producción y reemplazado por un sistema sucesor o dado de baja definitiva, se iniciará el período de retención adicional </w:t>
          </w:r>
          <w:proofErr w:type="spellStart"/>
          <w:r w:rsidRPr="002F6D03">
            <w:rPr>
              <w:rFonts w:ascii="Aptos" w:hAnsi="Aptos"/>
              <w:color w:val="1F2937"/>
            </w:rPr>
            <w:t>post-retiro</w:t>
          </w:r>
          <w:proofErr w:type="spellEnd"/>
          <w:r w:rsidRPr="002F6D03">
            <w:rPr>
              <w:rFonts w:ascii="Aptos" w:hAnsi="Aptos"/>
              <w:color w:val="1F2937"/>
            </w:rPr>
            <w:t xml:space="preserve"> definido en la Sección 3. Durante este período:</w:t>
          </w:r>
        </w:p>
        <w:p w14:paraId="643AF561" w14:textId="77777777" w:rsidR="002F6D03" w:rsidRPr="002F6D03" w:rsidRDefault="002F6D03" w:rsidP="002F6D03">
          <w:pPr>
            <w:numPr>
              <w:ilvl w:val="0"/>
              <w:numId w:val="4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La documentación de validación continuará siendo custodiada por 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de TI o por el área que asuma dicha función en la estructura organizacional vigente al momento del retiro.</w:t>
          </w:r>
        </w:p>
        <w:p w14:paraId="44E48319" w14:textId="77777777" w:rsidR="002F6D03" w:rsidRPr="002F6D03" w:rsidRDefault="002F6D03" w:rsidP="002F6D03">
          <w:pPr>
            <w:numPr>
              <w:ilvl w:val="0"/>
              <w:numId w:val="4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Los documentos se conservarán en formato de solo lectura, sin posibilidad de modificación.</w:t>
          </w:r>
        </w:p>
        <w:p w14:paraId="0D862F66" w14:textId="77777777" w:rsidR="002F6D03" w:rsidRPr="002F6D03" w:rsidRDefault="002F6D03" w:rsidP="002F6D03">
          <w:pPr>
            <w:numPr>
              <w:ilvl w:val="0"/>
              <w:numId w:val="4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El período de retención adicional se contará desde la fecha de baja formal del sistema en el registro de sistemas de </w:t>
          </w:r>
          <w:proofErr w:type="spellStart"/>
          <w:r w:rsidRPr="002F6D03">
            <w:rPr>
              <w:rFonts w:ascii="Aptos" w:eastAsia="Times New Roman" w:hAnsi="Aptos"/>
              <w:color w:val="1F2937"/>
              <w:sz w:val="20"/>
              <w:szCs w:val="20"/>
            </w:rPr>
            <w:t>FamProject</w:t>
          </w:r>
          <w:proofErr w:type="spellEnd"/>
          <w:r w:rsidRPr="002F6D03">
            <w:rPr>
              <w:rFonts w:ascii="Aptos" w:eastAsia="Times New Roman" w:hAnsi="Aptos"/>
              <w:color w:val="1F2937"/>
              <w:sz w:val="20"/>
              <w:szCs w:val="20"/>
            </w:rPr>
            <w:t>, no desde la fecha del último uso del sistema.</w:t>
          </w:r>
        </w:p>
        <w:p w14:paraId="6FD5234F" w14:textId="77777777" w:rsidR="002F6D03" w:rsidRPr="002F6D03" w:rsidRDefault="002F6D03" w:rsidP="002F6D03">
          <w:pPr>
            <w:numPr>
              <w:ilvl w:val="0"/>
              <w:numId w:val="41"/>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Al vencimiento del período adicional de retención, los documentos podrán ser eliminados de manera controlada, previa autorización de la Gerencia General, dejando constancia del acto de eliminación en el registro histórico de la organización.</w:t>
          </w:r>
        </w:p>
        <w:p w14:paraId="5EB883E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67AA59F0"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2" w:name="_Toc229648460"/>
          <w:r w:rsidRPr="002F6D03">
            <w:rPr>
              <w:rFonts w:ascii="Aptos" w:eastAsia="Times New Roman" w:hAnsi="Aptos"/>
              <w:b/>
              <w:color w:val="325483"/>
              <w:sz w:val="26"/>
            </w:rPr>
            <w:t>7. Control Posterior de Cambios</w:t>
          </w:r>
          <w:bookmarkEnd w:id="152"/>
        </w:p>
        <w:p w14:paraId="0D493E8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Todo cambio en </w:t>
          </w:r>
          <w:proofErr w:type="spellStart"/>
          <w:r w:rsidRPr="002F6D03">
            <w:rPr>
              <w:rFonts w:ascii="Aptos" w:hAnsi="Aptos"/>
              <w:color w:val="1F2937"/>
            </w:rPr>
            <w:t>FamSPI</w:t>
          </w:r>
          <w:proofErr w:type="spellEnd"/>
          <w:r w:rsidRPr="002F6D03">
            <w:rPr>
              <w:rFonts w:ascii="Aptos" w:hAnsi="Aptos"/>
              <w:color w:val="1F2937"/>
            </w:rPr>
            <w:t xml:space="preserve"> posterior a la liberación formal de la versión v1.0.0 debe ser evaluado mediante el proceso de control de cambios antes de ser implementado en el entorno de producción. El proceso de control de cambios incluye las siguientes etapas:</w:t>
          </w:r>
        </w:p>
        <w:p w14:paraId="4DF0A1ED" w14:textId="77777777" w:rsidR="002F6D03" w:rsidRPr="002F6D03" w:rsidRDefault="002F6D03" w:rsidP="002F6D03">
          <w:pPr>
            <w:numPr>
              <w:ilvl w:val="0"/>
              <w:numId w:val="4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Identificación y registro del cambio: El cambio propuesto se documenta con descripción, justificación, alcance estimado e impacto potencial en el estado validado.</w:t>
          </w:r>
        </w:p>
        <w:p w14:paraId="2380D59E" w14:textId="77777777" w:rsidR="002F6D03" w:rsidRPr="002F6D03" w:rsidRDefault="002F6D03" w:rsidP="002F6D03">
          <w:pPr>
            <w:numPr>
              <w:ilvl w:val="0"/>
              <w:numId w:val="4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Evaluación de impacto: 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de TI evalúa el impacto del cambio en los módulos validados, los requisitos URS cubiertos y los controles de seguridad e integridad del sistema.</w:t>
          </w:r>
        </w:p>
        <w:p w14:paraId="208FE40B" w14:textId="77777777" w:rsidR="002F6D03" w:rsidRPr="002F6D03" w:rsidRDefault="002F6D03" w:rsidP="002F6D03">
          <w:pPr>
            <w:numPr>
              <w:ilvl w:val="0"/>
              <w:numId w:val="4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Determinación del nivel de revalidación: Conforme a la tabla de tipos de cambio y nivel de revalidación requerido (ver a continuación), se determina qué protocolos deben ser ejecutados nuevamente.</w:t>
          </w:r>
        </w:p>
        <w:p w14:paraId="4B2C4513" w14:textId="77777777" w:rsidR="002F6D03" w:rsidRPr="002F6D03" w:rsidRDefault="002F6D03" w:rsidP="002F6D03">
          <w:pPr>
            <w:numPr>
              <w:ilvl w:val="0"/>
              <w:numId w:val="4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Ejecución de la revalidación proporcional: Se ejecutan los protocolos de prueba correspondientes, se registran los resultados y se actualiza la documentación de validación.</w:t>
          </w:r>
        </w:p>
        <w:p w14:paraId="7C62C3E3" w14:textId="77777777" w:rsidR="002F6D03" w:rsidRPr="002F6D03" w:rsidRDefault="002F6D03" w:rsidP="002F6D03">
          <w:pPr>
            <w:numPr>
              <w:ilvl w:val="0"/>
              <w:numId w:val="4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Aprobación del cambio: El cambio es aprobado por 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Técnico y, si aplica, por 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Funcional y la Gerencia General.</w:t>
          </w:r>
        </w:p>
        <w:p w14:paraId="7401E16F" w14:textId="77777777" w:rsidR="002F6D03" w:rsidRPr="002F6D03" w:rsidRDefault="002F6D03" w:rsidP="002F6D03">
          <w:pPr>
            <w:numPr>
              <w:ilvl w:val="0"/>
              <w:numId w:val="4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Actualización del paquete de validación: Se incorporan los nuevos documentos de revalidación al paquete histórico y se actualiza la tabla de trazabilidad de versiones.</w:t>
          </w:r>
        </w:p>
        <w:p w14:paraId="073256D7" w14:textId="77777777" w:rsidR="002F6D03" w:rsidRPr="002F6D03" w:rsidRDefault="002F6D03" w:rsidP="002F6D03">
          <w:pPr>
            <w:numPr>
              <w:ilvl w:val="0"/>
              <w:numId w:val="42"/>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lastRenderedPageBreak/>
            <w:t>Implementación en producción: El cambio se despliega en producción únicamente tras la aprobación formal del proceso de revalidación.</w:t>
          </w:r>
        </w:p>
        <w:p w14:paraId="313A1ECB" w14:textId="77777777" w:rsidR="002F6D03" w:rsidRPr="002F6D03" w:rsidRDefault="002F6D03" w:rsidP="002F6D03">
          <w:pPr>
            <w:pStyle w:val="Ttulo3"/>
            <w:spacing w:before="120" w:line="240" w:lineRule="auto"/>
            <w:jc w:val="both"/>
            <w:divId w:val="1623927078"/>
            <w:rPr>
              <w:rFonts w:ascii="Aptos" w:eastAsia="Times New Roman" w:hAnsi="Aptos"/>
              <w:b/>
              <w:color w:val="8D648C"/>
              <w:sz w:val="22"/>
              <w:szCs w:val="22"/>
            </w:rPr>
          </w:pPr>
          <w:bookmarkStart w:id="153" w:name="_Toc229648461"/>
          <w:r w:rsidRPr="002F6D03">
            <w:rPr>
              <w:rFonts w:ascii="Aptos" w:eastAsia="Times New Roman" w:hAnsi="Aptos"/>
              <w:b/>
              <w:color w:val="8D648C"/>
              <w:sz w:val="22"/>
            </w:rPr>
            <w:t>Tabla de Tipos de Cambio y Nivel de Revalidación Requerido</w:t>
          </w:r>
          <w:bookmarkEnd w:id="153"/>
        </w:p>
        <w:tbl>
          <w:tblPr>
            <w:tblStyle w:val="Tablaconcuadrcula"/>
            <w:tblW w:w="0" w:type="auto"/>
            <w:tblLook w:val="04A0" w:firstRow="1" w:lastRow="0" w:firstColumn="1" w:lastColumn="0" w:noHBand="0" w:noVBand="1"/>
          </w:tblPr>
          <w:tblGrid>
            <w:gridCol w:w="1667"/>
            <w:gridCol w:w="4125"/>
            <w:gridCol w:w="3836"/>
          </w:tblGrid>
          <w:tr w:rsidR="002F6D03" w:rsidRPr="002F6D03" w14:paraId="72320F34" w14:textId="77777777" w:rsidTr="002F6D03">
            <w:trPr>
              <w:divId w:val="1623927078"/>
              <w:cantSplit/>
              <w:tblHeader/>
            </w:trPr>
            <w:tc>
              <w:tcPr>
                <w:tcW w:w="0" w:type="auto"/>
                <w:tcBorders>
                  <w:bottom w:val="single" w:sz="4" w:space="0" w:color="auto"/>
                </w:tcBorders>
                <w:shd w:val="clear" w:color="auto" w:fill="325483"/>
                <w:hideMark/>
              </w:tcPr>
              <w:p w14:paraId="1DBC1D6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Tipo de cambio</w:t>
                </w:r>
              </w:p>
            </w:tc>
            <w:tc>
              <w:tcPr>
                <w:tcW w:w="0" w:type="auto"/>
                <w:tcBorders>
                  <w:bottom w:val="single" w:sz="4" w:space="0" w:color="auto"/>
                </w:tcBorders>
                <w:shd w:val="clear" w:color="auto" w:fill="325483"/>
                <w:hideMark/>
              </w:tcPr>
              <w:p w14:paraId="54C1A39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23AE565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Nivel de revalidación requerido</w:t>
                </w:r>
              </w:p>
            </w:tc>
          </w:tr>
          <w:tr w:rsidR="002F6D03" w:rsidRPr="002F6D03" w14:paraId="1ECD3407" w14:textId="77777777" w:rsidTr="002F6D03">
            <w:trPr>
              <w:divId w:val="1623927078"/>
              <w:cantSplit/>
              <w:tblHeader/>
            </w:trPr>
            <w:tc>
              <w:tcPr>
                <w:tcW w:w="0" w:type="auto"/>
                <w:tcBorders>
                  <w:bottom w:val="single" w:sz="4" w:space="0" w:color="auto"/>
                </w:tcBorders>
                <w:shd w:val="clear" w:color="auto" w:fill="F3F3F3"/>
                <w:hideMark/>
              </w:tcPr>
              <w:p w14:paraId="057E3D6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Corrección de bug menor</w:t>
                </w:r>
              </w:p>
            </w:tc>
            <w:tc>
              <w:tcPr>
                <w:tcW w:w="0" w:type="auto"/>
                <w:tcBorders>
                  <w:bottom w:val="single" w:sz="4" w:space="0" w:color="auto"/>
                </w:tcBorders>
                <w:shd w:val="clear" w:color="auto" w:fill="F3F3F3"/>
                <w:hideMark/>
              </w:tcPr>
              <w:p w14:paraId="570711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Corrección de un error que no altera la lógica de negocio ni la interfaz de usuario de manera significativa, y cuyo impacto está aislado a una funcionalidad específica ya validada</w:t>
                </w:r>
              </w:p>
            </w:tc>
            <w:tc>
              <w:tcPr>
                <w:tcW w:w="0" w:type="auto"/>
                <w:tcBorders>
                  <w:bottom w:val="single" w:sz="4" w:space="0" w:color="auto"/>
                </w:tcBorders>
                <w:shd w:val="clear" w:color="auto" w:fill="F3F3F3"/>
                <w:hideMark/>
              </w:tcPr>
              <w:p w14:paraId="453F0C7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Revisión OQ parcial: </w:t>
                </w:r>
                <w:proofErr w:type="spellStart"/>
                <w:r w:rsidRPr="002F6D03">
                  <w:rPr>
                    <w:rFonts w:ascii="Aptos" w:eastAsia="Times New Roman" w:hAnsi="Aptos"/>
                    <w:color w:val="1F2937"/>
                    <w:sz w:val="18"/>
                    <w:szCs w:val="18"/>
                  </w:rPr>
                  <w:t>re-ejecución</w:t>
                </w:r>
                <w:proofErr w:type="spellEnd"/>
                <w:r w:rsidRPr="002F6D03">
                  <w:rPr>
                    <w:rFonts w:ascii="Aptos" w:eastAsia="Times New Roman" w:hAnsi="Aptos"/>
                    <w:color w:val="1F2937"/>
                    <w:sz w:val="18"/>
                    <w:szCs w:val="18"/>
                  </w:rPr>
                  <w:t xml:space="preserve"> de los casos de prueba OQ directamente afectados por la corrección, más verificación de regresión básica en funcionalidades adyacentes</w:t>
                </w:r>
              </w:p>
            </w:tc>
          </w:tr>
          <w:tr w:rsidR="002F6D03" w:rsidRPr="002F6D03" w14:paraId="79111986" w14:textId="77777777" w:rsidTr="002F6D03">
            <w:trPr>
              <w:divId w:val="1623927078"/>
              <w:cantSplit/>
              <w:tblHeader/>
            </w:trPr>
            <w:tc>
              <w:tcPr>
                <w:tcW w:w="0" w:type="auto"/>
                <w:tcBorders>
                  <w:bottom w:val="single" w:sz="4" w:space="0" w:color="auto"/>
                </w:tcBorders>
                <w:shd w:val="clear" w:color="auto" w:fill="FFFFFF"/>
                <w:hideMark/>
              </w:tcPr>
              <w:p w14:paraId="4151B6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Nueva funcionalidad</w:t>
                </w:r>
              </w:p>
            </w:tc>
            <w:tc>
              <w:tcPr>
                <w:tcW w:w="0" w:type="auto"/>
                <w:tcBorders>
                  <w:bottom w:val="single" w:sz="4" w:space="0" w:color="auto"/>
                </w:tcBorders>
                <w:shd w:val="clear" w:color="auto" w:fill="FFFFFF"/>
                <w:hideMark/>
              </w:tcPr>
              <w:p w14:paraId="76CE65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Adición de un nuevo módulo, función o flujo de trabajo no cubierto por el alcance del URS v1.0.0, independientemente de si reutiliza infraestructura existente</w:t>
                </w:r>
              </w:p>
            </w:tc>
            <w:tc>
              <w:tcPr>
                <w:tcW w:w="0" w:type="auto"/>
                <w:tcBorders>
                  <w:bottom w:val="single" w:sz="4" w:space="0" w:color="auto"/>
                </w:tcBorders>
                <w:shd w:val="clear" w:color="auto" w:fill="FFFFFF"/>
                <w:hideMark/>
              </w:tcPr>
              <w:p w14:paraId="67245D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Nueva ronda completa IQ + OQ + PQ/UAT para el módulo nuevo, con generación de URS suplementario, RTM actualizada y protocolos de prueba específicos</w:t>
                </w:r>
              </w:p>
            </w:tc>
          </w:tr>
          <w:tr w:rsidR="002F6D03" w:rsidRPr="002F6D03" w14:paraId="768F2D7E" w14:textId="77777777" w:rsidTr="002F6D03">
            <w:trPr>
              <w:divId w:val="1623927078"/>
              <w:cantSplit/>
              <w:tblHeader/>
            </w:trPr>
            <w:tc>
              <w:tcPr>
                <w:tcW w:w="0" w:type="auto"/>
                <w:tcBorders>
                  <w:bottom w:val="single" w:sz="4" w:space="0" w:color="auto"/>
                </w:tcBorders>
                <w:shd w:val="clear" w:color="auto" w:fill="F3F3F3"/>
                <w:hideMark/>
              </w:tcPr>
              <w:p w14:paraId="200D16E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Cambio de infraestructura</w:t>
                </w:r>
              </w:p>
            </w:tc>
            <w:tc>
              <w:tcPr>
                <w:tcW w:w="0" w:type="auto"/>
                <w:tcBorders>
                  <w:bottom w:val="single" w:sz="4" w:space="0" w:color="auto"/>
                </w:tcBorders>
                <w:shd w:val="clear" w:color="auto" w:fill="F3F3F3"/>
                <w:hideMark/>
              </w:tcPr>
              <w:p w14:paraId="313555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Modificación del entorno de ejecución, incluyendo cambio de servidor, proveedor de nube, sistema operativo, motor de base de datos o configuración de red significativa</w:t>
                </w:r>
              </w:p>
            </w:tc>
            <w:tc>
              <w:tcPr>
                <w:tcW w:w="0" w:type="auto"/>
                <w:tcBorders>
                  <w:bottom w:val="single" w:sz="4" w:space="0" w:color="auto"/>
                </w:tcBorders>
                <w:shd w:val="clear" w:color="auto" w:fill="F3F3F3"/>
                <w:hideMark/>
              </w:tcPr>
              <w:p w14:paraId="662362B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Nueva IQ completa del entorno modificado + OQ de regresión sobre los módulos críticos para verificar que el comportamiento funcional no ha sido afectado por el cambio de infraestructura</w:t>
                </w:r>
              </w:p>
            </w:tc>
          </w:tr>
          <w:tr w:rsidR="002F6D03" w:rsidRPr="002F6D03" w14:paraId="759FD594" w14:textId="77777777" w:rsidTr="002F6D03">
            <w:trPr>
              <w:divId w:val="1623927078"/>
              <w:cantSplit/>
              <w:tblHeader/>
            </w:trPr>
            <w:tc>
              <w:tcPr>
                <w:tcW w:w="0" w:type="auto"/>
                <w:tcBorders>
                  <w:bottom w:val="single" w:sz="4" w:space="0" w:color="auto"/>
                </w:tcBorders>
                <w:shd w:val="clear" w:color="auto" w:fill="FFFFFF"/>
                <w:hideMark/>
              </w:tcPr>
              <w:p w14:paraId="6DD136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Actualización de dependencias mayores</w:t>
                </w:r>
              </w:p>
            </w:tc>
            <w:tc>
              <w:tcPr>
                <w:tcW w:w="0" w:type="auto"/>
                <w:tcBorders>
                  <w:bottom w:val="single" w:sz="4" w:space="0" w:color="auto"/>
                </w:tcBorders>
                <w:shd w:val="clear" w:color="auto" w:fill="FFFFFF"/>
                <w:hideMark/>
              </w:tcPr>
              <w:p w14:paraId="0E1B42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Actualización de versiones mayores de librerías, </w:t>
                </w:r>
                <w:proofErr w:type="spellStart"/>
                <w:r w:rsidRPr="002F6D03">
                  <w:rPr>
                    <w:rFonts w:ascii="Aptos" w:eastAsia="Times New Roman" w:hAnsi="Aptos"/>
                    <w:color w:val="1F2937"/>
                    <w:sz w:val="18"/>
                    <w:szCs w:val="18"/>
                  </w:rPr>
                  <w:t>frameworks</w:t>
                </w:r>
                <w:proofErr w:type="spellEnd"/>
                <w:r w:rsidRPr="002F6D03">
                  <w:rPr>
                    <w:rFonts w:ascii="Aptos" w:eastAsia="Times New Roman" w:hAnsi="Aptos"/>
                    <w:color w:val="1F2937"/>
                    <w:sz w:val="18"/>
                    <w:szCs w:val="18"/>
                  </w:rPr>
                  <w:t xml:space="preserve"> o servicios de terceros integrados (por ejemplo: actualización de Node.js de versión principal, actualización de React de versión principal, cambio de versión mayor de Google </w:t>
                </w:r>
                <w:proofErr w:type="spellStart"/>
                <w:r w:rsidRPr="002F6D03">
                  <w:rPr>
                    <w:rFonts w:ascii="Aptos" w:eastAsia="Times New Roman" w:hAnsi="Aptos"/>
                    <w:color w:val="1F2937"/>
                    <w:sz w:val="18"/>
                    <w:szCs w:val="18"/>
                  </w:rPr>
                  <w:t>APIs</w:t>
                </w:r>
                <w:proofErr w:type="spellEnd"/>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46D85E2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Evaluación de riesgo documentada del impacto de la actualización + OQ selectivo sobre los módulos y funcionalidades que utilizan las dependencias actualizadas</w:t>
                </w:r>
              </w:p>
            </w:tc>
          </w:tr>
          <w:tr w:rsidR="002F6D03" w:rsidRPr="002F6D03" w14:paraId="321E488E" w14:textId="77777777" w:rsidTr="002F6D03">
            <w:trPr>
              <w:divId w:val="1623927078"/>
              <w:cantSplit/>
              <w:tblHeader/>
            </w:trPr>
            <w:tc>
              <w:tcPr>
                <w:tcW w:w="0" w:type="auto"/>
                <w:tcBorders>
                  <w:bottom w:val="single" w:sz="4" w:space="0" w:color="auto"/>
                </w:tcBorders>
                <w:shd w:val="clear" w:color="auto" w:fill="F3F3F3"/>
                <w:hideMark/>
              </w:tcPr>
              <w:p w14:paraId="0FD174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Cambio de versión mayor del sistema</w:t>
                </w:r>
              </w:p>
            </w:tc>
            <w:tc>
              <w:tcPr>
                <w:tcW w:w="0" w:type="auto"/>
                <w:tcBorders>
                  <w:bottom w:val="single" w:sz="4" w:space="0" w:color="auto"/>
                </w:tcBorders>
                <w:shd w:val="clear" w:color="auto" w:fill="F3F3F3"/>
                <w:hideMark/>
              </w:tcPr>
              <w:p w14:paraId="716CFF9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 xml:space="preserve">Liberación de una nueva versión mayor de </w:t>
                </w: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(v2.0.0 o superior) que implica cambios arquitectónicos, rediseño de módulos existentes o reescritura de componentes críticos</w:t>
                </w:r>
              </w:p>
            </w:tc>
            <w:tc>
              <w:tcPr>
                <w:tcW w:w="0" w:type="auto"/>
                <w:tcBorders>
                  <w:bottom w:val="single" w:sz="4" w:space="0" w:color="auto"/>
                </w:tcBorders>
                <w:shd w:val="clear" w:color="auto" w:fill="F3F3F3"/>
                <w:hideMark/>
              </w:tcPr>
              <w:p w14:paraId="7D97582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Revalidación completa proporcional al alcance del cambio: nuevo paquete de validación con URS actualizado, análisis de riesgo revisado, DQ actualizado, y ejecución completa de IQ + OQ + PQ/UAT para los módulos afectados o reescritos</w:t>
                </w:r>
              </w:p>
            </w:tc>
          </w:tr>
          <w:tr w:rsidR="002F6D03" w:rsidRPr="002F6D03" w14:paraId="37F36167" w14:textId="77777777" w:rsidTr="002F6D03">
            <w:trPr>
              <w:divId w:val="1623927078"/>
              <w:cantSplit/>
              <w:tblHeader/>
            </w:trPr>
            <w:tc>
              <w:tcPr>
                <w:tcW w:w="0" w:type="auto"/>
                <w:tcBorders>
                  <w:bottom w:val="single" w:sz="4" w:space="0" w:color="auto"/>
                </w:tcBorders>
                <w:shd w:val="clear" w:color="auto" w:fill="FFFFFF"/>
                <w:hideMark/>
              </w:tcPr>
              <w:p w14:paraId="4ED24E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Modificación de configuración de seguridad</w:t>
                </w:r>
              </w:p>
            </w:tc>
            <w:tc>
              <w:tcPr>
                <w:tcW w:w="0" w:type="auto"/>
                <w:tcBorders>
                  <w:bottom w:val="single" w:sz="4" w:space="0" w:color="auto"/>
                </w:tcBorders>
                <w:shd w:val="clear" w:color="auto" w:fill="FFFFFF"/>
                <w:hideMark/>
              </w:tcPr>
              <w:p w14:paraId="7526A2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Cambio en la configuración de autenticación, gestión de sesiones, permisos de roles o cualquier control de acceso que afecte la capa de gobierno del sistema</w:t>
                </w:r>
              </w:p>
            </w:tc>
            <w:tc>
              <w:tcPr>
                <w:tcW w:w="0" w:type="auto"/>
                <w:tcBorders>
                  <w:bottom w:val="single" w:sz="4" w:space="0" w:color="auto"/>
                </w:tcBorders>
                <w:shd w:val="clear" w:color="auto" w:fill="FFFFFF"/>
                <w:hideMark/>
              </w:tcPr>
              <w:p w14:paraId="6646749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Revisión OQ de los casos de prueba relacionados con control de acceso y roles + verificación de impacto en PQ/UAT si el cambio afecta flujos de usuario</w:t>
                </w:r>
              </w:p>
            </w:tc>
          </w:tr>
          <w:tr w:rsidR="002F6D03" w:rsidRPr="002F6D03" w14:paraId="0462502F" w14:textId="77777777" w:rsidTr="002F6D03">
            <w:trPr>
              <w:divId w:val="1623927078"/>
              <w:cantSplit/>
              <w:tblHeader/>
            </w:trPr>
            <w:tc>
              <w:tcPr>
                <w:tcW w:w="0" w:type="auto"/>
                <w:shd w:val="clear" w:color="auto" w:fill="F3F3F3"/>
                <w:hideMark/>
              </w:tcPr>
              <w:p w14:paraId="0EEC8E2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Corrección de vulnerabilidad de seguridad</w:t>
                </w:r>
              </w:p>
            </w:tc>
            <w:tc>
              <w:tcPr>
                <w:tcW w:w="0" w:type="auto"/>
                <w:shd w:val="clear" w:color="auto" w:fill="F3F3F3"/>
                <w:hideMark/>
              </w:tcPr>
              <w:p w14:paraId="2415361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Aplicación de un parche de seguridad o corrección de una vulnerabilidad identificada, independientemente de la magnitud del cambio de código</w:t>
                </w:r>
              </w:p>
            </w:tc>
            <w:tc>
              <w:tcPr>
                <w:tcW w:w="0" w:type="auto"/>
                <w:shd w:val="clear" w:color="auto" w:fill="F3F3F3"/>
                <w:hideMark/>
              </w:tcPr>
              <w:p w14:paraId="5CC81F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Evaluación de riesgo específica + OQ de regresión sobre los módulos afectados + confirmación de que los controles de seguridad establecidos en la validación original siguen operativos</w:t>
                </w:r>
              </w:p>
            </w:tc>
          </w:tr>
        </w:tbl>
        <w:p w14:paraId="4AAACE53"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5BA2949"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4" w:name="_Toc229648462"/>
          <w:r w:rsidRPr="002F6D03">
            <w:rPr>
              <w:rFonts w:ascii="Aptos" w:eastAsia="Times New Roman" w:hAnsi="Aptos"/>
              <w:b/>
              <w:color w:val="325483"/>
              <w:sz w:val="26"/>
            </w:rPr>
            <w:t>8. Revalidación Proporcional</w:t>
          </w:r>
          <w:bookmarkEnd w:id="154"/>
        </w:p>
        <w:p w14:paraId="21CE94E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principio rector del control posterior de cambios en </w:t>
          </w:r>
          <w:proofErr w:type="spellStart"/>
          <w:r w:rsidRPr="002F6D03">
            <w:rPr>
              <w:rFonts w:ascii="Aptos" w:hAnsi="Aptos"/>
              <w:color w:val="1F2937"/>
            </w:rPr>
            <w:t>FamSPI</w:t>
          </w:r>
          <w:proofErr w:type="spellEnd"/>
          <w:r w:rsidRPr="002F6D03">
            <w:rPr>
              <w:rFonts w:ascii="Aptos" w:hAnsi="Aptos"/>
              <w:color w:val="1F2937"/>
            </w:rPr>
            <w:t xml:space="preserve"> es la proporcionalidad: no todo cambio requiere una revalidación completa del sistema, y no toda revalidación parcial es suficiente para cambios de alto impacto.</w:t>
          </w:r>
        </w:p>
        <w:p w14:paraId="0D337BC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La proporcionalidad en la revalidación se determina considerando los siguientes factores:</w:t>
          </w:r>
        </w:p>
        <w:p w14:paraId="0B1F24B5" w14:textId="77777777" w:rsidR="002F6D03" w:rsidRPr="002F6D03" w:rsidRDefault="002F6D03" w:rsidP="002F6D03">
          <w:pPr>
            <w:numPr>
              <w:ilvl w:val="0"/>
              <w:numId w:val="4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Alcance del cambio: ¿Cuántos módulos o funcionalidades se ven afectados directa o indirectamente por el cambio?</w:t>
          </w:r>
        </w:p>
        <w:p w14:paraId="44CFF0D2" w14:textId="77777777" w:rsidR="002F6D03" w:rsidRPr="002F6D03" w:rsidRDefault="002F6D03" w:rsidP="002F6D03">
          <w:pPr>
            <w:numPr>
              <w:ilvl w:val="0"/>
              <w:numId w:val="4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Riesgo del cambio: ¿El cambio afecta funcionalidades críticas para la integridad de datos, la seguridad del sistema o la trazabilidad de auditoría?</w:t>
          </w:r>
        </w:p>
        <w:p w14:paraId="7856838C" w14:textId="77777777" w:rsidR="002F6D03" w:rsidRPr="002F6D03" w:rsidRDefault="002F6D03" w:rsidP="002F6D03">
          <w:pPr>
            <w:numPr>
              <w:ilvl w:val="0"/>
              <w:numId w:val="4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Reversibilidad: ¿El cambio puede revertirse fácilmente si se detecta un problema tras la implementación?</w:t>
          </w:r>
        </w:p>
        <w:p w14:paraId="2A019B34" w14:textId="77777777" w:rsidR="002F6D03" w:rsidRPr="002F6D03" w:rsidRDefault="002F6D03" w:rsidP="002F6D03">
          <w:pPr>
            <w:numPr>
              <w:ilvl w:val="0"/>
              <w:numId w:val="43"/>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Evidencia preexistente: ¿Existe evidencia objetiva de ejecución previa de los protocolos afectados que pueda ser referenciada como base de comparación?</w:t>
          </w:r>
        </w:p>
        <w:p w14:paraId="1AABF1C9"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lastRenderedPageBreak/>
            <w:t xml:space="preserve">La determinación del nivel de revalidación es responsabilidad del </w:t>
          </w:r>
          <w:proofErr w:type="gramStart"/>
          <w:r w:rsidRPr="002F6D03">
            <w:rPr>
              <w:rFonts w:ascii="Aptos" w:hAnsi="Aptos"/>
              <w:color w:val="1F2937"/>
            </w:rPr>
            <w:t>Responsable</w:t>
          </w:r>
          <w:proofErr w:type="gramEnd"/>
          <w:r w:rsidRPr="002F6D03">
            <w:rPr>
              <w:rFonts w:ascii="Aptos" w:hAnsi="Aptos"/>
              <w:color w:val="1F2937"/>
            </w:rPr>
            <w:t xml:space="preserve"> de TI, con apoyo del equipo de desarrollo, y debe quedar documentada en el registro de control de cambios antes de proceder a la ejecución. Cuando la determinación sea dudosa, se aplicará el principio de precaución: se optará por el nivel de revalidación más exigente entre las opciones aplicables.</w:t>
          </w:r>
        </w:p>
        <w:p w14:paraId="516761F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626388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5" w:name="_Toc229648463"/>
          <w:r w:rsidRPr="002F6D03">
            <w:rPr>
              <w:rFonts w:ascii="Aptos" w:eastAsia="Times New Roman" w:hAnsi="Aptos"/>
              <w:b/>
              <w:color w:val="325483"/>
              <w:sz w:val="26"/>
            </w:rPr>
            <w:t>9. Mantenimiento del Estado Validado</w:t>
          </w:r>
          <w:bookmarkEnd w:id="155"/>
        </w:p>
        <w:p w14:paraId="0353F0F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estado validado de </w:t>
          </w:r>
          <w:proofErr w:type="spellStart"/>
          <w:r w:rsidRPr="002F6D03">
            <w:rPr>
              <w:rFonts w:ascii="Aptos" w:hAnsi="Aptos"/>
              <w:color w:val="1F2937"/>
            </w:rPr>
            <w:t>FamSPI</w:t>
          </w:r>
          <w:proofErr w:type="spellEnd"/>
          <w:r w:rsidRPr="002F6D03">
            <w:rPr>
              <w:rFonts w:ascii="Aptos" w:hAnsi="Aptos"/>
              <w:color w:val="1F2937"/>
            </w:rPr>
            <w:t xml:space="preserve"> se considera vigente mientras se cumplan las siguientes condiciones:</w:t>
          </w:r>
        </w:p>
        <w:p w14:paraId="4650A7C6" w14:textId="77777777" w:rsidR="002F6D03" w:rsidRPr="002F6D03" w:rsidRDefault="002F6D03" w:rsidP="002F6D03">
          <w:pPr>
            <w:numPr>
              <w:ilvl w:val="0"/>
              <w:numId w:val="4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sistema opera en el entorno de instalación verificado durante la IQ, sin cambios de infraestructura no evaluados.</w:t>
          </w:r>
        </w:p>
        <w:p w14:paraId="1F412190" w14:textId="77777777" w:rsidR="002F6D03" w:rsidRPr="002F6D03" w:rsidRDefault="002F6D03" w:rsidP="002F6D03">
          <w:pPr>
            <w:numPr>
              <w:ilvl w:val="0"/>
              <w:numId w:val="4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se han introducido cambios en el código, la configuración o las dependencias sin pasar por el proceso de control de cambios.</w:t>
          </w:r>
        </w:p>
        <w:p w14:paraId="20B1587F" w14:textId="77777777" w:rsidR="002F6D03" w:rsidRPr="002F6D03" w:rsidRDefault="002F6D03" w:rsidP="002F6D03">
          <w:pPr>
            <w:numPr>
              <w:ilvl w:val="0"/>
              <w:numId w:val="4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La documentación de validación está actualizada y refleja el estado real del sistema en producción.</w:t>
          </w:r>
        </w:p>
        <w:p w14:paraId="4E9CC90B" w14:textId="77777777" w:rsidR="002F6D03" w:rsidRPr="002F6D03" w:rsidRDefault="002F6D03" w:rsidP="002F6D03">
          <w:pPr>
            <w:numPr>
              <w:ilvl w:val="0"/>
              <w:numId w:val="44"/>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No existen desviaciones críticas o mayores abiertas sin acción correctiva documentada.</w:t>
          </w:r>
        </w:p>
        <w:p w14:paraId="6FD97AB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Revisión anual del estado validado: Con independencia de si se han producido cambios, el </w:t>
          </w:r>
          <w:proofErr w:type="gramStart"/>
          <w:r w:rsidRPr="002F6D03">
            <w:rPr>
              <w:rFonts w:ascii="Aptos" w:hAnsi="Aptos"/>
              <w:color w:val="1F2937"/>
            </w:rPr>
            <w:t>Responsable</w:t>
          </w:r>
          <w:proofErr w:type="gramEnd"/>
          <w:r w:rsidRPr="002F6D03">
            <w:rPr>
              <w:rFonts w:ascii="Aptos" w:hAnsi="Aptos"/>
              <w:color w:val="1F2937"/>
            </w:rPr>
            <w:t xml:space="preserve"> de TI realizará una revisión anual del estado validado del sistema, verificando que el entorno de producción coincide con el entorno documentado en la IQ, que no se han introducido cambios no registrados, y que la documentación de validación está completa y accesible. El resultado de esta revisión quedará registrado en un acta de revisión anual firmada por el </w:t>
          </w:r>
          <w:proofErr w:type="gramStart"/>
          <w:r w:rsidRPr="002F6D03">
            <w:rPr>
              <w:rFonts w:ascii="Aptos" w:hAnsi="Aptos"/>
              <w:color w:val="1F2937"/>
            </w:rPr>
            <w:t>Responsable</w:t>
          </w:r>
          <w:proofErr w:type="gramEnd"/>
          <w:r w:rsidRPr="002F6D03">
            <w:rPr>
              <w:rFonts w:ascii="Aptos" w:hAnsi="Aptos"/>
              <w:color w:val="1F2937"/>
            </w:rPr>
            <w:t xml:space="preserve"> de TI y la Gerencia General.</w:t>
          </w:r>
        </w:p>
        <w:p w14:paraId="0545C8E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Criterios que invalidan el estado validado:</w:t>
          </w:r>
        </w:p>
        <w:p w14:paraId="6137FFBB" w14:textId="77777777" w:rsidR="002F6D03" w:rsidRPr="002F6D03" w:rsidRDefault="002F6D03" w:rsidP="002F6D03">
          <w:pPr>
            <w:numPr>
              <w:ilvl w:val="0"/>
              <w:numId w:val="4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Detección de un cambio en el sistema no documentado ni evaluado mediante el proceso de control de cambios.</w:t>
          </w:r>
        </w:p>
        <w:p w14:paraId="3C5A9847" w14:textId="77777777" w:rsidR="002F6D03" w:rsidRPr="002F6D03" w:rsidRDefault="002F6D03" w:rsidP="002F6D03">
          <w:pPr>
            <w:numPr>
              <w:ilvl w:val="0"/>
              <w:numId w:val="4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Identificación de una desviación crítica que comprometa la integridad, seguridad o trazabilidad del sistema.</w:t>
          </w:r>
        </w:p>
        <w:p w14:paraId="7A90B27B" w14:textId="77777777" w:rsidR="002F6D03" w:rsidRPr="002F6D03" w:rsidRDefault="002F6D03" w:rsidP="002F6D03">
          <w:pPr>
            <w:numPr>
              <w:ilvl w:val="0"/>
              <w:numId w:val="4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Pérdida o corrupción de la documentación de validación sin posibilidad de recuperación.</w:t>
          </w:r>
        </w:p>
        <w:p w14:paraId="1C1C1EF5" w14:textId="77777777" w:rsidR="002F6D03" w:rsidRPr="002F6D03" w:rsidRDefault="002F6D03" w:rsidP="002F6D03">
          <w:pPr>
            <w:numPr>
              <w:ilvl w:val="0"/>
              <w:numId w:val="45"/>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Cambio de entorno de producción no evaluado mediante una nueva IQ.</w:t>
          </w:r>
        </w:p>
        <w:p w14:paraId="7DDC63A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Cuando el estado validado sea invalidado, el </w:t>
          </w:r>
          <w:proofErr w:type="gramStart"/>
          <w:r w:rsidRPr="002F6D03">
            <w:rPr>
              <w:rFonts w:ascii="Aptos" w:hAnsi="Aptos"/>
              <w:color w:val="1F2937"/>
            </w:rPr>
            <w:t>Responsable</w:t>
          </w:r>
          <w:proofErr w:type="gramEnd"/>
          <w:r w:rsidRPr="002F6D03">
            <w:rPr>
              <w:rFonts w:ascii="Aptos" w:hAnsi="Aptos"/>
              <w:color w:val="1F2937"/>
            </w:rPr>
            <w:t xml:space="preserve"> de TI deberá notificar a la Gerencia General de manera inmediata e iniciar el proceso de revalidación proporcional correspondiente antes de continuar operando el sistema en producción.</w:t>
          </w:r>
        </w:p>
        <w:p w14:paraId="0AE82F40"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0869709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6" w:name="_Toc229648464"/>
          <w:r w:rsidRPr="002F6D03">
            <w:rPr>
              <w:rFonts w:ascii="Aptos" w:eastAsia="Times New Roman" w:hAnsi="Aptos"/>
              <w:b/>
              <w:color w:val="325483"/>
              <w:sz w:val="26"/>
            </w:rPr>
            <w:t>10. Archivo Histórico</w:t>
          </w:r>
          <w:bookmarkEnd w:id="156"/>
        </w:p>
        <w:p w14:paraId="5011D9A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Las versiones anteriores del paquete de validación de </w:t>
          </w:r>
          <w:proofErr w:type="spellStart"/>
          <w:r w:rsidRPr="002F6D03">
            <w:rPr>
              <w:rFonts w:ascii="Aptos" w:hAnsi="Aptos"/>
              <w:color w:val="1F2937"/>
            </w:rPr>
            <w:t>FamSPI</w:t>
          </w:r>
          <w:proofErr w:type="spellEnd"/>
          <w:r w:rsidRPr="002F6D03">
            <w:rPr>
              <w:rFonts w:ascii="Aptos" w:hAnsi="Aptos"/>
              <w:color w:val="1F2937"/>
            </w:rPr>
            <w:t xml:space="preserve"> se conservan en el archivo histórico del proyecto, garantizando la trazabilidad completa del ciclo de vida validado del sistema desde su primera línea base.</w:t>
          </w:r>
        </w:p>
        <w:p w14:paraId="57D7B25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Estructura del archivo histórico:</w:t>
          </w:r>
        </w:p>
        <w:p w14:paraId="08E25355" w14:textId="77777777" w:rsidR="002F6D03" w:rsidRPr="002F6D03" w:rsidRDefault="002F6D03" w:rsidP="002F6D03">
          <w:pPr>
            <w:numPr>
              <w:ilvl w:val="0"/>
              <w:numId w:val="4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El repositorio Git del proyecto conserva el historial completo de cambios en los documentos de validación, permitiendo la recuperación de cualquier versión anterior de cualquier documento.</w:t>
          </w:r>
        </w:p>
        <w:p w14:paraId="6DA3AA89" w14:textId="77777777" w:rsidR="002F6D03" w:rsidRPr="002F6D03" w:rsidRDefault="002F6D03" w:rsidP="002F6D03">
          <w:pPr>
            <w:numPr>
              <w:ilvl w:val="0"/>
              <w:numId w:val="4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Los paquetes DOCX generados para cada versión validada se conservan en el almacenamiento en la nube corporativo, organizados por versión del sistema y fecha de emisión.</w:t>
          </w:r>
        </w:p>
        <w:p w14:paraId="3AD22EA0" w14:textId="77777777" w:rsidR="002F6D03" w:rsidRPr="002F6D03" w:rsidRDefault="002F6D03" w:rsidP="002F6D03">
          <w:pPr>
            <w:numPr>
              <w:ilvl w:val="0"/>
              <w:numId w:val="46"/>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Los protocolos de prueba ejecutados, con sus resultados y firmas, se conservan en formato impreso o digitalizado de manera separada de las fuentes </w:t>
          </w:r>
          <w:proofErr w:type="spellStart"/>
          <w:r w:rsidRPr="002F6D03">
            <w:rPr>
              <w:rFonts w:ascii="Aptos" w:eastAsia="Times New Roman" w:hAnsi="Aptos"/>
              <w:color w:val="1F2937"/>
              <w:sz w:val="20"/>
              <w:szCs w:val="20"/>
            </w:rPr>
            <w:t>Markdown</w:t>
          </w:r>
          <w:proofErr w:type="spellEnd"/>
          <w:r w:rsidRPr="002F6D03">
            <w:rPr>
              <w:rFonts w:ascii="Aptos" w:eastAsia="Times New Roman" w:hAnsi="Aptos"/>
              <w:color w:val="1F2937"/>
              <w:sz w:val="20"/>
              <w:szCs w:val="20"/>
            </w:rPr>
            <w:t>, dado que constituyen evidencia objetiva primaria.</w:t>
          </w:r>
        </w:p>
        <w:p w14:paraId="2C53767C"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Inmutabilidad de la evidencia: Las evidencias de ejecución de pruebas (capturas de pantalla, logs, declaraciones firmadas) se tratan como documentos inmutables. No pueden ser modificadas después de su emisión. Cualquier corrección o aclaración se documenta como un </w:t>
          </w:r>
          <w:proofErr w:type="spellStart"/>
          <w:r w:rsidRPr="002F6D03">
            <w:rPr>
              <w:rFonts w:ascii="Aptos" w:hAnsi="Aptos"/>
              <w:color w:val="1F2937"/>
            </w:rPr>
            <w:t>addendum</w:t>
          </w:r>
          <w:proofErr w:type="spellEnd"/>
          <w:r w:rsidRPr="002F6D03">
            <w:rPr>
              <w:rFonts w:ascii="Aptos" w:hAnsi="Aptos"/>
              <w:color w:val="1F2937"/>
            </w:rPr>
            <w:t xml:space="preserve"> separado, con referencia al documento original, fecha y responsable de la aclaración.</w:t>
          </w:r>
        </w:p>
        <w:p w14:paraId="18F53C08"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30CAF3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7" w:name="_Toc229648465"/>
          <w:r w:rsidRPr="002F6D03">
            <w:rPr>
              <w:rFonts w:ascii="Aptos" w:eastAsia="Times New Roman" w:hAnsi="Aptos"/>
              <w:b/>
              <w:color w:val="325483"/>
              <w:sz w:val="26"/>
            </w:rPr>
            <w:t>11. Trazabilidad de Versiones</w:t>
          </w:r>
          <w:bookmarkEnd w:id="157"/>
        </w:p>
        <w:p w14:paraId="68AB70B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La siguiente tabla registra el historial de versiones validadas de </w:t>
          </w:r>
          <w:proofErr w:type="spellStart"/>
          <w:r w:rsidRPr="002F6D03">
            <w:rPr>
              <w:rFonts w:ascii="Aptos" w:hAnsi="Aptos"/>
              <w:color w:val="1F2937"/>
            </w:rPr>
            <w:t>FamSPI</w:t>
          </w:r>
          <w:proofErr w:type="spellEnd"/>
          <w:r w:rsidRPr="002F6D03">
            <w:rPr>
              <w:rFonts w:ascii="Aptos" w:hAnsi="Aptos"/>
              <w:color w:val="1F2937"/>
            </w:rPr>
            <w:t xml:space="preserve"> y el estado de su paquete de validación asociado. Esta tabla se actualizará con cada nueva versión validada del sistema.</w:t>
          </w:r>
        </w:p>
        <w:tbl>
          <w:tblPr>
            <w:tblStyle w:val="Tablaconcuadrcula"/>
            <w:tblW w:w="0" w:type="auto"/>
            <w:tblLook w:val="04A0" w:firstRow="1" w:lastRow="0" w:firstColumn="1" w:lastColumn="0" w:noHBand="0" w:noVBand="1"/>
          </w:tblPr>
          <w:tblGrid>
            <w:gridCol w:w="1109"/>
            <w:gridCol w:w="1815"/>
            <w:gridCol w:w="1281"/>
            <w:gridCol w:w="2362"/>
            <w:gridCol w:w="3061"/>
          </w:tblGrid>
          <w:tr w:rsidR="002F6D03" w:rsidRPr="002F6D03" w14:paraId="6774AEAC" w14:textId="77777777" w:rsidTr="002F6D03">
            <w:trPr>
              <w:divId w:val="1623927078"/>
              <w:cantSplit/>
              <w:tblHeader/>
            </w:trPr>
            <w:tc>
              <w:tcPr>
                <w:tcW w:w="0" w:type="auto"/>
                <w:tcBorders>
                  <w:bottom w:val="single" w:sz="4" w:space="0" w:color="auto"/>
                </w:tcBorders>
                <w:shd w:val="clear" w:color="auto" w:fill="325483"/>
                <w:hideMark/>
              </w:tcPr>
              <w:p w14:paraId="140F966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 xml:space="preserve">Versión </w:t>
                </w:r>
                <w:proofErr w:type="spellStart"/>
                <w:r w:rsidRPr="002F6D03">
                  <w:rPr>
                    <w:rFonts w:ascii="Aptos" w:eastAsia="Times New Roman" w:hAnsi="Aptos"/>
                    <w:b/>
                    <w:bCs/>
                    <w:color w:val="FFFFFF"/>
                    <w:sz w:val="20"/>
                    <w:szCs w:val="18"/>
                  </w:rPr>
                  <w:t>FamSPI</w:t>
                </w:r>
                <w:proofErr w:type="spellEnd"/>
              </w:p>
            </w:tc>
            <w:tc>
              <w:tcPr>
                <w:tcW w:w="0" w:type="auto"/>
                <w:tcBorders>
                  <w:bottom w:val="single" w:sz="4" w:space="0" w:color="auto"/>
                </w:tcBorders>
                <w:shd w:val="clear" w:color="auto" w:fill="325483"/>
                <w:hideMark/>
              </w:tcPr>
              <w:p w14:paraId="350A1F0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Paquete de validación</w:t>
                </w:r>
              </w:p>
            </w:tc>
            <w:tc>
              <w:tcPr>
                <w:tcW w:w="0" w:type="auto"/>
                <w:tcBorders>
                  <w:bottom w:val="single" w:sz="4" w:space="0" w:color="auto"/>
                </w:tcBorders>
                <w:shd w:val="clear" w:color="auto" w:fill="325483"/>
                <w:hideMark/>
              </w:tcPr>
              <w:p w14:paraId="6054093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 de emisión</w:t>
                </w:r>
              </w:p>
            </w:tc>
            <w:tc>
              <w:tcPr>
                <w:tcW w:w="0" w:type="auto"/>
                <w:tcBorders>
                  <w:bottom w:val="single" w:sz="4" w:space="0" w:color="auto"/>
                </w:tcBorders>
                <w:shd w:val="clear" w:color="auto" w:fill="325483"/>
                <w:hideMark/>
              </w:tcPr>
              <w:p w14:paraId="12F217A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 de validación</w:t>
                </w:r>
              </w:p>
            </w:tc>
            <w:tc>
              <w:tcPr>
                <w:tcW w:w="0" w:type="auto"/>
                <w:tcBorders>
                  <w:bottom w:val="single" w:sz="4" w:space="0" w:color="auto"/>
                </w:tcBorders>
                <w:shd w:val="clear" w:color="auto" w:fill="325483"/>
                <w:hideMark/>
              </w:tcPr>
              <w:p w14:paraId="6C828D5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Notas</w:t>
                </w:r>
              </w:p>
            </w:tc>
          </w:tr>
          <w:tr w:rsidR="002F6D03" w:rsidRPr="002F6D03" w14:paraId="02174F59" w14:textId="77777777" w:rsidTr="002F6D03">
            <w:trPr>
              <w:divId w:val="1623927078"/>
              <w:cantSplit/>
              <w:tblHeader/>
            </w:trPr>
            <w:tc>
              <w:tcPr>
                <w:tcW w:w="0" w:type="auto"/>
                <w:tcBorders>
                  <w:bottom w:val="single" w:sz="4" w:space="0" w:color="auto"/>
                </w:tcBorders>
                <w:shd w:val="clear" w:color="auto" w:fill="F3F3F3"/>
                <w:hideMark/>
              </w:tcPr>
              <w:p w14:paraId="025DF0B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v1.0.0</w:t>
                </w:r>
              </w:p>
            </w:tc>
            <w:tc>
              <w:tcPr>
                <w:tcW w:w="0" w:type="auto"/>
                <w:tcBorders>
                  <w:bottom w:val="single" w:sz="4" w:space="0" w:color="auto"/>
                </w:tcBorders>
                <w:shd w:val="clear" w:color="auto" w:fill="F3F3F3"/>
                <w:hideMark/>
              </w:tcPr>
              <w:p w14:paraId="68E7D24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Paquete GEON v1.0 — 8 documentos</w:t>
                </w:r>
              </w:p>
            </w:tc>
            <w:tc>
              <w:tcPr>
                <w:tcW w:w="0" w:type="auto"/>
                <w:tcBorders>
                  <w:bottom w:val="single" w:sz="4" w:space="0" w:color="auto"/>
                </w:tcBorders>
                <w:shd w:val="clear" w:color="auto" w:fill="F3F3F3"/>
                <w:hideMark/>
              </w:tcPr>
              <w:p w14:paraId="207BB4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2026-05-13</w:t>
                </w:r>
              </w:p>
            </w:tc>
            <w:tc>
              <w:tcPr>
                <w:tcW w:w="0" w:type="auto"/>
                <w:tcBorders>
                  <w:bottom w:val="single" w:sz="4" w:space="0" w:color="auto"/>
                </w:tcBorders>
                <w:shd w:val="clear" w:color="auto" w:fill="F3F3F3"/>
                <w:hideMark/>
              </w:tcPr>
              <w:p w14:paraId="44CAA19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 DE EJECUCIÓN — protocolos diseñados, no ejecutados</w:t>
                </w:r>
              </w:p>
            </w:tc>
            <w:tc>
              <w:tcPr>
                <w:tcW w:w="0" w:type="auto"/>
                <w:tcBorders>
                  <w:bottom w:val="single" w:sz="4" w:space="0" w:color="auto"/>
                </w:tcBorders>
                <w:shd w:val="clear" w:color="auto" w:fill="F3F3F3"/>
                <w:hideMark/>
              </w:tcPr>
              <w:p w14:paraId="2CA647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Primera línea base. Módulos cubiertos: Gobierno y Seguridad (transversal), Permisos y Vacaciones</w:t>
                </w:r>
              </w:p>
            </w:tc>
          </w:tr>
          <w:tr w:rsidR="002F6D03" w:rsidRPr="002F6D03" w14:paraId="64D75835" w14:textId="77777777" w:rsidTr="002F6D03">
            <w:trPr>
              <w:divId w:val="1623927078"/>
              <w:cantSplit/>
              <w:tblHeader/>
            </w:trPr>
            <w:tc>
              <w:tcPr>
                <w:tcW w:w="0" w:type="auto"/>
                <w:tcBorders>
                  <w:bottom w:val="single" w:sz="4" w:space="0" w:color="auto"/>
                </w:tcBorders>
                <w:shd w:val="clear" w:color="auto" w:fill="FFFFFF"/>
                <w:hideMark/>
              </w:tcPr>
              <w:p w14:paraId="534BCAF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v1.x.x (futuras)</w:t>
                </w:r>
              </w:p>
            </w:tc>
            <w:tc>
              <w:tcPr>
                <w:tcW w:w="0" w:type="auto"/>
                <w:tcBorders>
                  <w:bottom w:val="single" w:sz="4" w:space="0" w:color="auto"/>
                </w:tcBorders>
                <w:shd w:val="clear" w:color="auto" w:fill="FFFFFF"/>
                <w:hideMark/>
              </w:tcPr>
              <w:p w14:paraId="1DB66A6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 generar conforme a control de cambios</w:t>
                </w:r>
              </w:p>
            </w:tc>
            <w:tc>
              <w:tcPr>
                <w:tcW w:w="0" w:type="auto"/>
                <w:tcBorders>
                  <w:bottom w:val="single" w:sz="4" w:space="0" w:color="auto"/>
                </w:tcBorders>
                <w:shd w:val="clear" w:color="auto" w:fill="FFFFFF"/>
                <w:hideMark/>
              </w:tcPr>
              <w:p w14:paraId="7A1DE2B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 determinar</w:t>
                </w:r>
              </w:p>
            </w:tc>
            <w:tc>
              <w:tcPr>
                <w:tcW w:w="0" w:type="auto"/>
                <w:tcBorders>
                  <w:bottom w:val="single" w:sz="4" w:space="0" w:color="auto"/>
                </w:tcBorders>
                <w:shd w:val="clear" w:color="auto" w:fill="FFFFFF"/>
                <w:hideMark/>
              </w:tcPr>
              <w:p w14:paraId="679052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26B0B9D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Revalidación proporcional según tipo de cambio</w:t>
                </w:r>
              </w:p>
            </w:tc>
          </w:tr>
          <w:tr w:rsidR="002F6D03" w:rsidRPr="002F6D03" w14:paraId="3EBC092F" w14:textId="77777777" w:rsidTr="002F6D03">
            <w:trPr>
              <w:divId w:val="1623927078"/>
              <w:cantSplit/>
              <w:tblHeader/>
            </w:trPr>
            <w:tc>
              <w:tcPr>
                <w:tcW w:w="0" w:type="auto"/>
                <w:shd w:val="clear" w:color="auto" w:fill="F3F3F3"/>
                <w:hideMark/>
              </w:tcPr>
              <w:p w14:paraId="345FCBE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v2.0.0 (futura)</w:t>
                </w:r>
              </w:p>
            </w:tc>
            <w:tc>
              <w:tcPr>
                <w:tcW w:w="0" w:type="auto"/>
                <w:shd w:val="clear" w:color="auto" w:fill="F3F3F3"/>
                <w:hideMark/>
              </w:tcPr>
              <w:p w14:paraId="5A1F722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Nuevo paquete completo o extendido</w:t>
                </w:r>
              </w:p>
            </w:tc>
            <w:tc>
              <w:tcPr>
                <w:tcW w:w="0" w:type="auto"/>
                <w:shd w:val="clear" w:color="auto" w:fill="F3F3F3"/>
                <w:hideMark/>
              </w:tcPr>
              <w:p w14:paraId="036A41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 determinar</w:t>
                </w:r>
              </w:p>
            </w:tc>
            <w:tc>
              <w:tcPr>
                <w:tcW w:w="0" w:type="auto"/>
                <w:shd w:val="clear" w:color="auto" w:fill="F3F3F3"/>
                <w:hideMark/>
              </w:tcPr>
              <w:p w14:paraId="1E6BC2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72482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Revalidación completa proporcional al alcance del cambio de versión mayor</w:t>
                </w:r>
              </w:p>
            </w:tc>
          </w:tr>
        </w:tbl>
        <w:p w14:paraId="4EB927D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30394B4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8" w:name="_Toc229648466"/>
          <w:r w:rsidRPr="002F6D03">
            <w:rPr>
              <w:rFonts w:ascii="Aptos" w:eastAsia="Times New Roman" w:hAnsi="Aptos"/>
              <w:b/>
              <w:color w:val="325483"/>
              <w:sz w:val="26"/>
            </w:rPr>
            <w:t>12. Retiro y Archivo Final</w:t>
          </w:r>
          <w:bookmarkEnd w:id="158"/>
        </w:p>
        <w:p w14:paraId="210AA2AA"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Cuando </w:t>
          </w:r>
          <w:proofErr w:type="spellStart"/>
          <w:r w:rsidRPr="002F6D03">
            <w:rPr>
              <w:rFonts w:ascii="Aptos" w:hAnsi="Aptos"/>
              <w:color w:val="1F2937"/>
            </w:rPr>
            <w:t>FamSPI</w:t>
          </w:r>
          <w:proofErr w:type="spellEnd"/>
          <w:r w:rsidRPr="002F6D03">
            <w:rPr>
              <w:rFonts w:ascii="Aptos" w:hAnsi="Aptos"/>
              <w:color w:val="1F2937"/>
            </w:rPr>
            <w:t xml:space="preserve"> sea formalmente retirado de producción, ya sea por reemplazo por un sistema sucesor, por baja definitiva o por cambio de plataforma tecnológica, se ejecutará el siguiente procedimiento de archivo final:</w:t>
          </w:r>
        </w:p>
        <w:p w14:paraId="300F177F" w14:textId="77777777" w:rsidR="002F6D03" w:rsidRPr="002F6D03" w:rsidRDefault="002F6D03" w:rsidP="002F6D03">
          <w:pPr>
            <w:numPr>
              <w:ilvl w:val="0"/>
              <w:numId w:val="4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Declaración formal de retiro: La Gerencia General emitirá una declaración formal de retiro del sistema, con fecha efectiva de baja y motivo del retiro.</w:t>
          </w:r>
        </w:p>
        <w:p w14:paraId="4E051E68" w14:textId="77777777" w:rsidR="002F6D03" w:rsidRPr="002F6D03" w:rsidRDefault="002F6D03" w:rsidP="002F6D03">
          <w:pPr>
            <w:numPr>
              <w:ilvl w:val="0"/>
              <w:numId w:val="4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Congelamiento del paquete de validación: El paquete de validación en su estado final se congela como documento histórico. No se realizarán modificaciones posteriores.</w:t>
          </w:r>
        </w:p>
        <w:p w14:paraId="356C4942" w14:textId="77777777" w:rsidR="002F6D03" w:rsidRPr="002F6D03" w:rsidRDefault="002F6D03" w:rsidP="002F6D03">
          <w:pPr>
            <w:numPr>
              <w:ilvl w:val="0"/>
              <w:numId w:val="4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Generación del acta de archivo final: 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de TI generará un acta de archivo final que incluye: la versión final del sistema retirada, la fecha de retiro, el inventario completo de la documentación archivada, la ubicación de archivo y el período de retención adicional aplicable.</w:t>
          </w:r>
        </w:p>
        <w:p w14:paraId="16433BC6" w14:textId="77777777" w:rsidR="002F6D03" w:rsidRPr="002F6D03" w:rsidRDefault="002F6D03" w:rsidP="002F6D03">
          <w:pPr>
            <w:numPr>
              <w:ilvl w:val="0"/>
              <w:numId w:val="4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Transferencia de custodia: Si 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de TI que gestionó el sistema durante su vida útil ya no está en la organización al momento del retiro, la custodia se transfiere formalmente al sucesor en el cargo o a la función que designe la Gerencia General.</w:t>
          </w:r>
        </w:p>
        <w:p w14:paraId="2C58E9C1" w14:textId="77777777" w:rsidR="002F6D03" w:rsidRPr="002F6D03" w:rsidRDefault="002F6D03" w:rsidP="002F6D03">
          <w:pPr>
            <w:numPr>
              <w:ilvl w:val="0"/>
              <w:numId w:val="4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Inicio del período de retención adicional: El período de retención adicional </w:t>
          </w:r>
          <w:proofErr w:type="spellStart"/>
          <w:r w:rsidRPr="002F6D03">
            <w:rPr>
              <w:rFonts w:ascii="Aptos" w:eastAsia="Times New Roman" w:hAnsi="Aptos"/>
              <w:color w:val="1F2937"/>
              <w:sz w:val="20"/>
              <w:szCs w:val="20"/>
            </w:rPr>
            <w:t>post-retiro</w:t>
          </w:r>
          <w:proofErr w:type="spellEnd"/>
          <w:r w:rsidRPr="002F6D03">
            <w:rPr>
              <w:rFonts w:ascii="Aptos" w:eastAsia="Times New Roman" w:hAnsi="Aptos"/>
              <w:color w:val="1F2937"/>
              <w:sz w:val="20"/>
              <w:szCs w:val="20"/>
            </w:rPr>
            <w:t xml:space="preserve"> comienza en la fecha de la declaración formal de retiro, conforme a los plazos establecidos en la Sección 3.</w:t>
          </w:r>
        </w:p>
        <w:p w14:paraId="6A0C6E3F" w14:textId="77777777" w:rsidR="002F6D03" w:rsidRPr="002F6D03" w:rsidRDefault="002F6D03" w:rsidP="002F6D03">
          <w:pPr>
            <w:numPr>
              <w:ilvl w:val="0"/>
              <w:numId w:val="47"/>
            </w:numPr>
            <w:spacing w:after="80" w:line="240" w:lineRule="auto"/>
            <w:jc w:val="both"/>
            <w:divId w:val="1623927078"/>
            <w:rPr>
              <w:rFonts w:ascii="Aptos" w:eastAsia="Times New Roman" w:hAnsi="Aptos"/>
              <w:color w:val="1F2937"/>
              <w:sz w:val="20"/>
              <w:szCs w:val="20"/>
            </w:rPr>
          </w:pPr>
          <w:r w:rsidRPr="002F6D03">
            <w:rPr>
              <w:rFonts w:ascii="Aptos" w:eastAsia="Times New Roman" w:hAnsi="Aptos"/>
              <w:color w:val="1F2937"/>
              <w:sz w:val="20"/>
              <w:szCs w:val="20"/>
            </w:rPr>
            <w:t xml:space="preserve">Eliminación controlada al vencimiento: Al vencimiento de todos los períodos de retención aplicables, el </w:t>
          </w:r>
          <w:proofErr w:type="gramStart"/>
          <w:r w:rsidRPr="002F6D03">
            <w:rPr>
              <w:rFonts w:ascii="Aptos" w:eastAsia="Times New Roman" w:hAnsi="Aptos"/>
              <w:color w:val="1F2937"/>
              <w:sz w:val="20"/>
              <w:szCs w:val="20"/>
            </w:rPr>
            <w:t>Responsable</w:t>
          </w:r>
          <w:proofErr w:type="gramEnd"/>
          <w:r w:rsidRPr="002F6D03">
            <w:rPr>
              <w:rFonts w:ascii="Aptos" w:eastAsia="Times New Roman" w:hAnsi="Aptos"/>
              <w:color w:val="1F2937"/>
              <w:sz w:val="20"/>
              <w:szCs w:val="20"/>
            </w:rPr>
            <w:t xml:space="preserve"> de Custodia ejecuta la eliminación controlada de la documentación, previa autorización de la Gerencia General, dejando constancia del acto en el registro histórico de la organización.</w:t>
          </w:r>
        </w:p>
        <w:p w14:paraId="79EE5E9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48B0DDA4"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rPr>
          </w:pPr>
          <w:bookmarkStart w:id="159" w:name="_Toc229648467"/>
          <w:r w:rsidRPr="002F6D03">
            <w:rPr>
              <w:rFonts w:ascii="Aptos" w:eastAsia="Times New Roman" w:hAnsi="Aptos"/>
              <w:b/>
              <w:color w:val="325483"/>
              <w:sz w:val="26"/>
            </w:rPr>
            <w:t>13. Firmas de Aceptación del Procedimiento</w:t>
          </w:r>
          <w:bookmarkEnd w:id="159"/>
        </w:p>
        <w:p w14:paraId="4433BB5D"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El presente documento establece el marco de archivo, retención y control posterior de cambios para </w:t>
          </w:r>
          <w:proofErr w:type="spellStart"/>
          <w:r w:rsidRPr="002F6D03">
            <w:rPr>
              <w:rFonts w:ascii="Aptos" w:hAnsi="Aptos"/>
              <w:color w:val="1F2937"/>
            </w:rPr>
            <w:t>FamSPI</w:t>
          </w:r>
          <w:proofErr w:type="spellEnd"/>
          <w:r w:rsidRPr="002F6D03">
            <w:rPr>
              <w:rFonts w:ascii="Aptos" w:hAnsi="Aptos"/>
              <w:color w:val="1F2937"/>
            </w:rPr>
            <w:t xml:space="preserve"> v1.0.0. Su aceptación formal por parte de los responsables indicados confirma el compromiso de la organización con el mantenimiento del estado validado del sistema y con la gestión controlada de su ciclo de vida documental.</w:t>
          </w:r>
        </w:p>
        <w:tbl>
          <w:tblPr>
            <w:tblStyle w:val="Tablaconcuadrcula"/>
            <w:tblW w:w="0" w:type="auto"/>
            <w:tblLook w:val="04A0" w:firstRow="1" w:lastRow="0" w:firstColumn="1" w:lastColumn="0" w:noHBand="0" w:noVBand="1"/>
          </w:tblPr>
          <w:tblGrid>
            <w:gridCol w:w="6282"/>
            <w:gridCol w:w="998"/>
            <w:gridCol w:w="998"/>
            <w:gridCol w:w="998"/>
          </w:tblGrid>
          <w:tr w:rsidR="002F6D03" w:rsidRPr="002F6D03" w14:paraId="4D49A9E3" w14:textId="77777777" w:rsidTr="002F6D03">
            <w:trPr>
              <w:divId w:val="1623927078"/>
              <w:cantSplit/>
              <w:tblHeader/>
            </w:trPr>
            <w:tc>
              <w:tcPr>
                <w:tcW w:w="0" w:type="auto"/>
                <w:tcBorders>
                  <w:bottom w:val="single" w:sz="4" w:space="0" w:color="auto"/>
                </w:tcBorders>
                <w:shd w:val="clear" w:color="auto" w:fill="325483"/>
                <w:hideMark/>
              </w:tcPr>
              <w:p w14:paraId="0FA7B00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2F1812A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4991111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5D48CF6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r>
          <w:tr w:rsidR="002F6D03" w:rsidRPr="002F6D03" w14:paraId="53C5A021" w14:textId="77777777" w:rsidTr="002F6D03">
            <w:trPr>
              <w:divId w:val="1623927078"/>
              <w:cantSplit/>
              <w:tblHeader/>
            </w:trPr>
            <w:tc>
              <w:tcPr>
                <w:tcW w:w="0" w:type="auto"/>
                <w:tcBorders>
                  <w:bottom w:val="single" w:sz="4" w:space="0" w:color="auto"/>
                </w:tcBorders>
                <w:shd w:val="clear" w:color="auto" w:fill="F3F3F3"/>
                <w:hideMark/>
              </w:tcPr>
              <w:p w14:paraId="1E0752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Tecnología de la Información (Custodia y Control de Cambios)</w:t>
                </w:r>
              </w:p>
            </w:tc>
            <w:tc>
              <w:tcPr>
                <w:tcW w:w="0" w:type="auto"/>
                <w:tcBorders>
                  <w:bottom w:val="single" w:sz="4" w:space="0" w:color="auto"/>
                </w:tcBorders>
                <w:shd w:val="clear" w:color="auto" w:fill="F3F3F3"/>
                <w:hideMark/>
              </w:tcPr>
              <w:p w14:paraId="1A03BE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1CA104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6831A64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0710A4A7" w14:textId="77777777" w:rsidTr="002F6D03">
            <w:trPr>
              <w:divId w:val="1623927078"/>
              <w:cantSplit/>
              <w:tblHeader/>
            </w:trPr>
            <w:tc>
              <w:tcPr>
                <w:tcW w:w="0" w:type="auto"/>
                <w:tcBorders>
                  <w:bottom w:val="single" w:sz="4" w:space="0" w:color="auto"/>
                </w:tcBorders>
                <w:shd w:val="clear" w:color="auto" w:fill="FFFFFF"/>
                <w:hideMark/>
              </w:tcPr>
              <w:p w14:paraId="5F9CE8C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de Calidad / Función equivalente (Supervisión documental)</w:t>
                </w:r>
              </w:p>
            </w:tc>
            <w:tc>
              <w:tcPr>
                <w:tcW w:w="0" w:type="auto"/>
                <w:tcBorders>
                  <w:bottom w:val="single" w:sz="4" w:space="0" w:color="auto"/>
                </w:tcBorders>
                <w:shd w:val="clear" w:color="auto" w:fill="FFFFFF"/>
                <w:hideMark/>
              </w:tcPr>
              <w:p w14:paraId="219A1A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300A44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14FE9E6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r w:rsidR="002F6D03" w:rsidRPr="002F6D03" w14:paraId="00AB9BDB" w14:textId="77777777" w:rsidTr="002F6D03">
            <w:trPr>
              <w:divId w:val="1623927078"/>
              <w:cantSplit/>
              <w:tblHeader/>
            </w:trPr>
            <w:tc>
              <w:tcPr>
                <w:tcW w:w="0" w:type="auto"/>
                <w:shd w:val="clear" w:color="auto" w:fill="F3F3F3"/>
                <w:hideMark/>
              </w:tcPr>
              <w:p w14:paraId="248941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Gerencia General (Autorización y aprobación)</w:t>
                </w:r>
              </w:p>
            </w:tc>
            <w:tc>
              <w:tcPr>
                <w:tcW w:w="0" w:type="auto"/>
                <w:shd w:val="clear" w:color="auto" w:fill="F3F3F3"/>
                <w:hideMark/>
              </w:tcPr>
              <w:p w14:paraId="409389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3F3F3"/>
                <w:hideMark/>
              </w:tcPr>
              <w:p w14:paraId="77133FF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3F3F3"/>
                <w:hideMark/>
              </w:tcPr>
              <w:p w14:paraId="388927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r>
        </w:tbl>
        <w:p w14:paraId="5286BF4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w:t>
          </w:r>
        </w:p>
        <w:p w14:paraId="1664F2C5"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 xml:space="preserve">Documento emitido conforme al marco GEON/OMCL </w:t>
          </w:r>
          <w:proofErr w:type="spellStart"/>
          <w:r w:rsidRPr="002F6D03">
            <w:rPr>
              <w:rFonts w:ascii="Aptos" w:hAnsi="Aptos"/>
              <w:color w:val="1F2937"/>
            </w:rPr>
            <w:t>Annex</w:t>
          </w:r>
          <w:proofErr w:type="spellEnd"/>
          <w:r w:rsidRPr="002F6D03">
            <w:rPr>
              <w:rFonts w:ascii="Aptos" w:hAnsi="Aptos"/>
              <w:color w:val="1F2937"/>
            </w:rPr>
            <w:t xml:space="preserve"> 2 adoptado como buena práctica interna. </w:t>
          </w:r>
          <w:proofErr w:type="spellStart"/>
          <w:r w:rsidRPr="002F6D03">
            <w:rPr>
              <w:rFonts w:ascii="Aptos" w:hAnsi="Aptos"/>
              <w:color w:val="1F2937"/>
            </w:rPr>
            <w:t>FamProject</w:t>
          </w:r>
          <w:proofErr w:type="spellEnd"/>
          <w:r w:rsidRPr="002F6D03">
            <w:rPr>
              <w:rFonts w:ascii="Aptos" w:hAnsi="Aptos"/>
              <w:color w:val="1F2937"/>
            </w:rPr>
            <w:t xml:space="preserve"> no es un OMCL ni declara cumplimiento de GMP o ISO/IEC 17025. Este documento es de uso interno y no está destinado a presentación ante autoridades regulatorias de medicamentos.</w:t>
          </w:r>
        </w:p>
        <w:p w14:paraId="39C224B1"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Versión 1.0 — Emitido: 2026-05-13 — Estado: Vigente</w:t>
          </w:r>
        </w:p>
        <w:p w14:paraId="68066BD2"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160" w:name="_Toc229648468"/>
          <w:r w:rsidRPr="002F6D03">
            <w:rPr>
              <w:rFonts w:ascii="Aptos" w:eastAsia="Times New Roman" w:hAnsi="Aptos"/>
              <w:b/>
              <w:color w:val="325483"/>
              <w:sz w:val="32"/>
            </w:rPr>
            <w:lastRenderedPageBreak/>
            <w:t>SECCIÓN DE ANEXOS</w:t>
          </w:r>
          <w:bookmarkEnd w:id="160"/>
        </w:p>
        <w:p w14:paraId="5963491B"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Los siguientes anexos forman parte integral del paquete de validación y deben ser considerados documentos controlados. Su contenido constituye la evidencia objetiva de soporte a las conclusiones expresadas en el cuerpo principal.</w:t>
          </w:r>
        </w:p>
        <w:tbl>
          <w:tblPr>
            <w:tblStyle w:val="Tablaconcuadrcula"/>
            <w:tblW w:w="0" w:type="auto"/>
            <w:tblLook w:val="04A0" w:firstRow="1" w:lastRow="0" w:firstColumn="1" w:lastColumn="0" w:noHBand="0" w:noVBand="1"/>
          </w:tblPr>
          <w:tblGrid>
            <w:gridCol w:w="855"/>
            <w:gridCol w:w="2881"/>
            <w:gridCol w:w="846"/>
          </w:tblGrid>
          <w:tr w:rsidR="002F6D03" w:rsidRPr="002F6D03" w14:paraId="18C0E7B8" w14:textId="77777777" w:rsidTr="002F6D03">
            <w:trPr>
              <w:divId w:val="1623927078"/>
              <w:cantSplit/>
              <w:tblHeader/>
            </w:trPr>
            <w:tc>
              <w:tcPr>
                <w:tcW w:w="0" w:type="auto"/>
                <w:tcBorders>
                  <w:bottom w:val="single" w:sz="4" w:space="0" w:color="auto"/>
                </w:tcBorders>
                <w:shd w:val="clear" w:color="auto" w:fill="325483"/>
                <w:hideMark/>
              </w:tcPr>
              <w:p w14:paraId="50F8674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Anexo</w:t>
                </w:r>
              </w:p>
            </w:tc>
            <w:tc>
              <w:tcPr>
                <w:tcW w:w="0" w:type="auto"/>
                <w:tcBorders>
                  <w:bottom w:val="single" w:sz="4" w:space="0" w:color="auto"/>
                </w:tcBorders>
                <w:shd w:val="clear" w:color="auto" w:fill="325483"/>
                <w:hideMark/>
              </w:tcPr>
              <w:p w14:paraId="649ED9C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Título</w:t>
                </w:r>
              </w:p>
            </w:tc>
            <w:tc>
              <w:tcPr>
                <w:tcW w:w="0" w:type="auto"/>
                <w:tcBorders>
                  <w:bottom w:val="single" w:sz="4" w:space="0" w:color="auto"/>
                </w:tcBorders>
                <w:shd w:val="clear" w:color="auto" w:fill="325483"/>
                <w:hideMark/>
              </w:tcPr>
              <w:p w14:paraId="3D163A2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r>
          <w:tr w:rsidR="002F6D03" w:rsidRPr="002F6D03" w14:paraId="5E78C17B" w14:textId="77777777" w:rsidTr="002F6D03">
            <w:trPr>
              <w:divId w:val="1623927078"/>
              <w:cantSplit/>
              <w:tblHeader/>
            </w:trPr>
            <w:tc>
              <w:tcPr>
                <w:tcW w:w="0" w:type="auto"/>
                <w:tcBorders>
                  <w:bottom w:val="single" w:sz="4" w:space="0" w:color="auto"/>
                </w:tcBorders>
                <w:shd w:val="clear" w:color="auto" w:fill="F3F3F3"/>
                <w:hideMark/>
              </w:tcPr>
              <w:p w14:paraId="3B864E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Anexo C</w:t>
                </w:r>
              </w:p>
            </w:tc>
            <w:tc>
              <w:tcPr>
                <w:tcW w:w="0" w:type="auto"/>
                <w:tcBorders>
                  <w:bottom w:val="single" w:sz="4" w:space="0" w:color="auto"/>
                </w:tcBorders>
                <w:shd w:val="clear" w:color="auto" w:fill="F3F3F3"/>
                <w:hideMark/>
              </w:tcPr>
              <w:p w14:paraId="2A82D5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Evaluación de Riesgos / FMEA</w:t>
                </w:r>
              </w:p>
            </w:tc>
            <w:tc>
              <w:tcPr>
                <w:tcW w:w="0" w:type="auto"/>
                <w:tcBorders>
                  <w:bottom w:val="single" w:sz="4" w:space="0" w:color="auto"/>
                </w:tcBorders>
                <w:shd w:val="clear" w:color="auto" w:fill="F3F3F3"/>
                <w:hideMark/>
              </w:tcPr>
              <w:p w14:paraId="78548B8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Incluido</w:t>
                </w:r>
              </w:p>
            </w:tc>
          </w:tr>
          <w:tr w:rsidR="002F6D03" w:rsidRPr="002F6D03" w14:paraId="1867F459" w14:textId="77777777" w:rsidTr="002F6D03">
            <w:trPr>
              <w:divId w:val="1623927078"/>
              <w:cantSplit/>
              <w:tblHeader/>
            </w:trPr>
            <w:tc>
              <w:tcPr>
                <w:tcW w:w="0" w:type="auto"/>
                <w:tcBorders>
                  <w:bottom w:val="single" w:sz="4" w:space="0" w:color="auto"/>
                </w:tcBorders>
                <w:shd w:val="clear" w:color="auto" w:fill="FFFFFF"/>
                <w:hideMark/>
              </w:tcPr>
              <w:p w14:paraId="59A381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Anexo E</w:t>
                </w:r>
              </w:p>
            </w:tc>
            <w:tc>
              <w:tcPr>
                <w:tcW w:w="0" w:type="auto"/>
                <w:tcBorders>
                  <w:bottom w:val="single" w:sz="4" w:space="0" w:color="auto"/>
                </w:tcBorders>
                <w:shd w:val="clear" w:color="auto" w:fill="FFFFFF"/>
                <w:hideMark/>
              </w:tcPr>
              <w:p w14:paraId="70BEE6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Registros de Ejecución y Evidencia</w:t>
                </w:r>
              </w:p>
            </w:tc>
            <w:tc>
              <w:tcPr>
                <w:tcW w:w="0" w:type="auto"/>
                <w:tcBorders>
                  <w:bottom w:val="single" w:sz="4" w:space="0" w:color="auto"/>
                </w:tcBorders>
                <w:shd w:val="clear" w:color="auto" w:fill="FFFFFF"/>
                <w:hideMark/>
              </w:tcPr>
              <w:p w14:paraId="66925F8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Incluido</w:t>
                </w:r>
              </w:p>
            </w:tc>
          </w:tr>
          <w:tr w:rsidR="002F6D03" w:rsidRPr="002F6D03" w14:paraId="4B91618C" w14:textId="77777777" w:rsidTr="002F6D03">
            <w:trPr>
              <w:divId w:val="1623927078"/>
              <w:cantSplit/>
              <w:tblHeader/>
            </w:trPr>
            <w:tc>
              <w:tcPr>
                <w:tcW w:w="0" w:type="auto"/>
                <w:tcBorders>
                  <w:bottom w:val="single" w:sz="4" w:space="0" w:color="auto"/>
                </w:tcBorders>
                <w:shd w:val="clear" w:color="auto" w:fill="F3F3F3"/>
                <w:hideMark/>
              </w:tcPr>
              <w:p w14:paraId="6715AB2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Anexo F</w:t>
                </w:r>
              </w:p>
            </w:tc>
            <w:tc>
              <w:tcPr>
                <w:tcW w:w="0" w:type="auto"/>
                <w:tcBorders>
                  <w:bottom w:val="single" w:sz="4" w:space="0" w:color="auto"/>
                </w:tcBorders>
                <w:shd w:val="clear" w:color="auto" w:fill="F3F3F3"/>
                <w:hideMark/>
              </w:tcPr>
              <w:p w14:paraId="4555146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de Desviaciones</w:t>
                </w:r>
              </w:p>
            </w:tc>
            <w:tc>
              <w:tcPr>
                <w:tcW w:w="0" w:type="auto"/>
                <w:tcBorders>
                  <w:bottom w:val="single" w:sz="4" w:space="0" w:color="auto"/>
                </w:tcBorders>
                <w:shd w:val="clear" w:color="auto" w:fill="F3F3F3"/>
                <w:hideMark/>
              </w:tcPr>
              <w:p w14:paraId="6BFC5D3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Incluido</w:t>
                </w:r>
              </w:p>
            </w:tc>
          </w:tr>
          <w:tr w:rsidR="002F6D03" w:rsidRPr="002F6D03" w14:paraId="4E01FC48" w14:textId="77777777" w:rsidTr="002F6D03">
            <w:trPr>
              <w:divId w:val="1623927078"/>
              <w:cantSplit/>
              <w:tblHeader/>
            </w:trPr>
            <w:tc>
              <w:tcPr>
                <w:tcW w:w="0" w:type="auto"/>
                <w:tcBorders>
                  <w:bottom w:val="single" w:sz="4" w:space="0" w:color="auto"/>
                </w:tcBorders>
                <w:shd w:val="clear" w:color="auto" w:fill="FFFFFF"/>
                <w:hideMark/>
              </w:tcPr>
              <w:p w14:paraId="23580B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Anexo G</w:t>
                </w:r>
              </w:p>
            </w:tc>
            <w:tc>
              <w:tcPr>
                <w:tcW w:w="0" w:type="auto"/>
                <w:tcBorders>
                  <w:bottom w:val="single" w:sz="4" w:space="0" w:color="auto"/>
                </w:tcBorders>
                <w:shd w:val="clear" w:color="auto" w:fill="FFFFFF"/>
                <w:hideMark/>
              </w:tcPr>
              <w:p w14:paraId="03CB9BC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Registros de Entrenamiento</w:t>
                </w:r>
              </w:p>
            </w:tc>
            <w:tc>
              <w:tcPr>
                <w:tcW w:w="0" w:type="auto"/>
                <w:tcBorders>
                  <w:bottom w:val="single" w:sz="4" w:space="0" w:color="auto"/>
                </w:tcBorders>
                <w:shd w:val="clear" w:color="auto" w:fill="FFFFFF"/>
                <w:hideMark/>
              </w:tcPr>
              <w:p w14:paraId="352455F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Incluido</w:t>
                </w:r>
              </w:p>
            </w:tc>
          </w:tr>
          <w:tr w:rsidR="002F6D03" w:rsidRPr="002F6D03" w14:paraId="13592E17" w14:textId="77777777" w:rsidTr="002F6D03">
            <w:trPr>
              <w:divId w:val="1623927078"/>
              <w:cantSplit/>
              <w:tblHeader/>
            </w:trPr>
            <w:tc>
              <w:tcPr>
                <w:tcW w:w="0" w:type="auto"/>
                <w:shd w:val="clear" w:color="auto" w:fill="F3F3F3"/>
                <w:hideMark/>
              </w:tcPr>
              <w:p w14:paraId="3D38280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Anexo H</w:t>
                </w:r>
              </w:p>
            </w:tc>
            <w:tc>
              <w:tcPr>
                <w:tcW w:w="0" w:type="auto"/>
                <w:shd w:val="clear" w:color="auto" w:fill="F3F3F3"/>
                <w:hideMark/>
              </w:tcPr>
              <w:p w14:paraId="2E6569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Matriz de Trazabilidad (RTM)</w:t>
                </w:r>
              </w:p>
            </w:tc>
            <w:tc>
              <w:tcPr>
                <w:tcW w:w="0" w:type="auto"/>
                <w:shd w:val="clear" w:color="auto" w:fill="F3F3F3"/>
                <w:hideMark/>
              </w:tcPr>
              <w:p w14:paraId="037AA6A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Incluido</w:t>
                </w:r>
              </w:p>
            </w:tc>
          </w:tr>
        </w:tbl>
        <w:p w14:paraId="5F49E9C4"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szCs w:val="32"/>
            </w:rPr>
          </w:pPr>
          <w:bookmarkStart w:id="161" w:name="_Toc229648469"/>
          <w:r w:rsidRPr="002F6D03">
            <w:rPr>
              <w:rFonts w:ascii="Aptos" w:eastAsia="Times New Roman" w:hAnsi="Aptos"/>
              <w:b/>
              <w:color w:val="325483"/>
              <w:sz w:val="32"/>
            </w:rPr>
            <w:t>ANEXO C: Evaluación de Riesgos / FMEA</w:t>
          </w:r>
          <w:bookmarkEnd w:id="161"/>
        </w:p>
        <w:tbl>
          <w:tblPr>
            <w:tblStyle w:val="Tablaconcuadrcula"/>
            <w:tblW w:w="0" w:type="auto"/>
            <w:tblLook w:val="04A0" w:firstRow="1" w:lastRow="0" w:firstColumn="1" w:lastColumn="0" w:noHBand="0" w:noVBand="1"/>
          </w:tblPr>
          <w:tblGrid>
            <w:gridCol w:w="1348"/>
            <w:gridCol w:w="5213"/>
          </w:tblGrid>
          <w:tr w:rsidR="002F6D03" w:rsidRPr="002F6D03" w14:paraId="785E3479" w14:textId="77777777" w:rsidTr="002F6D03">
            <w:trPr>
              <w:divId w:val="1623927078"/>
              <w:cantSplit/>
              <w:tblHeader/>
            </w:trPr>
            <w:tc>
              <w:tcPr>
                <w:tcW w:w="0" w:type="auto"/>
                <w:tcBorders>
                  <w:bottom w:val="single" w:sz="4" w:space="0" w:color="auto"/>
                </w:tcBorders>
                <w:shd w:val="clear" w:color="auto" w:fill="325483"/>
                <w:hideMark/>
              </w:tcPr>
              <w:p w14:paraId="3199F3F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A3257C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896969" w14:paraId="37F2E06E" w14:textId="77777777" w:rsidTr="002F6D03">
            <w:trPr>
              <w:divId w:val="1623927078"/>
              <w:cantSplit/>
              <w:tblHeader/>
            </w:trPr>
            <w:tc>
              <w:tcPr>
                <w:tcW w:w="0" w:type="auto"/>
                <w:tcBorders>
                  <w:bottom w:val="single" w:sz="4" w:space="0" w:color="auto"/>
                </w:tcBorders>
                <w:shd w:val="clear" w:color="auto" w:fill="F3F3F3"/>
                <w:hideMark/>
              </w:tcPr>
              <w:p w14:paraId="510FF56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6C45419C"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VAL-FAMSPI-GEON-V1-0-0-ANEXO-C</w:t>
                </w:r>
              </w:p>
            </w:tc>
          </w:tr>
          <w:tr w:rsidR="002F6D03" w:rsidRPr="002F6D03" w14:paraId="5048E538" w14:textId="77777777" w:rsidTr="002F6D03">
            <w:trPr>
              <w:divId w:val="1623927078"/>
              <w:cantSplit/>
              <w:tblHeader/>
            </w:trPr>
            <w:tc>
              <w:tcPr>
                <w:tcW w:w="0" w:type="auto"/>
                <w:tcBorders>
                  <w:bottom w:val="single" w:sz="4" w:space="0" w:color="auto"/>
                </w:tcBorders>
                <w:shd w:val="clear" w:color="auto" w:fill="FFFFFF"/>
                <w:hideMark/>
              </w:tcPr>
              <w:p w14:paraId="7B989F0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2919727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2026-05-14</w:t>
                </w:r>
              </w:p>
            </w:tc>
          </w:tr>
          <w:tr w:rsidR="002F6D03" w:rsidRPr="002F6D03" w14:paraId="1ABDFCA4" w14:textId="77777777" w:rsidTr="002F6D03">
            <w:trPr>
              <w:divId w:val="1623927078"/>
              <w:cantSplit/>
              <w:tblHeader/>
            </w:trPr>
            <w:tc>
              <w:tcPr>
                <w:tcW w:w="0" w:type="auto"/>
                <w:shd w:val="clear" w:color="auto" w:fill="F3F3F3"/>
                <w:hideMark/>
              </w:tcPr>
              <w:p w14:paraId="178E72B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Área / Paquete</w:t>
                </w:r>
              </w:p>
            </w:tc>
            <w:tc>
              <w:tcPr>
                <w:tcW w:w="0" w:type="auto"/>
                <w:shd w:val="clear" w:color="auto" w:fill="F3F3F3"/>
                <w:hideMark/>
              </w:tcPr>
              <w:p w14:paraId="4ED349AB"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 Validación de Sistema Computarizado Complejo</w:t>
                </w:r>
              </w:p>
            </w:tc>
          </w:tr>
        </w:tbl>
        <w:p w14:paraId="0591D90D"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szCs w:val="26"/>
            </w:rPr>
          </w:pPr>
          <w:bookmarkStart w:id="162" w:name="_Toc229648470"/>
          <w:r w:rsidRPr="002F6D03">
            <w:rPr>
              <w:rFonts w:ascii="Aptos" w:eastAsia="Times New Roman" w:hAnsi="Aptos"/>
              <w:b/>
              <w:color w:val="325483"/>
              <w:sz w:val="26"/>
            </w:rPr>
            <w:lastRenderedPageBreak/>
            <w:t>Tabla de Evaluación de Riesgos (FMEA)</w:t>
          </w:r>
          <w:bookmarkEnd w:id="162"/>
        </w:p>
        <w:tbl>
          <w:tblPr>
            <w:tblStyle w:val="Tablaconcuadrcula"/>
            <w:tblW w:w="0" w:type="auto"/>
            <w:tblLook w:val="04A0" w:firstRow="1" w:lastRow="0" w:firstColumn="1" w:lastColumn="0" w:noHBand="0" w:noVBand="1"/>
          </w:tblPr>
          <w:tblGrid>
            <w:gridCol w:w="629"/>
            <w:gridCol w:w="955"/>
            <w:gridCol w:w="901"/>
            <w:gridCol w:w="889"/>
            <w:gridCol w:w="838"/>
            <w:gridCol w:w="1007"/>
            <w:gridCol w:w="1138"/>
            <w:gridCol w:w="484"/>
            <w:gridCol w:w="1004"/>
            <w:gridCol w:w="758"/>
            <w:gridCol w:w="1025"/>
          </w:tblGrid>
          <w:tr w:rsidR="002F6D03" w:rsidRPr="002F6D03" w14:paraId="4A4B0839" w14:textId="77777777" w:rsidTr="002F6D03">
            <w:trPr>
              <w:divId w:val="1623927078"/>
              <w:cantSplit/>
              <w:tblHeader/>
            </w:trPr>
            <w:tc>
              <w:tcPr>
                <w:tcW w:w="0" w:type="auto"/>
                <w:tcBorders>
                  <w:bottom w:val="single" w:sz="4" w:space="0" w:color="auto"/>
                </w:tcBorders>
                <w:shd w:val="clear" w:color="auto" w:fill="325483"/>
                <w:hideMark/>
              </w:tcPr>
              <w:p w14:paraId="4740876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Riesgo</w:t>
                </w:r>
              </w:p>
            </w:tc>
            <w:tc>
              <w:tcPr>
                <w:tcW w:w="0" w:type="auto"/>
                <w:tcBorders>
                  <w:bottom w:val="single" w:sz="4" w:space="0" w:color="auto"/>
                </w:tcBorders>
                <w:shd w:val="clear" w:color="auto" w:fill="325483"/>
                <w:hideMark/>
              </w:tcPr>
              <w:p w14:paraId="1197B01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034C5B1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Modo de Falla</w:t>
                </w:r>
              </w:p>
            </w:tc>
            <w:tc>
              <w:tcPr>
                <w:tcW w:w="0" w:type="auto"/>
                <w:tcBorders>
                  <w:bottom w:val="single" w:sz="4" w:space="0" w:color="auto"/>
                </w:tcBorders>
                <w:shd w:val="clear" w:color="auto" w:fill="325483"/>
                <w:hideMark/>
              </w:tcPr>
              <w:p w14:paraId="234F8CA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Efecto</w:t>
                </w:r>
              </w:p>
            </w:tc>
            <w:tc>
              <w:tcPr>
                <w:tcW w:w="0" w:type="auto"/>
                <w:tcBorders>
                  <w:bottom w:val="single" w:sz="4" w:space="0" w:color="auto"/>
                </w:tcBorders>
                <w:shd w:val="clear" w:color="auto" w:fill="325483"/>
                <w:hideMark/>
              </w:tcPr>
              <w:p w14:paraId="3DD3897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Severidad (1-5)</w:t>
                </w:r>
              </w:p>
            </w:tc>
            <w:tc>
              <w:tcPr>
                <w:tcW w:w="0" w:type="auto"/>
                <w:tcBorders>
                  <w:bottom w:val="single" w:sz="4" w:space="0" w:color="auto"/>
                </w:tcBorders>
                <w:shd w:val="clear" w:color="auto" w:fill="325483"/>
                <w:hideMark/>
              </w:tcPr>
              <w:p w14:paraId="774E27F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Probabilidad (1-5)</w:t>
                </w:r>
              </w:p>
            </w:tc>
            <w:tc>
              <w:tcPr>
                <w:tcW w:w="0" w:type="auto"/>
                <w:tcBorders>
                  <w:bottom w:val="single" w:sz="4" w:space="0" w:color="auto"/>
                </w:tcBorders>
                <w:shd w:val="clear" w:color="auto" w:fill="325483"/>
                <w:hideMark/>
              </w:tcPr>
              <w:p w14:paraId="0C6051B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Detectabilidad (1-5)</w:t>
                </w:r>
              </w:p>
            </w:tc>
            <w:tc>
              <w:tcPr>
                <w:tcW w:w="0" w:type="auto"/>
                <w:tcBorders>
                  <w:bottom w:val="single" w:sz="4" w:space="0" w:color="auto"/>
                </w:tcBorders>
                <w:shd w:val="clear" w:color="auto" w:fill="325483"/>
                <w:hideMark/>
              </w:tcPr>
              <w:p w14:paraId="662B1C9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RPN</w:t>
                </w:r>
              </w:p>
            </w:tc>
            <w:tc>
              <w:tcPr>
                <w:tcW w:w="0" w:type="auto"/>
                <w:tcBorders>
                  <w:bottom w:val="single" w:sz="4" w:space="0" w:color="auto"/>
                </w:tcBorders>
                <w:shd w:val="clear" w:color="auto" w:fill="325483"/>
                <w:hideMark/>
              </w:tcPr>
              <w:p w14:paraId="1EF3A6A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Mitigación</w:t>
                </w:r>
              </w:p>
            </w:tc>
            <w:tc>
              <w:tcPr>
                <w:tcW w:w="0" w:type="auto"/>
                <w:tcBorders>
                  <w:bottom w:val="single" w:sz="4" w:space="0" w:color="auto"/>
                </w:tcBorders>
                <w:shd w:val="clear" w:color="auto" w:fill="325483"/>
                <w:hideMark/>
              </w:tcPr>
              <w:p w14:paraId="044DA63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Riesgo Residual</w:t>
                </w:r>
              </w:p>
            </w:tc>
            <w:tc>
              <w:tcPr>
                <w:tcW w:w="0" w:type="auto"/>
                <w:tcBorders>
                  <w:bottom w:val="single" w:sz="4" w:space="0" w:color="auto"/>
                </w:tcBorders>
                <w:shd w:val="clear" w:color="auto" w:fill="325483"/>
                <w:hideMark/>
              </w:tcPr>
              <w:p w14:paraId="31EF743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r>
          <w:tr w:rsidR="002F6D03" w:rsidRPr="002F6D03" w14:paraId="6B6D83C2" w14:textId="77777777" w:rsidTr="002F6D03">
            <w:trPr>
              <w:divId w:val="1623927078"/>
              <w:cantSplit/>
              <w:tblHeader/>
            </w:trPr>
            <w:tc>
              <w:tcPr>
                <w:tcW w:w="0" w:type="auto"/>
                <w:tcBorders>
                  <w:bottom w:val="single" w:sz="4" w:space="0" w:color="auto"/>
                </w:tcBorders>
                <w:shd w:val="clear" w:color="auto" w:fill="F3F3F3"/>
                <w:hideMark/>
              </w:tcPr>
              <w:p w14:paraId="3B87582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R-001</w:t>
                </w:r>
              </w:p>
            </w:tc>
            <w:tc>
              <w:tcPr>
                <w:tcW w:w="0" w:type="auto"/>
                <w:tcBorders>
                  <w:bottom w:val="single" w:sz="4" w:space="0" w:color="auto"/>
                </w:tcBorders>
                <w:shd w:val="clear" w:color="auto" w:fill="F3F3F3"/>
                <w:hideMark/>
              </w:tcPr>
              <w:p w14:paraId="524DF4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General</w:t>
                </w:r>
              </w:p>
            </w:tc>
            <w:tc>
              <w:tcPr>
                <w:tcW w:w="0" w:type="auto"/>
                <w:tcBorders>
                  <w:bottom w:val="single" w:sz="4" w:space="0" w:color="auto"/>
                </w:tcBorders>
                <w:shd w:val="clear" w:color="auto" w:fill="F3F3F3"/>
                <w:hideMark/>
              </w:tcPr>
              <w:p w14:paraId="13A91FD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Pérdida de conectividad</w:t>
                </w:r>
              </w:p>
            </w:tc>
            <w:tc>
              <w:tcPr>
                <w:tcW w:w="0" w:type="auto"/>
                <w:tcBorders>
                  <w:bottom w:val="single" w:sz="4" w:space="0" w:color="auto"/>
                </w:tcBorders>
                <w:shd w:val="clear" w:color="auto" w:fill="F3F3F3"/>
                <w:hideMark/>
              </w:tcPr>
              <w:p w14:paraId="5A37A9C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Interrupción del servicio</w:t>
                </w:r>
              </w:p>
            </w:tc>
            <w:tc>
              <w:tcPr>
                <w:tcW w:w="0" w:type="auto"/>
                <w:tcBorders>
                  <w:bottom w:val="single" w:sz="4" w:space="0" w:color="auto"/>
                </w:tcBorders>
                <w:shd w:val="clear" w:color="auto" w:fill="F3F3F3"/>
                <w:hideMark/>
              </w:tcPr>
              <w:p w14:paraId="247887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3EE7251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448799D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21265B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16</w:t>
                </w:r>
              </w:p>
            </w:tc>
            <w:tc>
              <w:tcPr>
                <w:tcW w:w="0" w:type="auto"/>
                <w:tcBorders>
                  <w:bottom w:val="single" w:sz="4" w:space="0" w:color="auto"/>
                </w:tcBorders>
                <w:shd w:val="clear" w:color="auto" w:fill="F3F3F3"/>
                <w:hideMark/>
              </w:tcPr>
              <w:p w14:paraId="57A32B2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Alta disponibilidad, monitoreo</w:t>
                </w:r>
              </w:p>
            </w:tc>
            <w:tc>
              <w:tcPr>
                <w:tcW w:w="0" w:type="auto"/>
                <w:tcBorders>
                  <w:bottom w:val="single" w:sz="4" w:space="0" w:color="auto"/>
                </w:tcBorders>
                <w:shd w:val="clear" w:color="auto" w:fill="F3F3F3"/>
                <w:hideMark/>
              </w:tcPr>
              <w:p w14:paraId="29BAA2B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7801783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w:t>
                </w:r>
              </w:p>
            </w:tc>
          </w:tr>
          <w:tr w:rsidR="002F6D03" w:rsidRPr="002F6D03" w14:paraId="62AD74DF" w14:textId="77777777" w:rsidTr="002F6D03">
            <w:trPr>
              <w:divId w:val="1623927078"/>
              <w:cantSplit/>
              <w:tblHeader/>
            </w:trPr>
            <w:tc>
              <w:tcPr>
                <w:tcW w:w="0" w:type="auto"/>
                <w:tcBorders>
                  <w:bottom w:val="single" w:sz="4" w:space="0" w:color="auto"/>
                </w:tcBorders>
                <w:shd w:val="clear" w:color="auto" w:fill="FFFFFF"/>
                <w:hideMark/>
              </w:tcPr>
              <w:p w14:paraId="6364A91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R-002</w:t>
                </w:r>
              </w:p>
            </w:tc>
            <w:tc>
              <w:tcPr>
                <w:tcW w:w="0" w:type="auto"/>
                <w:tcBorders>
                  <w:bottom w:val="single" w:sz="4" w:space="0" w:color="auto"/>
                </w:tcBorders>
                <w:shd w:val="clear" w:color="auto" w:fill="FFFFFF"/>
                <w:hideMark/>
              </w:tcPr>
              <w:p w14:paraId="27B74AF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Autenticación</w:t>
                </w:r>
              </w:p>
            </w:tc>
            <w:tc>
              <w:tcPr>
                <w:tcW w:w="0" w:type="auto"/>
                <w:tcBorders>
                  <w:bottom w:val="single" w:sz="4" w:space="0" w:color="auto"/>
                </w:tcBorders>
                <w:shd w:val="clear" w:color="auto" w:fill="FFFFFF"/>
                <w:hideMark/>
              </w:tcPr>
              <w:p w14:paraId="3DC4CD3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no autorizado</w:t>
                </w:r>
              </w:p>
            </w:tc>
            <w:tc>
              <w:tcPr>
                <w:tcW w:w="0" w:type="auto"/>
                <w:tcBorders>
                  <w:bottom w:val="single" w:sz="4" w:space="0" w:color="auto"/>
                </w:tcBorders>
                <w:shd w:val="clear" w:color="auto" w:fill="FFFFFF"/>
                <w:hideMark/>
              </w:tcPr>
              <w:p w14:paraId="420264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Brecha de seguridad</w:t>
                </w:r>
              </w:p>
            </w:tc>
            <w:tc>
              <w:tcPr>
                <w:tcW w:w="0" w:type="auto"/>
                <w:tcBorders>
                  <w:bottom w:val="single" w:sz="4" w:space="0" w:color="auto"/>
                </w:tcBorders>
                <w:shd w:val="clear" w:color="auto" w:fill="FFFFFF"/>
                <w:hideMark/>
              </w:tcPr>
              <w:p w14:paraId="70CD6D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13DB93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69AB3B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6929035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30</w:t>
                </w:r>
              </w:p>
            </w:tc>
            <w:tc>
              <w:tcPr>
                <w:tcW w:w="0" w:type="auto"/>
                <w:tcBorders>
                  <w:bottom w:val="single" w:sz="4" w:space="0" w:color="auto"/>
                </w:tcBorders>
                <w:shd w:val="clear" w:color="auto" w:fill="FFFFFF"/>
                <w:hideMark/>
              </w:tcPr>
              <w:p w14:paraId="6571334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MFA, OAuth2, JWT con expiración</w:t>
                </w:r>
              </w:p>
            </w:tc>
            <w:tc>
              <w:tcPr>
                <w:tcW w:w="0" w:type="auto"/>
                <w:tcBorders>
                  <w:bottom w:val="single" w:sz="4" w:space="0" w:color="auto"/>
                </w:tcBorders>
                <w:shd w:val="clear" w:color="auto" w:fill="FFFFFF"/>
                <w:hideMark/>
              </w:tcPr>
              <w:p w14:paraId="42C950D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tcBorders>
                  <w:bottom w:val="single" w:sz="4" w:space="0" w:color="auto"/>
                </w:tcBorders>
                <w:shd w:val="clear" w:color="auto" w:fill="FFFFFF"/>
                <w:hideMark/>
              </w:tcPr>
              <w:p w14:paraId="402EE90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w:t>
                </w:r>
              </w:p>
            </w:tc>
          </w:tr>
          <w:tr w:rsidR="002F6D03" w:rsidRPr="002F6D03" w14:paraId="57FE715D" w14:textId="77777777" w:rsidTr="002F6D03">
            <w:trPr>
              <w:divId w:val="1623927078"/>
              <w:cantSplit/>
              <w:tblHeader/>
            </w:trPr>
            <w:tc>
              <w:tcPr>
                <w:tcW w:w="0" w:type="auto"/>
                <w:tcBorders>
                  <w:bottom w:val="single" w:sz="4" w:space="0" w:color="auto"/>
                </w:tcBorders>
                <w:shd w:val="clear" w:color="auto" w:fill="F3F3F3"/>
                <w:hideMark/>
              </w:tcPr>
              <w:p w14:paraId="336980F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R-003</w:t>
                </w:r>
              </w:p>
            </w:tc>
            <w:tc>
              <w:tcPr>
                <w:tcW w:w="0" w:type="auto"/>
                <w:tcBorders>
                  <w:bottom w:val="single" w:sz="4" w:space="0" w:color="auto"/>
                </w:tcBorders>
                <w:shd w:val="clear" w:color="auto" w:fill="F3F3F3"/>
                <w:hideMark/>
              </w:tcPr>
              <w:p w14:paraId="7185DB3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w:t>
                </w:r>
              </w:p>
            </w:tc>
            <w:tc>
              <w:tcPr>
                <w:tcW w:w="0" w:type="auto"/>
                <w:tcBorders>
                  <w:bottom w:val="single" w:sz="4" w:space="0" w:color="auto"/>
                </w:tcBorders>
                <w:shd w:val="clear" w:color="auto" w:fill="F3F3F3"/>
                <w:hideMark/>
              </w:tcPr>
              <w:p w14:paraId="373802D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Corrupción de datos</w:t>
                </w:r>
              </w:p>
            </w:tc>
            <w:tc>
              <w:tcPr>
                <w:tcW w:w="0" w:type="auto"/>
                <w:tcBorders>
                  <w:bottom w:val="single" w:sz="4" w:space="0" w:color="auto"/>
                </w:tcBorders>
                <w:shd w:val="clear" w:color="auto" w:fill="F3F3F3"/>
                <w:hideMark/>
              </w:tcPr>
              <w:p w14:paraId="7AD179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Pérdida de integridad</w:t>
                </w:r>
              </w:p>
            </w:tc>
            <w:tc>
              <w:tcPr>
                <w:tcW w:w="0" w:type="auto"/>
                <w:tcBorders>
                  <w:bottom w:val="single" w:sz="4" w:space="0" w:color="auto"/>
                </w:tcBorders>
                <w:shd w:val="clear" w:color="auto" w:fill="F3F3F3"/>
                <w:hideMark/>
              </w:tcPr>
              <w:p w14:paraId="5124635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7C04B0B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5AFD273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3CD639D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15</w:t>
                </w:r>
              </w:p>
            </w:tc>
            <w:tc>
              <w:tcPr>
                <w:tcW w:w="0" w:type="auto"/>
                <w:tcBorders>
                  <w:bottom w:val="single" w:sz="4" w:space="0" w:color="auto"/>
                </w:tcBorders>
                <w:shd w:val="clear" w:color="auto" w:fill="F3F3F3"/>
                <w:hideMark/>
              </w:tcPr>
              <w:p w14:paraId="017553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Validaciones, transacciones DB</w:t>
                </w:r>
              </w:p>
            </w:tc>
            <w:tc>
              <w:tcPr>
                <w:tcW w:w="0" w:type="auto"/>
                <w:tcBorders>
                  <w:bottom w:val="single" w:sz="4" w:space="0" w:color="auto"/>
                </w:tcBorders>
                <w:shd w:val="clear" w:color="auto" w:fill="F3F3F3"/>
                <w:hideMark/>
              </w:tcPr>
              <w:p w14:paraId="0D106A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49E1015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w:t>
                </w:r>
              </w:p>
            </w:tc>
          </w:tr>
          <w:tr w:rsidR="002F6D03" w:rsidRPr="002F6D03" w14:paraId="6DA96BC9" w14:textId="77777777" w:rsidTr="002F6D03">
            <w:trPr>
              <w:divId w:val="1623927078"/>
              <w:cantSplit/>
              <w:tblHeader/>
            </w:trPr>
            <w:tc>
              <w:tcPr>
                <w:tcW w:w="0" w:type="auto"/>
                <w:tcBorders>
                  <w:bottom w:val="single" w:sz="4" w:space="0" w:color="auto"/>
                </w:tcBorders>
                <w:shd w:val="clear" w:color="auto" w:fill="FFFFFF"/>
                <w:hideMark/>
              </w:tcPr>
              <w:p w14:paraId="574FE8D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R-004</w:t>
                </w:r>
              </w:p>
            </w:tc>
            <w:tc>
              <w:tcPr>
                <w:tcW w:w="0" w:type="auto"/>
                <w:tcBorders>
                  <w:bottom w:val="single" w:sz="4" w:space="0" w:color="auto"/>
                </w:tcBorders>
                <w:shd w:val="clear" w:color="auto" w:fill="FFFFFF"/>
                <w:hideMark/>
              </w:tcPr>
              <w:p w14:paraId="2FA40A5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Integración</w:t>
                </w:r>
              </w:p>
            </w:tc>
            <w:tc>
              <w:tcPr>
                <w:tcW w:w="0" w:type="auto"/>
                <w:tcBorders>
                  <w:bottom w:val="single" w:sz="4" w:space="0" w:color="auto"/>
                </w:tcBorders>
                <w:shd w:val="clear" w:color="auto" w:fill="FFFFFF"/>
                <w:hideMark/>
              </w:tcPr>
              <w:p w14:paraId="432EB3E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Falla API externa</w:t>
                </w:r>
              </w:p>
            </w:tc>
            <w:tc>
              <w:tcPr>
                <w:tcW w:w="0" w:type="auto"/>
                <w:tcBorders>
                  <w:bottom w:val="single" w:sz="4" w:space="0" w:color="auto"/>
                </w:tcBorders>
                <w:shd w:val="clear" w:color="auto" w:fill="FFFFFF"/>
                <w:hideMark/>
              </w:tcPr>
              <w:p w14:paraId="71B98D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Degradación funcional</w:t>
                </w:r>
              </w:p>
            </w:tc>
            <w:tc>
              <w:tcPr>
                <w:tcW w:w="0" w:type="auto"/>
                <w:tcBorders>
                  <w:bottom w:val="single" w:sz="4" w:space="0" w:color="auto"/>
                </w:tcBorders>
                <w:shd w:val="clear" w:color="auto" w:fill="FFFFFF"/>
                <w:hideMark/>
              </w:tcPr>
              <w:p w14:paraId="768955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0DB4A98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66D9233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332900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18</w:t>
                </w:r>
              </w:p>
            </w:tc>
            <w:tc>
              <w:tcPr>
                <w:tcW w:w="0" w:type="auto"/>
                <w:tcBorders>
                  <w:bottom w:val="single" w:sz="4" w:space="0" w:color="auto"/>
                </w:tcBorders>
                <w:shd w:val="clear" w:color="auto" w:fill="FFFFFF"/>
                <w:hideMark/>
              </w:tcPr>
              <w:p w14:paraId="4704EA38"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Circuit</w:t>
                </w:r>
                <w:proofErr w:type="spellEnd"/>
                <w:r w:rsidRPr="002F6D03">
                  <w:rPr>
                    <w:rFonts w:ascii="Aptos" w:eastAsia="Times New Roman" w:hAnsi="Aptos"/>
                    <w:color w:val="1F2937"/>
                    <w:sz w:val="18"/>
                    <w:szCs w:val="18"/>
                  </w:rPr>
                  <w:t xml:space="preserve"> breaker, reintentos</w:t>
                </w:r>
              </w:p>
            </w:tc>
            <w:tc>
              <w:tcPr>
                <w:tcW w:w="0" w:type="auto"/>
                <w:tcBorders>
                  <w:bottom w:val="single" w:sz="4" w:space="0" w:color="auto"/>
                </w:tcBorders>
                <w:shd w:val="clear" w:color="auto" w:fill="FFFFFF"/>
                <w:hideMark/>
              </w:tcPr>
              <w:p w14:paraId="229A374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11470C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w:t>
                </w:r>
              </w:p>
            </w:tc>
          </w:tr>
          <w:tr w:rsidR="002F6D03" w:rsidRPr="002F6D03" w14:paraId="5AF74FDE" w14:textId="77777777" w:rsidTr="002F6D03">
            <w:trPr>
              <w:divId w:val="1623927078"/>
              <w:cantSplit/>
              <w:tblHeader/>
            </w:trPr>
            <w:tc>
              <w:tcPr>
                <w:tcW w:w="0" w:type="auto"/>
                <w:shd w:val="clear" w:color="auto" w:fill="F3F3F3"/>
                <w:hideMark/>
              </w:tcPr>
              <w:p w14:paraId="1798EC6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R-005</w:t>
                </w:r>
              </w:p>
            </w:tc>
            <w:tc>
              <w:tcPr>
                <w:tcW w:w="0" w:type="auto"/>
                <w:shd w:val="clear" w:color="auto" w:fill="F3F3F3"/>
                <w:hideMark/>
              </w:tcPr>
              <w:p w14:paraId="60B1813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Usuarios</w:t>
                </w:r>
              </w:p>
            </w:tc>
            <w:tc>
              <w:tcPr>
                <w:tcW w:w="0" w:type="auto"/>
                <w:shd w:val="clear" w:color="auto" w:fill="F3F3F3"/>
                <w:hideMark/>
              </w:tcPr>
              <w:p w14:paraId="14B7AA8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Error de operación</w:t>
                </w:r>
              </w:p>
            </w:tc>
            <w:tc>
              <w:tcPr>
                <w:tcW w:w="0" w:type="auto"/>
                <w:shd w:val="clear" w:color="auto" w:fill="F3F3F3"/>
                <w:hideMark/>
              </w:tcPr>
              <w:p w14:paraId="6515945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Datos incorrectos</w:t>
                </w:r>
              </w:p>
            </w:tc>
            <w:tc>
              <w:tcPr>
                <w:tcW w:w="0" w:type="auto"/>
                <w:shd w:val="clear" w:color="auto" w:fill="F3F3F3"/>
                <w:hideMark/>
              </w:tcPr>
              <w:p w14:paraId="07E8E09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w:t>
                </w:r>
              </w:p>
            </w:tc>
            <w:tc>
              <w:tcPr>
                <w:tcW w:w="0" w:type="auto"/>
                <w:shd w:val="clear" w:color="auto" w:fill="F3F3F3"/>
                <w:hideMark/>
              </w:tcPr>
              <w:p w14:paraId="0BFDCF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w:t>
                </w:r>
              </w:p>
            </w:tc>
            <w:tc>
              <w:tcPr>
                <w:tcW w:w="0" w:type="auto"/>
                <w:shd w:val="clear" w:color="auto" w:fill="F3F3F3"/>
                <w:hideMark/>
              </w:tcPr>
              <w:p w14:paraId="230AC9F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4</w:t>
                </w:r>
              </w:p>
            </w:tc>
            <w:tc>
              <w:tcPr>
                <w:tcW w:w="0" w:type="auto"/>
                <w:shd w:val="clear" w:color="auto" w:fill="F3F3F3"/>
                <w:hideMark/>
              </w:tcPr>
              <w:p w14:paraId="6FF29B8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36</w:t>
                </w:r>
              </w:p>
            </w:tc>
            <w:tc>
              <w:tcPr>
                <w:tcW w:w="0" w:type="auto"/>
                <w:shd w:val="clear" w:color="auto" w:fill="F3F3F3"/>
                <w:hideMark/>
              </w:tcPr>
              <w:p w14:paraId="4945C75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Validaciones UI, capacitación</w:t>
                </w:r>
              </w:p>
            </w:tc>
            <w:tc>
              <w:tcPr>
                <w:tcW w:w="0" w:type="auto"/>
                <w:shd w:val="clear" w:color="auto" w:fill="F3F3F3"/>
                <w:hideMark/>
              </w:tcPr>
              <w:p w14:paraId="14FC1B5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Medio</w:t>
                </w:r>
              </w:p>
            </w:tc>
            <w:tc>
              <w:tcPr>
                <w:tcW w:w="0" w:type="auto"/>
                <w:shd w:val="clear" w:color="auto" w:fill="F3F3F3"/>
                <w:hideMark/>
              </w:tcPr>
              <w:p w14:paraId="26B077F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Funcional</w:t>
                </w:r>
              </w:p>
            </w:tc>
          </w:tr>
        </w:tbl>
        <w:p w14:paraId="5CBFCB44"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Nota: Esta tabla representa los riesgos iniciales identificados. El análisis completo debe ser elaborado, revisado y aprobado antes del inicio formal de los protocolos IQ/OQ/PQ.</w:t>
          </w:r>
        </w:p>
        <w:p w14:paraId="44E5E4D1"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163" w:name="_Toc229648471"/>
          <w:r w:rsidRPr="002F6D03">
            <w:rPr>
              <w:rFonts w:ascii="Aptos" w:eastAsia="Times New Roman" w:hAnsi="Aptos"/>
              <w:b/>
              <w:color w:val="325483"/>
              <w:sz w:val="32"/>
            </w:rPr>
            <w:t>ANEXO E: Registros de Ejecución y Evidencia</w:t>
          </w:r>
          <w:bookmarkEnd w:id="163"/>
        </w:p>
        <w:tbl>
          <w:tblPr>
            <w:tblStyle w:val="Tablaconcuadrcula"/>
            <w:tblW w:w="0" w:type="auto"/>
            <w:tblLook w:val="04A0" w:firstRow="1" w:lastRow="0" w:firstColumn="1" w:lastColumn="0" w:noHBand="0" w:noVBand="1"/>
          </w:tblPr>
          <w:tblGrid>
            <w:gridCol w:w="1348"/>
            <w:gridCol w:w="5213"/>
          </w:tblGrid>
          <w:tr w:rsidR="002F6D03" w:rsidRPr="002F6D03" w14:paraId="0631CD20" w14:textId="77777777" w:rsidTr="002F6D03">
            <w:trPr>
              <w:divId w:val="1623927078"/>
              <w:cantSplit/>
              <w:tblHeader/>
            </w:trPr>
            <w:tc>
              <w:tcPr>
                <w:tcW w:w="0" w:type="auto"/>
                <w:tcBorders>
                  <w:bottom w:val="single" w:sz="4" w:space="0" w:color="auto"/>
                </w:tcBorders>
                <w:shd w:val="clear" w:color="auto" w:fill="325483"/>
                <w:hideMark/>
              </w:tcPr>
              <w:p w14:paraId="4287FC1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5DEFA3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2F6D03" w14:paraId="14BCDF0C" w14:textId="77777777" w:rsidTr="002F6D03">
            <w:trPr>
              <w:divId w:val="1623927078"/>
              <w:cantSplit/>
              <w:tblHeader/>
            </w:trPr>
            <w:tc>
              <w:tcPr>
                <w:tcW w:w="0" w:type="auto"/>
                <w:tcBorders>
                  <w:bottom w:val="single" w:sz="4" w:space="0" w:color="auto"/>
                </w:tcBorders>
                <w:shd w:val="clear" w:color="auto" w:fill="F3F3F3"/>
                <w:hideMark/>
              </w:tcPr>
              <w:p w14:paraId="3F97007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1EFAC0A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VAL-FAMSPI-GEON-V1-0-0-ANEXO-E</w:t>
                </w:r>
              </w:p>
            </w:tc>
          </w:tr>
          <w:tr w:rsidR="002F6D03" w:rsidRPr="002F6D03" w14:paraId="02BC029A" w14:textId="77777777" w:rsidTr="002F6D03">
            <w:trPr>
              <w:divId w:val="1623927078"/>
              <w:cantSplit/>
              <w:tblHeader/>
            </w:trPr>
            <w:tc>
              <w:tcPr>
                <w:tcW w:w="0" w:type="auto"/>
                <w:tcBorders>
                  <w:bottom w:val="single" w:sz="4" w:space="0" w:color="auto"/>
                </w:tcBorders>
                <w:shd w:val="clear" w:color="auto" w:fill="FFFFFF"/>
                <w:hideMark/>
              </w:tcPr>
              <w:p w14:paraId="2CC57A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2F058B4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2026-05-14</w:t>
                </w:r>
              </w:p>
            </w:tc>
          </w:tr>
          <w:tr w:rsidR="002F6D03" w:rsidRPr="002F6D03" w14:paraId="5D015D21" w14:textId="77777777" w:rsidTr="002F6D03">
            <w:trPr>
              <w:divId w:val="1623927078"/>
              <w:cantSplit/>
              <w:tblHeader/>
            </w:trPr>
            <w:tc>
              <w:tcPr>
                <w:tcW w:w="0" w:type="auto"/>
                <w:shd w:val="clear" w:color="auto" w:fill="F3F3F3"/>
                <w:hideMark/>
              </w:tcPr>
              <w:p w14:paraId="01BC741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Área / Paquete</w:t>
                </w:r>
              </w:p>
            </w:tc>
            <w:tc>
              <w:tcPr>
                <w:tcW w:w="0" w:type="auto"/>
                <w:shd w:val="clear" w:color="auto" w:fill="F3F3F3"/>
                <w:hideMark/>
              </w:tcPr>
              <w:p w14:paraId="35BE34EE"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 Validación de Sistema Computarizado Complejo</w:t>
                </w:r>
              </w:p>
            </w:tc>
          </w:tr>
        </w:tbl>
        <w:p w14:paraId="185EA8E9"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szCs w:val="26"/>
            </w:rPr>
          </w:pPr>
          <w:bookmarkStart w:id="164" w:name="_Toc229648472"/>
          <w:r w:rsidRPr="002F6D03">
            <w:rPr>
              <w:rFonts w:ascii="Aptos" w:eastAsia="Times New Roman" w:hAnsi="Aptos"/>
              <w:b/>
              <w:color w:val="325483"/>
              <w:sz w:val="26"/>
            </w:rPr>
            <w:lastRenderedPageBreak/>
            <w:t>E.1 — Registro de Ejecución IQ</w:t>
          </w:r>
          <w:bookmarkEnd w:id="164"/>
        </w:p>
        <w:tbl>
          <w:tblPr>
            <w:tblStyle w:val="Tablaconcuadrcula"/>
            <w:tblW w:w="0" w:type="auto"/>
            <w:tblLook w:val="04A0" w:firstRow="1" w:lastRow="0" w:firstColumn="1" w:lastColumn="0" w:noHBand="0" w:noVBand="1"/>
          </w:tblPr>
          <w:tblGrid>
            <w:gridCol w:w="788"/>
            <w:gridCol w:w="2176"/>
            <w:gridCol w:w="1853"/>
            <w:gridCol w:w="1435"/>
            <w:gridCol w:w="1083"/>
            <w:gridCol w:w="1249"/>
            <w:gridCol w:w="1044"/>
          </w:tblGrid>
          <w:tr w:rsidR="002F6D03" w:rsidRPr="002F6D03" w14:paraId="7390ED38" w14:textId="77777777" w:rsidTr="002F6D03">
            <w:trPr>
              <w:divId w:val="1623927078"/>
              <w:cantSplit/>
              <w:tblHeader/>
            </w:trPr>
            <w:tc>
              <w:tcPr>
                <w:tcW w:w="0" w:type="auto"/>
                <w:tcBorders>
                  <w:bottom w:val="single" w:sz="4" w:space="0" w:color="auto"/>
                </w:tcBorders>
                <w:shd w:val="clear" w:color="auto" w:fill="325483"/>
                <w:hideMark/>
              </w:tcPr>
              <w:p w14:paraId="0282B80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Caso</w:t>
                </w:r>
              </w:p>
            </w:tc>
            <w:tc>
              <w:tcPr>
                <w:tcW w:w="0" w:type="auto"/>
                <w:tcBorders>
                  <w:bottom w:val="single" w:sz="4" w:space="0" w:color="auto"/>
                </w:tcBorders>
                <w:shd w:val="clear" w:color="auto" w:fill="325483"/>
                <w:hideMark/>
              </w:tcPr>
              <w:p w14:paraId="6BDAC60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42EBBA1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684EA9B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2CD2D05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2E9060A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73D954A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r>
          <w:tr w:rsidR="002F6D03" w:rsidRPr="002F6D03" w14:paraId="3CEA091E" w14:textId="77777777" w:rsidTr="002F6D03">
            <w:trPr>
              <w:divId w:val="1623927078"/>
              <w:cantSplit/>
              <w:tblHeader/>
            </w:trPr>
            <w:tc>
              <w:tcPr>
                <w:tcW w:w="0" w:type="auto"/>
                <w:tcBorders>
                  <w:bottom w:val="single" w:sz="4" w:space="0" w:color="auto"/>
                </w:tcBorders>
                <w:shd w:val="clear" w:color="auto" w:fill="F3F3F3"/>
                <w:hideMark/>
              </w:tcPr>
              <w:p w14:paraId="19E96ED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IQ-EV-001</w:t>
                </w:r>
              </w:p>
            </w:tc>
            <w:tc>
              <w:tcPr>
                <w:tcW w:w="0" w:type="auto"/>
                <w:tcBorders>
                  <w:bottom w:val="single" w:sz="4" w:space="0" w:color="auto"/>
                </w:tcBorders>
                <w:shd w:val="clear" w:color="auto" w:fill="F3F3F3"/>
                <w:hideMark/>
              </w:tcPr>
              <w:p w14:paraId="2B4ECEF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de despliegue en ambiente objetivo</w:t>
                </w:r>
              </w:p>
            </w:tc>
            <w:tc>
              <w:tcPr>
                <w:tcW w:w="0" w:type="auto"/>
                <w:tcBorders>
                  <w:bottom w:val="single" w:sz="4" w:space="0" w:color="auto"/>
                </w:tcBorders>
                <w:shd w:val="clear" w:color="auto" w:fill="F3F3F3"/>
                <w:hideMark/>
              </w:tcPr>
              <w:p w14:paraId="096649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Servicio activo y respondiendo</w:t>
                </w:r>
              </w:p>
            </w:tc>
            <w:tc>
              <w:tcPr>
                <w:tcW w:w="0" w:type="auto"/>
                <w:tcBorders>
                  <w:bottom w:val="single" w:sz="4" w:space="0" w:color="auto"/>
                </w:tcBorders>
                <w:shd w:val="clear" w:color="auto" w:fill="F3F3F3"/>
                <w:hideMark/>
              </w:tcPr>
              <w:p w14:paraId="340F11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11E8DE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4C359D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3FE12F8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r w:rsidR="002F6D03" w:rsidRPr="002F6D03" w14:paraId="0D1E20BD" w14:textId="77777777" w:rsidTr="002F6D03">
            <w:trPr>
              <w:divId w:val="1623927078"/>
              <w:cantSplit/>
              <w:tblHeader/>
            </w:trPr>
            <w:tc>
              <w:tcPr>
                <w:tcW w:w="0" w:type="auto"/>
                <w:tcBorders>
                  <w:bottom w:val="single" w:sz="4" w:space="0" w:color="auto"/>
                </w:tcBorders>
                <w:shd w:val="clear" w:color="auto" w:fill="FFFFFF"/>
                <w:hideMark/>
              </w:tcPr>
              <w:p w14:paraId="796C960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IQ-EV-002</w:t>
                </w:r>
              </w:p>
            </w:tc>
            <w:tc>
              <w:tcPr>
                <w:tcW w:w="0" w:type="auto"/>
                <w:tcBorders>
                  <w:bottom w:val="single" w:sz="4" w:space="0" w:color="auto"/>
                </w:tcBorders>
                <w:shd w:val="clear" w:color="auto" w:fill="FFFFFF"/>
                <w:hideMark/>
              </w:tcPr>
              <w:p w14:paraId="55C41AA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de variables de entorno críticas</w:t>
                </w:r>
              </w:p>
            </w:tc>
            <w:tc>
              <w:tcPr>
                <w:tcW w:w="0" w:type="auto"/>
                <w:tcBorders>
                  <w:bottom w:val="single" w:sz="4" w:space="0" w:color="auto"/>
                </w:tcBorders>
                <w:shd w:val="clear" w:color="auto" w:fill="FFFFFF"/>
                <w:hideMark/>
              </w:tcPr>
              <w:p w14:paraId="5F3F549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Variables presentes y válidas</w:t>
                </w:r>
              </w:p>
            </w:tc>
            <w:tc>
              <w:tcPr>
                <w:tcW w:w="0" w:type="auto"/>
                <w:tcBorders>
                  <w:bottom w:val="single" w:sz="4" w:space="0" w:color="auto"/>
                </w:tcBorders>
                <w:shd w:val="clear" w:color="auto" w:fill="FFFFFF"/>
                <w:hideMark/>
              </w:tcPr>
              <w:p w14:paraId="1B9D934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0727E3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205E2DD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tcBorders>
                  <w:bottom w:val="single" w:sz="4" w:space="0" w:color="auto"/>
                </w:tcBorders>
                <w:shd w:val="clear" w:color="auto" w:fill="FFFFFF"/>
                <w:hideMark/>
              </w:tcPr>
              <w:p w14:paraId="5810872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r w:rsidR="002F6D03" w:rsidRPr="002F6D03" w14:paraId="6A89EEF5" w14:textId="77777777" w:rsidTr="002F6D03">
            <w:trPr>
              <w:divId w:val="1623927078"/>
              <w:cantSplit/>
              <w:tblHeader/>
            </w:trPr>
            <w:tc>
              <w:tcPr>
                <w:tcW w:w="0" w:type="auto"/>
                <w:tcBorders>
                  <w:bottom w:val="single" w:sz="4" w:space="0" w:color="auto"/>
                </w:tcBorders>
                <w:shd w:val="clear" w:color="auto" w:fill="F3F3F3"/>
                <w:hideMark/>
              </w:tcPr>
              <w:p w14:paraId="57DABB4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IQ-EV-003</w:t>
                </w:r>
              </w:p>
            </w:tc>
            <w:tc>
              <w:tcPr>
                <w:tcW w:w="0" w:type="auto"/>
                <w:tcBorders>
                  <w:bottom w:val="single" w:sz="4" w:space="0" w:color="auto"/>
                </w:tcBorders>
                <w:shd w:val="clear" w:color="auto" w:fill="F3F3F3"/>
                <w:hideMark/>
              </w:tcPr>
              <w:p w14:paraId="7D4EF9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de conexión a base de datos</w:t>
                </w:r>
              </w:p>
            </w:tc>
            <w:tc>
              <w:tcPr>
                <w:tcW w:w="0" w:type="auto"/>
                <w:tcBorders>
                  <w:bottom w:val="single" w:sz="4" w:space="0" w:color="auto"/>
                </w:tcBorders>
                <w:shd w:val="clear" w:color="auto" w:fill="F3F3F3"/>
                <w:hideMark/>
              </w:tcPr>
              <w:p w14:paraId="59D67A8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Conexión establecida exitosamente</w:t>
                </w:r>
              </w:p>
            </w:tc>
            <w:tc>
              <w:tcPr>
                <w:tcW w:w="0" w:type="auto"/>
                <w:tcBorders>
                  <w:bottom w:val="single" w:sz="4" w:space="0" w:color="auto"/>
                </w:tcBorders>
                <w:shd w:val="clear" w:color="auto" w:fill="F3F3F3"/>
                <w:hideMark/>
              </w:tcPr>
              <w:p w14:paraId="14272B8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3DBE243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427F94E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3380AD6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r w:rsidR="002F6D03" w:rsidRPr="002F6D03" w14:paraId="09875F9B" w14:textId="77777777" w:rsidTr="002F6D03">
            <w:trPr>
              <w:divId w:val="1623927078"/>
              <w:cantSplit/>
              <w:tblHeader/>
            </w:trPr>
            <w:tc>
              <w:tcPr>
                <w:tcW w:w="0" w:type="auto"/>
                <w:shd w:val="clear" w:color="auto" w:fill="FFFFFF"/>
                <w:hideMark/>
              </w:tcPr>
              <w:p w14:paraId="48A12E5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IQ-EV-004</w:t>
                </w:r>
              </w:p>
            </w:tc>
            <w:tc>
              <w:tcPr>
                <w:tcW w:w="0" w:type="auto"/>
                <w:shd w:val="clear" w:color="auto" w:fill="FFFFFF"/>
                <w:hideMark/>
              </w:tcPr>
              <w:p w14:paraId="6A7B39F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Verificación de certificados SSL/TLS</w:t>
                </w:r>
              </w:p>
            </w:tc>
            <w:tc>
              <w:tcPr>
                <w:tcW w:w="0" w:type="auto"/>
                <w:shd w:val="clear" w:color="auto" w:fill="FFFFFF"/>
                <w:hideMark/>
              </w:tcPr>
              <w:p w14:paraId="146C60D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Certificados válidos y vigentes</w:t>
                </w:r>
              </w:p>
            </w:tc>
            <w:tc>
              <w:tcPr>
                <w:tcW w:w="0" w:type="auto"/>
                <w:shd w:val="clear" w:color="auto" w:fill="FFFFFF"/>
                <w:hideMark/>
              </w:tcPr>
              <w:p w14:paraId="1CCC38A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FFFFF"/>
                <w:hideMark/>
              </w:tcPr>
              <w:p w14:paraId="61A7288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shd w:val="clear" w:color="auto" w:fill="FFFFFF"/>
                <w:hideMark/>
              </w:tcPr>
              <w:p w14:paraId="64C9A6A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shd w:val="clear" w:color="auto" w:fill="FFFFFF"/>
                <w:hideMark/>
              </w:tcPr>
              <w:p w14:paraId="270BC4B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bl>
        <w:p w14:paraId="296B61BA"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szCs w:val="26"/>
            </w:rPr>
          </w:pPr>
          <w:bookmarkStart w:id="165" w:name="_Toc229648473"/>
          <w:r w:rsidRPr="002F6D03">
            <w:rPr>
              <w:rFonts w:ascii="Aptos" w:eastAsia="Times New Roman" w:hAnsi="Aptos"/>
              <w:b/>
              <w:color w:val="325483"/>
              <w:sz w:val="26"/>
            </w:rPr>
            <w:t>E.2 — Registro de Ejecución OQ</w:t>
          </w:r>
          <w:bookmarkEnd w:id="165"/>
        </w:p>
        <w:tbl>
          <w:tblPr>
            <w:tblStyle w:val="Tablaconcuadrcula"/>
            <w:tblW w:w="0" w:type="auto"/>
            <w:tblLook w:val="04A0" w:firstRow="1" w:lastRow="0" w:firstColumn="1" w:lastColumn="0" w:noHBand="0" w:noVBand="1"/>
          </w:tblPr>
          <w:tblGrid>
            <w:gridCol w:w="850"/>
            <w:gridCol w:w="1961"/>
            <w:gridCol w:w="1887"/>
            <w:gridCol w:w="1506"/>
            <w:gridCol w:w="1104"/>
            <w:gridCol w:w="1276"/>
            <w:gridCol w:w="1044"/>
          </w:tblGrid>
          <w:tr w:rsidR="002F6D03" w:rsidRPr="002F6D03" w14:paraId="0DB6DD79" w14:textId="77777777" w:rsidTr="002F6D03">
            <w:trPr>
              <w:divId w:val="1623927078"/>
              <w:cantSplit/>
              <w:tblHeader/>
            </w:trPr>
            <w:tc>
              <w:tcPr>
                <w:tcW w:w="0" w:type="auto"/>
                <w:tcBorders>
                  <w:bottom w:val="single" w:sz="4" w:space="0" w:color="auto"/>
                </w:tcBorders>
                <w:shd w:val="clear" w:color="auto" w:fill="325483"/>
                <w:hideMark/>
              </w:tcPr>
              <w:p w14:paraId="1790DAB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Caso</w:t>
                </w:r>
              </w:p>
            </w:tc>
            <w:tc>
              <w:tcPr>
                <w:tcW w:w="0" w:type="auto"/>
                <w:tcBorders>
                  <w:bottom w:val="single" w:sz="4" w:space="0" w:color="auto"/>
                </w:tcBorders>
                <w:shd w:val="clear" w:color="auto" w:fill="325483"/>
                <w:hideMark/>
              </w:tcPr>
              <w:p w14:paraId="2B225BA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60237EC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4CC328A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75FA72E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24167CD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0DBFAF5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r>
          <w:tr w:rsidR="002F6D03" w:rsidRPr="002F6D03" w14:paraId="5853B622" w14:textId="77777777" w:rsidTr="002F6D03">
            <w:trPr>
              <w:divId w:val="1623927078"/>
              <w:cantSplit/>
              <w:tblHeader/>
            </w:trPr>
            <w:tc>
              <w:tcPr>
                <w:tcW w:w="0" w:type="auto"/>
                <w:tcBorders>
                  <w:bottom w:val="single" w:sz="4" w:space="0" w:color="auto"/>
                </w:tcBorders>
                <w:shd w:val="clear" w:color="auto" w:fill="F3F3F3"/>
                <w:hideMark/>
              </w:tcPr>
              <w:p w14:paraId="3B5B33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OQ-EV-001</w:t>
                </w:r>
              </w:p>
            </w:tc>
            <w:tc>
              <w:tcPr>
                <w:tcW w:w="0" w:type="auto"/>
                <w:tcBorders>
                  <w:bottom w:val="single" w:sz="4" w:space="0" w:color="auto"/>
                </w:tcBorders>
                <w:shd w:val="clear" w:color="auto" w:fill="F3F3F3"/>
                <w:hideMark/>
              </w:tcPr>
              <w:p w14:paraId="34CA760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Flujo de autenticación exitoso</w:t>
                </w:r>
              </w:p>
            </w:tc>
            <w:tc>
              <w:tcPr>
                <w:tcW w:w="0" w:type="auto"/>
                <w:tcBorders>
                  <w:bottom w:val="single" w:sz="4" w:space="0" w:color="auto"/>
                </w:tcBorders>
                <w:shd w:val="clear" w:color="auto" w:fill="F3F3F3"/>
                <w:hideMark/>
              </w:tcPr>
              <w:p w14:paraId="561F62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concedido con token válido</w:t>
                </w:r>
              </w:p>
            </w:tc>
            <w:tc>
              <w:tcPr>
                <w:tcW w:w="0" w:type="auto"/>
                <w:tcBorders>
                  <w:bottom w:val="single" w:sz="4" w:space="0" w:color="auto"/>
                </w:tcBorders>
                <w:shd w:val="clear" w:color="auto" w:fill="F3F3F3"/>
                <w:hideMark/>
              </w:tcPr>
              <w:p w14:paraId="0D17A42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5F00B0E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388F4DC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6CA6DC0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r w:rsidR="002F6D03" w:rsidRPr="002F6D03" w14:paraId="6BA7BF9F" w14:textId="77777777" w:rsidTr="002F6D03">
            <w:trPr>
              <w:divId w:val="1623927078"/>
              <w:cantSplit/>
              <w:tblHeader/>
            </w:trPr>
            <w:tc>
              <w:tcPr>
                <w:tcW w:w="0" w:type="auto"/>
                <w:tcBorders>
                  <w:bottom w:val="single" w:sz="4" w:space="0" w:color="auto"/>
                </w:tcBorders>
                <w:shd w:val="clear" w:color="auto" w:fill="FFFFFF"/>
                <w:hideMark/>
              </w:tcPr>
              <w:p w14:paraId="1E7F1C2E"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OQ-EV-002</w:t>
                </w:r>
              </w:p>
            </w:tc>
            <w:tc>
              <w:tcPr>
                <w:tcW w:w="0" w:type="auto"/>
                <w:tcBorders>
                  <w:bottom w:val="single" w:sz="4" w:space="0" w:color="auto"/>
                </w:tcBorders>
                <w:shd w:val="clear" w:color="auto" w:fill="FFFFFF"/>
                <w:hideMark/>
              </w:tcPr>
              <w:p w14:paraId="0D68E4C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Rechazo de credenciales inválidas</w:t>
                </w:r>
              </w:p>
            </w:tc>
            <w:tc>
              <w:tcPr>
                <w:tcW w:w="0" w:type="auto"/>
                <w:tcBorders>
                  <w:bottom w:val="single" w:sz="4" w:space="0" w:color="auto"/>
                </w:tcBorders>
                <w:shd w:val="clear" w:color="auto" w:fill="FFFFFF"/>
                <w:hideMark/>
              </w:tcPr>
              <w:p w14:paraId="0C1D9ED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Error 401 retornado</w:t>
                </w:r>
              </w:p>
            </w:tc>
            <w:tc>
              <w:tcPr>
                <w:tcW w:w="0" w:type="auto"/>
                <w:tcBorders>
                  <w:bottom w:val="single" w:sz="4" w:space="0" w:color="auto"/>
                </w:tcBorders>
                <w:shd w:val="clear" w:color="auto" w:fill="FFFFFF"/>
                <w:hideMark/>
              </w:tcPr>
              <w:p w14:paraId="6763F4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00BAD8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1B19BF6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tcBorders>
                  <w:bottom w:val="single" w:sz="4" w:space="0" w:color="auto"/>
                </w:tcBorders>
                <w:shd w:val="clear" w:color="auto" w:fill="FFFFFF"/>
                <w:hideMark/>
              </w:tcPr>
              <w:p w14:paraId="45D085B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r w:rsidR="002F6D03" w:rsidRPr="002F6D03" w14:paraId="22A7683A" w14:textId="77777777" w:rsidTr="002F6D03">
            <w:trPr>
              <w:divId w:val="1623927078"/>
              <w:cantSplit/>
              <w:tblHeader/>
            </w:trPr>
            <w:tc>
              <w:tcPr>
                <w:tcW w:w="0" w:type="auto"/>
                <w:shd w:val="clear" w:color="auto" w:fill="F3F3F3"/>
                <w:hideMark/>
              </w:tcPr>
              <w:p w14:paraId="1D6F270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OQ-EV-003</w:t>
                </w:r>
              </w:p>
            </w:tc>
            <w:tc>
              <w:tcPr>
                <w:tcW w:w="0" w:type="auto"/>
                <w:shd w:val="clear" w:color="auto" w:fill="F3F3F3"/>
                <w:hideMark/>
              </w:tcPr>
              <w:p w14:paraId="4C382F1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Validación de permisos por rol</w:t>
                </w:r>
              </w:p>
            </w:tc>
            <w:tc>
              <w:tcPr>
                <w:tcW w:w="0" w:type="auto"/>
                <w:shd w:val="clear" w:color="auto" w:fill="F3F3F3"/>
                <w:hideMark/>
              </w:tcPr>
              <w:p w14:paraId="2273B4D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Acceso restringido según RBAC</w:t>
                </w:r>
              </w:p>
            </w:tc>
            <w:tc>
              <w:tcPr>
                <w:tcW w:w="0" w:type="auto"/>
                <w:shd w:val="clear" w:color="auto" w:fill="F3F3F3"/>
                <w:hideMark/>
              </w:tcPr>
              <w:p w14:paraId="4BED5F0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3F3F3"/>
                <w:hideMark/>
              </w:tcPr>
              <w:p w14:paraId="6C62FE2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shd w:val="clear" w:color="auto" w:fill="F3F3F3"/>
                <w:hideMark/>
              </w:tcPr>
              <w:p w14:paraId="2CBD3F5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shd w:val="clear" w:color="auto" w:fill="F3F3F3"/>
                <w:hideMark/>
              </w:tcPr>
              <w:p w14:paraId="7333BB5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bl>
        <w:p w14:paraId="0B564EB8"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szCs w:val="26"/>
            </w:rPr>
          </w:pPr>
          <w:bookmarkStart w:id="166" w:name="_Toc229648474"/>
          <w:r w:rsidRPr="002F6D03">
            <w:rPr>
              <w:rFonts w:ascii="Aptos" w:eastAsia="Times New Roman" w:hAnsi="Aptos"/>
              <w:b/>
              <w:color w:val="325483"/>
              <w:sz w:val="26"/>
            </w:rPr>
            <w:t>E.3 — Registro de Ejecución PQ/UAT</w:t>
          </w:r>
          <w:bookmarkEnd w:id="166"/>
        </w:p>
        <w:tbl>
          <w:tblPr>
            <w:tblStyle w:val="Tablaconcuadrcula"/>
            <w:tblW w:w="0" w:type="auto"/>
            <w:tblLook w:val="04A0" w:firstRow="1" w:lastRow="0" w:firstColumn="1" w:lastColumn="0" w:noHBand="0" w:noVBand="1"/>
          </w:tblPr>
          <w:tblGrid>
            <w:gridCol w:w="1203"/>
            <w:gridCol w:w="1960"/>
            <w:gridCol w:w="1647"/>
            <w:gridCol w:w="1440"/>
            <w:gridCol w:w="1084"/>
            <w:gridCol w:w="1250"/>
            <w:gridCol w:w="1044"/>
          </w:tblGrid>
          <w:tr w:rsidR="002F6D03" w:rsidRPr="002F6D03" w14:paraId="1AFB1C28" w14:textId="77777777" w:rsidTr="002F6D03">
            <w:trPr>
              <w:divId w:val="1623927078"/>
              <w:cantSplit/>
              <w:tblHeader/>
            </w:trPr>
            <w:tc>
              <w:tcPr>
                <w:tcW w:w="0" w:type="auto"/>
                <w:tcBorders>
                  <w:bottom w:val="single" w:sz="4" w:space="0" w:color="auto"/>
                </w:tcBorders>
                <w:shd w:val="clear" w:color="auto" w:fill="325483"/>
                <w:hideMark/>
              </w:tcPr>
              <w:p w14:paraId="09168D9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Escenario</w:t>
                </w:r>
              </w:p>
            </w:tc>
            <w:tc>
              <w:tcPr>
                <w:tcW w:w="0" w:type="auto"/>
                <w:tcBorders>
                  <w:bottom w:val="single" w:sz="4" w:space="0" w:color="auto"/>
                </w:tcBorders>
                <w:shd w:val="clear" w:color="auto" w:fill="325483"/>
                <w:hideMark/>
              </w:tcPr>
              <w:p w14:paraId="414180F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08FC56CD"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539AA141"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6E292FF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3D21685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45AD0DE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r>
          <w:tr w:rsidR="002F6D03" w:rsidRPr="002F6D03" w14:paraId="1CD503C6" w14:textId="77777777" w:rsidTr="002F6D03">
            <w:trPr>
              <w:divId w:val="1623927078"/>
              <w:cantSplit/>
              <w:tblHeader/>
            </w:trPr>
            <w:tc>
              <w:tcPr>
                <w:tcW w:w="0" w:type="auto"/>
                <w:tcBorders>
                  <w:bottom w:val="single" w:sz="4" w:space="0" w:color="auto"/>
                </w:tcBorders>
                <w:shd w:val="clear" w:color="auto" w:fill="F3F3F3"/>
                <w:hideMark/>
              </w:tcPr>
              <w:p w14:paraId="2E73D7B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PQ-EV-001</w:t>
                </w:r>
              </w:p>
            </w:tc>
            <w:tc>
              <w:tcPr>
                <w:tcW w:w="0" w:type="auto"/>
                <w:tcBorders>
                  <w:bottom w:val="single" w:sz="4" w:space="0" w:color="auto"/>
                </w:tcBorders>
                <w:shd w:val="clear" w:color="auto" w:fill="F3F3F3"/>
                <w:hideMark/>
              </w:tcPr>
              <w:p w14:paraId="2D274F4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Jornada representativa de usuario final</w:t>
                </w:r>
              </w:p>
            </w:tc>
            <w:tc>
              <w:tcPr>
                <w:tcW w:w="0" w:type="auto"/>
                <w:tcBorders>
                  <w:bottom w:val="single" w:sz="4" w:space="0" w:color="auto"/>
                </w:tcBorders>
                <w:shd w:val="clear" w:color="auto" w:fill="F3F3F3"/>
                <w:hideMark/>
              </w:tcPr>
              <w:p w14:paraId="581897A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errores en flujos principales</w:t>
                </w:r>
              </w:p>
            </w:tc>
            <w:tc>
              <w:tcPr>
                <w:tcW w:w="0" w:type="auto"/>
                <w:tcBorders>
                  <w:bottom w:val="single" w:sz="4" w:space="0" w:color="auto"/>
                </w:tcBorders>
                <w:shd w:val="clear" w:color="auto" w:fill="F3F3F3"/>
                <w:hideMark/>
              </w:tcPr>
              <w:p w14:paraId="427DD09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6FB8B1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1B7800B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65C0499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r w:rsidR="002F6D03" w:rsidRPr="002F6D03" w14:paraId="358E7FA2" w14:textId="77777777" w:rsidTr="002F6D03">
            <w:trPr>
              <w:divId w:val="1623927078"/>
              <w:cantSplit/>
              <w:tblHeader/>
            </w:trPr>
            <w:tc>
              <w:tcPr>
                <w:tcW w:w="0" w:type="auto"/>
                <w:shd w:val="clear" w:color="auto" w:fill="FFFFFF"/>
                <w:hideMark/>
              </w:tcPr>
              <w:p w14:paraId="32FE807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PQ-EV-002</w:t>
                </w:r>
              </w:p>
            </w:tc>
            <w:tc>
              <w:tcPr>
                <w:tcW w:w="0" w:type="auto"/>
                <w:shd w:val="clear" w:color="auto" w:fill="FFFFFF"/>
                <w:hideMark/>
              </w:tcPr>
              <w:p w14:paraId="6892741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Estabilidad bajo carga normal</w:t>
                </w:r>
              </w:p>
            </w:tc>
            <w:tc>
              <w:tcPr>
                <w:tcW w:w="0" w:type="auto"/>
                <w:shd w:val="clear" w:color="auto" w:fill="FFFFFF"/>
                <w:hideMark/>
              </w:tcPr>
              <w:p w14:paraId="557DB9E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Tiempo de respuesta &lt; 3s</w:t>
                </w:r>
              </w:p>
            </w:tc>
            <w:tc>
              <w:tcPr>
                <w:tcW w:w="0" w:type="auto"/>
                <w:shd w:val="clear" w:color="auto" w:fill="FFFFFF"/>
                <w:hideMark/>
              </w:tcPr>
              <w:p w14:paraId="5350C6C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FFFFF"/>
                <w:hideMark/>
              </w:tcPr>
              <w:p w14:paraId="5CE78D0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c>
              <w:tcPr>
                <w:tcW w:w="0" w:type="auto"/>
                <w:shd w:val="clear" w:color="auto" w:fill="FFFFFF"/>
                <w:hideMark/>
              </w:tcPr>
              <w:p w14:paraId="3A1AF8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shd w:val="clear" w:color="auto" w:fill="FFFFFF"/>
                <w:hideMark/>
              </w:tcPr>
              <w:p w14:paraId="37C5AD1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bl>
        <w:p w14:paraId="36C344B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Nota: Estos registros deben completarse durante la ejecución formal de los protocolos y ser firmados por el ejecutor y el revisor.</w:t>
          </w:r>
        </w:p>
        <w:p w14:paraId="7C30ED29"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167" w:name="_Toc229648475"/>
          <w:r w:rsidRPr="002F6D03">
            <w:rPr>
              <w:rFonts w:ascii="Aptos" w:eastAsia="Times New Roman" w:hAnsi="Aptos"/>
              <w:b/>
              <w:color w:val="325483"/>
              <w:sz w:val="32"/>
            </w:rPr>
            <w:t>ANEXO F: Registro de Desviaciones</w:t>
          </w:r>
          <w:bookmarkEnd w:id="167"/>
        </w:p>
        <w:tbl>
          <w:tblPr>
            <w:tblStyle w:val="Tablaconcuadrcula"/>
            <w:tblW w:w="0" w:type="auto"/>
            <w:tblLook w:val="04A0" w:firstRow="1" w:lastRow="0" w:firstColumn="1" w:lastColumn="0" w:noHBand="0" w:noVBand="1"/>
          </w:tblPr>
          <w:tblGrid>
            <w:gridCol w:w="1348"/>
            <w:gridCol w:w="5213"/>
          </w:tblGrid>
          <w:tr w:rsidR="002F6D03" w:rsidRPr="002F6D03" w14:paraId="29697051" w14:textId="77777777" w:rsidTr="002F6D03">
            <w:trPr>
              <w:divId w:val="1623927078"/>
              <w:cantSplit/>
              <w:tblHeader/>
            </w:trPr>
            <w:tc>
              <w:tcPr>
                <w:tcW w:w="0" w:type="auto"/>
                <w:tcBorders>
                  <w:bottom w:val="single" w:sz="4" w:space="0" w:color="auto"/>
                </w:tcBorders>
                <w:shd w:val="clear" w:color="auto" w:fill="325483"/>
                <w:hideMark/>
              </w:tcPr>
              <w:p w14:paraId="7C072A5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9EF38F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896969" w14:paraId="7020F66B" w14:textId="77777777" w:rsidTr="002F6D03">
            <w:trPr>
              <w:divId w:val="1623927078"/>
              <w:cantSplit/>
              <w:tblHeader/>
            </w:trPr>
            <w:tc>
              <w:tcPr>
                <w:tcW w:w="0" w:type="auto"/>
                <w:tcBorders>
                  <w:bottom w:val="single" w:sz="4" w:space="0" w:color="auto"/>
                </w:tcBorders>
                <w:shd w:val="clear" w:color="auto" w:fill="F3F3F3"/>
                <w:hideMark/>
              </w:tcPr>
              <w:p w14:paraId="4D068E52"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0F8EB0CA"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VAL-FAMSPI-GEON-V1-0-0-ANEXO-F</w:t>
                </w:r>
              </w:p>
            </w:tc>
          </w:tr>
          <w:tr w:rsidR="002F6D03" w:rsidRPr="002F6D03" w14:paraId="4F093C78" w14:textId="77777777" w:rsidTr="002F6D03">
            <w:trPr>
              <w:divId w:val="1623927078"/>
              <w:cantSplit/>
              <w:tblHeader/>
            </w:trPr>
            <w:tc>
              <w:tcPr>
                <w:tcW w:w="0" w:type="auto"/>
                <w:tcBorders>
                  <w:bottom w:val="single" w:sz="4" w:space="0" w:color="auto"/>
                </w:tcBorders>
                <w:shd w:val="clear" w:color="auto" w:fill="FFFFFF"/>
                <w:hideMark/>
              </w:tcPr>
              <w:p w14:paraId="3B9A5A3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2B82ABE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2026-05-14</w:t>
                </w:r>
              </w:p>
            </w:tc>
          </w:tr>
          <w:tr w:rsidR="002F6D03" w:rsidRPr="002F6D03" w14:paraId="32D5390F" w14:textId="77777777" w:rsidTr="002F6D03">
            <w:trPr>
              <w:divId w:val="1623927078"/>
              <w:cantSplit/>
              <w:tblHeader/>
            </w:trPr>
            <w:tc>
              <w:tcPr>
                <w:tcW w:w="0" w:type="auto"/>
                <w:shd w:val="clear" w:color="auto" w:fill="F3F3F3"/>
                <w:hideMark/>
              </w:tcPr>
              <w:p w14:paraId="30619DF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Área / Paquete</w:t>
                </w:r>
              </w:p>
            </w:tc>
            <w:tc>
              <w:tcPr>
                <w:tcW w:w="0" w:type="auto"/>
                <w:shd w:val="clear" w:color="auto" w:fill="F3F3F3"/>
                <w:hideMark/>
              </w:tcPr>
              <w:p w14:paraId="2BF6B6F2"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 Validación de Sistema Computarizado Complejo</w:t>
                </w:r>
              </w:p>
            </w:tc>
          </w:tr>
        </w:tbl>
        <w:p w14:paraId="38FAB171" w14:textId="77777777" w:rsidR="002F6D03" w:rsidRPr="002F6D03" w:rsidRDefault="002F6D03" w:rsidP="002F6D03">
          <w:pPr>
            <w:spacing w:after="80" w:line="240" w:lineRule="auto"/>
            <w:jc w:val="both"/>
            <w:divId w:val="1623927078"/>
            <w:rPr>
              <w:rFonts w:ascii="Aptos" w:eastAsia="Times New Roman" w:hAnsi="Aptos"/>
              <w:vanish/>
              <w:color w:val="1F2937"/>
              <w:sz w:val="20"/>
              <w:szCs w:val="20"/>
            </w:rPr>
          </w:pPr>
        </w:p>
        <w:tbl>
          <w:tblPr>
            <w:tblStyle w:val="Tablaconcuadrcula"/>
            <w:tblW w:w="0" w:type="auto"/>
            <w:tblLook w:val="04A0" w:firstRow="1" w:lastRow="0" w:firstColumn="1" w:lastColumn="0" w:noHBand="0" w:noVBand="1"/>
          </w:tblPr>
          <w:tblGrid>
            <w:gridCol w:w="1103"/>
            <w:gridCol w:w="1126"/>
            <w:gridCol w:w="1186"/>
            <w:gridCol w:w="1275"/>
            <w:gridCol w:w="1056"/>
            <w:gridCol w:w="1261"/>
            <w:gridCol w:w="711"/>
            <w:gridCol w:w="770"/>
            <w:gridCol w:w="1140"/>
          </w:tblGrid>
          <w:tr w:rsidR="002F6D03" w:rsidRPr="002F6D03" w14:paraId="55C2F735" w14:textId="77777777" w:rsidTr="002F6D03">
            <w:trPr>
              <w:divId w:val="1623927078"/>
              <w:cantSplit/>
              <w:tblHeader/>
            </w:trPr>
            <w:tc>
              <w:tcPr>
                <w:tcW w:w="0" w:type="auto"/>
                <w:tcBorders>
                  <w:bottom w:val="single" w:sz="4" w:space="0" w:color="auto"/>
                </w:tcBorders>
                <w:shd w:val="clear" w:color="auto" w:fill="325483"/>
                <w:hideMark/>
              </w:tcPr>
              <w:p w14:paraId="0476105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ID Desviación</w:t>
                </w:r>
              </w:p>
            </w:tc>
            <w:tc>
              <w:tcPr>
                <w:tcW w:w="0" w:type="auto"/>
                <w:tcBorders>
                  <w:bottom w:val="single" w:sz="4" w:space="0" w:color="auto"/>
                </w:tcBorders>
                <w:shd w:val="clear" w:color="auto" w:fill="325483"/>
                <w:hideMark/>
              </w:tcPr>
              <w:p w14:paraId="405DE712"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Fase (IQ/OQ/PQ)</w:t>
                </w:r>
              </w:p>
            </w:tc>
            <w:tc>
              <w:tcPr>
                <w:tcW w:w="0" w:type="auto"/>
                <w:tcBorders>
                  <w:bottom w:val="single" w:sz="4" w:space="0" w:color="auto"/>
                </w:tcBorders>
                <w:shd w:val="clear" w:color="auto" w:fill="325483"/>
                <w:hideMark/>
              </w:tcPr>
              <w:p w14:paraId="6D7674F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74729A0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Clasificación</w:t>
                </w:r>
              </w:p>
            </w:tc>
            <w:tc>
              <w:tcPr>
                <w:tcW w:w="0" w:type="auto"/>
                <w:tcBorders>
                  <w:bottom w:val="single" w:sz="4" w:space="0" w:color="auto"/>
                </w:tcBorders>
                <w:shd w:val="clear" w:color="auto" w:fill="325483"/>
                <w:hideMark/>
              </w:tcPr>
              <w:p w14:paraId="6B8CA8A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Acción Correctiva</w:t>
                </w:r>
              </w:p>
            </w:tc>
            <w:tc>
              <w:tcPr>
                <w:tcW w:w="0" w:type="auto"/>
                <w:tcBorders>
                  <w:bottom w:val="single" w:sz="4" w:space="0" w:color="auto"/>
                </w:tcBorders>
                <w:shd w:val="clear" w:color="auto" w:fill="325483"/>
                <w:hideMark/>
              </w:tcPr>
              <w:p w14:paraId="0E3011D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652893C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 Cierre</w:t>
                </w:r>
              </w:p>
            </w:tc>
            <w:tc>
              <w:tcPr>
                <w:tcW w:w="0" w:type="auto"/>
                <w:tcBorders>
                  <w:bottom w:val="single" w:sz="4" w:space="0" w:color="auto"/>
                </w:tcBorders>
                <w:shd w:val="clear" w:color="auto" w:fill="325483"/>
                <w:hideMark/>
              </w:tcPr>
              <w:p w14:paraId="60BB42F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0B04E49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Aprobación QA</w:t>
                </w:r>
              </w:p>
            </w:tc>
          </w:tr>
          <w:tr w:rsidR="002F6D03" w:rsidRPr="002F6D03" w14:paraId="36FF21CF" w14:textId="77777777" w:rsidTr="002F6D03">
            <w:trPr>
              <w:divId w:val="1623927078"/>
              <w:cantSplit/>
              <w:tblHeader/>
            </w:trPr>
            <w:tc>
              <w:tcPr>
                <w:tcW w:w="0" w:type="auto"/>
                <w:shd w:val="clear" w:color="auto" w:fill="F3F3F3"/>
                <w:hideMark/>
              </w:tcPr>
              <w:p w14:paraId="3392917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DEV-001</w:t>
                </w:r>
              </w:p>
            </w:tc>
            <w:tc>
              <w:tcPr>
                <w:tcW w:w="0" w:type="auto"/>
                <w:shd w:val="clear" w:color="auto" w:fill="F3F3F3"/>
                <w:hideMark/>
              </w:tcPr>
              <w:p w14:paraId="18E404B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7E966D18"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(Sin desviaciones registradas al momento de emisión)</w:t>
                </w:r>
              </w:p>
            </w:tc>
            <w:tc>
              <w:tcPr>
                <w:tcW w:w="0" w:type="auto"/>
                <w:shd w:val="clear" w:color="auto" w:fill="F3F3F3"/>
                <w:hideMark/>
              </w:tcPr>
              <w:p w14:paraId="6BE438E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D67506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6F83731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0E297F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c>
              <w:tcPr>
                <w:tcW w:w="0" w:type="auto"/>
                <w:shd w:val="clear" w:color="auto" w:fill="F3F3F3"/>
                <w:hideMark/>
              </w:tcPr>
              <w:p w14:paraId="2FEBABB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Abierto</w:t>
                </w:r>
              </w:p>
            </w:tc>
            <w:tc>
              <w:tcPr>
                <w:tcW w:w="0" w:type="auto"/>
                <w:shd w:val="clear" w:color="auto" w:fill="F3F3F3"/>
                <w:hideMark/>
              </w:tcPr>
              <w:p w14:paraId="7F27DAB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w:t>
                </w:r>
              </w:p>
            </w:tc>
          </w:tr>
        </w:tbl>
        <w:p w14:paraId="74C0CEFF"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Instrucción: Cada desviación detectada durante la ejecución de IQ, OQ o PQ debe registrarse en esta tabla. La clasificación puede ser: Crítica (bloquea la liberación), Mayor (requiere CAPA antes del cierre) o Menor (documentar y aceptar).</w:t>
          </w:r>
        </w:p>
        <w:p w14:paraId="23D213CF"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168" w:name="_Toc229648476"/>
          <w:r w:rsidRPr="002F6D03">
            <w:rPr>
              <w:rFonts w:ascii="Aptos" w:eastAsia="Times New Roman" w:hAnsi="Aptos"/>
              <w:b/>
              <w:color w:val="325483"/>
              <w:sz w:val="32"/>
            </w:rPr>
            <w:t>ANEXO G: Registros de Entrenamiento</w:t>
          </w:r>
          <w:bookmarkEnd w:id="168"/>
        </w:p>
        <w:tbl>
          <w:tblPr>
            <w:tblStyle w:val="Tablaconcuadrcula"/>
            <w:tblW w:w="0" w:type="auto"/>
            <w:tblLook w:val="04A0" w:firstRow="1" w:lastRow="0" w:firstColumn="1" w:lastColumn="0" w:noHBand="0" w:noVBand="1"/>
          </w:tblPr>
          <w:tblGrid>
            <w:gridCol w:w="1348"/>
            <w:gridCol w:w="5213"/>
          </w:tblGrid>
          <w:tr w:rsidR="002F6D03" w:rsidRPr="002F6D03" w14:paraId="7F3D96A7" w14:textId="77777777" w:rsidTr="002F6D03">
            <w:trPr>
              <w:divId w:val="1623927078"/>
              <w:cantSplit/>
              <w:tblHeader/>
            </w:trPr>
            <w:tc>
              <w:tcPr>
                <w:tcW w:w="0" w:type="auto"/>
                <w:tcBorders>
                  <w:bottom w:val="single" w:sz="4" w:space="0" w:color="auto"/>
                </w:tcBorders>
                <w:shd w:val="clear" w:color="auto" w:fill="325483"/>
                <w:hideMark/>
              </w:tcPr>
              <w:p w14:paraId="4D4EB9C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038D48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896969" w14:paraId="0C01C7AF" w14:textId="77777777" w:rsidTr="002F6D03">
            <w:trPr>
              <w:divId w:val="1623927078"/>
              <w:cantSplit/>
              <w:tblHeader/>
            </w:trPr>
            <w:tc>
              <w:tcPr>
                <w:tcW w:w="0" w:type="auto"/>
                <w:tcBorders>
                  <w:bottom w:val="single" w:sz="4" w:space="0" w:color="auto"/>
                </w:tcBorders>
                <w:shd w:val="clear" w:color="auto" w:fill="F3F3F3"/>
                <w:hideMark/>
              </w:tcPr>
              <w:p w14:paraId="78C9888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66880A58"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VAL-FAMSPI-GEON-V1-0-0-ANEXO-G</w:t>
                </w:r>
              </w:p>
            </w:tc>
          </w:tr>
          <w:tr w:rsidR="002F6D03" w:rsidRPr="002F6D03" w14:paraId="7AF0DA12" w14:textId="77777777" w:rsidTr="002F6D03">
            <w:trPr>
              <w:divId w:val="1623927078"/>
              <w:cantSplit/>
              <w:tblHeader/>
            </w:trPr>
            <w:tc>
              <w:tcPr>
                <w:tcW w:w="0" w:type="auto"/>
                <w:tcBorders>
                  <w:bottom w:val="single" w:sz="4" w:space="0" w:color="auto"/>
                </w:tcBorders>
                <w:shd w:val="clear" w:color="auto" w:fill="FFFFFF"/>
                <w:hideMark/>
              </w:tcPr>
              <w:p w14:paraId="3B5645C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77BF24B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2026-05-14</w:t>
                </w:r>
              </w:p>
            </w:tc>
          </w:tr>
          <w:tr w:rsidR="002F6D03" w:rsidRPr="002F6D03" w14:paraId="444A18CA" w14:textId="77777777" w:rsidTr="002F6D03">
            <w:trPr>
              <w:divId w:val="1623927078"/>
              <w:cantSplit/>
              <w:tblHeader/>
            </w:trPr>
            <w:tc>
              <w:tcPr>
                <w:tcW w:w="0" w:type="auto"/>
                <w:shd w:val="clear" w:color="auto" w:fill="F3F3F3"/>
                <w:hideMark/>
              </w:tcPr>
              <w:p w14:paraId="04EAD0F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Área / Paquete</w:t>
                </w:r>
              </w:p>
            </w:tc>
            <w:tc>
              <w:tcPr>
                <w:tcW w:w="0" w:type="auto"/>
                <w:shd w:val="clear" w:color="auto" w:fill="F3F3F3"/>
                <w:hideMark/>
              </w:tcPr>
              <w:p w14:paraId="3F5F40EA"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 Validación de Sistema Computarizado Complejo</w:t>
                </w:r>
              </w:p>
            </w:tc>
          </w:tr>
        </w:tbl>
        <w:p w14:paraId="69A5D7AB"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szCs w:val="26"/>
            </w:rPr>
          </w:pPr>
          <w:bookmarkStart w:id="169" w:name="_Toc229648477"/>
          <w:r w:rsidRPr="002F6D03">
            <w:rPr>
              <w:rFonts w:ascii="Aptos" w:eastAsia="Times New Roman" w:hAnsi="Aptos"/>
              <w:b/>
              <w:color w:val="325483"/>
              <w:sz w:val="26"/>
            </w:rPr>
            <w:t>G.1 — Matriz de Entrenamiento Requerido</w:t>
          </w:r>
          <w:bookmarkEnd w:id="169"/>
        </w:p>
        <w:tbl>
          <w:tblPr>
            <w:tblStyle w:val="Tablaconcuadrcula"/>
            <w:tblW w:w="0" w:type="auto"/>
            <w:tblLook w:val="04A0" w:firstRow="1" w:lastRow="0" w:firstColumn="1" w:lastColumn="0" w:noHBand="0" w:noVBand="1"/>
          </w:tblPr>
          <w:tblGrid>
            <w:gridCol w:w="1680"/>
            <w:gridCol w:w="2080"/>
            <w:gridCol w:w="1940"/>
            <w:gridCol w:w="1535"/>
            <w:gridCol w:w="998"/>
            <w:gridCol w:w="1395"/>
          </w:tblGrid>
          <w:tr w:rsidR="002F6D03" w:rsidRPr="002F6D03" w14:paraId="386C1A07" w14:textId="77777777" w:rsidTr="002F6D03">
            <w:trPr>
              <w:divId w:val="1623927078"/>
              <w:cantSplit/>
              <w:tblHeader/>
            </w:trPr>
            <w:tc>
              <w:tcPr>
                <w:tcW w:w="0" w:type="auto"/>
                <w:tcBorders>
                  <w:bottom w:val="single" w:sz="4" w:space="0" w:color="auto"/>
                </w:tcBorders>
                <w:shd w:val="clear" w:color="auto" w:fill="325483"/>
                <w:hideMark/>
              </w:tcPr>
              <w:p w14:paraId="1A4FB69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7F1D18F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 / Función</w:t>
                </w:r>
              </w:p>
            </w:tc>
            <w:tc>
              <w:tcPr>
                <w:tcW w:w="0" w:type="auto"/>
                <w:tcBorders>
                  <w:bottom w:val="single" w:sz="4" w:space="0" w:color="auto"/>
                </w:tcBorders>
                <w:shd w:val="clear" w:color="auto" w:fill="325483"/>
                <w:hideMark/>
              </w:tcPr>
              <w:p w14:paraId="1A53D8EF"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Tipo de Entrenamiento</w:t>
                </w:r>
              </w:p>
            </w:tc>
            <w:tc>
              <w:tcPr>
                <w:tcW w:w="0" w:type="auto"/>
                <w:tcBorders>
                  <w:bottom w:val="single" w:sz="4" w:space="0" w:color="auto"/>
                </w:tcBorders>
                <w:shd w:val="clear" w:color="auto" w:fill="325483"/>
                <w:hideMark/>
              </w:tcPr>
              <w:p w14:paraId="1DB5FF99"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Duración Estimada</w:t>
                </w:r>
              </w:p>
            </w:tc>
            <w:tc>
              <w:tcPr>
                <w:tcW w:w="0" w:type="auto"/>
                <w:tcBorders>
                  <w:bottom w:val="single" w:sz="4" w:space="0" w:color="auto"/>
                </w:tcBorders>
                <w:shd w:val="clear" w:color="auto" w:fill="325483"/>
                <w:hideMark/>
              </w:tcPr>
              <w:p w14:paraId="6A1B61F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3789B18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Evidencia</w:t>
                </w:r>
              </w:p>
            </w:tc>
          </w:tr>
          <w:tr w:rsidR="002F6D03" w:rsidRPr="002F6D03" w14:paraId="639C79E4" w14:textId="77777777" w:rsidTr="002F6D03">
            <w:trPr>
              <w:divId w:val="1623927078"/>
              <w:cantSplit/>
              <w:tblHeader/>
            </w:trPr>
            <w:tc>
              <w:tcPr>
                <w:tcW w:w="0" w:type="auto"/>
                <w:tcBorders>
                  <w:bottom w:val="single" w:sz="4" w:space="0" w:color="auto"/>
                </w:tcBorders>
                <w:shd w:val="clear" w:color="auto" w:fill="F3F3F3"/>
                <w:hideMark/>
              </w:tcPr>
              <w:p w14:paraId="262F48C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Usuario final</w:t>
                </w:r>
              </w:p>
            </w:tc>
            <w:tc>
              <w:tcPr>
                <w:tcW w:w="0" w:type="auto"/>
                <w:tcBorders>
                  <w:bottom w:val="single" w:sz="4" w:space="0" w:color="auto"/>
                </w:tcBorders>
                <w:shd w:val="clear" w:color="auto" w:fill="F3F3F3"/>
                <w:hideMark/>
              </w:tcPr>
              <w:p w14:paraId="7F08942B"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Navegación y operación general</w:t>
                </w:r>
              </w:p>
            </w:tc>
            <w:tc>
              <w:tcPr>
                <w:tcW w:w="0" w:type="auto"/>
                <w:tcBorders>
                  <w:bottom w:val="single" w:sz="4" w:space="0" w:color="auto"/>
                </w:tcBorders>
                <w:shd w:val="clear" w:color="auto" w:fill="F3F3F3"/>
                <w:hideMark/>
              </w:tcPr>
              <w:p w14:paraId="0729429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Capacitación presencial</w:t>
                </w:r>
              </w:p>
            </w:tc>
            <w:tc>
              <w:tcPr>
                <w:tcW w:w="0" w:type="auto"/>
                <w:tcBorders>
                  <w:bottom w:val="single" w:sz="4" w:space="0" w:color="auto"/>
                </w:tcBorders>
                <w:shd w:val="clear" w:color="auto" w:fill="F3F3F3"/>
                <w:hideMark/>
              </w:tcPr>
              <w:p w14:paraId="54EB5B6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4h</w:t>
                </w:r>
              </w:p>
            </w:tc>
            <w:tc>
              <w:tcPr>
                <w:tcW w:w="0" w:type="auto"/>
                <w:tcBorders>
                  <w:bottom w:val="single" w:sz="4" w:space="0" w:color="auto"/>
                </w:tcBorders>
                <w:shd w:val="clear" w:color="auto" w:fill="F3F3F3"/>
                <w:hideMark/>
              </w:tcPr>
              <w:p w14:paraId="641EC7D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0BE4CD1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Lista de asistencia</w:t>
                </w:r>
              </w:p>
            </w:tc>
          </w:tr>
          <w:tr w:rsidR="002F6D03" w:rsidRPr="002F6D03" w14:paraId="586EFCBB" w14:textId="77777777" w:rsidTr="002F6D03">
            <w:trPr>
              <w:divId w:val="1623927078"/>
              <w:cantSplit/>
              <w:tblHeader/>
            </w:trPr>
            <w:tc>
              <w:tcPr>
                <w:tcW w:w="0" w:type="auto"/>
                <w:tcBorders>
                  <w:bottom w:val="single" w:sz="4" w:space="0" w:color="auto"/>
                </w:tcBorders>
                <w:shd w:val="clear" w:color="auto" w:fill="FFFFFF"/>
                <w:hideMark/>
              </w:tcPr>
              <w:p w14:paraId="04FD02D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Administrador TI</w:t>
                </w:r>
              </w:p>
            </w:tc>
            <w:tc>
              <w:tcPr>
                <w:tcW w:w="0" w:type="auto"/>
                <w:tcBorders>
                  <w:bottom w:val="single" w:sz="4" w:space="0" w:color="auto"/>
                </w:tcBorders>
                <w:shd w:val="clear" w:color="auto" w:fill="FFFFFF"/>
                <w:hideMark/>
              </w:tcPr>
              <w:p w14:paraId="7961970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Configuración y mantenimiento</w:t>
                </w:r>
              </w:p>
            </w:tc>
            <w:tc>
              <w:tcPr>
                <w:tcW w:w="0" w:type="auto"/>
                <w:tcBorders>
                  <w:bottom w:val="single" w:sz="4" w:space="0" w:color="auto"/>
                </w:tcBorders>
                <w:shd w:val="clear" w:color="auto" w:fill="FFFFFF"/>
                <w:hideMark/>
              </w:tcPr>
              <w:p w14:paraId="2FEB49C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Sesión técnica</w:t>
                </w:r>
              </w:p>
            </w:tc>
            <w:tc>
              <w:tcPr>
                <w:tcW w:w="0" w:type="auto"/>
                <w:tcBorders>
                  <w:bottom w:val="single" w:sz="4" w:space="0" w:color="auto"/>
                </w:tcBorders>
                <w:shd w:val="clear" w:color="auto" w:fill="FFFFFF"/>
                <w:hideMark/>
              </w:tcPr>
              <w:p w14:paraId="707AECC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8h</w:t>
                </w:r>
              </w:p>
            </w:tc>
            <w:tc>
              <w:tcPr>
                <w:tcW w:w="0" w:type="auto"/>
                <w:tcBorders>
                  <w:bottom w:val="single" w:sz="4" w:space="0" w:color="auto"/>
                </w:tcBorders>
                <w:shd w:val="clear" w:color="auto" w:fill="FFFFFF"/>
                <w:hideMark/>
              </w:tcPr>
              <w:p w14:paraId="36D9733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4F24F8F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Registro técnico</w:t>
                </w:r>
              </w:p>
            </w:tc>
          </w:tr>
          <w:tr w:rsidR="002F6D03" w:rsidRPr="002F6D03" w14:paraId="061FD4DB" w14:textId="77777777" w:rsidTr="002F6D03">
            <w:trPr>
              <w:divId w:val="1623927078"/>
              <w:cantSplit/>
              <w:tblHeader/>
            </w:trPr>
            <w:tc>
              <w:tcPr>
                <w:tcW w:w="0" w:type="auto"/>
                <w:shd w:val="clear" w:color="auto" w:fill="F3F3F3"/>
                <w:hideMark/>
              </w:tcPr>
              <w:p w14:paraId="34E2813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Responsable funcional</w:t>
                </w:r>
              </w:p>
            </w:tc>
            <w:tc>
              <w:tcPr>
                <w:tcW w:w="0" w:type="auto"/>
                <w:shd w:val="clear" w:color="auto" w:fill="F3F3F3"/>
                <w:hideMark/>
              </w:tcPr>
              <w:p w14:paraId="7083779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Flujos de aprobación y reportes</w:t>
                </w:r>
              </w:p>
            </w:tc>
            <w:tc>
              <w:tcPr>
                <w:tcW w:w="0" w:type="auto"/>
                <w:shd w:val="clear" w:color="auto" w:fill="F3F3F3"/>
                <w:hideMark/>
              </w:tcPr>
              <w:p w14:paraId="7E90A61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Taller funcional</w:t>
                </w:r>
              </w:p>
            </w:tc>
            <w:tc>
              <w:tcPr>
                <w:tcW w:w="0" w:type="auto"/>
                <w:shd w:val="clear" w:color="auto" w:fill="F3F3F3"/>
                <w:hideMark/>
              </w:tcPr>
              <w:p w14:paraId="0E3FA08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4h</w:t>
                </w:r>
              </w:p>
            </w:tc>
            <w:tc>
              <w:tcPr>
                <w:tcW w:w="0" w:type="auto"/>
                <w:shd w:val="clear" w:color="auto" w:fill="F3F3F3"/>
                <w:hideMark/>
              </w:tcPr>
              <w:p w14:paraId="39FE70D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3F3F3"/>
                <w:hideMark/>
              </w:tcPr>
              <w:p w14:paraId="713B2C4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Lista de asistencia</w:t>
                </w:r>
              </w:p>
            </w:tc>
          </w:tr>
        </w:tbl>
        <w:p w14:paraId="0E35764E" w14:textId="77777777" w:rsidR="002F6D03" w:rsidRPr="002F6D03" w:rsidRDefault="002F6D03" w:rsidP="002F6D03">
          <w:pPr>
            <w:pStyle w:val="Ttulo2"/>
            <w:spacing w:after="120" w:line="240" w:lineRule="auto"/>
            <w:jc w:val="both"/>
            <w:divId w:val="1623927078"/>
            <w:rPr>
              <w:rFonts w:ascii="Aptos" w:eastAsia="Times New Roman" w:hAnsi="Aptos"/>
              <w:b/>
              <w:color w:val="325483"/>
              <w:sz w:val="26"/>
              <w:szCs w:val="26"/>
            </w:rPr>
          </w:pPr>
          <w:bookmarkStart w:id="170" w:name="_Toc229648478"/>
          <w:r w:rsidRPr="002F6D03">
            <w:rPr>
              <w:rFonts w:ascii="Aptos" w:eastAsia="Times New Roman" w:hAnsi="Aptos"/>
              <w:b/>
              <w:color w:val="325483"/>
              <w:sz w:val="26"/>
            </w:rPr>
            <w:t>G.2 — Registro de Asistencia</w:t>
          </w:r>
          <w:bookmarkEnd w:id="170"/>
        </w:p>
        <w:tbl>
          <w:tblPr>
            <w:tblStyle w:val="Tablaconcuadrcula"/>
            <w:tblW w:w="0" w:type="auto"/>
            <w:tblLook w:val="04A0" w:firstRow="1" w:lastRow="0" w:firstColumn="1" w:lastColumn="0" w:noHBand="0" w:noVBand="1"/>
          </w:tblPr>
          <w:tblGrid>
            <w:gridCol w:w="1707"/>
            <w:gridCol w:w="1044"/>
            <w:gridCol w:w="1965"/>
            <w:gridCol w:w="1123"/>
            <w:gridCol w:w="1044"/>
            <w:gridCol w:w="1044"/>
          </w:tblGrid>
          <w:tr w:rsidR="002F6D03" w:rsidRPr="002F6D03" w14:paraId="31CF535F" w14:textId="77777777" w:rsidTr="002F6D03">
            <w:trPr>
              <w:divId w:val="1623927078"/>
              <w:cantSplit/>
              <w:tblHeader/>
            </w:trPr>
            <w:tc>
              <w:tcPr>
                <w:tcW w:w="0" w:type="auto"/>
                <w:tcBorders>
                  <w:bottom w:val="single" w:sz="4" w:space="0" w:color="auto"/>
                </w:tcBorders>
                <w:shd w:val="clear" w:color="auto" w:fill="325483"/>
                <w:hideMark/>
              </w:tcPr>
              <w:p w14:paraId="3408504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3DFC614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162C9E1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Módulo capacitado</w:t>
                </w:r>
              </w:p>
            </w:tc>
            <w:tc>
              <w:tcPr>
                <w:tcW w:w="0" w:type="auto"/>
                <w:tcBorders>
                  <w:bottom w:val="single" w:sz="4" w:space="0" w:color="auto"/>
                </w:tcBorders>
                <w:shd w:val="clear" w:color="auto" w:fill="325483"/>
                <w:hideMark/>
              </w:tcPr>
              <w:p w14:paraId="48B97BCC"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Instructor</w:t>
                </w:r>
              </w:p>
            </w:tc>
            <w:tc>
              <w:tcPr>
                <w:tcW w:w="0" w:type="auto"/>
                <w:tcBorders>
                  <w:bottom w:val="single" w:sz="4" w:space="0" w:color="auto"/>
                </w:tcBorders>
                <w:shd w:val="clear" w:color="auto" w:fill="325483"/>
                <w:hideMark/>
              </w:tcPr>
              <w:p w14:paraId="0ECF17BB"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39CE1383"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Firma</w:t>
                </w:r>
              </w:p>
            </w:tc>
          </w:tr>
          <w:tr w:rsidR="002F6D03" w:rsidRPr="002F6D03" w14:paraId="55046CE2" w14:textId="77777777" w:rsidTr="002F6D03">
            <w:trPr>
              <w:divId w:val="1623927078"/>
              <w:cantSplit/>
              <w:tblHeader/>
            </w:trPr>
            <w:tc>
              <w:tcPr>
                <w:tcW w:w="0" w:type="auto"/>
                <w:shd w:val="clear" w:color="auto" w:fill="F3F3F3"/>
                <w:hideMark/>
              </w:tcPr>
              <w:p w14:paraId="79BE21A0"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w:t>
                </w:r>
              </w:p>
            </w:tc>
            <w:tc>
              <w:tcPr>
                <w:tcW w:w="0" w:type="auto"/>
                <w:shd w:val="clear" w:color="auto" w:fill="F3F3F3"/>
                <w:hideMark/>
              </w:tcPr>
              <w:p w14:paraId="0E1CE73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shd w:val="clear" w:color="auto" w:fill="F3F3F3"/>
                <w:hideMark/>
              </w:tcPr>
              <w:p w14:paraId="05DF1EF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__________________</w:t>
                </w:r>
              </w:p>
            </w:tc>
            <w:tc>
              <w:tcPr>
                <w:tcW w:w="0" w:type="auto"/>
                <w:shd w:val="clear" w:color="auto" w:fill="F3F3F3"/>
                <w:hideMark/>
              </w:tcPr>
              <w:p w14:paraId="5BB4D35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shd w:val="clear" w:color="auto" w:fill="F3F3F3"/>
                <w:hideMark/>
              </w:tcPr>
              <w:p w14:paraId="431C54A5"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c>
              <w:tcPr>
                <w:tcW w:w="0" w:type="auto"/>
                <w:shd w:val="clear" w:color="auto" w:fill="F3F3F3"/>
                <w:hideMark/>
              </w:tcPr>
              <w:p w14:paraId="30E825F1"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__________</w:t>
                </w:r>
              </w:p>
            </w:tc>
          </w:tr>
        </w:tbl>
        <w:p w14:paraId="25D20E3E"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Nota: Este registro debe ser completado y firmado antes de la ejecución de PQ/UAT con usuarios reales.</w:t>
          </w:r>
        </w:p>
        <w:p w14:paraId="067928D5" w14:textId="77777777" w:rsidR="002F6D03" w:rsidRPr="002F6D03" w:rsidRDefault="002F6D03" w:rsidP="002F6D03">
          <w:pPr>
            <w:pStyle w:val="Ttulo1"/>
            <w:shd w:val="clear" w:color="auto" w:fill="E6E6E6"/>
            <w:spacing w:before="200" w:after="200" w:line="240" w:lineRule="auto"/>
            <w:jc w:val="both"/>
            <w:divId w:val="1623927078"/>
            <w:rPr>
              <w:rFonts w:ascii="Aptos" w:eastAsia="Times New Roman" w:hAnsi="Aptos"/>
              <w:b/>
              <w:color w:val="325483"/>
              <w:sz w:val="32"/>
            </w:rPr>
          </w:pPr>
          <w:bookmarkStart w:id="171" w:name="_Toc229648479"/>
          <w:r w:rsidRPr="002F6D03">
            <w:rPr>
              <w:rFonts w:ascii="Aptos" w:eastAsia="Times New Roman" w:hAnsi="Aptos"/>
              <w:b/>
              <w:color w:val="325483"/>
              <w:sz w:val="32"/>
            </w:rPr>
            <w:t>ANEXO H: Matriz de Trazabilidad (RTM)</w:t>
          </w:r>
          <w:bookmarkEnd w:id="171"/>
        </w:p>
        <w:tbl>
          <w:tblPr>
            <w:tblStyle w:val="Tablaconcuadrcula"/>
            <w:tblW w:w="0" w:type="auto"/>
            <w:tblLook w:val="04A0" w:firstRow="1" w:lastRow="0" w:firstColumn="1" w:lastColumn="0" w:noHBand="0" w:noVBand="1"/>
          </w:tblPr>
          <w:tblGrid>
            <w:gridCol w:w="1348"/>
            <w:gridCol w:w="5213"/>
          </w:tblGrid>
          <w:tr w:rsidR="002F6D03" w:rsidRPr="002F6D03" w14:paraId="1F09B80C" w14:textId="77777777" w:rsidTr="002F6D03">
            <w:trPr>
              <w:divId w:val="1623927078"/>
              <w:cantSplit/>
              <w:tblHeader/>
            </w:trPr>
            <w:tc>
              <w:tcPr>
                <w:tcW w:w="0" w:type="auto"/>
                <w:tcBorders>
                  <w:bottom w:val="single" w:sz="4" w:space="0" w:color="auto"/>
                </w:tcBorders>
                <w:shd w:val="clear" w:color="auto" w:fill="325483"/>
                <w:hideMark/>
              </w:tcPr>
              <w:p w14:paraId="712031B7"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B203E7A"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Valor</w:t>
                </w:r>
              </w:p>
            </w:tc>
          </w:tr>
          <w:tr w:rsidR="002F6D03" w:rsidRPr="00896969" w14:paraId="2C016148" w14:textId="77777777" w:rsidTr="002F6D03">
            <w:trPr>
              <w:divId w:val="1623927078"/>
              <w:cantSplit/>
              <w:tblHeader/>
            </w:trPr>
            <w:tc>
              <w:tcPr>
                <w:tcW w:w="0" w:type="auto"/>
                <w:tcBorders>
                  <w:bottom w:val="single" w:sz="4" w:space="0" w:color="auto"/>
                </w:tcBorders>
                <w:shd w:val="clear" w:color="auto" w:fill="F3F3F3"/>
                <w:hideMark/>
              </w:tcPr>
              <w:p w14:paraId="52E66339"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6B796AC1" w14:textId="77777777" w:rsidR="002F6D03" w:rsidRPr="00896969" w:rsidRDefault="002F6D03" w:rsidP="002F6D03">
                <w:pPr>
                  <w:spacing w:before="150" w:after="80"/>
                  <w:jc w:val="both"/>
                  <w:rPr>
                    <w:rFonts w:ascii="Aptos" w:eastAsia="Times New Roman" w:hAnsi="Aptos"/>
                    <w:color w:val="1F2937"/>
                    <w:sz w:val="18"/>
                    <w:szCs w:val="18"/>
                    <w:lang w:val="en-US"/>
                  </w:rPr>
                </w:pPr>
                <w:r w:rsidRPr="00896969">
                  <w:rPr>
                    <w:rFonts w:ascii="Aptos" w:eastAsia="Times New Roman" w:hAnsi="Aptos"/>
                    <w:color w:val="1F2937"/>
                    <w:sz w:val="18"/>
                    <w:szCs w:val="18"/>
                    <w:lang w:val="en-US"/>
                  </w:rPr>
                  <w:t>VAL-FAMSPI-GEON-V1-0-0-ANEXO-H</w:t>
                </w:r>
              </w:p>
            </w:tc>
          </w:tr>
          <w:tr w:rsidR="002F6D03" w:rsidRPr="002F6D03" w14:paraId="398E91CB" w14:textId="77777777" w:rsidTr="002F6D03">
            <w:trPr>
              <w:divId w:val="1623927078"/>
              <w:cantSplit/>
              <w:tblHeader/>
            </w:trPr>
            <w:tc>
              <w:tcPr>
                <w:tcW w:w="0" w:type="auto"/>
                <w:tcBorders>
                  <w:bottom w:val="single" w:sz="4" w:space="0" w:color="auto"/>
                </w:tcBorders>
                <w:shd w:val="clear" w:color="auto" w:fill="FFFFFF"/>
                <w:hideMark/>
              </w:tcPr>
              <w:p w14:paraId="4BFDC1A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60FBDE5D"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2026-05-14</w:t>
                </w:r>
              </w:p>
            </w:tc>
          </w:tr>
          <w:tr w:rsidR="002F6D03" w:rsidRPr="002F6D03" w14:paraId="1DF94630" w14:textId="77777777" w:rsidTr="002F6D03">
            <w:trPr>
              <w:divId w:val="1623927078"/>
              <w:cantSplit/>
              <w:tblHeader/>
            </w:trPr>
            <w:tc>
              <w:tcPr>
                <w:tcW w:w="0" w:type="auto"/>
                <w:shd w:val="clear" w:color="auto" w:fill="F3F3F3"/>
                <w:hideMark/>
              </w:tcPr>
              <w:p w14:paraId="2D7BE3D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Área / Paquete</w:t>
                </w:r>
              </w:p>
            </w:tc>
            <w:tc>
              <w:tcPr>
                <w:tcW w:w="0" w:type="auto"/>
                <w:shd w:val="clear" w:color="auto" w:fill="F3F3F3"/>
                <w:hideMark/>
              </w:tcPr>
              <w:p w14:paraId="04DFEFA5" w14:textId="77777777" w:rsidR="002F6D03" w:rsidRPr="002F6D03" w:rsidRDefault="002F6D03" w:rsidP="002F6D03">
                <w:pPr>
                  <w:spacing w:before="150" w:after="80"/>
                  <w:jc w:val="both"/>
                  <w:rPr>
                    <w:rFonts w:ascii="Aptos" w:eastAsia="Times New Roman" w:hAnsi="Aptos"/>
                    <w:color w:val="1F2937"/>
                    <w:sz w:val="18"/>
                    <w:szCs w:val="18"/>
                  </w:rPr>
                </w:pPr>
                <w:proofErr w:type="spellStart"/>
                <w:r w:rsidRPr="002F6D03">
                  <w:rPr>
                    <w:rFonts w:ascii="Aptos" w:eastAsia="Times New Roman" w:hAnsi="Aptos"/>
                    <w:color w:val="1F2937"/>
                    <w:sz w:val="18"/>
                    <w:szCs w:val="18"/>
                  </w:rPr>
                  <w:t>FamSPI</w:t>
                </w:r>
                <w:proofErr w:type="spellEnd"/>
                <w:r w:rsidRPr="002F6D03">
                  <w:rPr>
                    <w:rFonts w:ascii="Aptos" w:eastAsia="Times New Roman" w:hAnsi="Aptos"/>
                    <w:color w:val="1F2937"/>
                    <w:sz w:val="18"/>
                    <w:szCs w:val="18"/>
                  </w:rPr>
                  <w:t xml:space="preserve"> v1.0.0 - Validación de Sistema Computarizado Complejo</w:t>
                </w:r>
              </w:p>
            </w:tc>
          </w:tr>
        </w:tbl>
        <w:p w14:paraId="7F067095" w14:textId="77777777" w:rsidR="002F6D03" w:rsidRPr="002F6D03" w:rsidRDefault="002F6D03" w:rsidP="002F6D03">
          <w:pPr>
            <w:spacing w:after="80" w:line="240" w:lineRule="auto"/>
            <w:jc w:val="both"/>
            <w:divId w:val="1623927078"/>
            <w:rPr>
              <w:rFonts w:ascii="Aptos" w:eastAsia="Times New Roman" w:hAnsi="Aptos"/>
              <w:vanish/>
              <w:color w:val="1F2937"/>
              <w:sz w:val="20"/>
              <w:szCs w:val="20"/>
            </w:rPr>
          </w:pPr>
        </w:p>
        <w:tbl>
          <w:tblPr>
            <w:tblStyle w:val="Tablaconcuadrcula"/>
            <w:tblW w:w="0" w:type="auto"/>
            <w:tblLook w:val="04A0" w:firstRow="1" w:lastRow="0" w:firstColumn="1" w:lastColumn="0" w:noHBand="0" w:noVBand="1"/>
          </w:tblPr>
          <w:tblGrid>
            <w:gridCol w:w="740"/>
            <w:gridCol w:w="2783"/>
            <w:gridCol w:w="713"/>
            <w:gridCol w:w="1200"/>
            <w:gridCol w:w="726"/>
            <w:gridCol w:w="1210"/>
            <w:gridCol w:w="1142"/>
            <w:gridCol w:w="1114"/>
          </w:tblGrid>
          <w:tr w:rsidR="002F6D03" w:rsidRPr="002F6D03" w14:paraId="5D1D670A" w14:textId="77777777" w:rsidTr="002F6D03">
            <w:trPr>
              <w:divId w:val="1623927078"/>
              <w:cantSplit/>
              <w:tblHeader/>
            </w:trPr>
            <w:tc>
              <w:tcPr>
                <w:tcW w:w="0" w:type="auto"/>
                <w:tcBorders>
                  <w:bottom w:val="single" w:sz="4" w:space="0" w:color="auto"/>
                </w:tcBorders>
                <w:shd w:val="clear" w:color="auto" w:fill="325483"/>
                <w:hideMark/>
              </w:tcPr>
              <w:p w14:paraId="3519F978"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lastRenderedPageBreak/>
                  <w:t>ID URS</w:t>
                </w:r>
              </w:p>
            </w:tc>
            <w:tc>
              <w:tcPr>
                <w:tcW w:w="0" w:type="auto"/>
                <w:tcBorders>
                  <w:bottom w:val="single" w:sz="4" w:space="0" w:color="auto"/>
                </w:tcBorders>
                <w:shd w:val="clear" w:color="auto" w:fill="325483"/>
                <w:hideMark/>
              </w:tcPr>
              <w:p w14:paraId="40843574"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Descripción URS</w:t>
                </w:r>
              </w:p>
            </w:tc>
            <w:tc>
              <w:tcPr>
                <w:tcW w:w="0" w:type="auto"/>
                <w:tcBorders>
                  <w:bottom w:val="single" w:sz="4" w:space="0" w:color="auto"/>
                </w:tcBorders>
                <w:shd w:val="clear" w:color="auto" w:fill="325483"/>
                <w:hideMark/>
              </w:tcPr>
              <w:p w14:paraId="2B037A35"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FRS</w:t>
                </w:r>
              </w:p>
            </w:tc>
            <w:tc>
              <w:tcPr>
                <w:tcW w:w="0" w:type="auto"/>
                <w:tcBorders>
                  <w:bottom w:val="single" w:sz="4" w:space="0" w:color="auto"/>
                </w:tcBorders>
                <w:shd w:val="clear" w:color="auto" w:fill="325483"/>
                <w:hideMark/>
              </w:tcPr>
              <w:p w14:paraId="3F741FA4" w14:textId="77777777" w:rsidR="002F6D03" w:rsidRPr="002F6D03" w:rsidRDefault="002F6D03" w:rsidP="002F6D03">
                <w:pPr>
                  <w:spacing w:before="150" w:after="80"/>
                  <w:jc w:val="both"/>
                  <w:rPr>
                    <w:rFonts w:ascii="Aptos" w:eastAsia="Times New Roman" w:hAnsi="Aptos"/>
                    <w:b/>
                    <w:bCs/>
                    <w:color w:val="FFFFFF"/>
                    <w:sz w:val="20"/>
                    <w:szCs w:val="18"/>
                  </w:rPr>
                </w:pPr>
                <w:proofErr w:type="gramStart"/>
                <w:r w:rsidRPr="002F6D03">
                  <w:rPr>
                    <w:rFonts w:ascii="Aptos" w:eastAsia="Times New Roman" w:hAnsi="Aptos"/>
                    <w:b/>
                    <w:bCs/>
                    <w:color w:val="FFFFFF"/>
                    <w:sz w:val="20"/>
                    <w:szCs w:val="18"/>
                  </w:rPr>
                  <w:t>ID</w:t>
                </w:r>
                <w:proofErr w:type="gramEnd"/>
                <w:r w:rsidRPr="002F6D03">
                  <w:rPr>
                    <w:rFonts w:ascii="Aptos" w:eastAsia="Times New Roman" w:hAnsi="Aptos"/>
                    <w:b/>
                    <w:bCs/>
                    <w:color w:val="FFFFFF"/>
                    <w:sz w:val="20"/>
                    <w:szCs w:val="18"/>
                  </w:rPr>
                  <w:t xml:space="preserve"> Caso Prueba</w:t>
                </w:r>
              </w:p>
            </w:tc>
            <w:tc>
              <w:tcPr>
                <w:tcW w:w="0" w:type="auto"/>
                <w:tcBorders>
                  <w:bottom w:val="single" w:sz="4" w:space="0" w:color="auto"/>
                </w:tcBorders>
                <w:shd w:val="clear" w:color="auto" w:fill="325483"/>
                <w:hideMark/>
              </w:tcPr>
              <w:p w14:paraId="64EEAEFE"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33BC2D00"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ID Evidencia</w:t>
                </w:r>
              </w:p>
            </w:tc>
            <w:tc>
              <w:tcPr>
                <w:tcW w:w="0" w:type="auto"/>
                <w:tcBorders>
                  <w:bottom w:val="single" w:sz="4" w:space="0" w:color="auto"/>
                </w:tcBorders>
                <w:shd w:val="clear" w:color="auto" w:fill="325483"/>
                <w:hideMark/>
              </w:tcPr>
              <w:p w14:paraId="551733F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Resultado</w:t>
                </w:r>
              </w:p>
            </w:tc>
            <w:tc>
              <w:tcPr>
                <w:tcW w:w="0" w:type="auto"/>
                <w:tcBorders>
                  <w:bottom w:val="single" w:sz="4" w:space="0" w:color="auto"/>
                </w:tcBorders>
                <w:shd w:val="clear" w:color="auto" w:fill="325483"/>
                <w:hideMark/>
              </w:tcPr>
              <w:p w14:paraId="763151D6" w14:textId="77777777" w:rsidR="002F6D03" w:rsidRPr="002F6D03" w:rsidRDefault="002F6D03" w:rsidP="002F6D03">
                <w:pPr>
                  <w:spacing w:before="150" w:after="80"/>
                  <w:jc w:val="both"/>
                  <w:rPr>
                    <w:rFonts w:ascii="Aptos" w:eastAsia="Times New Roman" w:hAnsi="Aptos"/>
                    <w:b/>
                    <w:bCs/>
                    <w:color w:val="FFFFFF"/>
                    <w:sz w:val="20"/>
                    <w:szCs w:val="18"/>
                  </w:rPr>
                </w:pPr>
                <w:r w:rsidRPr="002F6D03">
                  <w:rPr>
                    <w:rFonts w:ascii="Aptos" w:eastAsia="Times New Roman" w:hAnsi="Aptos"/>
                    <w:b/>
                    <w:bCs/>
                    <w:color w:val="FFFFFF"/>
                    <w:sz w:val="20"/>
                    <w:szCs w:val="18"/>
                  </w:rPr>
                  <w:t>Estado</w:t>
                </w:r>
              </w:p>
            </w:tc>
          </w:tr>
          <w:tr w:rsidR="002F6D03" w:rsidRPr="002F6D03" w14:paraId="05E73530" w14:textId="77777777" w:rsidTr="002F6D03">
            <w:trPr>
              <w:divId w:val="1623927078"/>
              <w:cantSplit/>
              <w:tblHeader/>
            </w:trPr>
            <w:tc>
              <w:tcPr>
                <w:tcW w:w="0" w:type="auto"/>
                <w:shd w:val="clear" w:color="auto" w:fill="F3F3F3"/>
                <w:hideMark/>
              </w:tcPr>
              <w:p w14:paraId="4C06E4D7"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URS-001</w:t>
                </w:r>
              </w:p>
            </w:tc>
            <w:tc>
              <w:tcPr>
                <w:tcW w:w="0" w:type="auto"/>
                <w:shd w:val="clear" w:color="auto" w:fill="F3F3F3"/>
                <w:hideMark/>
              </w:tcPr>
              <w:p w14:paraId="3F85EFC3"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(Ver Anexo A para listado completo de requerimientos)</w:t>
                </w:r>
              </w:p>
            </w:tc>
            <w:tc>
              <w:tcPr>
                <w:tcW w:w="0" w:type="auto"/>
                <w:shd w:val="clear" w:color="auto" w:fill="F3F3F3"/>
                <w:hideMark/>
              </w:tcPr>
              <w:p w14:paraId="104BD5A6"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FRS-001</w:t>
                </w:r>
              </w:p>
            </w:tc>
            <w:tc>
              <w:tcPr>
                <w:tcW w:w="0" w:type="auto"/>
                <w:shd w:val="clear" w:color="auto" w:fill="F3F3F3"/>
                <w:hideMark/>
              </w:tcPr>
              <w:p w14:paraId="484FF18F"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IQ-001 / OQ-001</w:t>
                </w:r>
              </w:p>
            </w:tc>
            <w:tc>
              <w:tcPr>
                <w:tcW w:w="0" w:type="auto"/>
                <w:shd w:val="clear" w:color="auto" w:fill="F3F3F3"/>
                <w:hideMark/>
              </w:tcPr>
              <w:p w14:paraId="3DF2D3E4"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IQ + OQ</w:t>
                </w:r>
              </w:p>
            </w:tc>
            <w:tc>
              <w:tcPr>
                <w:tcW w:w="0" w:type="auto"/>
                <w:shd w:val="clear" w:color="auto" w:fill="F3F3F3"/>
                <w:hideMark/>
              </w:tcPr>
              <w:p w14:paraId="27B79C9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EV-001</w:t>
                </w:r>
              </w:p>
            </w:tc>
            <w:tc>
              <w:tcPr>
                <w:tcW w:w="0" w:type="auto"/>
                <w:shd w:val="clear" w:color="auto" w:fill="F3F3F3"/>
                <w:hideMark/>
              </w:tcPr>
              <w:p w14:paraId="49FFCACA"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Pendiente</w:t>
                </w:r>
              </w:p>
            </w:tc>
            <w:tc>
              <w:tcPr>
                <w:tcW w:w="0" w:type="auto"/>
                <w:shd w:val="clear" w:color="auto" w:fill="F3F3F3"/>
                <w:hideMark/>
              </w:tcPr>
              <w:p w14:paraId="7513711C" w14:textId="77777777" w:rsidR="002F6D03" w:rsidRPr="002F6D03" w:rsidRDefault="002F6D03" w:rsidP="002F6D03">
                <w:pPr>
                  <w:spacing w:before="150" w:after="80"/>
                  <w:jc w:val="both"/>
                  <w:rPr>
                    <w:rFonts w:ascii="Aptos" w:eastAsia="Times New Roman" w:hAnsi="Aptos"/>
                    <w:color w:val="1F2937"/>
                    <w:sz w:val="18"/>
                    <w:szCs w:val="18"/>
                  </w:rPr>
                </w:pPr>
                <w:r w:rsidRPr="002F6D03">
                  <w:rPr>
                    <w:rFonts w:ascii="Aptos" w:eastAsia="Times New Roman" w:hAnsi="Aptos"/>
                    <w:color w:val="1F2937"/>
                    <w:sz w:val="18"/>
                    <w:szCs w:val="18"/>
                  </w:rPr>
                  <w:t>No ejecutado</w:t>
                </w:r>
              </w:p>
            </w:tc>
          </w:tr>
        </w:tbl>
        <w:p w14:paraId="11F02937" w14:textId="77777777" w:rsidR="002F6D03" w:rsidRPr="002F6D03" w:rsidRDefault="002F6D03" w:rsidP="002F6D03">
          <w:pPr>
            <w:pStyle w:val="NormalWeb"/>
            <w:spacing w:after="80"/>
            <w:divId w:val="1623927078"/>
            <w:rPr>
              <w:rFonts w:ascii="Aptos" w:hAnsi="Aptos"/>
              <w:color w:val="1F2937"/>
            </w:rPr>
          </w:pPr>
          <w:r w:rsidRPr="002F6D03">
            <w:rPr>
              <w:rFonts w:ascii="Aptos" w:hAnsi="Aptos"/>
              <w:color w:val="1F2937"/>
            </w:rPr>
            <w:t>&gt; Nota: La matriz completa debe tener una fila por cada requerimiento URS, referenciando todas las capas de trazabilidad hasta la evidencia objetiva. Esta tabla debe expandirse durante la ejecución de los protocolos.</w:t>
          </w:r>
        </w:p>
        <w:p w14:paraId="162DB323" w14:textId="4569CDFD" w:rsidR="008446E8" w:rsidRDefault="00000000"/>
      </w:sdtContent>
    </w:sdt>
    <w:sectPr w:rsidR="008446E8" w:rsidSect="002F6D0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F87B" w14:textId="77777777" w:rsidR="00CD311C" w:rsidRDefault="00CD311C" w:rsidP="002F6D03">
      <w:pPr>
        <w:spacing w:after="0" w:line="240" w:lineRule="auto"/>
      </w:pPr>
      <w:r>
        <w:separator/>
      </w:r>
    </w:p>
  </w:endnote>
  <w:endnote w:type="continuationSeparator" w:id="0">
    <w:p w14:paraId="599DADBA" w14:textId="77777777" w:rsidR="00CD311C" w:rsidRDefault="00CD311C" w:rsidP="002F6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E245" w14:textId="77777777" w:rsidR="002F6D03" w:rsidRDefault="002F6D0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5F1F" w14:textId="1B92550C" w:rsidR="002F6D03" w:rsidRPr="002F6D03" w:rsidRDefault="002F6D03">
    <w:pPr>
      <w:pStyle w:val="Piedepgina"/>
      <w:rPr>
        <w:sz w:val="16"/>
      </w:rPr>
    </w:pPr>
    <w:r w:rsidRPr="002F6D03">
      <w:rPr>
        <w:sz w:val="16"/>
      </w:rPr>
      <w:t xml:space="preserve">SPI 1.0.0 | Página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45B6" w14:textId="77777777" w:rsidR="002F6D03" w:rsidRDefault="002F6D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7D23C" w14:textId="77777777" w:rsidR="00CD311C" w:rsidRDefault="00CD311C" w:rsidP="002F6D03">
      <w:pPr>
        <w:spacing w:after="0" w:line="240" w:lineRule="auto"/>
      </w:pPr>
      <w:r>
        <w:separator/>
      </w:r>
    </w:p>
  </w:footnote>
  <w:footnote w:type="continuationSeparator" w:id="0">
    <w:p w14:paraId="34E4FC9B" w14:textId="77777777" w:rsidR="00CD311C" w:rsidRDefault="00CD311C" w:rsidP="002F6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D173" w14:textId="77777777" w:rsidR="002F6D03" w:rsidRDefault="002F6D0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1D15" w14:textId="2FD346C3" w:rsidR="002F6D03" w:rsidRPr="002F6D03" w:rsidRDefault="002F6D03">
    <w:pPr>
      <w:pStyle w:val="Encabezado"/>
      <w:rPr>
        <w:sz w:val="16"/>
      </w:rPr>
    </w:pPr>
    <w:r w:rsidRPr="002F6D03">
      <w:rPr>
        <w:sz w:val="16"/>
      </w:rPr>
      <w:t xml:space="preserve">VAL-FAMSPI-GEON-V1-0-0 | </w:t>
    </w:r>
    <w:proofErr w:type="spellStart"/>
    <w:r w:rsidRPr="002F6D03">
      <w:rPr>
        <w:sz w:val="16"/>
      </w:rPr>
      <w:t>FamSPI</w:t>
    </w:r>
    <w:proofErr w:type="spellEnd"/>
    <w:r w:rsidRPr="002F6D03">
      <w:rPr>
        <w:sz w:val="16"/>
      </w:rPr>
      <w:t xml:space="preserve"> v1.0.0 - </w:t>
    </w:r>
    <w:proofErr w:type="spellStart"/>
    <w:r w:rsidRPr="002F6D03">
      <w:rPr>
        <w:sz w:val="16"/>
      </w:rPr>
      <w:t>Validacion</w:t>
    </w:r>
    <w:proofErr w:type="spellEnd"/>
    <w:r w:rsidRPr="002F6D03">
      <w:rPr>
        <w:sz w:val="16"/>
      </w:rPr>
      <w:t xml:space="preserve"> de Sistema Computarizado Complejo | BORRADOR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1923" w14:textId="77777777" w:rsidR="002F6D03" w:rsidRDefault="002F6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FBF"/>
    <w:multiLevelType w:val="multilevel"/>
    <w:tmpl w:val="7E4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F18FD"/>
    <w:multiLevelType w:val="multilevel"/>
    <w:tmpl w:val="915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A7127"/>
    <w:multiLevelType w:val="multilevel"/>
    <w:tmpl w:val="60B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05B41"/>
    <w:multiLevelType w:val="multilevel"/>
    <w:tmpl w:val="29AE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A4C39"/>
    <w:multiLevelType w:val="multilevel"/>
    <w:tmpl w:val="D01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F7AC1"/>
    <w:multiLevelType w:val="multilevel"/>
    <w:tmpl w:val="4154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E7618"/>
    <w:multiLevelType w:val="multilevel"/>
    <w:tmpl w:val="7C7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060CD"/>
    <w:multiLevelType w:val="multilevel"/>
    <w:tmpl w:val="E37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83DFA"/>
    <w:multiLevelType w:val="multilevel"/>
    <w:tmpl w:val="9AF2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97406A"/>
    <w:multiLevelType w:val="multilevel"/>
    <w:tmpl w:val="BD1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A6CB2"/>
    <w:multiLevelType w:val="multilevel"/>
    <w:tmpl w:val="7F78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C6E3A"/>
    <w:multiLevelType w:val="multilevel"/>
    <w:tmpl w:val="F282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651B26"/>
    <w:multiLevelType w:val="multilevel"/>
    <w:tmpl w:val="7F2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44E73"/>
    <w:multiLevelType w:val="multilevel"/>
    <w:tmpl w:val="8B9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31A23"/>
    <w:multiLevelType w:val="multilevel"/>
    <w:tmpl w:val="A8A8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96F91"/>
    <w:multiLevelType w:val="multilevel"/>
    <w:tmpl w:val="BF8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248D8"/>
    <w:multiLevelType w:val="multilevel"/>
    <w:tmpl w:val="A3A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C25D1"/>
    <w:multiLevelType w:val="multilevel"/>
    <w:tmpl w:val="18D2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3125F"/>
    <w:multiLevelType w:val="multilevel"/>
    <w:tmpl w:val="E7CA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A5DB9"/>
    <w:multiLevelType w:val="multilevel"/>
    <w:tmpl w:val="9A96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47C2F"/>
    <w:multiLevelType w:val="multilevel"/>
    <w:tmpl w:val="DC9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D52C6"/>
    <w:multiLevelType w:val="multilevel"/>
    <w:tmpl w:val="59D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06DF3"/>
    <w:multiLevelType w:val="multilevel"/>
    <w:tmpl w:val="8124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F67428"/>
    <w:multiLevelType w:val="multilevel"/>
    <w:tmpl w:val="CF6E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F96000"/>
    <w:multiLevelType w:val="multilevel"/>
    <w:tmpl w:val="533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0771E"/>
    <w:multiLevelType w:val="multilevel"/>
    <w:tmpl w:val="3D1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72457"/>
    <w:multiLevelType w:val="multilevel"/>
    <w:tmpl w:val="CB7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44833"/>
    <w:multiLevelType w:val="multilevel"/>
    <w:tmpl w:val="283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E406D"/>
    <w:multiLevelType w:val="multilevel"/>
    <w:tmpl w:val="A81E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6A5E7F"/>
    <w:multiLevelType w:val="multilevel"/>
    <w:tmpl w:val="D1F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A4339"/>
    <w:multiLevelType w:val="multilevel"/>
    <w:tmpl w:val="221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D46EF"/>
    <w:multiLevelType w:val="multilevel"/>
    <w:tmpl w:val="02C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A71F7"/>
    <w:multiLevelType w:val="multilevel"/>
    <w:tmpl w:val="A7B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F2F27"/>
    <w:multiLevelType w:val="multilevel"/>
    <w:tmpl w:val="45B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A6523"/>
    <w:multiLevelType w:val="multilevel"/>
    <w:tmpl w:val="829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35285"/>
    <w:multiLevelType w:val="multilevel"/>
    <w:tmpl w:val="FB5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E0800"/>
    <w:multiLevelType w:val="multilevel"/>
    <w:tmpl w:val="0BB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C710B"/>
    <w:multiLevelType w:val="multilevel"/>
    <w:tmpl w:val="E92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F14FC0"/>
    <w:multiLevelType w:val="multilevel"/>
    <w:tmpl w:val="7B70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B237E4"/>
    <w:multiLevelType w:val="multilevel"/>
    <w:tmpl w:val="DD6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02E35"/>
    <w:multiLevelType w:val="multilevel"/>
    <w:tmpl w:val="DE4A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DB6D59"/>
    <w:multiLevelType w:val="multilevel"/>
    <w:tmpl w:val="9C18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B31466"/>
    <w:multiLevelType w:val="multilevel"/>
    <w:tmpl w:val="6036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65066D"/>
    <w:multiLevelType w:val="multilevel"/>
    <w:tmpl w:val="8176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E95997"/>
    <w:multiLevelType w:val="multilevel"/>
    <w:tmpl w:val="88BC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32D37"/>
    <w:multiLevelType w:val="multilevel"/>
    <w:tmpl w:val="9D9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A65B9B"/>
    <w:multiLevelType w:val="multilevel"/>
    <w:tmpl w:val="3F1C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8450697">
    <w:abstractNumId w:val="25"/>
  </w:num>
  <w:num w:numId="2" w16cid:durableId="2078554903">
    <w:abstractNumId w:val="33"/>
  </w:num>
  <w:num w:numId="3" w16cid:durableId="333143568">
    <w:abstractNumId w:val="17"/>
  </w:num>
  <w:num w:numId="4" w16cid:durableId="921910945">
    <w:abstractNumId w:val="32"/>
  </w:num>
  <w:num w:numId="5" w16cid:durableId="55902756">
    <w:abstractNumId w:val="34"/>
  </w:num>
  <w:num w:numId="6" w16cid:durableId="1817718590">
    <w:abstractNumId w:val="26"/>
  </w:num>
  <w:num w:numId="7" w16cid:durableId="1027633259">
    <w:abstractNumId w:val="12"/>
  </w:num>
  <w:num w:numId="8" w16cid:durableId="1141389387">
    <w:abstractNumId w:val="14"/>
  </w:num>
  <w:num w:numId="9" w16cid:durableId="1192915525">
    <w:abstractNumId w:val="19"/>
  </w:num>
  <w:num w:numId="10" w16cid:durableId="541480775">
    <w:abstractNumId w:val="22"/>
  </w:num>
  <w:num w:numId="11" w16cid:durableId="1986933389">
    <w:abstractNumId w:val="15"/>
  </w:num>
  <w:num w:numId="12" w16cid:durableId="492991548">
    <w:abstractNumId w:val="4"/>
  </w:num>
  <w:num w:numId="13" w16cid:durableId="686252596">
    <w:abstractNumId w:val="27"/>
  </w:num>
  <w:num w:numId="14" w16cid:durableId="1298414931">
    <w:abstractNumId w:val="21"/>
  </w:num>
  <w:num w:numId="15" w16cid:durableId="1868637585">
    <w:abstractNumId w:val="20"/>
  </w:num>
  <w:num w:numId="16" w16cid:durableId="825170972">
    <w:abstractNumId w:val="2"/>
  </w:num>
  <w:num w:numId="17" w16cid:durableId="1138761475">
    <w:abstractNumId w:val="9"/>
  </w:num>
  <w:num w:numId="18" w16cid:durableId="447553889">
    <w:abstractNumId w:val="28"/>
  </w:num>
  <w:num w:numId="19" w16cid:durableId="989363520">
    <w:abstractNumId w:val="6"/>
  </w:num>
  <w:num w:numId="20" w16cid:durableId="384106841">
    <w:abstractNumId w:val="0"/>
  </w:num>
  <w:num w:numId="21" w16cid:durableId="525027181">
    <w:abstractNumId w:val="43"/>
  </w:num>
  <w:num w:numId="22" w16cid:durableId="2011710651">
    <w:abstractNumId w:val="18"/>
  </w:num>
  <w:num w:numId="23" w16cid:durableId="917132236">
    <w:abstractNumId w:val="38"/>
  </w:num>
  <w:num w:numId="24" w16cid:durableId="518545240">
    <w:abstractNumId w:val="8"/>
  </w:num>
  <w:num w:numId="25" w16cid:durableId="1428959401">
    <w:abstractNumId w:val="11"/>
  </w:num>
  <w:num w:numId="26" w16cid:durableId="1091581876">
    <w:abstractNumId w:val="42"/>
  </w:num>
  <w:num w:numId="27" w16cid:durableId="1332833266">
    <w:abstractNumId w:val="23"/>
  </w:num>
  <w:num w:numId="28" w16cid:durableId="1303269964">
    <w:abstractNumId w:val="3"/>
  </w:num>
  <w:num w:numId="29" w16cid:durableId="1068654626">
    <w:abstractNumId w:val="45"/>
  </w:num>
  <w:num w:numId="30" w16cid:durableId="437413300">
    <w:abstractNumId w:val="36"/>
  </w:num>
  <w:num w:numId="31" w16cid:durableId="218788219">
    <w:abstractNumId w:val="1"/>
  </w:num>
  <w:num w:numId="32" w16cid:durableId="1508866266">
    <w:abstractNumId w:val="31"/>
  </w:num>
  <w:num w:numId="33" w16cid:durableId="602543099">
    <w:abstractNumId w:val="13"/>
  </w:num>
  <w:num w:numId="34" w16cid:durableId="994800082">
    <w:abstractNumId w:val="29"/>
  </w:num>
  <w:num w:numId="35" w16cid:durableId="1809392865">
    <w:abstractNumId w:val="39"/>
  </w:num>
  <w:num w:numId="36" w16cid:durableId="1244753949">
    <w:abstractNumId w:val="10"/>
  </w:num>
  <w:num w:numId="37" w16cid:durableId="1516073304">
    <w:abstractNumId w:val="40"/>
  </w:num>
  <w:num w:numId="38" w16cid:durableId="366757206">
    <w:abstractNumId w:val="7"/>
  </w:num>
  <w:num w:numId="39" w16cid:durableId="1666593540">
    <w:abstractNumId w:val="5"/>
  </w:num>
  <w:num w:numId="40" w16cid:durableId="192420727">
    <w:abstractNumId w:val="37"/>
  </w:num>
  <w:num w:numId="41" w16cid:durableId="790049083">
    <w:abstractNumId w:val="35"/>
  </w:num>
  <w:num w:numId="42" w16cid:durableId="2083065623">
    <w:abstractNumId w:val="41"/>
  </w:num>
  <w:num w:numId="43" w16cid:durableId="490214779">
    <w:abstractNumId w:val="24"/>
  </w:num>
  <w:num w:numId="44" w16cid:durableId="1534420424">
    <w:abstractNumId w:val="30"/>
  </w:num>
  <w:num w:numId="45" w16cid:durableId="899707848">
    <w:abstractNumId w:val="44"/>
  </w:num>
  <w:num w:numId="46" w16cid:durableId="1884322377">
    <w:abstractNumId w:val="16"/>
  </w:num>
  <w:num w:numId="47" w16cid:durableId="157031168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D03"/>
    <w:rsid w:val="001E6BEB"/>
    <w:rsid w:val="002F6D03"/>
    <w:rsid w:val="006E7632"/>
    <w:rsid w:val="008446E8"/>
    <w:rsid w:val="00896969"/>
    <w:rsid w:val="00951DD2"/>
    <w:rsid w:val="00AD5DCA"/>
    <w:rsid w:val="00CD311C"/>
    <w:rsid w:val="00EC632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B6FB"/>
  <w15:chartTrackingRefBased/>
  <w15:docId w15:val="{16EC2A13-9C5E-40CE-9CB6-7344BEB9D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4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46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6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6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6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6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6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6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6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46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46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46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46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46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46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46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46E8"/>
    <w:rPr>
      <w:rFonts w:eastAsiaTheme="majorEastAsia" w:cstheme="majorBidi"/>
      <w:color w:val="272727" w:themeColor="text1" w:themeTint="D8"/>
    </w:rPr>
  </w:style>
  <w:style w:type="paragraph" w:styleId="Ttulo">
    <w:name w:val="Title"/>
    <w:basedOn w:val="Normal"/>
    <w:next w:val="Normal"/>
    <w:link w:val="TtuloCar"/>
    <w:uiPriority w:val="10"/>
    <w:qFormat/>
    <w:rsid w:val="0084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6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46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6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46E8"/>
    <w:pPr>
      <w:spacing w:before="160"/>
      <w:jc w:val="center"/>
    </w:pPr>
    <w:rPr>
      <w:i/>
      <w:iCs/>
      <w:color w:val="404040" w:themeColor="text1" w:themeTint="BF"/>
    </w:rPr>
  </w:style>
  <w:style w:type="character" w:customStyle="1" w:styleId="CitaCar">
    <w:name w:val="Cita Car"/>
    <w:basedOn w:val="Fuentedeprrafopredeter"/>
    <w:link w:val="Cita"/>
    <w:uiPriority w:val="29"/>
    <w:rsid w:val="008446E8"/>
    <w:rPr>
      <w:i/>
      <w:iCs/>
      <w:color w:val="404040" w:themeColor="text1" w:themeTint="BF"/>
    </w:rPr>
  </w:style>
  <w:style w:type="paragraph" w:styleId="Prrafodelista">
    <w:name w:val="List Paragraph"/>
    <w:basedOn w:val="Normal"/>
    <w:uiPriority w:val="34"/>
    <w:qFormat/>
    <w:rsid w:val="008446E8"/>
    <w:pPr>
      <w:ind w:left="720"/>
      <w:contextualSpacing/>
    </w:pPr>
  </w:style>
  <w:style w:type="character" w:styleId="nfasisintenso">
    <w:name w:val="Intense Emphasis"/>
    <w:basedOn w:val="Fuentedeprrafopredeter"/>
    <w:uiPriority w:val="21"/>
    <w:qFormat/>
    <w:rsid w:val="008446E8"/>
    <w:rPr>
      <w:i/>
      <w:iCs/>
      <w:color w:val="0F4761" w:themeColor="accent1" w:themeShade="BF"/>
    </w:rPr>
  </w:style>
  <w:style w:type="paragraph" w:styleId="Citadestacada">
    <w:name w:val="Intense Quote"/>
    <w:basedOn w:val="Normal"/>
    <w:next w:val="Normal"/>
    <w:link w:val="CitadestacadaCar"/>
    <w:uiPriority w:val="30"/>
    <w:qFormat/>
    <w:rsid w:val="0084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6E8"/>
    <w:rPr>
      <w:i/>
      <w:iCs/>
      <w:color w:val="0F4761" w:themeColor="accent1" w:themeShade="BF"/>
    </w:rPr>
  </w:style>
  <w:style w:type="character" w:styleId="Referenciaintensa">
    <w:name w:val="Intense Reference"/>
    <w:basedOn w:val="Fuentedeprrafopredeter"/>
    <w:uiPriority w:val="32"/>
    <w:qFormat/>
    <w:rsid w:val="008446E8"/>
    <w:rPr>
      <w:b/>
      <w:bCs/>
      <w:smallCaps/>
      <w:color w:val="0F4761" w:themeColor="accent1" w:themeShade="BF"/>
      <w:spacing w:val="5"/>
    </w:rPr>
  </w:style>
  <w:style w:type="paragraph" w:styleId="TtuloTDC">
    <w:name w:val="TOC Heading"/>
    <w:basedOn w:val="Ttulo1"/>
    <w:next w:val="Normal"/>
    <w:uiPriority w:val="39"/>
    <w:unhideWhenUsed/>
    <w:qFormat/>
    <w:rsid w:val="008446E8"/>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8446E8"/>
    <w:pPr>
      <w:spacing w:after="100" w:line="276" w:lineRule="auto"/>
    </w:pPr>
    <w:rPr>
      <w:rFonts w:eastAsiaTheme="minorEastAsia"/>
      <w:kern w:val="0"/>
      <w:sz w:val="22"/>
      <w:szCs w:val="22"/>
      <w:lang w:val="en-US"/>
      <w14:ligatures w14:val="none"/>
    </w:rPr>
  </w:style>
  <w:style w:type="character" w:styleId="Hipervnculo">
    <w:name w:val="Hyperlink"/>
    <w:basedOn w:val="Fuentedeprrafopredeter"/>
    <w:uiPriority w:val="99"/>
    <w:unhideWhenUsed/>
    <w:rsid w:val="008446E8"/>
    <w:rPr>
      <w:color w:val="467886" w:themeColor="hyperlink"/>
      <w:u w:val="single"/>
    </w:rPr>
  </w:style>
  <w:style w:type="character" w:styleId="Textodelmarcadordeposicin">
    <w:name w:val="Placeholder Text"/>
    <w:basedOn w:val="Fuentedeprrafopredeter"/>
    <w:uiPriority w:val="99"/>
    <w:semiHidden/>
    <w:rsid w:val="008446E8"/>
    <w:rPr>
      <w:color w:val="666666"/>
    </w:rPr>
  </w:style>
  <w:style w:type="paragraph" w:styleId="Encabezado">
    <w:name w:val="header"/>
    <w:basedOn w:val="Normal"/>
    <w:link w:val="EncabezadoCar"/>
    <w:uiPriority w:val="99"/>
    <w:unhideWhenUsed/>
    <w:rsid w:val="002F6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F6D03"/>
  </w:style>
  <w:style w:type="paragraph" w:styleId="Piedepgina">
    <w:name w:val="footer"/>
    <w:basedOn w:val="Normal"/>
    <w:link w:val="PiedepginaCar"/>
    <w:uiPriority w:val="99"/>
    <w:unhideWhenUsed/>
    <w:rsid w:val="002F6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6D03"/>
  </w:style>
  <w:style w:type="paragraph" w:styleId="HTMLconformatoprevio">
    <w:name w:val="HTML Preformatted"/>
    <w:basedOn w:val="Normal"/>
    <w:link w:val="HTMLconformatoprevioCar"/>
    <w:uiPriority w:val="99"/>
    <w:semiHidden/>
    <w:unhideWhenUsed/>
    <w:rsid w:val="002F6D03"/>
    <w:pPr>
      <w:pBdr>
        <w:top w:val="single" w:sz="6" w:space="6" w:color="D6DEE8"/>
        <w:left w:val="single" w:sz="6" w:space="6" w:color="D6DEE8"/>
        <w:bottom w:val="single" w:sz="6" w:space="6" w:color="D6DEE8"/>
        <w:right w:val="single" w:sz="6" w:space="6" w:color="D6DEE8"/>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kern w:val="0"/>
      <w:sz w:val="18"/>
      <w:szCs w:val="18"/>
      <w:lang w:eastAsia="es-EC"/>
      <w14:ligatures w14:val="none"/>
    </w:rPr>
  </w:style>
  <w:style w:type="character" w:customStyle="1" w:styleId="HTMLconformatoprevioCar">
    <w:name w:val="HTML con formato previo Car"/>
    <w:basedOn w:val="Fuentedeprrafopredeter"/>
    <w:link w:val="HTMLconformatoprevio"/>
    <w:uiPriority w:val="99"/>
    <w:semiHidden/>
    <w:rsid w:val="002F6D03"/>
    <w:rPr>
      <w:rFonts w:ascii="Consolas" w:eastAsiaTheme="minorEastAsia" w:hAnsi="Consolas" w:cs="Courier New"/>
      <w:kern w:val="0"/>
      <w:sz w:val="18"/>
      <w:szCs w:val="18"/>
      <w:shd w:val="clear" w:color="auto" w:fill="F8FAFC"/>
      <w:lang w:eastAsia="es-EC"/>
      <w14:ligatures w14:val="none"/>
    </w:rPr>
  </w:style>
  <w:style w:type="paragraph" w:customStyle="1" w:styleId="msonormal0">
    <w:name w:val="msonormal"/>
    <w:basedOn w:val="Normal"/>
    <w:rsid w:val="002F6D03"/>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styleId="NormalWeb">
    <w:name w:val="Normal (Web)"/>
    <w:basedOn w:val="Normal"/>
    <w:uiPriority w:val="99"/>
    <w:semiHidden/>
    <w:unhideWhenUsed/>
    <w:rsid w:val="002F6D03"/>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customStyle="1" w:styleId="flowchart">
    <w:name w:val="flowchart"/>
    <w:basedOn w:val="Normal"/>
    <w:rsid w:val="002F6D03"/>
    <w:pPr>
      <w:spacing w:before="180" w:after="240" w:line="240" w:lineRule="auto"/>
    </w:pPr>
    <w:rPr>
      <w:rFonts w:ascii="Times New Roman" w:eastAsiaTheme="minorEastAsia" w:hAnsi="Times New Roman" w:cs="Times New Roman"/>
      <w:kern w:val="0"/>
      <w:sz w:val="20"/>
      <w:szCs w:val="20"/>
      <w:lang w:eastAsia="es-EC"/>
      <w14:ligatures w14:val="none"/>
    </w:rPr>
  </w:style>
  <w:style w:type="paragraph" w:customStyle="1" w:styleId="flow-index">
    <w:name w:val="flow-index"/>
    <w:basedOn w:val="Normal"/>
    <w:rsid w:val="002F6D03"/>
    <w:pPr>
      <w:shd w:val="clear" w:color="auto" w:fill="EEF3F8"/>
      <w:spacing w:after="45" w:line="240" w:lineRule="auto"/>
      <w:jc w:val="center"/>
    </w:pPr>
    <w:rPr>
      <w:rFonts w:ascii="Times New Roman" w:eastAsiaTheme="minorEastAsia" w:hAnsi="Times New Roman" w:cs="Times New Roman"/>
      <w:b/>
      <w:bCs/>
      <w:color w:val="0F3D63"/>
      <w:kern w:val="0"/>
      <w:sz w:val="20"/>
      <w:szCs w:val="20"/>
      <w:lang w:eastAsia="es-EC"/>
      <w14:ligatures w14:val="none"/>
    </w:rPr>
  </w:style>
  <w:style w:type="paragraph" w:customStyle="1" w:styleId="flow-step">
    <w:name w:val="flow-step"/>
    <w:basedOn w:val="Normal"/>
    <w:rsid w:val="002F6D03"/>
    <w:pPr>
      <w:shd w:val="clear" w:color="auto" w:fill="F8FBFD"/>
      <w:spacing w:after="45" w:line="240" w:lineRule="auto"/>
    </w:pPr>
    <w:rPr>
      <w:rFonts w:ascii="Times New Roman" w:eastAsiaTheme="minorEastAsia" w:hAnsi="Times New Roman" w:cs="Times New Roman"/>
      <w:b/>
      <w:bCs/>
      <w:kern w:val="0"/>
      <w:sz w:val="20"/>
      <w:szCs w:val="20"/>
      <w:lang w:eastAsia="es-EC"/>
      <w14:ligatures w14:val="none"/>
    </w:rPr>
  </w:style>
  <w:style w:type="paragraph" w:customStyle="1" w:styleId="flow-arrow">
    <w:name w:val="flow-arrow"/>
    <w:basedOn w:val="Normal"/>
    <w:rsid w:val="002F6D03"/>
    <w:pPr>
      <w:spacing w:after="45" w:line="240" w:lineRule="auto"/>
      <w:jc w:val="center"/>
    </w:pPr>
    <w:rPr>
      <w:rFonts w:ascii="Times New Roman" w:eastAsiaTheme="minorEastAsia" w:hAnsi="Times New Roman" w:cs="Times New Roman"/>
      <w:b/>
      <w:bCs/>
      <w:color w:val="0F3D63"/>
      <w:kern w:val="0"/>
      <w:sz w:val="28"/>
      <w:szCs w:val="28"/>
      <w:lang w:eastAsia="es-EC"/>
      <w14:ligatures w14:val="none"/>
    </w:rPr>
  </w:style>
  <w:style w:type="paragraph" w:customStyle="1" w:styleId="page-break">
    <w:name w:val="page-break"/>
    <w:basedOn w:val="Normal"/>
    <w:rsid w:val="002F6D03"/>
    <w:pPr>
      <w:pageBreakBefore/>
      <w:spacing w:after="45" w:line="240" w:lineRule="auto"/>
    </w:pPr>
    <w:rPr>
      <w:rFonts w:ascii="Times New Roman" w:eastAsiaTheme="minorEastAsia" w:hAnsi="Times New Roman" w:cs="Times New Roman"/>
      <w:kern w:val="0"/>
      <w:sz w:val="20"/>
      <w:szCs w:val="20"/>
      <w:lang w:eastAsia="es-EC"/>
      <w14:ligatures w14:val="none"/>
    </w:rPr>
  </w:style>
  <w:style w:type="table" w:styleId="Tablaconcuadrcula">
    <w:name w:val="Table Grid"/>
    <w:basedOn w:val="Tablanormal"/>
    <w:uiPriority w:val="39"/>
    <w:rsid w:val="002F6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2F6D03"/>
    <w:pPr>
      <w:spacing w:after="100"/>
      <w:ind w:left="240"/>
    </w:pPr>
  </w:style>
  <w:style w:type="paragraph" w:styleId="TDC3">
    <w:name w:val="toc 3"/>
    <w:basedOn w:val="Normal"/>
    <w:next w:val="Normal"/>
    <w:autoRedefine/>
    <w:uiPriority w:val="39"/>
    <w:unhideWhenUsed/>
    <w:rsid w:val="002F6D03"/>
    <w:pPr>
      <w:spacing w:after="100"/>
      <w:ind w:left="480"/>
    </w:pPr>
  </w:style>
  <w:style w:type="paragraph" w:styleId="TDC4">
    <w:name w:val="toc 4"/>
    <w:basedOn w:val="Normal"/>
    <w:next w:val="Normal"/>
    <w:autoRedefine/>
    <w:uiPriority w:val="39"/>
    <w:unhideWhenUsed/>
    <w:rsid w:val="002F6D03"/>
    <w:pPr>
      <w:spacing w:after="100"/>
      <w:ind w:left="720"/>
    </w:pPr>
    <w:rPr>
      <w:rFonts w:eastAsiaTheme="minorEastAsia"/>
      <w:lang w:eastAsia="es-EC"/>
    </w:rPr>
  </w:style>
  <w:style w:type="paragraph" w:styleId="TDC5">
    <w:name w:val="toc 5"/>
    <w:basedOn w:val="Normal"/>
    <w:next w:val="Normal"/>
    <w:autoRedefine/>
    <w:uiPriority w:val="39"/>
    <w:unhideWhenUsed/>
    <w:rsid w:val="002F6D03"/>
    <w:pPr>
      <w:spacing w:after="100"/>
      <w:ind w:left="960"/>
    </w:pPr>
    <w:rPr>
      <w:rFonts w:eastAsiaTheme="minorEastAsia"/>
      <w:lang w:eastAsia="es-EC"/>
    </w:rPr>
  </w:style>
  <w:style w:type="paragraph" w:styleId="TDC6">
    <w:name w:val="toc 6"/>
    <w:basedOn w:val="Normal"/>
    <w:next w:val="Normal"/>
    <w:autoRedefine/>
    <w:uiPriority w:val="39"/>
    <w:unhideWhenUsed/>
    <w:rsid w:val="002F6D03"/>
    <w:pPr>
      <w:spacing w:after="100"/>
      <w:ind w:left="1200"/>
    </w:pPr>
    <w:rPr>
      <w:rFonts w:eastAsiaTheme="minorEastAsia"/>
      <w:lang w:eastAsia="es-EC"/>
    </w:rPr>
  </w:style>
  <w:style w:type="paragraph" w:styleId="TDC7">
    <w:name w:val="toc 7"/>
    <w:basedOn w:val="Normal"/>
    <w:next w:val="Normal"/>
    <w:autoRedefine/>
    <w:uiPriority w:val="39"/>
    <w:unhideWhenUsed/>
    <w:rsid w:val="002F6D03"/>
    <w:pPr>
      <w:spacing w:after="100"/>
      <w:ind w:left="1440"/>
    </w:pPr>
    <w:rPr>
      <w:rFonts w:eastAsiaTheme="minorEastAsia"/>
      <w:lang w:eastAsia="es-EC"/>
    </w:rPr>
  </w:style>
  <w:style w:type="paragraph" w:styleId="TDC8">
    <w:name w:val="toc 8"/>
    <w:basedOn w:val="Normal"/>
    <w:next w:val="Normal"/>
    <w:autoRedefine/>
    <w:uiPriority w:val="39"/>
    <w:unhideWhenUsed/>
    <w:rsid w:val="002F6D03"/>
    <w:pPr>
      <w:spacing w:after="100"/>
      <w:ind w:left="1680"/>
    </w:pPr>
    <w:rPr>
      <w:rFonts w:eastAsiaTheme="minorEastAsia"/>
      <w:lang w:eastAsia="es-EC"/>
    </w:rPr>
  </w:style>
  <w:style w:type="paragraph" w:styleId="TDC9">
    <w:name w:val="toc 9"/>
    <w:basedOn w:val="Normal"/>
    <w:next w:val="Normal"/>
    <w:autoRedefine/>
    <w:uiPriority w:val="39"/>
    <w:unhideWhenUsed/>
    <w:rsid w:val="002F6D03"/>
    <w:pPr>
      <w:spacing w:after="100"/>
      <w:ind w:left="1920"/>
    </w:pPr>
    <w:rPr>
      <w:rFonts w:eastAsiaTheme="minorEastAsia"/>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92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partamento%20de%20TI\Desktop\PROYECTOS\FamSPI\docs\validation\FORMATO_UNICO\Plantilla_Validacion_SPI_AUTOMATIZAB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7B02D3D48448399EDC64A3A540F34D"/>
        <w:category>
          <w:name w:val="General"/>
          <w:gallery w:val="placeholder"/>
        </w:category>
        <w:types>
          <w:type w:val="bbPlcHdr"/>
        </w:types>
        <w:behaviors>
          <w:behavior w:val="content"/>
        </w:behaviors>
        <w:guid w:val="{070C4A3E-FFFB-4B47-BBD0-6F5148FF1EFB}"/>
      </w:docPartPr>
      <w:docPartBody>
        <w:p w:rsidR="00A00CA0" w:rsidRDefault="00A00CA0">
          <w:pPr>
            <w:pStyle w:val="B57B02D3D48448399EDC64A3A540F34D"/>
          </w:pPr>
          <w:r w:rsidRPr="00A67CD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CA0"/>
    <w:rsid w:val="0017045D"/>
    <w:rsid w:val="001E6BEB"/>
    <w:rsid w:val="00A00CA0"/>
    <w:rsid w:val="00EC632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B57B02D3D48448399EDC64A3A540F34D">
    <w:name w:val="B57B02D3D48448399EDC64A3A540F3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Plantilla_Validacion_SPI_AUTOMATIZABLE.dotx</Template>
  <TotalTime>8</TotalTime>
  <Pages>99</Pages>
  <Words>26675</Words>
  <Characters>167259</Characters>
  <Application>Microsoft Office Word</Application>
  <DocSecurity>0</DocSecurity>
  <Lines>10453</Lines>
  <Paragraphs>7757</Paragraphs>
  <ScaleCrop>false</ScaleCrop>
  <Company/>
  <LinksUpToDate>false</LinksUpToDate>
  <CharactersWithSpaces>186177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Departamento de TI</dc:creator>
  <cp:keywords/>
  <dc:description/>
  <cp:lastModifiedBy>Departamento de TI</cp:lastModifiedBy>
  <cp:revision>2</cp:revision>
  <dcterms:created xsi:type="dcterms:W3CDTF">2026-05-14T15:49:00Z</dcterms:created>
  <dcterms:modified xsi:type="dcterms:W3CDTF">2026-06-18T21:54:00Z</dcterms:modified>
</cp:coreProperties>
</file>