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</w:r>
            <w:r>
              <w:rPr>
                <w:rFonts w:ascii="Arial" w:hAnsi="Arial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18"/>
              </w:rPr>
              <w:t>Rafael Oteiza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18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  <w:cantSplit/>
        </w:trPr>
        <w:tc>
          <w:tcPr>
            <w:tcW w:w="1931" w:type="dxa"/>
            <w:tcMar/>
            <w:vAlign w:val="center"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He aplicado criterios de prueba, validación, trazabilidad y control de calidad tanto en proyectos académicos como en mi trabajo técnico. Me siento sólido en esta competencia, aunque quiero profundizar en automatización de pruebas y evidencias de seguridad y rendimiento.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  <w:cantSplit/>
        </w:trPr>
        <w:tc>
          <w:tcPr>
            <w:tcW w:w="1931" w:type="dxa"/>
            <w:tcMar/>
            <w:vAlign w:val="center"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Es una de mis principales fortalezas. Mi experiencia liderando servicios y proyectos tecnológicos me ha permitido planificar, coordinar equipos, priorizar recursos, gestionar riesgos y tomar decisiones frente a necesidades reales de clientes y operación.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  <w:cantSplit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Tengo un dominio alto en modelamiento e implementación de bases de datos relacionales. En PMP Suite he trabajado directamente en PostgreSQL, relaciones, restricciones, trazabilidad, estados e integridad de datos. Quiero seguir reforzando optimización, rendimiento y gobierno de datos.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  <w:cantSplit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He desarrollado e integrado soluciones con frontend, backend, APIs, autenticación y base de datos. Me siento especialmente cómodo en backend, reglas de negocio e integración. Aún puedo mejorar en pruebas automatizadas, mantenibilidad y prácticas DevOps.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  <w:cantSplit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Construir el modelo arquitectónico de una solución sistémica que soporte los procesos de negocio de acuerdo con los requerimientos de la organización y estándares de la industria.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La arquitectura de soluciones es una de las áreas que más me interesa. Puedo traducir procesos operacionales en componentes, servicios, flujos, roles y modelos de datos, tomando decisiones técnicas con una visión integral de la solución.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  <w:cantSplit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Tengo experiencia conectando necesidades operacionales reales con soluciones tecnológicas. PMP Suite refleja esta fortaleza al integrar terreno, logística, laboratorio, QA, datos, seguridad y trazabilidad en una misma plataforma.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  <w:cantSplit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Resolver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Manejo conceptos y prácticas de autenticación, autorización por roles, validación de datos y protección de servicios. Sin embargo, necesito fortalecer pruebas de seguridad, análisis de vulnerabilidades, hardening, gestión de secretos y seguridad en despliegues productivos.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  <w:cantSplit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Comunicarse de forma oral y escrita usando el idioma inglés en situaciones sociolaborales a un nivel intermedio alto.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Utilizo inglés técnico en documentación y comunicación con proveedores internacionales. Puedo desenvolverme por escrito y comprender información técnica, aunque quiero seguir fortaleciendo fluidez oral y vocabulario técnico para presentaciones y reuniones.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