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63B1A"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4CEDDCFC" w14:textId="77777777" w:rsidR="00D110EC" w:rsidRDefault="00D110EC" w:rsidP="00D110EC">
                              <w:pPr>
                                <w:spacing w:after="0" w:line="240" w:lineRule="auto"/>
                                <w:rPr>
                                  <w:b/>
                                  <w:color w:val="FF0000"/>
                                  <w:sz w:val="48"/>
                                  <w:szCs w:val="48"/>
                                </w:rPr>
                              </w:pPr>
                            </w:p>
                            <w:p w14:paraId="5C4382A4"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Guide 1. APT Project Definition</w:t>
                              </w:r>
                              <w:r w:rsidR="007C0284">
                                <w:rPr>
                                  <w:b/>
                                  <w:color w:val="1F3864" w:themeColor="accent1" w:themeShade="80"/>
                                  <w:sz w:val="48"/>
                                  <w:szCs w:val="48"/>
                                </w:rPr>
                                <w:t/>
                              </w:r>
                              <w:r w:rsidRPr="00231F2A">
                                <w:rPr>
                                  <w:b/>
                                  <w:color w:val="1F3864" w:themeColor="accent1" w:themeShade="80"/>
                                  <w:sz w:val="48"/>
                                  <w:szCs w:val="48"/>
                                </w:rPr>
                                <w:t xml:space="preserve"/>
                              </w:r>
                              <w:r>
                                <w:rPr>
                                  <w:b/>
                                  <w:color w:val="1F3864" w:themeColor="accent1" w:themeShade="80"/>
                                  <w:sz w:val="48"/>
                                  <w:szCs w:val="48"/>
                                </w:rPr>
                                <w:t/>
                              </w:r>
                              <w:r w:rsidRPr="00231F2A">
                                <w:rPr>
                                  <w:b/>
                                  <w:color w:val="1F3864" w:themeColor="accent1" w:themeShade="80"/>
                                  <w:sz w:val="48"/>
                                  <w:szCs w:val="48"/>
                                </w:rPr>
                                <w:t xml:space="preserve"/>
                              </w:r>
                              <w:r>
                                <w:rPr>
                                  <w:b/>
                                  <w:color w:val="1F3864" w:themeColor="accent1" w:themeShade="80"/>
                                  <w:sz w:val="48"/>
                                  <w:szCs w:val="48"/>
                                </w:rPr>
                                <w:t xml:space="preserve"/>
                              </w:r>
                            </w:p>
                            <w:p w14:paraId="24F7B847"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Capstone Course</w:t>
                              </w:r>
                              <w:proofErr w:type="spellStart"/>
                              <w:r w:rsidR="00CA2536">
                                <w:rPr>
                                  <w:b/>
                                  <w:color w:val="1F3864" w:themeColor="accent1" w:themeShade="80"/>
                                  <w:sz w:val="48"/>
                                  <w:szCs w:val="48"/>
                                </w:rPr>
                                <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50075343" w14:textId="77777777" w:rsidR="00D110EC" w:rsidRDefault="00D110EC" w:rsidP="00D110EC">
                        <w:pPr>
                          <w:spacing w:after="0" w:line="240" w:lineRule="auto"/>
                          <w:rPr>
                            <w:b/>
                            <w:color w:val="FF0000"/>
                            <w:sz w:val="48"/>
                            <w:szCs w:val="48"/>
                          </w:rPr>
                        </w:pPr>
                      </w:p>
                      <w:p w14:paraId="441209C1"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Guide 1. APT Project Definition</w:t>
                        </w:r>
                        <w:r w:rsidR="007C0284">
                          <w:rPr>
                            <w:b/>
                            <w:color w:val="1F3864" w:themeColor="accent1" w:themeShade="80"/>
                            <w:sz w:val="48"/>
                            <w:szCs w:val="48"/>
                          </w:rPr>
                          <w:t/>
                        </w:r>
                        <w:r w:rsidRPr="00231F2A">
                          <w:rPr>
                            <w:b/>
                            <w:color w:val="1F3864" w:themeColor="accent1" w:themeShade="80"/>
                            <w:sz w:val="48"/>
                            <w:szCs w:val="48"/>
                          </w:rPr>
                          <w:t xml:space="preserve"/>
                        </w:r>
                        <w:r>
                          <w:rPr>
                            <w:b/>
                            <w:color w:val="1F3864" w:themeColor="accent1" w:themeShade="80"/>
                            <w:sz w:val="48"/>
                            <w:szCs w:val="48"/>
                          </w:rPr>
                          <w:t/>
                        </w:r>
                        <w:r w:rsidRPr="00231F2A">
                          <w:rPr>
                            <w:b/>
                            <w:color w:val="1F3864" w:themeColor="accent1" w:themeShade="80"/>
                            <w:sz w:val="48"/>
                            <w:szCs w:val="48"/>
                          </w:rPr>
                          <w:t xml:space="preserve"/>
                        </w:r>
                        <w:r>
                          <w:rPr>
                            <w:b/>
                            <w:color w:val="1F3864" w:themeColor="accent1" w:themeShade="80"/>
                            <w:sz w:val="48"/>
                            <w:szCs w:val="48"/>
                          </w:rPr>
                          <w:t xml:space="preserve"/>
                        </w:r>
                      </w:p>
                      <w:p w14:paraId="030D17D8"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Capstone Course</w:t>
                        </w:r>
                        <w:proofErr w:type="spellStart"/>
                        <w:r w:rsidR="00CA2536">
                          <w:rPr>
                            <w:b/>
                            <w:color w:val="1F3864" w:themeColor="accent1" w:themeShade="80"/>
                            <w:sz w:val="48"/>
                            <w:szCs w:val="48"/>
                          </w:rPr>
                          <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1E622C0" w14:textId="77777777" w:rsidR="00CA2536" w:rsidRDefault="00CA2536" w:rsidP="00D110EC"/>
    <w:p w14:paraId="74CFCC1B" w14:textId="77777777" w:rsidR="00CA2536" w:rsidRDefault="00CA2536" w:rsidP="00D110EC"/>
    <w:p w14:paraId="62D61607" w14:textId="77777777" w:rsidR="00CA2536" w:rsidRDefault="00CA2536" w:rsidP="00D110EC"/>
    <w:p w14:paraId="4A1802CD" w14:textId="77777777" w:rsidR="00CA2536" w:rsidRPr="00523C01" w:rsidRDefault="00CA2536" w:rsidP="00D110EC"/>
    <w:p w14:paraId="163060C5" w14:textId="77777777" w:rsidR="00D110EC" w:rsidRDefault="00D110EC" w:rsidP="00D110EC"/>
    <w:p w14:paraId="58FD276D" w14:textId="77777777" w:rsidR="00D110EC" w:rsidRDefault="00D110EC" w:rsidP="00D110EC">
      <w:pPr>
        <w:rPr>
          <w:b/>
        </w:rPr>
      </w:pPr>
      <w:r>
        <w:rPr>
          <w:b/>
        </w:rPr>
        <w:tab/>
      </w:r>
    </w:p>
    <w:p w14:paraId="02DE73D7"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FFC77BF" w14:textId="77777777" w:rsidTr="00416B89">
        <w:trPr>
          <w:trHeight w:val="440"/>
        </w:trPr>
        <w:tc>
          <w:tcPr>
            <w:tcW w:w="9498" w:type="dxa"/>
            <w:vAlign w:val="center"/>
          </w:tcPr>
          <w:p w14:paraId="2B0EC08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1. Personal Information</w:t>
            </w:r>
            <w:r w:rsidRPr="00BF2EA6">
              <w:rPr>
                <w:b/>
                <w:color w:val="1F3864" w:themeColor="accent1" w:themeShade="80"/>
                <w:sz w:val="28"/>
                <w:szCs w:val="28"/>
              </w:rPr>
            </w:r>
          </w:p>
        </w:tc>
      </w:tr>
      <w:tr w:rsidR="00D110EC" w14:paraId="3EAEDEAC" w14:textId="77777777" w:rsidTr="00416B89">
        <w:trPr>
          <w:trHeight w:val="440"/>
        </w:trPr>
        <w:tc>
          <w:tcPr>
            <w:tcW w:w="9498" w:type="dxa"/>
            <w:shd w:val="clear" w:color="auto" w:fill="D9E2F3" w:themeFill="accent1" w:themeFillTint="33"/>
            <w:vAlign w:val="center"/>
          </w:tcPr>
          <w:p w14:paraId="438ACB8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Below is a table that you must complete with the requested information.</w:t>
            </w:r>
          </w:p>
        </w:tc>
      </w:tr>
    </w:tbl>
    <w:p w14:paraId="55A14426"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7C085D56" w14:textId="77777777" w:rsidTr="14C86939">
        <w:trPr>
          <w:trHeight w:val="440"/>
        </w:trPr>
        <w:tc>
          <w:tcPr>
            <w:tcW w:w="2534" w:type="dxa"/>
            <w:vAlign w:val="center"/>
          </w:tcPr>
          <w:p w14:paraId="26C05394"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Student name</w:t>
            </w:r>
            <w:r w:rsidR="2FD38314" w:rsidRPr="14C86939">
              <w:rPr>
                <w:rFonts w:ascii="Calibri" w:hAnsi="Calibri"/>
                <w:color w:val="1F3864" w:themeColor="accent1" w:themeShade="80"/>
              </w:rPr>
            </w:r>
          </w:p>
        </w:tc>
        <w:tc>
          <w:tcPr>
            <w:tcW w:w="6964" w:type="dxa"/>
            <w:vAlign w:val="center"/>
          </w:tcPr>
          <w:p w14:paraId="3B530C37" w14:textId="77777777" w:rsidR="00FB6040" w:rsidRDefault="00824EF4">
            <w:pPr>
              <w:spacing w:after="60" w:line="240" w:lineRule="auto"/>
            </w:pPr>
            <w:r>
              <w:rPr>
                <w:rFonts w:ascii="Calibri" w:hAnsi="Calibri"/>
                <w:sz w:val="20"/>
              </w:rPr>
              <w:t>Luis Arenas / Matias Garrido / Rafael Oteiza</w:t>
            </w:r>
          </w:p>
        </w:tc>
      </w:tr>
      <w:tr w:rsidR="00D110EC" w14:paraId="4D81519D" w14:textId="77777777" w:rsidTr="14C86939">
        <w:trPr>
          <w:trHeight w:val="418"/>
        </w:trPr>
        <w:tc>
          <w:tcPr>
            <w:tcW w:w="2534" w:type="dxa"/>
            <w:vAlign w:val="center"/>
          </w:tcPr>
          <w:p w14:paraId="67F1B7C2"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ID Number</w:t>
            </w:r>
          </w:p>
        </w:tc>
        <w:tc>
          <w:tcPr>
            <w:tcW w:w="6964" w:type="dxa"/>
            <w:vAlign w:val="center"/>
          </w:tcPr>
          <w:p w14:paraId="3F236FB5" w14:textId="77777777" w:rsidR="00FB6040" w:rsidRDefault="00824EF4">
            <w:pPr>
              <w:spacing w:after="60" w:line="240" w:lineRule="auto"/>
            </w:pPr>
            <w:r w:rsidRPr="00824EF4">
              <w:rPr>
                <w:rFonts w:ascii="Calibri" w:hAnsi="Calibri"/>
                <w:sz w:val="20"/>
              </w:rPr>
              <w:t>20</w:t>
            </w:r>
            <w:r>
              <w:rPr>
                <w:rFonts w:ascii="Calibri" w:hAnsi="Calibri"/>
                <w:sz w:val="20"/>
              </w:rPr>
              <w:t>.</w:t>
            </w:r>
            <w:r w:rsidRPr="00824EF4">
              <w:rPr>
                <w:rFonts w:ascii="Calibri" w:hAnsi="Calibri"/>
                <w:sz w:val="20"/>
              </w:rPr>
              <w:t>814</w:t>
            </w:r>
            <w:r>
              <w:rPr>
                <w:rFonts w:ascii="Calibri" w:hAnsi="Calibri"/>
                <w:sz w:val="20"/>
              </w:rPr>
              <w:t>.</w:t>
            </w:r>
            <w:r w:rsidRPr="00824EF4">
              <w:rPr>
                <w:rFonts w:ascii="Calibri" w:hAnsi="Calibri"/>
                <w:sz w:val="20"/>
              </w:rPr>
              <w:t>524-</w:t>
            </w:r>
            <w:r>
              <w:rPr>
                <w:rFonts w:ascii="Calibri" w:hAnsi="Calibri"/>
                <w:sz w:val="20"/>
              </w:rPr>
              <w:t xml:space="preserve">K / </w:t>
            </w:r>
            <w:r w:rsidRPr="00824EF4">
              <w:rPr>
                <w:rFonts w:ascii="Calibri" w:hAnsi="Calibri"/>
                <w:sz w:val="20"/>
              </w:rPr>
              <w:t>18</w:t>
            </w:r>
            <w:r>
              <w:rPr>
                <w:rFonts w:ascii="Calibri" w:hAnsi="Calibri"/>
                <w:sz w:val="20"/>
              </w:rPr>
              <w:t>.</w:t>
            </w:r>
            <w:r w:rsidRPr="00824EF4">
              <w:rPr>
                <w:rFonts w:ascii="Calibri" w:hAnsi="Calibri"/>
                <w:sz w:val="20"/>
              </w:rPr>
              <w:t>938</w:t>
            </w:r>
            <w:r>
              <w:rPr>
                <w:rFonts w:ascii="Calibri" w:hAnsi="Calibri"/>
                <w:sz w:val="20"/>
              </w:rPr>
              <w:t>.</w:t>
            </w:r>
            <w:r w:rsidRPr="00824EF4">
              <w:rPr>
                <w:rFonts w:ascii="Calibri" w:hAnsi="Calibri"/>
                <w:sz w:val="20"/>
              </w:rPr>
              <w:t>822-5</w:t>
            </w:r>
            <w:r>
              <w:rPr>
                <w:rFonts w:ascii="Calibri" w:hAnsi="Calibri"/>
                <w:sz w:val="20"/>
              </w:rPr>
              <w:t xml:space="preserve"> / </w:t>
            </w:r>
            <w:r w:rsidR="00D85D01">
              <w:rPr>
                <w:rFonts w:ascii="Calibri" w:hAnsi="Calibri"/>
                <w:sz w:val="20"/>
              </w:rPr>
              <w:t>16.742.803-7</w:t>
            </w:r>
          </w:p>
        </w:tc>
      </w:tr>
      <w:tr w:rsidR="00D110EC" w14:paraId="7BCB7827" w14:textId="77777777" w:rsidTr="14C86939">
        <w:trPr>
          <w:trHeight w:val="425"/>
        </w:trPr>
        <w:tc>
          <w:tcPr>
            <w:tcW w:w="2534" w:type="dxa"/>
            <w:vAlign w:val="center"/>
          </w:tcPr>
          <w:p w14:paraId="7524CC3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Program</w:t>
            </w:r>
          </w:p>
        </w:tc>
        <w:tc>
          <w:tcPr>
            <w:tcW w:w="6964" w:type="dxa"/>
            <w:vAlign w:val="center"/>
          </w:tcPr>
          <w:p w14:paraId="1FBB9EE5" w14:textId="77777777" w:rsidR="00FB6040" w:rsidRDefault="00000000">
            <w:pPr>
              <w:spacing w:after="60" w:line="240" w:lineRule="auto"/>
            </w:pPr>
            <w:r>
              <w:rPr>
                <w:rFonts w:ascii="Calibri" w:hAnsi="Calibri"/>
                <w:sz w:val="20"/>
              </w:rPr>
              <w:t>Computer Engineering</w:t>
            </w:r>
          </w:p>
        </w:tc>
      </w:tr>
      <w:tr w:rsidR="00D110EC" w14:paraId="6D1B0D2D" w14:textId="77777777" w:rsidTr="14C86939">
        <w:trPr>
          <w:trHeight w:val="417"/>
        </w:trPr>
        <w:tc>
          <w:tcPr>
            <w:tcW w:w="2534" w:type="dxa"/>
            <w:vAlign w:val="center"/>
          </w:tcPr>
          <w:p w14:paraId="47CD5C8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Campus</w:t>
            </w:r>
          </w:p>
        </w:tc>
        <w:tc>
          <w:tcPr>
            <w:tcW w:w="6964" w:type="dxa"/>
            <w:vAlign w:val="center"/>
          </w:tcPr>
          <w:p w14:paraId="2C63009B" w14:textId="77777777" w:rsidR="00FB6040" w:rsidRDefault="00D85D01">
            <w:pPr>
              <w:spacing w:after="60" w:line="240" w:lineRule="auto"/>
            </w:pPr>
            <w:r>
              <w:rPr>
                <w:rFonts w:ascii="Calibri" w:hAnsi="Calibri"/>
                <w:sz w:val="20"/>
              </w:rPr>
              <w:t>San Joaquin</w:t>
            </w:r>
          </w:p>
        </w:tc>
      </w:tr>
    </w:tbl>
    <w:p w14:paraId="41D57381"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500E0D5B" w14:textId="77777777" w:rsidTr="00416B89">
        <w:trPr>
          <w:trHeight w:val="440"/>
        </w:trPr>
        <w:tc>
          <w:tcPr>
            <w:tcW w:w="9498" w:type="dxa"/>
            <w:vAlign w:val="center"/>
          </w:tcPr>
          <w:p w14:paraId="34BCF4F4"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APT Project Description</w:t>
            </w:r>
          </w:p>
        </w:tc>
      </w:tr>
      <w:tr w:rsidR="00D110EC" w14:paraId="50338616" w14:textId="77777777" w:rsidTr="00416B89">
        <w:trPr>
          <w:trHeight w:val="440"/>
        </w:trPr>
        <w:tc>
          <w:tcPr>
            <w:tcW w:w="9498" w:type="dxa"/>
            <w:shd w:val="clear" w:color="auto" w:fill="D9E2F3" w:themeFill="accent1" w:themeFillTint="33"/>
            <w:vAlign w:val="center"/>
          </w:tcPr>
          <w:p w14:paraId="4623384C"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In the description, briefly state the name of your APT project and the graduate profile competencies that you will put into practice. If your program defines performance areas, also mention the areas to which the project is linked.</w:t>
            </w:r>
          </w:p>
        </w:tc>
      </w:tr>
    </w:tbl>
    <w:p w14:paraId="63ABE8F6"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CA61FF1" w14:textId="77777777" w:rsidTr="14C86939">
        <w:trPr>
          <w:trHeight w:val="440"/>
        </w:trPr>
        <w:tc>
          <w:tcPr>
            <w:tcW w:w="2587" w:type="dxa"/>
            <w:vAlign w:val="center"/>
          </w:tcPr>
          <w:p w14:paraId="5514FF94"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Project name</w:t>
            </w:r>
          </w:p>
        </w:tc>
        <w:tc>
          <w:tcPr>
            <w:tcW w:w="6911" w:type="dxa"/>
            <w:vAlign w:val="center"/>
          </w:tcPr>
          <w:p w14:paraId="219DC548" w14:textId="77777777" w:rsidR="00FB6040" w:rsidRDefault="00000000">
            <w:pPr>
              <w:spacing w:after="60" w:line="240" w:lineRule="auto"/>
            </w:pPr>
            <w:r>
              <w:rPr>
                <w:rFonts w:ascii="Calibri" w:hAnsi="Calibri"/>
                <w:sz w:val="20"/>
              </w:rPr>
              <w:t>PMP Suite: Comprehensive platform for the management and traceability of maintenance for public transport validators and consoles</w:t>
            </w:r>
          </w:p>
        </w:tc>
      </w:tr>
      <w:tr w:rsidR="00D110EC" w14:paraId="623C739A" w14:textId="77777777" w:rsidTr="14C86939">
        <w:trPr>
          <w:trHeight w:val="418"/>
        </w:trPr>
        <w:tc>
          <w:tcPr>
            <w:tcW w:w="2587" w:type="dxa"/>
            <w:vAlign w:val="center"/>
          </w:tcPr>
          <w:p w14:paraId="4C2430A6"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Performance area(s)</w:t>
            </w:r>
          </w:p>
        </w:tc>
        <w:tc>
          <w:tcPr>
            <w:tcW w:w="6911" w:type="dxa"/>
            <w:vAlign w:val="center"/>
          </w:tcPr>
          <w:p w14:paraId="236B30D0" w14:textId="77777777" w:rsidR="00FB6040" w:rsidRDefault="00000000">
            <w:pPr>
              <w:spacing w:after="60" w:line="240" w:lineRule="auto"/>
            </w:pPr>
            <w:r>
              <w:rPr>
                <w:rFonts w:ascii="Calibri" w:hAnsi="Calibri"/>
                <w:sz w:val="20"/>
              </w:rPr>
              <w:t>IT project management; software development and integration; solution architecture; data modeling and management; quality assurance.</w:t>
            </w:r>
          </w:p>
        </w:tc>
      </w:tr>
      <w:tr w:rsidR="00D110EC" w14:paraId="103867EF" w14:textId="77777777" w:rsidTr="14C86939">
        <w:trPr>
          <w:trHeight w:val="425"/>
        </w:trPr>
        <w:tc>
          <w:tcPr>
            <w:tcW w:w="2587" w:type="dxa"/>
            <w:vAlign w:val="center"/>
          </w:tcPr>
          <w:p w14:paraId="442BC532"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Competencies</w:t>
            </w:r>
          </w:p>
          <w:p w14:paraId="5E38D85E" w14:textId="77777777" w:rsidR="00E65208" w:rsidRPr="00210C5F" w:rsidRDefault="00E65208" w:rsidP="00E65208">
            <w:pPr>
              <w:rPr>
                <w:rFonts w:ascii="Calibri" w:hAnsi="Calibri"/>
                <w:color w:val="1F3864" w:themeColor="accent1" w:themeShade="80"/>
              </w:rPr>
            </w:pPr>
          </w:p>
        </w:tc>
        <w:tc>
          <w:tcPr>
            <w:tcW w:w="6911" w:type="dxa"/>
            <w:vAlign w:val="center"/>
          </w:tcPr>
          <w:p w14:paraId="45D179BF" w14:textId="77777777" w:rsidR="00FB6040" w:rsidRDefault="00000000">
            <w:pPr>
              <w:spacing w:after="60" w:line="240" w:lineRule="auto"/>
            </w:pPr>
            <w:r>
              <w:rPr>
                <w:rFonts w:ascii="Calibri" w:hAnsi="Calibri"/>
                <w:sz w:val="20"/>
              </w:rPr>
              <w:t>Manage IT projects; build scalable data models; develop and integrate a software solution; design and apply validation tests; propose improvements based on results and organizational requirements.</w:t>
            </w:r>
          </w:p>
        </w:tc>
      </w:tr>
    </w:tbl>
    <w:p w14:paraId="5EF8039B" w14:textId="77777777" w:rsidR="009D04DC" w:rsidRDefault="009D04DC" w:rsidP="00D110EC">
      <w:pPr>
        <w:spacing w:after="0" w:line="360" w:lineRule="auto"/>
        <w:jc w:val="both"/>
        <w:rPr>
          <w:b/>
          <w:sz w:val="24"/>
          <w:szCs w:val="24"/>
        </w:rPr>
      </w:pPr>
    </w:p>
    <w:p w14:paraId="6BAF2B98"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A38F70E" w14:textId="77777777" w:rsidTr="00416B89">
        <w:trPr>
          <w:trHeight w:val="440"/>
        </w:trPr>
        <w:tc>
          <w:tcPr>
            <w:tcW w:w="9498" w:type="dxa"/>
            <w:vAlign w:val="center"/>
          </w:tcPr>
          <w:p w14:paraId="3A2861B4"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 APT Project Rationale</w:t>
            </w:r>
            <w:r w:rsidRPr="00AC0C8B">
              <w:rPr>
                <w:b/>
                <w:color w:val="1F3864" w:themeColor="accent1" w:themeShade="80"/>
                <w:sz w:val="28"/>
                <w:szCs w:val="28"/>
              </w:rPr>
            </w:r>
          </w:p>
        </w:tc>
      </w:tr>
      <w:tr w:rsidR="00D110EC" w14:paraId="3437DEF0" w14:textId="77777777" w:rsidTr="00416B89">
        <w:trPr>
          <w:trHeight w:val="440"/>
        </w:trPr>
        <w:tc>
          <w:tcPr>
            <w:tcW w:w="9498" w:type="dxa"/>
            <w:shd w:val="clear" w:color="auto" w:fill="D9E2F3" w:themeFill="accent1" w:themeFillTint="33"/>
            <w:vAlign w:val="center"/>
          </w:tcPr>
          <w:p w14:paraId="366AA48F"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Below are several fields that you must complete with the requested information. This section is intended to describe your project in detail and justify its relevance and suitability.</w:t>
            </w:r>
            <w:r w:rsidR="008018E6">
              <w:rPr>
                <w:rFonts w:ascii="Calibri" w:hAnsi="Calibri"/>
                <w:color w:val="1F3864" w:themeColor="accent1" w:themeShade="80"/>
              </w:rPr>
            </w:r>
            <w:r w:rsidRPr="00AC0C8B">
              <w:rPr>
                <w:rFonts w:ascii="Calibri" w:hAnsi="Calibri"/>
                <w:color w:val="1F3864" w:themeColor="accent1" w:themeShade="80"/>
              </w:rPr>
            </w:r>
          </w:p>
        </w:tc>
      </w:tr>
    </w:tbl>
    <w:p w14:paraId="5E70609F"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20005A1D" w14:textId="77777777" w:rsidTr="14C86939">
        <w:trPr>
          <w:trHeight w:val="2443"/>
        </w:trPr>
        <w:tc>
          <w:tcPr>
            <w:tcW w:w="1256" w:type="pct"/>
            <w:vAlign w:val="center"/>
          </w:tcPr>
          <w:p w14:paraId="18379FE3"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Relevance of the APT Project</w:t>
            </w:r>
          </w:p>
        </w:tc>
        <w:tc>
          <w:tcPr>
            <w:tcW w:w="3744" w:type="pct"/>
            <w:vAlign w:val="center"/>
          </w:tcPr>
          <w:p w14:paraId="28FD7F10" w14:textId="77777777" w:rsidR="00FB6040" w:rsidRPr="00247BE2" w:rsidRDefault="00000000">
            <w:pPr>
              <w:spacing w:after="60" w:line="240" w:lineRule="auto"/>
              <w:rPr>
                <w:sz w:val="20"/>
                <w:szCs w:val="20"/>
              </w:rPr>
            </w:pPr>
            <w:r w:rsidRPr="00247BE2">
              <w:rPr>
                <w:rFonts w:ascii="Calibri" w:hAnsi="Calibri"/>
                <w:sz w:val="20"/>
                <w:szCs w:val="20"/>
              </w:rPr>
              <w:t>The maintenance of validators and consoles used in public transport involves multiple stakeholders, locations, and stages: field removal, transport, logistics reception, diagnosis, repair, certification, and return. When information is managed through separate records, it becomes difficult to determine the actual status of each device, reconstruct its history, control turnaround times, relate recurring failures, and ensure timely availability of spare parts.</w:t>
            </w:r>
            <w:r w:rsidR="007E1D90" w:rsidRPr="00247BE2">
              <w:rPr>
                <w:rFonts w:ascii="Calibri" w:hAnsi="Calibri"/>
                <w:sz w:val="20"/>
                <w:szCs w:val="20"/>
              </w:rPr>
            </w:r>
            <w:r w:rsidRPr="00247BE2">
              <w:rPr>
                <w:rFonts w:ascii="Calibri" w:hAnsi="Calibri"/>
                <w:sz w:val="20"/>
                <w:szCs w:val="20"/>
              </w:rPr>
            </w:r>
            <w:r w:rsidRPr="00247BE2">
              <w:rPr>
                <w:rFonts w:ascii="Calibri" w:hAnsi="Calibri"/>
                <w:sz w:val="20"/>
                <w:szCs w:val="20"/>
              </w:rPr>
            </w:r>
            <w:r w:rsidRPr="00247BE2">
              <w:rPr>
                <w:rFonts w:ascii="Calibri" w:hAnsi="Calibri"/>
                <w:sz w:val="20"/>
                <w:szCs w:val="20"/>
              </w:rPr>
            </w:r>
          </w:p>
          <w:p>
            <w:pPr/>
            <w:r>
              <w:t>PMP Suite addresses this issue within an organizational context linked to technological support for public transport in Chile. The situation affects technicians, supervisors, logistics teams, laboratories, quality areas, and clients responsible for operational continuity. Its relevance to Computer Engineering lies in the need to analyze processes, structure data, integrate components, and design a secure and traceable solution. The expected contribution is a centralized information source that supports coordination, reduces loss of traceability, and provides reliable information for decision-making.</w:t>
            </w:r>
          </w:p>
        </w:tc>
      </w:tr>
      <w:tr w:rsidR="00D110EC" w14:paraId="6EEAE9BE" w14:textId="77777777" w:rsidTr="14C86939">
        <w:trPr>
          <w:trHeight w:val="1037"/>
        </w:trPr>
        <w:tc>
          <w:tcPr>
            <w:tcW w:w="1256" w:type="pct"/>
            <w:vAlign w:val="center"/>
          </w:tcPr>
          <w:p w14:paraId="488DC115"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APT Project Description</w:t>
            </w:r>
            <w:r>
              <w:rPr>
                <w:rFonts w:ascii="Calibri" w:hAnsi="Calibri"/>
                <w:color w:val="1F3864" w:themeColor="accent1" w:themeShade="80"/>
              </w:rPr>
            </w:r>
          </w:p>
        </w:tc>
        <w:tc>
          <w:tcPr>
            <w:tcW w:w="3744" w:type="pct"/>
            <w:vAlign w:val="center"/>
          </w:tcPr>
          <w:p w14:paraId="01352577" w14:textId="77777777" w:rsidR="00FB6040" w:rsidRPr="00247BE2" w:rsidRDefault="00000000">
            <w:pPr>
              <w:spacing w:after="60" w:line="240" w:lineRule="auto"/>
              <w:rPr>
                <w:sz w:val="20"/>
                <w:szCs w:val="20"/>
              </w:rPr>
            </w:pPr>
            <w:r w:rsidRPr="00247BE2">
              <w:rPr>
                <w:rFonts w:ascii="Calibri" w:hAnsi="Calibri"/>
                <w:sz w:val="20"/>
                <w:szCs w:val="20"/>
              </w:rPr>
              <w:t>The project seeks to design, develop, integrate, and validate PMP Suite, a functional technology platform that centralizes the comprehensive management and traceability of the maintenance lifecycle of validators and consoles used in public transport. The solution will include users with differentiated roles, service orders, controlled states and transitions, event history, equipment removal and installation, technical diagnosis, logistics movements, spare-parts and stock management, quality control, and operational indicators, integrating the main field, logistics, laboratory, and certification processes.</w:t>
            </w:r>
            <w:r w:rsidR="007E1D90" w:rsidRPr="00247BE2">
              <w:rPr>
                <w:rFonts w:ascii="Calibri" w:hAnsi="Calibri"/>
                <w:sz w:val="20"/>
                <w:szCs w:val="20"/>
              </w:rPr>
            </w:r>
            <w:r w:rsidRPr="00247BE2">
              <w:rPr>
                <w:rFonts w:ascii="Calibri" w:hAnsi="Calibri"/>
                <w:sz w:val="20"/>
                <w:szCs w:val="20"/>
              </w:rPr>
            </w:r>
            <w:r w:rsidRPr="00247BE2">
              <w:rPr>
                <w:rFonts w:ascii="Calibri" w:hAnsi="Calibri"/>
                <w:sz w:val="20"/>
                <w:szCs w:val="20"/>
              </w:rPr>
            </w:r>
            <w:r w:rsidRPr="00247BE2">
              <w:rPr>
                <w:rFonts w:ascii="Calibri" w:hAnsi="Calibri"/>
                <w:sz w:val="20"/>
                <w:szCs w:val="20"/>
              </w:rPr>
            </w:r>
          </w:p>
          <w:p>
            <w:pPr/>
            <w:r>
              <w:t>During the semester, the project will follow a prioritized and controlled functional scope aimed at consolidating a complete and demonstrable solution within the academic context. First, requirements and processes will be formalized and validated; then the architecture and data model will be consolidated; subsequently, the main components will be integrated and functional and end-to-end tests will be carried out. The expected result is a functional, integrated, demonstrable, and documented version of PMP Suite, technically prepared for future implementation in a real organizational environment, while definitive production deployment remains outside the academic scope.</w:t>
            </w:r>
          </w:p>
        </w:tc>
      </w:tr>
      <w:tr w:rsidR="00D110EC" w14:paraId="234754E7" w14:textId="77777777" w:rsidTr="14C86939">
        <w:trPr>
          <w:trHeight w:val="866"/>
        </w:trPr>
        <w:tc>
          <w:tcPr>
            <w:tcW w:w="1256" w:type="pct"/>
            <w:vAlign w:val="center"/>
          </w:tcPr>
          <w:p w14:paraId="451621F9"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Alignment of the project with the graduate profile</w:t>
            </w:r>
            <w:r>
              <w:rPr>
                <w:rFonts w:ascii="Calibri" w:hAnsi="Calibri"/>
                <w:color w:val="1F3864" w:themeColor="accent1" w:themeShade="80"/>
              </w:rPr>
            </w:r>
          </w:p>
        </w:tc>
        <w:tc>
          <w:tcPr>
            <w:tcW w:w="3744" w:type="pct"/>
            <w:vAlign w:val="center"/>
          </w:tcPr>
          <w:p w14:paraId="7D222DE3" w14:textId="77777777" w:rsidR="00FB6040" w:rsidRPr="00247BE2" w:rsidRDefault="00000000">
            <w:pPr>
              <w:spacing w:after="60" w:line="240" w:lineRule="auto"/>
              <w:rPr>
                <w:sz w:val="20"/>
                <w:szCs w:val="20"/>
              </w:rPr>
            </w:pPr>
            <w:r w:rsidRPr="00247BE2">
              <w:rPr>
                <w:rFonts w:ascii="Calibri" w:hAnsi="Calibri"/>
                <w:sz w:val="20"/>
                <w:szCs w:val="20"/>
              </w:rPr>
              <w:t>PMP Suite is aligned with the graduate profile because it integrates core Computer Engineering competencies. Project management will be used to define scope, activities, risks, resources, and evidence. Data modeling will be required to represent equipment, users, locations, service orders, events, and inventory while maintaining integrity and traceability. Software development will make it possible to build and integrate interfaces, services, authentication, and persistence. Validation testing will verify business rules, permissions, state transitions, and expected results.</w:t>
            </w:r>
            <w:r w:rsidRPr="00247BE2">
              <w:rPr>
                <w:rFonts w:ascii="Calibri" w:hAnsi="Calibri"/>
                <w:sz w:val="20"/>
                <w:szCs w:val="20"/>
              </w:rPr>
            </w:r>
            <w:r w:rsidRPr="00247BE2">
              <w:rPr>
                <w:rFonts w:ascii="Calibri" w:hAnsi="Calibri"/>
                <w:sz w:val="20"/>
                <w:szCs w:val="20"/>
              </w:rPr>
            </w:r>
          </w:p>
          <w:p>
            <w:pPr/>
            <w:r>
              <w:t>These competencies are not applied in isolation: their integration is necessary for the proposal to address the problem and evolve in an orderly and scalable manner.</w:t>
            </w:r>
          </w:p>
        </w:tc>
      </w:tr>
      <w:tr w:rsidR="00D110EC" w14:paraId="5A5CD400" w14:textId="77777777" w:rsidTr="14C86939">
        <w:trPr>
          <w:trHeight w:val="866"/>
        </w:trPr>
        <w:tc>
          <w:tcPr>
            <w:tcW w:w="1256" w:type="pct"/>
            <w:vAlign w:val="center"/>
          </w:tcPr>
          <w:p w14:paraId="0290EA14"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Relationship with professional interests</w:t>
            </w:r>
          </w:p>
        </w:tc>
        <w:tc>
          <w:tcPr>
            <w:tcW w:w="3744" w:type="pct"/>
            <w:vAlign w:val="center"/>
          </w:tcPr>
          <w:p w14:paraId="0C70B1AC" w14:textId="77777777" w:rsidR="00FB6040" w:rsidRPr="00247BE2" w:rsidRDefault="002E4ACF">
            <w:pPr>
              <w:spacing w:after="60" w:line="240" w:lineRule="auto"/>
              <w:rPr>
                <w:sz w:val="20"/>
                <w:szCs w:val="20"/>
              </w:rPr>
            </w:pPr>
            <w:r w:rsidRPr="00247BE2">
              <w:rPr>
                <w:rFonts w:ascii="Calibri" w:hAnsi="Calibri"/>
                <w:sz w:val="20"/>
                <w:szCs w:val="20"/>
              </w:rPr>
              <w:t>Our professional interests are focused on technology project management, digital transformation, process analysis, software development, and the design of solutions applied to real needs. PMP Suite reflects these interests because it addresses a real operational problem and requires coordination between business vision and decisions related to architecture, data, development, and integration.</w:t>
            </w:r>
            <w:r w:rsidRPr="00247BE2">
              <w:rPr>
                <w:rFonts w:ascii="Calibri" w:hAnsi="Calibri"/>
                <w:sz w:val="20"/>
                <w:szCs w:val="20"/>
              </w:rPr>
            </w:r>
            <w:r w:rsidRPr="00247BE2">
              <w:rPr>
                <w:rFonts w:ascii="Calibri" w:hAnsi="Calibri"/>
                <w:sz w:val="20"/>
                <w:szCs w:val="20"/>
              </w:rPr>
            </w:r>
            <w:proofErr w:type="spellStart"/>
            <w:r w:rsidRPr="00247BE2">
              <w:rPr>
                <w:rFonts w:ascii="Calibri" w:hAnsi="Calibri"/>
                <w:sz w:val="20"/>
                <w:szCs w:val="20"/>
              </w:rPr>
            </w:r>
            <w:proofErr w:type="spellEnd"/>
            <w:r w:rsidRPr="00247BE2">
              <w:rPr>
                <w:rFonts w:ascii="Calibri" w:hAnsi="Calibri"/>
                <w:sz w:val="20"/>
                <w:szCs w:val="20"/>
              </w:rPr>
            </w:r>
            <w:proofErr w:type="spellStart"/>
            <w:r w:rsidRPr="00247BE2">
              <w:rPr>
                <w:rFonts w:ascii="Calibri" w:hAnsi="Calibri"/>
                <w:sz w:val="20"/>
                <w:szCs w:val="20"/>
              </w:rPr>
            </w:r>
            <w:proofErr w:type="spellEnd"/>
            <w:r w:rsidRPr="00247BE2">
              <w:rPr>
                <w:rFonts w:ascii="Calibri" w:hAnsi="Calibri"/>
                <w:sz w:val="20"/>
                <w:szCs w:val="20"/>
              </w:rPr>
            </w:r>
          </w:p>
          <w:p>
            <w:pPr/>
            <w:r>
              <w:t>The project will contribute to our professional development by allowing us to demonstrate that we can gather requirements, plan and manage execution, design an architecture, develop backend and frontend components, organize and use data, validate an integrated solution, and technically document its results. It will also strengthen our competencies in testing, deployment, security, user experience, and communication of technical decisions.</w:t>
            </w:r>
          </w:p>
        </w:tc>
      </w:tr>
      <w:tr w:rsidR="00D110EC" w14:paraId="08B4ECF0" w14:textId="77777777" w:rsidTr="14C86939">
        <w:trPr>
          <w:trHeight w:val="132"/>
        </w:trPr>
        <w:tc>
          <w:tcPr>
            <w:tcW w:w="1256" w:type="pct"/>
            <w:vAlign w:val="center"/>
          </w:tcPr>
          <w:p w14:paraId="363DDD88"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Feasibility of developing the APT Project</w:t>
            </w:r>
          </w:p>
        </w:tc>
        <w:tc>
          <w:tcPr>
            <w:tcW w:w="3744" w:type="pct"/>
            <w:vAlign w:val="center"/>
          </w:tcPr>
          <w:p w14:paraId="7E687747" w14:textId="77777777" w:rsidR="00FB6040" w:rsidRPr="00247BE2" w:rsidRDefault="00000000">
            <w:pPr>
              <w:spacing w:after="60" w:line="240" w:lineRule="auto"/>
              <w:rPr>
                <w:sz w:val="20"/>
                <w:szCs w:val="20"/>
              </w:rPr>
            </w:pPr>
            <w:r w:rsidRPr="00247BE2">
              <w:rPr>
                <w:rFonts w:ascii="Calibri" w:hAnsi="Calibri"/>
                <w:sz w:val="20"/>
                <w:szCs w:val="20"/>
              </w:rPr>
              <w:t>The project is feasible as long as a prioritized and controlled functional scope is maintained. The semester, course hours, and a team composed of Luis Arenas, Matias Garrido, and Rafael Oteiza are available, with complementary responsibilities in frontend, backend, data, architecture, and project management. In addition, the team has computers, development environments, documentation tools, version control, and freely available technologies, along with prior knowledge of the maintenance process and technical documentation that facilitates requirements elicitation.</w:t>
            </w:r>
            <w:proofErr w:type="spellStart"/>
            <w:r w:rsidRPr="00247BE2">
              <w:rPr>
                <w:rFonts w:ascii="Calibri" w:hAnsi="Calibri"/>
                <w:sz w:val="20"/>
                <w:szCs w:val="20"/>
              </w:rPr>
            </w:r>
            <w:proofErr w:type="spellEnd"/>
            <w:r w:rsidRPr="00247BE2">
              <w:rPr>
                <w:rFonts w:ascii="Calibri" w:hAnsi="Calibri"/>
                <w:sz w:val="20"/>
                <w:szCs w:val="20"/>
              </w:rPr>
            </w:r>
            <w:proofErr w:type="spellStart"/>
            <w:r w:rsidRPr="00247BE2">
              <w:rPr>
                <w:rFonts w:ascii="Calibri" w:hAnsi="Calibri"/>
                <w:sz w:val="20"/>
                <w:szCs w:val="20"/>
              </w:rPr>
            </w:r>
            <w:proofErr w:type="spellEnd"/>
            <w:r w:rsidRPr="00247BE2">
              <w:rPr>
                <w:rFonts w:ascii="Calibri" w:hAnsi="Calibri"/>
                <w:sz w:val="20"/>
                <w:szCs w:val="20"/>
              </w:rPr>
            </w:r>
            <w:r w:rsidRPr="00247BE2">
              <w:rPr>
                <w:rFonts w:ascii="Calibri" w:hAnsi="Calibri"/>
                <w:sz w:val="20"/>
                <w:szCs w:val="20"/>
              </w:rPr>
            </w:r>
            <w:r w:rsidRPr="00247BE2">
              <w:rPr>
                <w:rFonts w:ascii="Calibri" w:hAnsi="Calibri"/>
                <w:sz w:val="20"/>
                <w:szCs w:val="20"/>
              </w:rPr>
            </w:r>
          </w:p>
          <w:p>
            <w:pPr/>
            <w:r>
              <w:t>The main risks are scope growth, limited availability of external stakeholders, integration between technologies, and the time required for testing. To address them, critical flows and functionalities will be prioritized, fictitious or anonymized data will be used, work will proceed incrementally, and risks and changes will be recorded. Production deployment within an organization's infrastructure will not be considered a requirement of this phase.</w:t>
            </w:r>
          </w:p>
        </w:tc>
      </w:tr>
    </w:tbl>
    <w:p w14:paraId="1FF25655" w14:textId="77777777" w:rsidR="00D110EC" w:rsidRDefault="00D110EC" w:rsidP="00D110EC">
      <w:pPr>
        <w:rPr>
          <w:b/>
          <w:bCs/>
          <w:color w:val="4472C4" w:themeColor="accent1"/>
          <w:sz w:val="32"/>
          <w:szCs w:val="32"/>
        </w:rPr>
      </w:pPr>
    </w:p>
    <w:p w14:paraId="2EE6B5A0"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PART II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D3FC0B8" w14:textId="77777777" w:rsidTr="00416B89">
        <w:trPr>
          <w:trHeight w:val="440"/>
        </w:trPr>
        <w:tc>
          <w:tcPr>
            <w:tcW w:w="9498" w:type="dxa"/>
            <w:vAlign w:val="center"/>
          </w:tcPr>
          <w:p w14:paraId="63D27E2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 Objectives</w:t>
            </w:r>
            <w:r w:rsidRPr="00AC0C8B">
              <w:rPr>
                <w:b/>
                <w:color w:val="1F3864" w:themeColor="accent1" w:themeShade="80"/>
                <w:sz w:val="28"/>
                <w:szCs w:val="28"/>
              </w:rPr>
            </w:r>
            <w:r>
              <w:rPr>
                <w:b/>
                <w:color w:val="1F3864" w:themeColor="accent1" w:themeShade="80"/>
                <w:sz w:val="28"/>
                <w:szCs w:val="28"/>
              </w:rPr>
            </w:r>
          </w:p>
        </w:tc>
      </w:tr>
      <w:tr w:rsidR="00D110EC" w14:paraId="3EA0DEC9" w14:textId="77777777" w:rsidTr="00416B89">
        <w:trPr>
          <w:trHeight w:val="440"/>
        </w:trPr>
        <w:tc>
          <w:tcPr>
            <w:tcW w:w="9498" w:type="dxa"/>
            <w:shd w:val="clear" w:color="auto" w:fill="D9E2F3" w:themeFill="accent1" w:themeFillTint="33"/>
            <w:vAlign w:val="center"/>
          </w:tcPr>
          <w:p w14:paraId="31D11F0C"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In this section, define the general and specific objectives of the APT Project. The objectives must be clear, concise, and self-explanatory. It is recommended to write them using an infinitive verb, as this helps define concrete actions.</w:t>
            </w:r>
          </w:p>
        </w:tc>
      </w:tr>
    </w:tbl>
    <w:p w14:paraId="3C8F8D2D"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6E11460B" w14:textId="77777777" w:rsidTr="00416B89">
        <w:trPr>
          <w:trHeight w:val="1259"/>
        </w:trPr>
        <w:tc>
          <w:tcPr>
            <w:tcW w:w="2638" w:type="dxa"/>
            <w:vAlign w:val="center"/>
          </w:tcPr>
          <w:p w14:paraId="6A27CE1D"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General objective</w:t>
            </w:r>
            <w:r w:rsidRPr="00CA22A9">
              <w:rPr>
                <w:rFonts w:ascii="Calibri" w:hAnsi="Calibri"/>
                <w:color w:val="1F3864" w:themeColor="accent1" w:themeShade="80"/>
              </w:rPr>
            </w:r>
          </w:p>
        </w:tc>
        <w:tc>
          <w:tcPr>
            <w:tcW w:w="6860" w:type="dxa"/>
            <w:vAlign w:val="center"/>
          </w:tcPr>
          <w:p w14:paraId="141B156A" w14:textId="77777777" w:rsidR="00FB6040" w:rsidRDefault="00000000">
            <w:pPr>
              <w:spacing w:after="60" w:line="240" w:lineRule="auto"/>
            </w:pPr>
            <w:r>
              <w:rPr>
                <w:rFonts w:ascii="Calibri" w:hAnsi="Calibri"/>
                <w:sz w:val="20"/>
              </w:rPr>
              <w:t>Develop and integrate PMP Suite as a functional platform that centralizes and provides traceability for the maintenance lifecycle of public transport validators and consoles, supporting operational management and decision-making.</w:t>
            </w:r>
          </w:p>
        </w:tc>
      </w:tr>
      <w:tr w:rsidR="00D110EC" w14:paraId="281A0727" w14:textId="77777777" w:rsidTr="00416B89">
        <w:trPr>
          <w:trHeight w:val="834"/>
        </w:trPr>
        <w:tc>
          <w:tcPr>
            <w:tcW w:w="2638" w:type="dxa"/>
            <w:vAlign w:val="center"/>
          </w:tcPr>
          <w:p w14:paraId="27B8F93A"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Specific objectives</w:t>
            </w:r>
            <w:r>
              <w:rPr>
                <w:rFonts w:ascii="Calibri" w:hAnsi="Calibri"/>
                <w:color w:val="1F3864" w:themeColor="accent1" w:themeShade="80"/>
              </w:rPr>
            </w:r>
            <w:r w:rsidRPr="00CA22A9">
              <w:rPr>
                <w:rFonts w:ascii="Calibri" w:hAnsi="Calibri"/>
                <w:color w:val="1F3864" w:themeColor="accent1" w:themeShade="80"/>
              </w:rPr>
            </w:r>
          </w:p>
        </w:tc>
        <w:tc>
          <w:tcPr>
            <w:tcW w:w="6860" w:type="dxa"/>
            <w:vAlign w:val="center"/>
          </w:tcPr>
          <w:p w14:paraId="7E3DE8D4" w14:textId="77777777" w:rsidR="00FB6040" w:rsidRDefault="00000000">
            <w:pPr>
              <w:spacing w:after="60" w:line="240" w:lineRule="auto"/>
            </w:pPr>
            <w:r>
              <w:rPr>
                <w:rFonts w:ascii="Calibri" w:hAnsi="Calibri"/>
                <w:sz w:val="20"/>
              </w:rPr>
              <w:t>1. Analyze and document the problem, stakeholders, requirements, and business rules of the prioritized processes.</w:t>
              <w:br/>
              <w:t>2. Design the solution architecture and a relational data model that ensures integrity, security, and traceability.</w:t>
              <w:br/>
              <w:t>3. Develop and integrate the user, equipment, service order, event, diagnosis, logistics, spare-parts, and quality-control modules.</w:t>
              <w:br/>
              <w:t>4. Validate operation through functional, permission, business-rule, and integration test cases.</w:t>
              <w:br/>
              <w:t>5. Document results, limitations, and recommendations for project continuity.</w:t>
            </w:r>
            <w:r>
              <w:rPr>
                <w:rFonts w:ascii="Calibri" w:hAnsi="Calibri"/>
                <w:sz w:val="20"/>
              </w:rPr>
            </w:r>
            <w:r>
              <w:rPr>
                <w:rFonts w:ascii="Calibri" w:hAnsi="Calibri"/>
                <w:sz w:val="20"/>
              </w:rPr>
            </w:r>
            <w:r>
              <w:rPr>
                <w:rFonts w:ascii="Calibri" w:hAnsi="Calibri"/>
                <w:sz w:val="20"/>
              </w:rPr>
            </w:r>
            <w:r>
              <w:rPr>
                <w:rFonts w:ascii="Calibri" w:hAnsi="Calibri"/>
                <w:sz w:val="20"/>
              </w:rPr>
            </w:r>
          </w:p>
        </w:tc>
      </w:tr>
    </w:tbl>
    <w:p w14:paraId="099119A5" w14:textId="77777777" w:rsidR="00D110EC" w:rsidRDefault="00D110EC" w:rsidP="00D110EC">
      <w:pPr>
        <w:spacing w:after="0" w:line="360" w:lineRule="auto"/>
        <w:jc w:val="both"/>
        <w:rPr>
          <w:b/>
          <w:sz w:val="24"/>
          <w:szCs w:val="24"/>
        </w:rPr>
      </w:pPr>
    </w:p>
    <w:p w14:paraId="1E918471"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9F1CEF" w14:textId="77777777" w:rsidTr="00416B89">
        <w:trPr>
          <w:trHeight w:val="440"/>
        </w:trPr>
        <w:tc>
          <w:tcPr>
            <w:tcW w:w="9498" w:type="dxa"/>
            <w:vAlign w:val="center"/>
          </w:tcPr>
          <w:p w14:paraId="4F92B10D"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 Methodology</w:t>
            </w:r>
            <w:r w:rsidRPr="00AC0C8B">
              <w:rPr>
                <w:b/>
                <w:color w:val="1F3864" w:themeColor="accent1" w:themeShade="80"/>
                <w:sz w:val="28"/>
                <w:szCs w:val="28"/>
              </w:rPr>
            </w:r>
            <w:r>
              <w:rPr>
                <w:b/>
                <w:color w:val="1F3864" w:themeColor="accent1" w:themeShade="80"/>
                <w:sz w:val="28"/>
                <w:szCs w:val="28"/>
              </w:rPr>
            </w:r>
          </w:p>
        </w:tc>
      </w:tr>
      <w:tr w:rsidR="00D110EC" w14:paraId="5E6F8C04" w14:textId="77777777" w:rsidTr="00416B89">
        <w:trPr>
          <w:trHeight w:val="440"/>
        </w:trPr>
        <w:tc>
          <w:tcPr>
            <w:tcW w:w="9498" w:type="dxa"/>
            <w:shd w:val="clear" w:color="auto" w:fill="D9E2F3" w:themeFill="accent1" w:themeFillTint="33"/>
            <w:vAlign w:val="center"/>
          </w:tcPr>
          <w:p w14:paraId="7825D529"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In the following section, describe the methodology specific to your discipline that you will use to solve the APT project described above, including the stages and working methods.</w:t>
            </w:r>
            <w:r w:rsidR="00D110EC" w:rsidRPr="00874D16">
              <w:rPr>
                <w:rFonts w:ascii="Calibri" w:hAnsi="Calibri"/>
                <w:color w:val="1F3864" w:themeColor="accent1" w:themeShade="80"/>
              </w:rPr>
            </w:r>
            <w:r>
              <w:rPr>
                <w:rFonts w:ascii="Calibri" w:hAnsi="Calibri"/>
                <w:color w:val="1F3864" w:themeColor="accent1" w:themeShade="80"/>
              </w:rPr>
            </w:r>
            <w:r w:rsidR="00D110EC" w:rsidRPr="00874D16">
              <w:rPr>
                <w:rFonts w:ascii="Calibri" w:hAnsi="Calibri"/>
                <w:color w:val="1F3864" w:themeColor="accent1" w:themeShade="80"/>
              </w:rPr>
            </w:r>
          </w:p>
        </w:tc>
      </w:tr>
    </w:tbl>
    <w:p w14:paraId="785B54A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62D2F609" w14:textId="77777777" w:rsidTr="00416B89">
        <w:tc>
          <w:tcPr>
            <w:tcW w:w="9498" w:type="dxa"/>
          </w:tcPr>
          <w:p w14:paraId="62CCB89B"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Methodology Description</w:t>
            </w:r>
            <w:r w:rsidR="00994FFC">
              <w:rPr>
                <w:rFonts w:ascii="Calibri" w:hAnsi="Calibri"/>
                <w:color w:val="1F3864" w:themeColor="accent1" w:themeShade="80"/>
              </w:rPr>
            </w:r>
            <w:r w:rsidRPr="00A337B2">
              <w:rPr>
                <w:rFonts w:ascii="Calibri" w:hAnsi="Calibri"/>
                <w:color w:val="1F3864" w:themeColor="accent1" w:themeShade="80"/>
              </w:rPr>
            </w:r>
          </w:p>
        </w:tc>
      </w:tr>
      <w:tr w:rsidR="00D110EC" w:rsidRPr="00A337B2" w14:paraId="70709E46" w14:textId="77777777" w:rsidTr="00416B89">
        <w:trPr>
          <w:trHeight w:val="1920"/>
        </w:trPr>
        <w:tc>
          <w:tcPr>
            <w:tcW w:w="9498" w:type="dxa"/>
          </w:tcPr>
          <w:p w14:paraId="5235AE68" w14:textId="77777777" w:rsidR="00FB6040" w:rsidRPr="00824EF4" w:rsidRDefault="00000000">
            <w:pPr>
              <w:spacing w:after="60" w:line="240" w:lineRule="auto"/>
              <w:rPr>
                <w:sz w:val="20"/>
                <w:szCs w:val="20"/>
              </w:rPr>
            </w:pPr>
            <w:r w:rsidRPr="00824EF4">
              <w:rPr>
                <w:rFonts w:ascii="Calibri" w:hAnsi="Calibri"/>
                <w:sz w:val="20"/>
                <w:szCs w:val="20"/>
              </w:rPr>
              <w:t>An iterative and incremental development methodology will be used, supported by software engineering and project management practices. The work will be organized into the following stages:</w:t>
            </w:r>
            <w:r w:rsidRPr="00824EF4">
              <w:rPr>
                <w:rFonts w:ascii="Calibri" w:hAnsi="Calibri"/>
                <w:sz w:val="20"/>
                <w:szCs w:val="20"/>
              </w:rPr>
            </w:r>
            <w:r w:rsidRPr="00824EF4">
              <w:rPr>
                <w:rFonts w:ascii="Calibri" w:hAnsi="Calibri"/>
                <w:sz w:val="20"/>
                <w:szCs w:val="20"/>
              </w:rPr>
            </w:r>
            <w:r w:rsidRPr="00824EF4">
              <w:rPr>
                <w:rFonts w:ascii="Calibri" w:hAnsi="Calibri"/>
                <w:sz w:val="20"/>
                <w:szCs w:val="20"/>
              </w:rPr>
            </w:r>
            <w:r w:rsidRPr="00824EF4">
              <w:rPr>
                <w:rFonts w:ascii="Calibri" w:hAnsi="Calibri"/>
                <w:sz w:val="20"/>
                <w:szCs w:val="20"/>
              </w:rPr>
            </w:r>
            <w:proofErr w:type="spellStart"/>
            <w:r w:rsidRPr="00824EF4">
              <w:rPr>
                <w:rFonts w:ascii="Calibri" w:hAnsi="Calibri"/>
                <w:sz w:val="20"/>
                <w:szCs w:val="20"/>
              </w:rPr>
            </w:r>
            <w:proofErr w:type="spellEnd"/>
            <w:r w:rsidRPr="00824EF4">
              <w:rPr>
                <w:rFonts w:ascii="Calibri" w:hAnsi="Calibri"/>
                <w:sz w:val="20"/>
                <w:szCs w:val="20"/>
              </w:rPr>
            </w:r>
            <w:r w:rsidRPr="00824EF4">
              <w:rPr>
                <w:rFonts w:ascii="Calibri" w:hAnsi="Calibri"/>
                <w:sz w:val="20"/>
                <w:szCs w:val="20"/>
              </w:rPr>
            </w:r>
            <w:r w:rsidRPr="00824EF4">
              <w:rPr>
                <w:rFonts w:ascii="Calibri" w:hAnsi="Calibri"/>
                <w:sz w:val="20"/>
                <w:szCs w:val="20"/>
              </w:rPr>
            </w:r>
            <w:r w:rsidRPr="00824EF4">
              <w:rPr>
                <w:rFonts w:ascii="Calibri" w:hAnsi="Calibri"/>
                <w:sz w:val="20"/>
                <w:szCs w:val="20"/>
              </w:rPr>
            </w:r>
            <w:r w:rsidRPr="00824EF4">
              <w:rPr>
                <w:rFonts w:ascii="Calibri" w:hAnsi="Calibri"/>
                <w:sz w:val="20"/>
                <w:szCs w:val="20"/>
              </w:rPr>
            </w:r>
            <w:r w:rsidR="00824EF4" w:rsidRPr="00824EF4">
              <w:rPr>
                <w:rFonts w:ascii="Calibri" w:hAnsi="Calibri"/>
                <w:sz w:val="20"/>
                <w:szCs w:val="20"/>
              </w:rPr>
            </w:r>
            <w:r w:rsidR="00824EF4" w:rsidRPr="00824EF4">
              <w:rPr>
                <w:rFonts w:ascii="Calibri" w:hAnsi="Calibri"/>
                <w:b/>
                <w:bCs/>
                <w:sz w:val="20"/>
                <w:szCs w:val="20"/>
              </w:rPr>
            </w:r>
            <w:r w:rsidR="00824EF4" w:rsidRPr="00824EF4">
              <w:rPr>
                <w:rFonts w:ascii="Calibri" w:hAnsi="Calibri"/>
                <w:sz w:val="20"/>
                <w:szCs w:val="20"/>
              </w:rPr>
            </w:r>
            <w:proofErr w:type="spellStart"/>
            <w:r w:rsidR="00824EF4" w:rsidRPr="00824EF4">
              <w:rPr>
                <w:rFonts w:ascii="Calibri" w:hAnsi="Calibri"/>
                <w:sz w:val="20"/>
                <w:szCs w:val="20"/>
              </w:rPr>
            </w:r>
            <w:proofErr w:type="spellEnd"/>
            <w:r w:rsidR="00824EF4" w:rsidRPr="00824EF4">
              <w:rPr>
                <w:rFonts w:ascii="Calibri" w:hAnsi="Calibri"/>
                <w:sz w:val="20"/>
                <w:szCs w:val="20"/>
              </w:rPr>
            </w:r>
            <w:proofErr w:type="spellStart"/>
            <w:r w:rsidR="00824EF4" w:rsidRPr="00824EF4">
              <w:rPr>
                <w:rFonts w:ascii="Calibri" w:hAnsi="Calibri"/>
                <w:b/>
                <w:bCs/>
                <w:sz w:val="20"/>
                <w:szCs w:val="20"/>
              </w:rPr>
            </w:r>
            <w:proofErr w:type="spellEnd"/>
            <w:r w:rsidR="00824EF4" w:rsidRPr="00824EF4">
              <w:rPr>
                <w:rFonts w:ascii="Calibri" w:hAnsi="Calibri"/>
                <w:b/>
                <w:bCs/>
                <w:sz w:val="20"/>
                <w:szCs w:val="20"/>
              </w:rPr>
            </w:r>
            <w:proofErr w:type="spellStart"/>
            <w:r w:rsidR="00824EF4" w:rsidRPr="00824EF4">
              <w:rPr>
                <w:rFonts w:ascii="Calibri" w:hAnsi="Calibri"/>
                <w:b/>
                <w:bCs/>
                <w:sz w:val="20"/>
                <w:szCs w:val="20"/>
              </w:rPr>
            </w:r>
            <w:proofErr w:type="spellEnd"/>
            <w:r w:rsidR="00824EF4" w:rsidRPr="00824EF4">
              <w:rPr>
                <w:rFonts w:ascii="Calibri" w:hAnsi="Calibri"/>
                <w:b/>
                <w:bCs/>
                <w:sz w:val="20"/>
                <w:szCs w:val="20"/>
              </w:rPr>
            </w:r>
            <w:r w:rsidR="00824EF4" w:rsidRPr="00824EF4">
              <w:rPr>
                <w:rFonts w:ascii="Calibri" w:hAnsi="Calibri"/>
                <w:sz w:val="20"/>
                <w:szCs w:val="20"/>
              </w:rPr>
            </w:r>
            <w:proofErr w:type="spellStart"/>
            <w:r w:rsidR="00824EF4" w:rsidRPr="00824EF4">
              <w:rPr>
                <w:rFonts w:ascii="Calibri" w:hAnsi="Calibri"/>
                <w:sz w:val="20"/>
                <w:szCs w:val="20"/>
              </w:rPr>
            </w:r>
            <w:proofErr w:type="spellEnd"/>
            <w:r w:rsidR="00824EF4" w:rsidRPr="00824EF4">
              <w:rPr>
                <w:rFonts w:ascii="Calibri" w:hAnsi="Calibri"/>
                <w:sz w:val="20"/>
                <w:szCs w:val="20"/>
              </w:rPr>
            </w:r>
            <w:r w:rsidR="00824EF4" w:rsidRPr="00824EF4">
              <w:rPr>
                <w:rFonts w:ascii="Calibri" w:hAnsi="Calibri"/>
                <w:b/>
                <w:bCs/>
                <w:sz w:val="20"/>
                <w:szCs w:val="20"/>
              </w:rPr>
            </w:r>
            <w:proofErr w:type="spellStart"/>
            <w:r w:rsidR="00824EF4" w:rsidRPr="00824EF4">
              <w:rPr>
                <w:rFonts w:ascii="Calibri" w:hAnsi="Calibri"/>
                <w:b/>
                <w:bCs/>
                <w:sz w:val="20"/>
                <w:szCs w:val="20"/>
              </w:rPr>
            </w:r>
            <w:proofErr w:type="spellEnd"/>
            <w:r w:rsidR="00824EF4" w:rsidRPr="00824EF4">
              <w:rPr>
                <w:rFonts w:ascii="Calibri" w:hAnsi="Calibri"/>
                <w:sz w:val="20"/>
                <w:szCs w:val="20"/>
              </w:rPr>
            </w:r>
            <w:proofErr w:type="spellStart"/>
            <w:r w:rsidR="00824EF4" w:rsidRPr="00824EF4">
              <w:rPr>
                <w:rFonts w:ascii="Calibri" w:hAnsi="Calibri"/>
                <w:sz w:val="20"/>
                <w:szCs w:val="20"/>
              </w:rPr>
            </w:r>
            <w:proofErr w:type="spellEnd"/>
            <w:r w:rsidR="00824EF4" w:rsidRPr="00824EF4">
              <w:rPr>
                <w:rFonts w:ascii="Calibri" w:hAnsi="Calibri"/>
                <w:sz w:val="20"/>
                <w:szCs w:val="20"/>
              </w:rPr>
            </w:r>
            <w:proofErr w:type="spellStart"/>
            <w:r w:rsidR="00824EF4" w:rsidRPr="00824EF4">
              <w:rPr>
                <w:rFonts w:ascii="Calibri" w:hAnsi="Calibri"/>
                <w:sz w:val="20"/>
                <w:szCs w:val="20"/>
              </w:rPr>
            </w:r>
            <w:proofErr w:type="spellEnd"/>
            <w:r w:rsidR="00824EF4" w:rsidRPr="00824EF4">
              <w:rPr>
                <w:rFonts w:ascii="Calibri" w:hAnsi="Calibri"/>
                <w:sz w:val="20"/>
                <w:szCs w:val="20"/>
              </w:rPr>
            </w:r>
          </w:p>
          <w:p>
            <w:pPr/>
            <w:r>
              <w:t>1. Definition and scope: analysis of the problem, stakeholders, requirements, constraints, risks, and acceptance criteria.</w:t>
              <w:br/>
              <w:t>2. Design: process modeling, architecture, data, interfaces, and business rules.</w:t>
              <w:br/>
              <w:t>3. Incremental construction: implementation of prioritized functionality by flow, integrating frontend, services, authentication, and database.</w:t>
              <w:br/>
              <w:t>4. Verification: execution of functional, role, transition, integrity, and integration tests; recording and correction of findings.</w:t>
              <w:br/>
              <w:t>5. Academic closure: preparation of evidence, technical documentation, functional demonstration of PMP Suite, and analysis of results.</w:t>
            </w:r>
          </w:p>
          <w:p>
            <w:pPr/>
            <w:r>
              <w:t>The project will be developed jointly by Luis Arenas, Matias Garrido, and Rafael Oteiza, with differentiated primary responsibilities. Rafael Oteiza will serve as Project Leader / Solution Architect, responsible for the overall technical vision, architecture definition, backend design and integration, database modeling and structure, business rules, component integration, and key technical decisions, in addition to coordinating the team's overall progress. Matias Garrido will serve as Requirements &amp; Documentation Lead, primarily responsible for requirements elicitation and management, technical and academic documentation, traceability, evidence tracking, and support for validation and testing processes, while also collaborating on backend and data tasks when necessary. Luis Arenas will serve as Tech Lead / Frontend, responsible for web and mobile interfaces, UX/UI, React, dashboards, user flows, and indicator visualization. All three team members will participate across integration, review, and testing of the solution. Progress will be reviewed periodically, and scope adjustments will be prioritized according to project objectives and needs.</w:t>
            </w:r>
          </w:p>
        </w:tc>
      </w:tr>
    </w:tbl>
    <w:p w14:paraId="2B74E31C" w14:textId="77777777" w:rsidR="00416B89" w:rsidRDefault="00416B89" w:rsidP="00D110EC">
      <w:pPr>
        <w:spacing w:after="0" w:line="360" w:lineRule="auto"/>
        <w:jc w:val="both"/>
        <w:rPr>
          <w:b/>
          <w:sz w:val="24"/>
          <w:szCs w:val="24"/>
        </w:rPr>
      </w:pPr>
    </w:p>
    <w:p w14:paraId="3E39706E" w14:textId="77777777" w:rsidR="009D04DC" w:rsidRDefault="009D04DC">
      <w:pPr>
        <w:spacing w:after="0" w:line="240" w:lineRule="auto"/>
        <w:rPr>
          <w:b/>
          <w:sz w:val="24"/>
          <w:szCs w:val="24"/>
        </w:rPr>
      </w:pPr>
      <w:r>
        <w:rPr>
          <w:b/>
          <w:sz w:val="24"/>
          <w:szCs w:val="24"/>
        </w:rPr>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20BC0C59" w14:textId="77777777" w:rsidTr="00416B89">
        <w:trPr>
          <w:trHeight w:val="440"/>
        </w:trPr>
        <w:tc>
          <w:tcPr>
            <w:tcW w:w="9640" w:type="dxa"/>
            <w:vAlign w:val="center"/>
          </w:tcPr>
          <w:p w14:paraId="3C9AFBD6" w14:textId="77777777" w:rsidR="00D110EC" w:rsidRPr="00BF2EA6" w:rsidRDefault="00E20DFE" w:rsidP="00C27FB0">
            <w:pPr>
              <w:rPr>
                <w:b/>
                <w:color w:val="1F3864" w:themeColor="accent1" w:themeShade="80"/>
                <w:sz w:val="28"/>
                <w:szCs w:val="28"/>
              </w:rPr>
            </w:pPr>
            <w:r>
              <w:rPr>
                <w:b/>
                <w:color w:val="1F3864" w:themeColor="accent1" w:themeShade="80"/>
                <w:sz w:val="28"/>
                <w:szCs w:val="28"/>
              </w:rPr>
              <w:t>6. Evidence</w:t>
            </w:r>
            <w:r w:rsidR="00D110EC" w:rsidRPr="00874D16">
              <w:rPr>
                <w:b/>
                <w:color w:val="1F3864" w:themeColor="accent1" w:themeShade="80"/>
                <w:sz w:val="28"/>
                <w:szCs w:val="28"/>
              </w:rPr>
            </w:r>
            <w:r w:rsidR="00D110EC">
              <w:rPr>
                <w:b/>
                <w:color w:val="1F3864" w:themeColor="accent1" w:themeShade="80"/>
                <w:sz w:val="28"/>
                <w:szCs w:val="28"/>
              </w:rPr>
            </w:r>
          </w:p>
        </w:tc>
      </w:tr>
      <w:tr w:rsidR="00D110EC" w14:paraId="4F0DD5A3" w14:textId="77777777" w:rsidTr="00416B89">
        <w:trPr>
          <w:trHeight w:val="440"/>
        </w:trPr>
        <w:tc>
          <w:tcPr>
            <w:tcW w:w="9640" w:type="dxa"/>
            <w:shd w:val="clear" w:color="auto" w:fill="D9E2F3" w:themeFill="accent1" w:themeFillTint="33"/>
            <w:vAlign w:val="center"/>
          </w:tcPr>
          <w:p w14:paraId="6932705F"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Below, describe which evidence will be assessed in the progress report and in the final report of your APT project. This evidence must be agreed upon with your instructor. Evidence refers to the products developed during the project whose purpose is to demonstrate or document how the work has been implemented.</w:t>
            </w:r>
            <w:r w:rsidR="00D110EC" w:rsidRPr="00874D16">
              <w:rPr>
                <w:rFonts w:ascii="Calibri" w:hAnsi="Calibri"/>
                <w:color w:val="1F3864" w:themeColor="accent1" w:themeShade="80"/>
              </w:rPr>
            </w:r>
            <w:r w:rsidR="000533A4"/>
            <w:r w:rsidR="00F801BD"/>
            <w:r w:rsidR="000533A4"/>
            <w:r w:rsidR="000533A4" w:rsidRPr="000E12F2">
              <w:rPr>
                <w:rFonts w:eastAsia="Times New Roman" w:cs="Times New Roman"/>
                <w:color w:val="595959" w:themeColor="text1" w:themeTint="A6"/>
                <w:lang w:eastAsia="es-CL"/>
              </w:rPr>
            </w:r>
          </w:p>
        </w:tc>
      </w:tr>
    </w:tbl>
    <w:p w14:paraId="60C9A1FC"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6C0B6EFD" w14:textId="77777777" w:rsidTr="009D04DC">
        <w:trPr>
          <w:trHeight w:val="362"/>
        </w:trPr>
        <w:tc>
          <w:tcPr>
            <w:tcW w:w="1843" w:type="dxa"/>
            <w:vAlign w:val="center"/>
          </w:tcPr>
          <w:p w14:paraId="32581D3C"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Type of evidence</w:t>
              <w:br/>
              <w:t>(progress or final)</w:t>
            </w:r>
          </w:p>
          <w:p w14:paraId="796654B8" w14:textId="77777777"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r>
          </w:p>
        </w:tc>
        <w:tc>
          <w:tcPr>
            <w:tcW w:w="1843" w:type="dxa"/>
            <w:vAlign w:val="center"/>
          </w:tcPr>
          <w:p w14:paraId="65CD137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Evidence name</w:t>
            </w:r>
          </w:p>
        </w:tc>
        <w:tc>
          <w:tcPr>
            <w:tcW w:w="3825" w:type="dxa"/>
            <w:vAlign w:val="center"/>
          </w:tcPr>
          <w:p w14:paraId="076FFF51"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Description</w:t>
            </w:r>
          </w:p>
        </w:tc>
        <w:tc>
          <w:tcPr>
            <w:tcW w:w="2551" w:type="dxa"/>
            <w:vAlign w:val="center"/>
          </w:tcPr>
          <w:p w14:paraId="6EA28669"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Justification</w:t>
            </w:r>
          </w:p>
        </w:tc>
      </w:tr>
      <w:tr w:rsidR="00D110EC" w:rsidRPr="00CA29F2" w14:paraId="3A36213F" w14:textId="77777777" w:rsidTr="009D04DC">
        <w:trPr>
          <w:trHeight w:val="362"/>
        </w:trPr>
        <w:tc>
          <w:tcPr>
            <w:tcW w:w="1843" w:type="dxa"/>
            <w:vAlign w:val="center"/>
          </w:tcPr>
          <w:p w14:paraId="0DADE210" w14:textId="77777777" w:rsidR="00671B73" w:rsidRPr="00D177B8" w:rsidRDefault="00000000">
            <w:pPr>
              <w:spacing w:after="0" w:line="240" w:lineRule="auto"/>
              <w:rPr>
                <w:sz w:val="20"/>
                <w:szCs w:val="20"/>
              </w:rPr>
            </w:pPr>
            <w:r w:rsidRPr="00D177B8">
              <w:rPr>
                <w:rFonts w:ascii="Calibri" w:hAnsi="Calibri"/>
                <w:sz w:val="20"/>
                <w:szCs w:val="20"/>
              </w:rPr>
              <w:t>Progress</w:t>
            </w:r>
          </w:p>
        </w:tc>
        <w:tc>
          <w:tcPr>
            <w:tcW w:w="1843" w:type="dxa"/>
            <w:vAlign w:val="center"/>
          </w:tcPr>
          <w:p w14:paraId="62C646EB" w14:textId="77777777" w:rsidR="00671B73" w:rsidRPr="00D177B8" w:rsidRDefault="00000000">
            <w:pPr>
              <w:spacing w:after="0" w:line="240" w:lineRule="auto"/>
              <w:rPr>
                <w:sz w:val="20"/>
                <w:szCs w:val="20"/>
              </w:rPr>
            </w:pPr>
            <w:r w:rsidRPr="00D177B8">
              <w:rPr>
                <w:rFonts w:ascii="Calibri" w:hAnsi="Calibri"/>
                <w:sz w:val="20"/>
                <w:szCs w:val="20"/>
              </w:rPr>
              <w:t>Project definition, requirements, and traceability</w:t>
            </w:r>
          </w:p>
        </w:tc>
        <w:tc>
          <w:tcPr>
            <w:tcW w:w="3825" w:type="dxa"/>
            <w:vAlign w:val="center"/>
          </w:tcPr>
          <w:p w14:paraId="6B9B8DAB" w14:textId="77777777" w:rsidR="00671B73" w:rsidRPr="00D177B8" w:rsidRDefault="00000000">
            <w:pPr>
              <w:spacing w:after="0" w:line="240" w:lineRule="auto"/>
              <w:rPr>
                <w:sz w:val="20"/>
                <w:szCs w:val="20"/>
              </w:rPr>
            </w:pPr>
            <w:r w:rsidRPr="00D177B8">
              <w:rPr>
                <w:rFonts w:ascii="Calibri" w:hAnsi="Calibri"/>
                <w:sz w:val="20"/>
                <w:szCs w:val="20"/>
              </w:rPr>
              <w:t>Problem, scope, stakeholders, functional and non-functional requirements, acceptance criteria, objectives, methodology, risks, and traceability matrix.</w:t>
            </w:r>
          </w:p>
        </w:tc>
        <w:tc>
          <w:tcPr>
            <w:tcW w:w="2551" w:type="dxa"/>
            <w:vAlign w:val="center"/>
          </w:tcPr>
          <w:p w14:paraId="4996D354" w14:textId="77777777" w:rsidR="00671B73" w:rsidRPr="00D177B8" w:rsidRDefault="00000000">
            <w:pPr>
              <w:spacing w:after="0" w:line="240" w:lineRule="auto"/>
              <w:rPr>
                <w:sz w:val="20"/>
                <w:szCs w:val="20"/>
              </w:rPr>
            </w:pPr>
            <w:r w:rsidRPr="00D177B8">
              <w:rPr>
                <w:rFonts w:ascii="Calibri" w:hAnsi="Calibri"/>
                <w:sz w:val="20"/>
                <w:szCs w:val="20"/>
              </w:rPr>
              <w:t>Demonstrates that the proposal responds to a defined need, that requirements are verifiable, and that there is coherence among scope, objectives, and planning.</w:t>
            </w:r>
          </w:p>
        </w:tc>
      </w:tr>
      <w:tr w:rsidR="00D110EC" w:rsidRPr="00CA29F2" w14:paraId="4A2AE7FA" w14:textId="77777777" w:rsidTr="009D04DC">
        <w:trPr>
          <w:trHeight w:val="362"/>
        </w:trPr>
        <w:tc>
          <w:tcPr>
            <w:tcW w:w="1843" w:type="dxa"/>
            <w:vAlign w:val="center"/>
          </w:tcPr>
          <w:p w14:paraId="49A63EA9" w14:textId="77777777" w:rsidR="00671B73" w:rsidRPr="00D177B8" w:rsidRDefault="00000000">
            <w:pPr>
              <w:spacing w:after="0" w:line="240" w:lineRule="auto"/>
              <w:rPr>
                <w:sz w:val="20"/>
                <w:szCs w:val="20"/>
              </w:rPr>
            </w:pPr>
            <w:r w:rsidRPr="00D177B8">
              <w:rPr>
                <w:rFonts w:ascii="Calibri" w:hAnsi="Calibri"/>
                <w:sz w:val="20"/>
                <w:szCs w:val="20"/>
              </w:rPr>
              <w:t>Progress</w:t>
            </w:r>
          </w:p>
        </w:tc>
        <w:tc>
          <w:tcPr>
            <w:tcW w:w="1843" w:type="dxa"/>
            <w:vAlign w:val="center"/>
          </w:tcPr>
          <w:p w14:paraId="09BEABE5" w14:textId="77777777" w:rsidR="00671B73" w:rsidRPr="00D177B8" w:rsidRDefault="00000000">
            <w:pPr>
              <w:spacing w:after="0" w:line="240" w:lineRule="auto"/>
              <w:rPr>
                <w:sz w:val="20"/>
                <w:szCs w:val="20"/>
              </w:rPr>
            </w:pPr>
            <w:r w:rsidRPr="00D177B8">
              <w:rPr>
                <w:rFonts w:ascii="Calibri" w:hAnsi="Calibri"/>
                <w:sz w:val="20"/>
                <w:szCs w:val="20"/>
              </w:rPr>
              <w:t>Technical design and solution architecture</w:t>
            </w:r>
          </w:p>
        </w:tc>
        <w:tc>
          <w:tcPr>
            <w:tcW w:w="3825" w:type="dxa"/>
            <w:vAlign w:val="center"/>
          </w:tcPr>
          <w:p w14:paraId="72D52324" w14:textId="77777777" w:rsidR="00671B73" w:rsidRPr="00D177B8" w:rsidRDefault="00000000">
            <w:pPr>
              <w:spacing w:after="0" w:line="240" w:lineRule="auto"/>
              <w:rPr>
                <w:sz w:val="20"/>
                <w:szCs w:val="20"/>
              </w:rPr>
            </w:pPr>
            <w:r w:rsidRPr="00D177B8">
              <w:rPr>
                <w:rFonts w:ascii="Calibri" w:hAnsi="Calibri"/>
                <w:sz w:val="20"/>
                <w:szCs w:val="20"/>
              </w:rPr>
              <w:t>Component and service architecture, data model, flows, roles, states, interfaces, technical decisions, UML diagrams, and definition of integration among frontend, backend, and database.</w:t>
            </w:r>
          </w:p>
        </w:tc>
        <w:tc>
          <w:tcPr>
            <w:tcW w:w="2551" w:type="dxa"/>
            <w:vAlign w:val="center"/>
          </w:tcPr>
          <w:p w14:paraId="75B209B2" w14:textId="77777777" w:rsidR="00671B73" w:rsidRPr="00D177B8" w:rsidRDefault="00000000">
            <w:pPr>
              <w:spacing w:after="0" w:line="240" w:lineRule="auto"/>
              <w:rPr>
                <w:sz w:val="20"/>
                <w:szCs w:val="20"/>
              </w:rPr>
            </w:pPr>
            <w:r w:rsidRPr="00D177B8">
              <w:rPr>
                <w:rFonts w:ascii="Calibri" w:hAnsi="Calibri"/>
                <w:sz w:val="20"/>
                <w:szCs w:val="20"/>
              </w:rPr>
              <w:t>Demonstrates the application of architecture, data modeling, and integration competencies, establishing a traceable technical foundation before development is consolidated.</w:t>
            </w:r>
          </w:p>
        </w:tc>
      </w:tr>
      <w:tr w:rsidR="00D110EC" w:rsidRPr="00CA29F2" w14:paraId="62141307" w14:textId="77777777" w:rsidTr="009D04DC">
        <w:trPr>
          <w:trHeight w:val="362"/>
        </w:trPr>
        <w:tc>
          <w:tcPr>
            <w:tcW w:w="1843" w:type="dxa"/>
            <w:vAlign w:val="center"/>
          </w:tcPr>
          <w:p w14:paraId="6B123477" w14:textId="77777777" w:rsidR="00671B73" w:rsidRPr="00D177B8" w:rsidRDefault="00000000">
            <w:pPr>
              <w:spacing w:after="0" w:line="240" w:lineRule="auto"/>
              <w:rPr>
                <w:sz w:val="20"/>
                <w:szCs w:val="20"/>
              </w:rPr>
            </w:pPr>
            <w:r w:rsidRPr="00D177B8">
              <w:rPr>
                <w:rFonts w:ascii="Calibri" w:hAnsi="Calibri"/>
                <w:sz w:val="20"/>
                <w:szCs w:val="20"/>
              </w:rPr>
              <w:t>Final</w:t>
            </w:r>
          </w:p>
        </w:tc>
        <w:tc>
          <w:tcPr>
            <w:tcW w:w="1843" w:type="dxa"/>
            <w:vAlign w:val="center"/>
          </w:tcPr>
          <w:p w14:paraId="3473A07C" w14:textId="77777777" w:rsidR="00671B73" w:rsidRPr="00D177B8" w:rsidRDefault="00000000">
            <w:pPr>
              <w:spacing w:after="0" w:line="240" w:lineRule="auto"/>
              <w:rPr>
                <w:sz w:val="20"/>
                <w:szCs w:val="20"/>
              </w:rPr>
            </w:pPr>
            <w:r w:rsidRPr="00D177B8">
              <w:rPr>
                <w:rFonts w:ascii="Calibri" w:hAnsi="Calibri"/>
                <w:sz w:val="20"/>
                <w:szCs w:val="20"/>
              </w:rPr>
              <w:t>Integrated platform and development repository</w:t>
            </w:r>
          </w:p>
        </w:tc>
        <w:tc>
          <w:tcPr>
            <w:tcW w:w="3825" w:type="dxa"/>
            <w:vAlign w:val="center"/>
          </w:tcPr>
          <w:p w14:paraId="52E07436" w14:textId="77777777" w:rsidR="00671B73" w:rsidRPr="00D177B8" w:rsidRDefault="00000000">
            <w:pPr>
              <w:spacing w:after="0" w:line="240" w:lineRule="auto"/>
              <w:rPr>
                <w:sz w:val="20"/>
                <w:szCs w:val="20"/>
              </w:rPr>
            </w:pPr>
            <w:r w:rsidRPr="00D177B8">
              <w:rPr>
                <w:rFonts w:ascii="Calibri" w:hAnsi="Calibri"/>
                <w:sz w:val="20"/>
                <w:szCs w:val="20"/>
              </w:rPr>
              <w:t>Functional and integrated version of PMP Suite with frontend, backend, database, authentication, business rules, and demonstrable execution of prioritized processes. Includes GitHub repository, README, and version history.</w:t>
            </w:r>
          </w:p>
        </w:tc>
        <w:tc>
          <w:tcPr>
            <w:tcW w:w="2551" w:type="dxa"/>
            <w:vAlign w:val="center"/>
          </w:tcPr>
          <w:p w14:paraId="07D71A2E" w14:textId="77777777" w:rsidR="00671B73" w:rsidRPr="00D177B8" w:rsidRDefault="00000000">
            <w:pPr>
              <w:spacing w:after="0" w:line="240" w:lineRule="auto"/>
              <w:rPr>
                <w:sz w:val="20"/>
                <w:szCs w:val="20"/>
              </w:rPr>
            </w:pPr>
            <w:r w:rsidRPr="00D177B8">
              <w:rPr>
                <w:rFonts w:ascii="Calibri" w:hAnsi="Calibri"/>
                <w:sz w:val="20"/>
                <w:szCs w:val="20"/>
              </w:rPr>
              <w:t>Verifies the end-to-end operation of the solution, fulfillment of requirements, and evidence of the work carried out by the team during the semester.</w:t>
            </w:r>
          </w:p>
        </w:tc>
      </w:tr>
      <w:tr w:rsidR="00D110EC" w:rsidRPr="00CA29F2" w14:paraId="5D2785E7" w14:textId="77777777" w:rsidTr="009D04DC">
        <w:trPr>
          <w:trHeight w:val="362"/>
        </w:trPr>
        <w:tc>
          <w:tcPr>
            <w:tcW w:w="1843" w:type="dxa"/>
            <w:vAlign w:val="center"/>
          </w:tcPr>
          <w:p w14:paraId="372AD5DA" w14:textId="77777777" w:rsidR="00671B73" w:rsidRPr="00D177B8" w:rsidRDefault="00000000">
            <w:pPr>
              <w:spacing w:after="0" w:line="240" w:lineRule="auto"/>
              <w:rPr>
                <w:sz w:val="20"/>
                <w:szCs w:val="20"/>
              </w:rPr>
            </w:pPr>
            <w:r w:rsidRPr="00D177B8">
              <w:rPr>
                <w:rFonts w:ascii="Calibri" w:hAnsi="Calibri"/>
                <w:sz w:val="20"/>
                <w:szCs w:val="20"/>
              </w:rPr>
              <w:t>Final</w:t>
            </w:r>
          </w:p>
        </w:tc>
        <w:tc>
          <w:tcPr>
            <w:tcW w:w="1843" w:type="dxa"/>
            <w:vAlign w:val="center"/>
          </w:tcPr>
          <w:p w14:paraId="015ACBAA" w14:textId="77777777" w:rsidR="00671B73" w:rsidRPr="00D177B8" w:rsidRDefault="00000000">
            <w:pPr>
              <w:spacing w:after="0" w:line="240" w:lineRule="auto"/>
              <w:rPr>
                <w:sz w:val="20"/>
                <w:szCs w:val="20"/>
              </w:rPr>
            </w:pPr>
            <w:r w:rsidRPr="00D177B8">
              <w:rPr>
                <w:rFonts w:ascii="Calibri" w:hAnsi="Calibri"/>
                <w:sz w:val="20"/>
                <w:szCs w:val="20"/>
              </w:rPr>
              <w:t>Testing, deployment, and final documentation</w:t>
            </w:r>
          </w:p>
        </w:tc>
        <w:tc>
          <w:tcPr>
            <w:tcW w:w="3825" w:type="dxa"/>
            <w:vAlign w:val="center"/>
          </w:tcPr>
          <w:p w14:paraId="1343E678" w14:textId="77777777" w:rsidR="00671B73" w:rsidRPr="00D177B8" w:rsidRDefault="00000000">
            <w:pPr>
              <w:spacing w:after="0" w:line="240" w:lineRule="auto"/>
              <w:rPr>
                <w:sz w:val="20"/>
                <w:szCs w:val="20"/>
              </w:rPr>
            </w:pPr>
            <w:r w:rsidRPr="00D177B8">
              <w:rPr>
                <w:rFonts w:ascii="Calibri" w:hAnsi="Calibri"/>
                <w:sz w:val="20"/>
                <w:szCs w:val="20"/>
              </w:rPr>
              <w:t>Test cases and results for functional, integration, security, and performance testing; issues and corrections; technical and academic documentation, deployment manual, Docker/environment variables, conclusions, and recommendations.</w:t>
            </w:r>
          </w:p>
        </w:tc>
        <w:tc>
          <w:tcPr>
            <w:tcW w:w="2551" w:type="dxa"/>
            <w:vAlign w:val="center"/>
          </w:tcPr>
          <w:p w14:paraId="2EED356E" w14:textId="77777777" w:rsidR="00671B73" w:rsidRPr="00D177B8" w:rsidRDefault="00000000">
            <w:pPr>
              <w:spacing w:after="0" w:line="240" w:lineRule="auto"/>
              <w:rPr>
                <w:sz w:val="20"/>
                <w:szCs w:val="20"/>
              </w:rPr>
            </w:pPr>
            <w:r w:rsidRPr="00D177B8">
              <w:rPr>
                <w:rFonts w:ascii="Calibri" w:hAnsi="Calibri"/>
                <w:sz w:val="20"/>
                <w:szCs w:val="20"/>
              </w:rPr>
              <w:t>Demonstrates technical validation, traceability of results, deployment capability, and the quality of the documentation required to communicate and maintain the developed solution.</w:t>
            </w:r>
          </w:p>
        </w:tc>
      </w:tr>
    </w:tbl>
    <w:p w14:paraId="5048D54F" w14:textId="77777777" w:rsidR="00565AE6" w:rsidRDefault="00565AE6" w:rsidP="00D110EC">
      <w:pPr>
        <w:spacing w:after="0" w:line="360" w:lineRule="auto"/>
        <w:jc w:val="both"/>
        <w:rPr>
          <w:b/>
          <w:sz w:val="24"/>
          <w:szCs w:val="24"/>
        </w:rPr>
      </w:pPr>
    </w:p>
    <w:p w14:paraId="3DC40DCA" w14:textId="77777777" w:rsidR="00D177B8" w:rsidRDefault="00D177B8" w:rsidP="00D110EC">
      <w:pPr>
        <w:spacing w:after="0" w:line="360" w:lineRule="auto"/>
        <w:jc w:val="both"/>
        <w:rPr>
          <w:b/>
          <w:sz w:val="24"/>
          <w:szCs w:val="24"/>
        </w:rPr>
      </w:pPr>
    </w:p>
    <w:p w14:paraId="4D379307" w14:textId="77777777" w:rsidR="00D177B8" w:rsidRDefault="00D177B8" w:rsidP="00D110EC">
      <w:pPr>
        <w:spacing w:after="0" w:line="360" w:lineRule="auto"/>
        <w:jc w:val="both"/>
        <w:rPr>
          <w:b/>
          <w:sz w:val="24"/>
          <w:szCs w:val="24"/>
        </w:rPr>
      </w:pPr>
    </w:p>
    <w:p w14:paraId="5707BCA8" w14:textId="77777777" w:rsidR="00D177B8" w:rsidRDefault="00D177B8" w:rsidP="00D110EC">
      <w:pPr>
        <w:spacing w:after="0" w:line="360" w:lineRule="auto"/>
        <w:jc w:val="both"/>
        <w:rPr>
          <w:b/>
          <w:sz w:val="24"/>
          <w:szCs w:val="24"/>
        </w:rPr>
      </w:pPr>
    </w:p>
    <w:p w14:paraId="6DFD0CF2" w14:textId="77777777" w:rsidR="00D177B8" w:rsidRDefault="00D177B8" w:rsidP="00D110EC">
      <w:pPr>
        <w:spacing w:after="0" w:line="360" w:lineRule="auto"/>
        <w:jc w:val="both"/>
        <w:rPr>
          <w:b/>
          <w:sz w:val="24"/>
          <w:szCs w:val="24"/>
        </w:rPr>
      </w:pPr>
    </w:p>
    <w:p w14:paraId="6B5D6A4E" w14:textId="77777777" w:rsidR="00D177B8" w:rsidRDefault="00D177B8" w:rsidP="00D110EC">
      <w:pPr>
        <w:spacing w:after="0" w:line="360" w:lineRule="auto"/>
        <w:jc w:val="both"/>
        <w:rPr>
          <w:b/>
          <w:sz w:val="24"/>
          <w:szCs w:val="24"/>
        </w:rPr>
      </w:pPr>
    </w:p>
    <w:p w14:paraId="732D73FC" w14:textId="77777777" w:rsidR="00D177B8" w:rsidRDefault="00D177B8" w:rsidP="00D110EC">
      <w:pPr>
        <w:spacing w:after="0" w:line="360" w:lineRule="auto"/>
        <w:jc w:val="both"/>
        <w:rPr>
          <w:b/>
          <w:sz w:val="24"/>
          <w:szCs w:val="24"/>
        </w:rPr>
      </w:pPr>
    </w:p>
    <w:p w14:paraId="4AE9EA1F" w14:textId="77777777" w:rsidR="00D177B8" w:rsidRDefault="00D177B8"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5031FD1" w14:textId="77777777" w:rsidTr="00E65CC9">
        <w:trPr>
          <w:trHeight w:val="440"/>
        </w:trPr>
        <w:tc>
          <w:tcPr>
            <w:tcW w:w="9640" w:type="dxa"/>
            <w:vAlign w:val="center"/>
          </w:tcPr>
          <w:p w14:paraId="152C0687"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 Work Plan</w:t>
            </w:r>
            <w:r w:rsidR="00416B89" w:rsidRPr="00874D16">
              <w:rPr>
                <w:b/>
                <w:color w:val="1F3864" w:themeColor="accent1" w:themeShade="80"/>
                <w:sz w:val="28"/>
                <w:szCs w:val="28"/>
              </w:rPr>
            </w:r>
            <w:r w:rsidR="00416B89">
              <w:rPr>
                <w:b/>
                <w:color w:val="1F3864" w:themeColor="accent1" w:themeShade="80"/>
                <w:sz w:val="28"/>
                <w:szCs w:val="28"/>
              </w:rPr>
            </w:r>
          </w:p>
        </w:tc>
      </w:tr>
      <w:tr w:rsidR="00416B89" w14:paraId="35A9557D" w14:textId="77777777" w:rsidTr="00E65CC9">
        <w:trPr>
          <w:trHeight w:val="440"/>
        </w:trPr>
        <w:tc>
          <w:tcPr>
            <w:tcW w:w="9640" w:type="dxa"/>
            <w:shd w:val="clear" w:color="auto" w:fill="D9E2F3" w:themeFill="accent1" w:themeFillTint="33"/>
            <w:vAlign w:val="center"/>
          </w:tcPr>
          <w:p w14:paraId="73E8664C"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In the following table, define the planning of your APT Project according to the requirements.</w:t>
            </w:r>
            <w:r w:rsidR="00416B89" w:rsidRPr="00874D16">
              <w:rPr>
                <w:rFonts w:ascii="Calibri" w:hAnsi="Calibri"/>
                <w:color w:val="1F3864" w:themeColor="accent1" w:themeShade="80"/>
              </w:rPr>
            </w:r>
            <w:proofErr w:type="gramStart"/>
            <w:r w:rsidR="00416B89" w:rsidRPr="00874D16">
              <w:rPr>
                <w:rFonts w:ascii="Calibri" w:hAnsi="Calibri"/>
                <w:color w:val="1F3864" w:themeColor="accent1" w:themeShade="80"/>
              </w:rPr>
            </w:r>
            <w:proofErr w:type="gramEnd"/>
            <w:r w:rsidR="00416B89" w:rsidRPr="00874D16">
              <w:rPr>
                <w:rFonts w:ascii="Calibri" w:hAnsi="Calibri"/>
                <w:color w:val="1F3864" w:themeColor="accent1" w:themeShade="80"/>
              </w:rPr>
            </w:r>
            <w:r>
              <w:rPr>
                <w:rFonts w:ascii="Calibri" w:hAnsi="Calibri"/>
                <w:color w:val="1F3864" w:themeColor="accent1" w:themeShade="80"/>
              </w:rPr>
            </w:r>
          </w:p>
        </w:tc>
      </w:tr>
    </w:tbl>
    <w:p w14:paraId="3C417B32"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616EF1E8" w14:textId="77777777" w:rsidTr="00C27FB0">
        <w:trPr>
          <w:jc w:val="center"/>
        </w:trPr>
        <w:tc>
          <w:tcPr>
            <w:tcW w:w="11061" w:type="dxa"/>
            <w:gridSpan w:val="7"/>
          </w:tcPr>
          <w:p w14:paraId="371FFE63"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APT Project Work Plan</w:t>
            </w:r>
          </w:p>
        </w:tc>
      </w:tr>
      <w:tr w:rsidR="00D110EC" w:rsidRPr="00A337B2" w14:paraId="128C0FF2" w14:textId="77777777" w:rsidTr="00C27FB0">
        <w:trPr>
          <w:jc w:val="center"/>
        </w:trPr>
        <w:tc>
          <w:tcPr>
            <w:tcW w:w="1580" w:type="dxa"/>
          </w:tcPr>
          <w:p w14:paraId="7843383B"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Competency or competency units</w:t>
            </w:r>
            <w:r w:rsidR="00D110EC" w:rsidRPr="006E3B0D">
              <w:rPr>
                <w:rFonts w:ascii="Calibri" w:hAnsi="Calibri"/>
                <w:color w:val="1F3864" w:themeColor="accent1" w:themeShade="80"/>
                <w:sz w:val="18"/>
              </w:rPr>
            </w:r>
            <w:r w:rsidR="00D110EC">
              <w:rPr>
                <w:rFonts w:ascii="Calibri" w:hAnsi="Calibri"/>
                <w:color w:val="1F3864" w:themeColor="accent1" w:themeShade="80"/>
                <w:sz w:val="18"/>
              </w:rPr>
            </w:r>
          </w:p>
        </w:tc>
        <w:tc>
          <w:tcPr>
            <w:tcW w:w="1580" w:type="dxa"/>
            <w:vAlign w:val="center"/>
          </w:tcPr>
          <w:p w14:paraId="45D11F4D"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Activity/Task Name</w:t>
            </w:r>
            <w:proofErr w:type="gramStart"/>
            <w:r>
              <w:rPr>
                <w:rFonts w:ascii="Calibri" w:hAnsi="Calibri"/>
                <w:color w:val="1F3864" w:themeColor="accent1" w:themeShade="80"/>
              </w:rPr>
            </w:r>
            <w:r w:rsidRPr="00A337B2">
              <w:rPr>
                <w:rFonts w:ascii="Calibri" w:hAnsi="Calibri"/>
                <w:color w:val="1F3864" w:themeColor="accent1" w:themeShade="80"/>
              </w:rPr>
            </w:r>
            <w:proofErr w:type="gramEnd"/>
            <w:r w:rsidRPr="00A337B2">
              <w:rPr>
                <w:rFonts w:ascii="Calibri" w:hAnsi="Calibri"/>
                <w:color w:val="1F3864" w:themeColor="accent1" w:themeShade="80"/>
              </w:rPr>
            </w:r>
          </w:p>
        </w:tc>
        <w:tc>
          <w:tcPr>
            <w:tcW w:w="1580" w:type="dxa"/>
            <w:vAlign w:val="center"/>
          </w:tcPr>
          <w:p w14:paraId="02AAAE29"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Activity/Task Description</w:t>
            </w:r>
          </w:p>
        </w:tc>
        <w:tc>
          <w:tcPr>
            <w:tcW w:w="1580" w:type="dxa"/>
            <w:vAlign w:val="center"/>
          </w:tcPr>
          <w:p w14:paraId="68E7FE8F"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Resources</w:t>
            </w:r>
          </w:p>
        </w:tc>
        <w:tc>
          <w:tcPr>
            <w:tcW w:w="1580" w:type="dxa"/>
            <w:tcBorders>
              <w:right w:val="single" w:sz="4" w:space="0" w:color="FFFFFF" w:themeColor="background1"/>
            </w:tcBorders>
            <w:vAlign w:val="center"/>
          </w:tcPr>
          <w:p w14:paraId="271D9F7A"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Activity Duration</w:t>
            </w:r>
          </w:p>
          <w:p w14:paraId="367BC88A"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45C918F8" w14:textId="0053AB46"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Responsible</w:t>
            </w:r>
          </w:p>
        </w:tc>
        <w:tc>
          <w:tcPr>
            <w:tcW w:w="1581" w:type="dxa"/>
            <w:vAlign w:val="center"/>
          </w:tcPr>
          <w:p w14:paraId="4ECFBCD5"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Observations</w:t>
            </w:r>
          </w:p>
        </w:tc>
      </w:tr>
      <w:tr w:rsidR="00D110EC" w:rsidRPr="00A337B2" w14:paraId="340B4EBC" w14:textId="77777777" w:rsidTr="00C27FB0">
        <w:trPr>
          <w:jc w:val="center"/>
        </w:trPr>
        <w:tc>
          <w:tcPr>
            <w:tcW w:w="1580" w:type="dxa"/>
            <w:vAlign w:val="center"/>
          </w:tcPr>
          <w:p w14:paraId="4CCB565D" w14:textId="77777777" w:rsidR="00671B73" w:rsidRPr="00D177B8" w:rsidRDefault="00000000">
            <w:pPr>
              <w:spacing w:after="0" w:line="240" w:lineRule="auto"/>
              <w:rPr>
                <w:sz w:val="16"/>
                <w:szCs w:val="16"/>
              </w:rPr>
            </w:pPr>
            <w:r w:rsidRPr="00D177B8">
              <w:rPr>
                <w:rFonts w:ascii="Calibri" w:hAnsi="Calibri"/>
                <w:sz w:val="16"/>
                <w:szCs w:val="16"/>
              </w:rPr>
              <w:t>Requirements management and documentation</w:t>
            </w:r>
          </w:p>
        </w:tc>
        <w:tc>
          <w:tcPr>
            <w:tcW w:w="1580" w:type="dxa"/>
            <w:vAlign w:val="center"/>
          </w:tcPr>
          <w:p w14:paraId="2FBD0D2C" w14:textId="77777777" w:rsidR="00671B73" w:rsidRPr="00D177B8" w:rsidRDefault="00000000">
            <w:pPr>
              <w:spacing w:after="0" w:line="240" w:lineRule="auto"/>
              <w:rPr>
                <w:sz w:val="16"/>
                <w:szCs w:val="16"/>
              </w:rPr>
            </w:pPr>
            <w:r w:rsidRPr="00D177B8">
              <w:rPr>
                <w:rFonts w:ascii="Calibri" w:hAnsi="Calibri"/>
                <w:sz w:val="16"/>
                <w:szCs w:val="16"/>
              </w:rPr>
              <w:t>Define scope, requirements, and evidence</w:t>
            </w:r>
          </w:p>
        </w:tc>
        <w:tc>
          <w:tcPr>
            <w:tcW w:w="1580" w:type="dxa"/>
            <w:vAlign w:val="center"/>
          </w:tcPr>
          <w:p w14:paraId="02AF0D3B" w14:textId="77777777" w:rsidR="00671B73" w:rsidRPr="00D177B8" w:rsidRDefault="00000000">
            <w:pPr>
              <w:spacing w:after="0" w:line="240" w:lineRule="auto"/>
              <w:rPr>
                <w:sz w:val="16"/>
                <w:szCs w:val="16"/>
              </w:rPr>
            </w:pPr>
            <w:r w:rsidRPr="00D177B8">
              <w:rPr>
                <w:rFonts w:ascii="Calibri" w:hAnsi="Calibri"/>
                <w:sz w:val="16"/>
                <w:szCs w:val="16"/>
              </w:rPr>
              <w:t>Elicit and formalize the problem, stakeholders, requirements, business rules, constraints, risks, and acceptance criteria. Maintain the traceability matrix and organize the project's academic and technical evidence.</w:t>
            </w:r>
          </w:p>
        </w:tc>
        <w:tc>
          <w:tcPr>
            <w:tcW w:w="1580" w:type="dxa"/>
            <w:vAlign w:val="center"/>
          </w:tcPr>
          <w:p w14:paraId="109B4569" w14:textId="77777777" w:rsidR="00671B73" w:rsidRPr="00D177B8" w:rsidRDefault="00000000">
            <w:pPr>
              <w:spacing w:after="0" w:line="240" w:lineRule="auto"/>
              <w:rPr>
                <w:sz w:val="16"/>
                <w:szCs w:val="16"/>
              </w:rPr>
            </w:pPr>
            <w:r w:rsidRPr="00D177B8">
              <w:rPr>
                <w:rFonts w:ascii="Calibri" w:hAnsi="Calibri"/>
                <w:sz w:val="16"/>
                <w:szCs w:val="16"/>
              </w:rPr>
              <w:t>Process background, ERS/SRS, institutional templates, interviews or documented assumptions, traceability matrix, GitHub repository, and tracking board.</w:t>
            </w:r>
          </w:p>
        </w:tc>
        <w:tc>
          <w:tcPr>
            <w:tcW w:w="1580" w:type="dxa"/>
            <w:tcBorders>
              <w:right w:val="single" w:sz="4" w:space="0" w:color="FFFFFF" w:themeColor="background1"/>
            </w:tcBorders>
            <w:vAlign w:val="center"/>
          </w:tcPr>
          <w:p w14:paraId="2FC290BC" w14:textId="77777777" w:rsidR="00671B73" w:rsidRPr="00D177B8" w:rsidRDefault="00000000">
            <w:pPr>
              <w:spacing w:after="0" w:line="240" w:lineRule="auto"/>
              <w:rPr>
                <w:sz w:val="16"/>
                <w:szCs w:val="16"/>
              </w:rPr>
            </w:pPr>
            <w:r w:rsidRPr="00D177B8">
              <w:rPr>
                <w:rFonts w:ascii="Calibri" w:hAnsi="Calibri"/>
                <w:sz w:val="16"/>
                <w:szCs w:val="16"/>
              </w:rPr>
              <w:t>Weeks 1 to 4 and cross-cutting follow-up</w:t>
            </w:r>
          </w:p>
        </w:tc>
        <w:tc>
          <w:tcPr>
            <w:tcW w:w="1580" w:type="dxa"/>
            <w:tcBorders>
              <w:left w:val="single" w:sz="4" w:space="0" w:color="FFFFFF" w:themeColor="background1"/>
            </w:tcBorders>
            <w:shd w:val="clear" w:color="auto" w:fill="D9D9D9" w:themeFill="background1" w:themeFillShade="D9"/>
            <w:vAlign w:val="center"/>
          </w:tcPr>
          <w:p w14:paraId="563740A1" w14:textId="77777777" w:rsidR="00671B73" w:rsidRPr="00D177B8" w:rsidRDefault="00000000">
            <w:pPr>
              <w:spacing w:after="0" w:line="240" w:lineRule="auto"/>
              <w:rPr>
                <w:rFonts w:ascii="Calibri" w:hAnsi="Calibri"/>
                <w:sz w:val="16"/>
                <w:szCs w:val="16"/>
              </w:rPr>
            </w:pPr>
            <w:r w:rsidRPr="00D177B8">
              <w:rPr>
                <w:rFonts w:ascii="Calibri" w:hAnsi="Calibri"/>
                <w:sz w:val="16"/>
                <w:szCs w:val="16"/>
              </w:rPr>
              <w:t>Matias Garrido</w:t>
              <w:br/>
              <w:t>(Requirements &amp; Documentation Lead) / Rafael Oteiza (validation)</w:t>
            </w:r>
            <w:r w:rsidRPr="00D177B8">
              <w:rPr>
                <w:rFonts w:ascii="Calibri" w:hAnsi="Calibri"/>
                <w:sz w:val="16"/>
                <w:szCs w:val="16"/>
              </w:rPr>
            </w:r>
          </w:p>
        </w:tc>
        <w:tc>
          <w:tcPr>
            <w:tcW w:w="1581" w:type="dxa"/>
            <w:vAlign w:val="center"/>
          </w:tcPr>
          <w:p w14:paraId="20B75381" w14:textId="28020660" w:rsidR="00671B73" w:rsidRPr="00D177B8" w:rsidRDefault="00000000">
            <w:pPr>
              <w:spacing w:after="0" w:line="240" w:lineRule="auto"/>
              <w:rPr>
                <w:sz w:val="16"/>
                <w:szCs w:val="16"/>
              </w:rPr>
            </w:pPr>
            <w:r w:rsidRPr="00D177B8">
              <w:rPr>
                <w:rFonts w:ascii="Calibri" w:hAnsi="Calibri"/>
                <w:sz w:val="16"/>
                <w:szCs w:val="16"/>
              </w:rPr>
              <w:t>Matias leads requirements, traceability, and documentation together with Luis. Rafael validates scope and technical feasibility. Risk: scope changes; mitigation: version control, acceptance criteria, and prioritization.</w:t>
            </w:r>
            <w:r w:rsidR="00D177B8" w:rsidRPr="00D177B8">
              <w:rPr>
                <w:rFonts w:ascii="Calibri" w:hAnsi="Calibri"/>
                <w:sz w:val="16"/>
                <w:szCs w:val="16"/>
              </w:rPr>
            </w:r>
            <w:r w:rsidRPr="00D177B8">
              <w:rPr>
                <w:rFonts w:ascii="Calibri" w:hAnsi="Calibri"/>
                <w:sz w:val="16"/>
                <w:szCs w:val="16"/>
              </w:rPr>
            </w:r>
          </w:p>
        </w:tc>
      </w:tr>
      <w:tr w:rsidR="00D110EC" w:rsidRPr="00A337B2" w14:paraId="7DF0E6CB" w14:textId="77777777" w:rsidTr="00C27FB0">
        <w:trPr>
          <w:jc w:val="center"/>
        </w:trPr>
        <w:tc>
          <w:tcPr>
            <w:tcW w:w="1580" w:type="dxa"/>
            <w:vAlign w:val="center"/>
          </w:tcPr>
          <w:p w14:paraId="30D85817" w14:textId="77777777" w:rsidR="00671B73" w:rsidRPr="00D177B8" w:rsidRDefault="00000000">
            <w:pPr>
              <w:spacing w:after="0" w:line="240" w:lineRule="auto"/>
              <w:rPr>
                <w:sz w:val="16"/>
                <w:szCs w:val="16"/>
              </w:rPr>
            </w:pPr>
            <w:r w:rsidRPr="00D177B8">
              <w:rPr>
                <w:rFonts w:ascii="Calibri" w:hAnsi="Calibri"/>
                <w:sz w:val="16"/>
                <w:szCs w:val="16"/>
              </w:rPr>
              <w:t>Solution architecture and data modeling</w:t>
            </w:r>
          </w:p>
        </w:tc>
        <w:tc>
          <w:tcPr>
            <w:tcW w:w="1580" w:type="dxa"/>
            <w:vAlign w:val="center"/>
          </w:tcPr>
          <w:p w14:paraId="76B8435E" w14:textId="77777777" w:rsidR="00671B73" w:rsidRPr="00D177B8" w:rsidRDefault="00000000">
            <w:pPr>
              <w:spacing w:after="0" w:line="240" w:lineRule="auto"/>
              <w:rPr>
                <w:sz w:val="16"/>
                <w:szCs w:val="16"/>
              </w:rPr>
            </w:pPr>
            <w:r w:rsidRPr="00D177B8">
              <w:rPr>
                <w:rFonts w:ascii="Calibri" w:hAnsi="Calibri"/>
                <w:sz w:val="16"/>
                <w:szCs w:val="16"/>
              </w:rPr>
              <w:t>Design architecture and data structure</w:t>
            </w:r>
          </w:p>
        </w:tc>
        <w:tc>
          <w:tcPr>
            <w:tcW w:w="1580" w:type="dxa"/>
            <w:vAlign w:val="center"/>
          </w:tcPr>
          <w:p w14:paraId="15FD6543" w14:textId="77777777" w:rsidR="00671B73" w:rsidRPr="00D177B8" w:rsidRDefault="00000000">
            <w:pPr>
              <w:spacing w:after="0" w:line="240" w:lineRule="auto"/>
              <w:rPr>
                <w:sz w:val="16"/>
                <w:szCs w:val="16"/>
              </w:rPr>
            </w:pPr>
            <w:r w:rsidRPr="00D177B8">
              <w:rPr>
                <w:rFonts w:ascii="Calibri" w:hAnsi="Calibri"/>
                <w:sz w:val="16"/>
                <w:szCs w:val="16"/>
              </w:rPr>
              <w:t>Define the overall architecture, components, services, communications, flows, roles, and states. Design and validate the relational model, integrity, security, business rules, and integration strategy among backend, database, and other components.</w:t>
            </w:r>
          </w:p>
        </w:tc>
        <w:tc>
          <w:tcPr>
            <w:tcW w:w="1580" w:type="dxa"/>
            <w:vAlign w:val="center"/>
          </w:tcPr>
          <w:p w14:paraId="35227569" w14:textId="77777777" w:rsidR="00671B73" w:rsidRPr="00D177B8" w:rsidRDefault="00000000">
            <w:pPr>
              <w:spacing w:after="0" w:line="240" w:lineRule="auto"/>
              <w:rPr>
                <w:sz w:val="16"/>
                <w:szCs w:val="16"/>
              </w:rPr>
            </w:pPr>
            <w:r w:rsidRPr="00D177B8">
              <w:rPr>
                <w:rFonts w:ascii="Calibri" w:hAnsi="Calibri"/>
                <w:sz w:val="16"/>
                <w:szCs w:val="16"/>
              </w:rPr>
              <w:t>Diagramming tools, C4/UML, PostgreSQL, ERD, data dictionary, technical documentation, repository, and API design tools.</w:t>
            </w:r>
          </w:p>
        </w:tc>
        <w:tc>
          <w:tcPr>
            <w:tcW w:w="1580" w:type="dxa"/>
            <w:tcBorders>
              <w:right w:val="single" w:sz="4" w:space="0" w:color="FFFFFF" w:themeColor="background1"/>
            </w:tcBorders>
            <w:vAlign w:val="center"/>
          </w:tcPr>
          <w:p w14:paraId="05FF0E39" w14:textId="77777777" w:rsidR="00671B73" w:rsidRPr="00D177B8" w:rsidRDefault="00000000">
            <w:pPr>
              <w:spacing w:after="0" w:line="240" w:lineRule="auto"/>
              <w:rPr>
                <w:sz w:val="16"/>
                <w:szCs w:val="16"/>
              </w:rPr>
            </w:pPr>
            <w:r w:rsidRPr="00D177B8">
              <w:rPr>
                <w:rFonts w:ascii="Calibri" w:hAnsi="Calibri"/>
                <w:sz w:val="16"/>
                <w:szCs w:val="16"/>
              </w:rPr>
              <w:t>Weeks 2 to 6</w:t>
            </w:r>
          </w:p>
        </w:tc>
        <w:tc>
          <w:tcPr>
            <w:tcW w:w="1580" w:type="dxa"/>
            <w:tcBorders>
              <w:left w:val="single" w:sz="4" w:space="0" w:color="FFFFFF" w:themeColor="background1"/>
            </w:tcBorders>
            <w:shd w:val="clear" w:color="auto" w:fill="D9D9D9" w:themeFill="background1" w:themeFillShade="D9"/>
            <w:vAlign w:val="center"/>
          </w:tcPr>
          <w:p w14:paraId="24D1425A" w14:textId="77777777" w:rsidR="00671B73" w:rsidRPr="00D177B8" w:rsidRDefault="00000000">
            <w:pPr>
              <w:spacing w:after="0" w:line="240" w:lineRule="auto"/>
              <w:rPr>
                <w:rFonts w:ascii="Calibri" w:hAnsi="Calibri"/>
                <w:sz w:val="16"/>
                <w:szCs w:val="16"/>
              </w:rPr>
            </w:pPr>
            <w:r w:rsidRPr="00D177B8">
              <w:rPr>
                <w:rFonts w:ascii="Calibri" w:hAnsi="Calibri"/>
                <w:sz w:val="16"/>
                <w:szCs w:val="16"/>
              </w:rPr>
              <w:t>Rafael Oteiza</w:t>
              <w:br/>
              <w:t>(Project Leader / Solution Architect)</w:t>
            </w:r>
            <w:r w:rsidRPr="00D177B8">
              <w:rPr>
                <w:rFonts w:ascii="Calibri" w:hAnsi="Calibri"/>
                <w:sz w:val="16"/>
                <w:szCs w:val="16"/>
              </w:rPr>
            </w:r>
          </w:p>
        </w:tc>
        <w:tc>
          <w:tcPr>
            <w:tcW w:w="1581" w:type="dxa"/>
            <w:vAlign w:val="center"/>
          </w:tcPr>
          <w:p w14:paraId="0AEB3F87" w14:textId="77777777" w:rsidR="00671B73" w:rsidRPr="00D177B8" w:rsidRDefault="00000000">
            <w:pPr>
              <w:spacing w:after="0" w:line="240" w:lineRule="auto"/>
              <w:rPr>
                <w:sz w:val="16"/>
                <w:szCs w:val="16"/>
              </w:rPr>
            </w:pPr>
            <w:r w:rsidRPr="00D177B8">
              <w:rPr>
                <w:rFonts w:ascii="Calibri" w:hAnsi="Calibri"/>
                <w:sz w:val="16"/>
                <w:szCs w:val="16"/>
              </w:rPr>
              <w:t>Rafael leads architecture, backend, and database decisions. Matias supports documentary traceability. Risk: inconsistencies between design and requirements; mitigation: technical reviews and traceability.</w:t>
            </w:r>
          </w:p>
        </w:tc>
      </w:tr>
      <w:tr w:rsidR="00FB6040" w14:paraId="42BC2FF6" w14:textId="77777777" w:rsidTr="00D177B8">
        <w:trPr>
          <w:jc w:val="center"/>
        </w:trPr>
        <w:tc>
          <w:tcPr>
            <w:tcW w:w="1580" w:type="dxa"/>
            <w:vAlign w:val="center"/>
          </w:tcPr>
          <w:p w14:paraId="1DD30843" w14:textId="77777777" w:rsidR="00671B73" w:rsidRPr="00D177B8" w:rsidRDefault="00000000">
            <w:pPr>
              <w:spacing w:after="0" w:line="240" w:lineRule="auto"/>
              <w:rPr>
                <w:sz w:val="16"/>
                <w:szCs w:val="16"/>
              </w:rPr>
            </w:pPr>
            <w:r w:rsidRPr="00D177B8">
              <w:rPr>
                <w:rFonts w:ascii="Calibri" w:hAnsi="Calibri"/>
                <w:sz w:val="16"/>
                <w:szCs w:val="16"/>
              </w:rPr>
              <w:t>Backend, database, and integration development</w:t>
            </w:r>
            <w:proofErr w:type="spellStart"/>
            <w:r w:rsidRPr="00D177B8">
              <w:rPr>
                <w:rFonts w:ascii="Calibri" w:hAnsi="Calibri"/>
                <w:sz w:val="16"/>
                <w:szCs w:val="16"/>
              </w:rPr>
            </w:r>
            <w:proofErr w:type="spellEnd"/>
            <w:r w:rsidRPr="00D177B8">
              <w:rPr>
                <w:rFonts w:ascii="Calibri" w:hAnsi="Calibri"/>
                <w:sz w:val="16"/>
                <w:szCs w:val="16"/>
              </w:rPr>
            </w:r>
          </w:p>
        </w:tc>
        <w:tc>
          <w:tcPr>
            <w:tcW w:w="1580" w:type="dxa"/>
            <w:vAlign w:val="center"/>
          </w:tcPr>
          <w:p w14:paraId="43F0B866" w14:textId="77777777" w:rsidR="00671B73" w:rsidRPr="00D177B8" w:rsidRDefault="00000000">
            <w:pPr>
              <w:spacing w:after="0" w:line="240" w:lineRule="auto"/>
              <w:rPr>
                <w:sz w:val="16"/>
                <w:szCs w:val="16"/>
              </w:rPr>
            </w:pPr>
            <w:r w:rsidRPr="00D177B8">
              <w:rPr>
                <w:rFonts w:ascii="Calibri" w:hAnsi="Calibri"/>
                <w:sz w:val="16"/>
                <w:szCs w:val="16"/>
              </w:rPr>
              <w:t>Build backend, data, and services</w:t>
            </w:r>
          </w:p>
        </w:tc>
        <w:tc>
          <w:tcPr>
            <w:tcW w:w="1580" w:type="dxa"/>
            <w:vAlign w:val="center"/>
          </w:tcPr>
          <w:p w14:paraId="04DEF487" w14:textId="77777777" w:rsidR="00671B73" w:rsidRPr="00D177B8" w:rsidRDefault="00000000">
            <w:pPr>
              <w:spacing w:after="0" w:line="240" w:lineRule="auto"/>
              <w:rPr>
                <w:sz w:val="16"/>
                <w:szCs w:val="16"/>
              </w:rPr>
            </w:pPr>
            <w:r w:rsidRPr="00D177B8">
              <w:rPr>
                <w:rFonts w:ascii="Calibri" w:hAnsi="Calibri"/>
                <w:sz w:val="16"/>
                <w:szCs w:val="16"/>
              </w:rPr>
              <w:t>Implement and evolve the API, authentication, PostgreSQL access, business rules, security, queries, transactions, and service integration for users, equipment, service orders, events, diagnosis, logistics, spare parts, QA, and indicators.</w:t>
            </w:r>
          </w:p>
        </w:tc>
        <w:tc>
          <w:tcPr>
            <w:tcW w:w="1580" w:type="dxa"/>
            <w:vAlign w:val="center"/>
          </w:tcPr>
          <w:p w14:paraId="78579FDA" w14:textId="77777777" w:rsidR="00671B73" w:rsidRPr="00D177B8" w:rsidRDefault="00000000">
            <w:pPr>
              <w:spacing w:after="0" w:line="240" w:lineRule="auto"/>
              <w:rPr>
                <w:sz w:val="16"/>
                <w:szCs w:val="16"/>
              </w:rPr>
            </w:pPr>
            <w:r w:rsidRPr="00D177B8">
              <w:rPr>
                <w:rFonts w:ascii="Calibri" w:hAnsi="Calibri"/>
                <w:sz w:val="16"/>
                <w:szCs w:val="16"/>
              </w:rPr>
              <w:t>IDE, Node/Express and defined services, PostgreSQL, Firebase/Auth, API tools, GitHub, endpoint documentation, and test environments.</w:t>
            </w:r>
          </w:p>
        </w:tc>
        <w:tc>
          <w:tcPr>
            <w:tcW w:w="1580" w:type="dxa"/>
            <w:vAlign w:val="center"/>
          </w:tcPr>
          <w:p w14:paraId="549C72F8" w14:textId="77777777" w:rsidR="00671B73" w:rsidRPr="00D177B8" w:rsidRDefault="00000000">
            <w:pPr>
              <w:spacing w:after="0" w:line="240" w:lineRule="auto"/>
              <w:rPr>
                <w:sz w:val="16"/>
                <w:szCs w:val="16"/>
              </w:rPr>
            </w:pPr>
            <w:r w:rsidRPr="00D177B8">
              <w:rPr>
                <w:rFonts w:ascii="Calibri" w:hAnsi="Calibri"/>
                <w:sz w:val="16"/>
                <w:szCs w:val="16"/>
              </w:rPr>
              <w:t>Weeks 4 to 13</w:t>
            </w:r>
          </w:p>
        </w:tc>
        <w:tc>
          <w:tcPr>
            <w:tcW w:w="1580" w:type="dxa"/>
            <w:shd w:val="clear" w:color="auto" w:fill="D9D9D9" w:themeFill="background1" w:themeFillShade="D9"/>
            <w:vAlign w:val="center"/>
          </w:tcPr>
          <w:p w14:paraId="6BD8744E" w14:textId="77777777" w:rsidR="00671B73" w:rsidRPr="00D177B8" w:rsidRDefault="00000000">
            <w:pPr>
              <w:spacing w:after="0" w:line="240" w:lineRule="auto"/>
              <w:rPr>
                <w:rFonts w:ascii="Calibri" w:hAnsi="Calibri"/>
                <w:sz w:val="16"/>
                <w:szCs w:val="16"/>
              </w:rPr>
            </w:pPr>
            <w:r w:rsidRPr="00D177B8">
              <w:rPr>
                <w:rFonts w:ascii="Calibri" w:hAnsi="Calibri"/>
                <w:sz w:val="16"/>
                <w:szCs w:val="16"/>
              </w:rPr>
              <w:t>Rafael Oteiza</w:t>
              <w:br/>
              <w:t>(Project Leader / Solution Architect)</w:t>
              <w:br/>
              <w:t>Luis Arenas</w:t>
              <w:br/>
              <w:t>(Tech Lead / Frontend)</w:t>
            </w:r>
            <w:r w:rsidRPr="00D177B8">
              <w:rPr>
                <w:rFonts w:ascii="Calibri" w:hAnsi="Calibri"/>
                <w:sz w:val="16"/>
                <w:szCs w:val="16"/>
              </w:rPr>
            </w:r>
          </w:p>
          <w:p w14:paraId="10F368D7" w14:textId="7EC9F3C8" w:rsidR="00D177B8" w:rsidRPr="00D177B8" w:rsidRDefault="00D177B8">
            <w:pPr>
              <w:spacing w:after="0" w:line="240" w:lineRule="auto"/>
              <w:rPr>
                <w:sz w:val="16"/>
                <w:szCs w:val="16"/>
                <w:lang w:val="en-US"/>
              </w:rPr>
            </w:pPr>
            <w:r w:rsidRPr="00D177B8">
              <w:rPr>
                <w:rFonts w:ascii="Calibri" w:hAnsi="Calibri"/>
                <w:sz w:val="16"/>
                <w:szCs w:val="16"/>
                <w:lang w:val="en-US"/>
              </w:rPr>
            </w:r>
            <w:r w:rsidRPr="00D177B8">
              <w:rPr>
                <w:rFonts w:ascii="Calibri" w:hAnsi="Calibri"/>
                <w:sz w:val="16"/>
                <w:szCs w:val="16"/>
                <w:lang w:val="en-US"/>
              </w:rPr>
            </w:r>
          </w:p>
        </w:tc>
        <w:tc>
          <w:tcPr>
            <w:tcW w:w="1581" w:type="dxa"/>
            <w:vAlign w:val="center"/>
          </w:tcPr>
          <w:p w14:paraId="6509C44A" w14:textId="2DDD68BB" w:rsidR="00671B73" w:rsidRPr="00D177B8" w:rsidRDefault="00000000">
            <w:pPr>
              <w:spacing w:after="0" w:line="240" w:lineRule="auto"/>
              <w:rPr>
                <w:sz w:val="16"/>
                <w:szCs w:val="16"/>
              </w:rPr>
            </w:pPr>
            <w:r w:rsidRPr="00D177B8">
              <w:rPr>
                <w:rFonts w:ascii="Calibri" w:hAnsi="Calibri"/>
                <w:sz w:val="16"/>
                <w:szCs w:val="16"/>
              </w:rPr>
              <w:t>Rafael leads the construction and technical integration of the core solution. Risk: integration, security, or data consistency errors; mitigation: transactions, validations, API testing, and incremental review, complemented by Luis's review.</w:t>
            </w:r>
            <w:r w:rsidR="00D177B8" w:rsidRPr="00D177B8">
              <w:rPr>
                <w:rFonts w:ascii="Calibri" w:hAnsi="Calibri"/>
                <w:sz w:val="16"/>
                <w:szCs w:val="16"/>
              </w:rPr>
            </w:r>
            <w:r w:rsidR="00D177B8">
              <w:rPr>
                <w:rFonts w:ascii="Calibri" w:hAnsi="Calibri"/>
                <w:sz w:val="16"/>
                <w:szCs w:val="16"/>
              </w:rPr>
            </w:r>
            <w:r w:rsidR="00D177B8" w:rsidRPr="00D177B8">
              <w:rPr>
                <w:rFonts w:ascii="Calibri" w:hAnsi="Calibri"/>
                <w:sz w:val="16"/>
                <w:szCs w:val="16"/>
              </w:rPr>
            </w:r>
            <w:r w:rsidR="00D177B8">
              <w:rPr>
                <w:rFonts w:ascii="Calibri" w:hAnsi="Calibri"/>
                <w:sz w:val="16"/>
                <w:szCs w:val="16"/>
              </w:rPr>
            </w:r>
            <w:r w:rsidR="00D177B8" w:rsidRPr="00D177B8">
              <w:rPr>
                <w:rFonts w:ascii="Calibri" w:hAnsi="Calibri"/>
                <w:sz w:val="16"/>
                <w:szCs w:val="16"/>
              </w:rPr>
            </w:r>
          </w:p>
        </w:tc>
      </w:tr>
      <w:tr w:rsidR="00FB6040" w14:paraId="08AC548B" w14:textId="77777777" w:rsidTr="00D177B8">
        <w:trPr>
          <w:jc w:val="center"/>
        </w:trPr>
        <w:tc>
          <w:tcPr>
            <w:tcW w:w="1580" w:type="dxa"/>
            <w:vAlign w:val="center"/>
          </w:tcPr>
          <w:p w14:paraId="4888CB7B" w14:textId="77777777" w:rsidR="00671B73" w:rsidRPr="00D177B8" w:rsidRDefault="00000000">
            <w:pPr>
              <w:spacing w:after="0" w:line="240" w:lineRule="auto"/>
              <w:rPr>
                <w:sz w:val="16"/>
                <w:szCs w:val="16"/>
              </w:rPr>
            </w:pPr>
            <w:r w:rsidRPr="00D177B8">
              <w:rPr>
                <w:rFonts w:ascii="Calibri" w:hAnsi="Calibri"/>
                <w:sz w:val="16"/>
                <w:szCs w:val="16"/>
              </w:rPr>
              <w:t>Frontend development and user experience</w:t>
            </w:r>
          </w:p>
        </w:tc>
        <w:tc>
          <w:tcPr>
            <w:tcW w:w="1580" w:type="dxa"/>
            <w:vAlign w:val="center"/>
          </w:tcPr>
          <w:p w14:paraId="42F302BA" w14:textId="77777777" w:rsidR="00671B73" w:rsidRPr="00D177B8" w:rsidRDefault="00000000">
            <w:pPr>
              <w:spacing w:after="0" w:line="240" w:lineRule="auto"/>
              <w:rPr>
                <w:sz w:val="16"/>
                <w:szCs w:val="16"/>
              </w:rPr>
            </w:pPr>
            <w:r w:rsidRPr="00D177B8">
              <w:rPr>
                <w:rFonts w:ascii="Calibri" w:hAnsi="Calibri"/>
                <w:sz w:val="16"/>
                <w:szCs w:val="16"/>
              </w:rPr>
              <w:t>Build interfaces and flows</w:t>
            </w:r>
          </w:p>
        </w:tc>
        <w:tc>
          <w:tcPr>
            <w:tcW w:w="1580" w:type="dxa"/>
            <w:vAlign w:val="center"/>
          </w:tcPr>
          <w:p w14:paraId="7FBC79A0" w14:textId="77777777" w:rsidR="00671B73" w:rsidRPr="00D177B8" w:rsidRDefault="00000000">
            <w:pPr>
              <w:spacing w:after="0" w:line="240" w:lineRule="auto"/>
              <w:rPr>
                <w:sz w:val="16"/>
                <w:szCs w:val="16"/>
              </w:rPr>
            </w:pPr>
            <w:r w:rsidRPr="00D177B8">
              <w:rPr>
                <w:rFonts w:ascii="Calibri" w:hAnsi="Calibri"/>
                <w:sz w:val="16"/>
                <w:szCs w:val="16"/>
              </w:rPr>
              <w:t>Implement and refine web and mobile interfaces, React components, UX/UI, dashboards, navigation, forms, role-based flows, and indicator visualization, integrating them with available services.</w:t>
            </w:r>
          </w:p>
        </w:tc>
        <w:tc>
          <w:tcPr>
            <w:tcW w:w="1580" w:type="dxa"/>
            <w:vAlign w:val="center"/>
          </w:tcPr>
          <w:p w14:paraId="7C92EA14" w14:textId="77777777" w:rsidR="00671B73" w:rsidRPr="00D177B8" w:rsidRDefault="00000000">
            <w:pPr>
              <w:spacing w:after="0" w:line="240" w:lineRule="auto"/>
              <w:rPr>
                <w:sz w:val="16"/>
                <w:szCs w:val="16"/>
              </w:rPr>
            </w:pPr>
            <w:r w:rsidRPr="00D177B8">
              <w:rPr>
                <w:rFonts w:ascii="Calibri" w:hAnsi="Calibri"/>
                <w:sz w:val="16"/>
                <w:szCs w:val="16"/>
              </w:rPr>
              <w:t>IDE, React, Vite, UX/UI tools, browser, APIs, GitHub, and interface validation tools.</w:t>
            </w:r>
          </w:p>
        </w:tc>
        <w:tc>
          <w:tcPr>
            <w:tcW w:w="1580" w:type="dxa"/>
            <w:vAlign w:val="center"/>
          </w:tcPr>
          <w:p w14:paraId="2B2B0451" w14:textId="77777777" w:rsidR="00671B73" w:rsidRPr="00D177B8" w:rsidRDefault="00000000">
            <w:pPr>
              <w:spacing w:after="0" w:line="240" w:lineRule="auto"/>
              <w:rPr>
                <w:sz w:val="16"/>
                <w:szCs w:val="16"/>
              </w:rPr>
            </w:pPr>
            <w:r w:rsidRPr="00D177B8">
              <w:rPr>
                <w:rFonts w:ascii="Calibri" w:hAnsi="Calibri"/>
                <w:sz w:val="16"/>
                <w:szCs w:val="16"/>
              </w:rPr>
              <w:t>Weeks 5 to 13</w:t>
            </w:r>
          </w:p>
        </w:tc>
        <w:tc>
          <w:tcPr>
            <w:tcW w:w="1580" w:type="dxa"/>
            <w:shd w:val="clear" w:color="auto" w:fill="D9D9D9" w:themeFill="background1" w:themeFillShade="D9"/>
            <w:vAlign w:val="center"/>
          </w:tcPr>
          <w:p w14:paraId="2C51656D" w14:textId="77777777" w:rsidR="00671B73" w:rsidRPr="00D177B8" w:rsidRDefault="00000000">
            <w:pPr>
              <w:spacing w:after="0" w:line="240" w:lineRule="auto"/>
              <w:rPr>
                <w:sz w:val="16"/>
                <w:szCs w:val="16"/>
                <w:lang w:val="en-US"/>
              </w:rPr>
            </w:pPr>
            <w:r w:rsidRPr="00D177B8">
              <w:rPr>
                <w:rFonts w:ascii="Calibri" w:hAnsi="Calibri"/>
                <w:sz w:val="16"/>
                <w:szCs w:val="16"/>
                <w:lang w:val="en-US"/>
              </w:rPr>
              <w:t>Luis Arenas</w:t>
              <w:br/>
              <w:t>(Tech Lead / Frontend)</w:t>
            </w:r>
            <w:r w:rsidRPr="00D177B8">
              <w:rPr>
                <w:rFonts w:ascii="Calibri" w:hAnsi="Calibri"/>
                <w:sz w:val="16"/>
                <w:szCs w:val="16"/>
                <w:lang w:val="en-US"/>
              </w:rPr>
            </w:r>
          </w:p>
        </w:tc>
        <w:tc>
          <w:tcPr>
            <w:tcW w:w="1581" w:type="dxa"/>
            <w:vAlign w:val="center"/>
          </w:tcPr>
          <w:p w14:paraId="49ACE3CF" w14:textId="77777777" w:rsidR="00671B73" w:rsidRPr="00D177B8" w:rsidRDefault="00000000">
            <w:pPr>
              <w:spacing w:after="0" w:line="240" w:lineRule="auto"/>
              <w:rPr>
                <w:sz w:val="16"/>
                <w:szCs w:val="16"/>
              </w:rPr>
            </w:pPr>
            <w:r w:rsidRPr="00D177B8">
              <w:rPr>
                <w:rFonts w:ascii="Calibri" w:hAnsi="Calibri"/>
                <w:sz w:val="16"/>
                <w:szCs w:val="16"/>
              </w:rPr>
              <w:t>Luis leads the web and mobile frontend and user experience. Risk: differences between interface and API; mitigation: continuous integration, contract review, and validation of role-based flows.</w:t>
            </w:r>
            <w:proofErr w:type="spellStart"/>
            <w:r w:rsidRPr="00D177B8">
              <w:rPr>
                <w:rFonts w:ascii="Calibri" w:hAnsi="Calibri"/>
                <w:sz w:val="16"/>
                <w:szCs w:val="16"/>
              </w:rPr>
            </w:r>
            <w:proofErr w:type="spellEnd"/>
            <w:r w:rsidRPr="00D177B8">
              <w:rPr>
                <w:rFonts w:ascii="Calibri" w:hAnsi="Calibri"/>
                <w:sz w:val="16"/>
                <w:szCs w:val="16"/>
              </w:rPr>
            </w:r>
          </w:p>
        </w:tc>
      </w:tr>
      <w:tr w:rsidR="00FB6040" w14:paraId="033D5CC3" w14:textId="77777777" w:rsidTr="00D177B8">
        <w:trPr>
          <w:jc w:val="center"/>
        </w:trPr>
        <w:tc>
          <w:tcPr>
            <w:tcW w:w="1580" w:type="dxa"/>
            <w:vAlign w:val="center"/>
          </w:tcPr>
          <w:p w14:paraId="563411E4" w14:textId="77777777" w:rsidR="00671B73" w:rsidRPr="00D177B8" w:rsidRDefault="00000000">
            <w:pPr>
              <w:spacing w:after="0" w:line="240" w:lineRule="auto"/>
              <w:rPr>
                <w:sz w:val="16"/>
                <w:szCs w:val="16"/>
              </w:rPr>
            </w:pPr>
            <w:r w:rsidRPr="00D177B8">
              <w:rPr>
                <w:rFonts w:ascii="Calibri" w:hAnsi="Calibri"/>
                <w:sz w:val="16"/>
                <w:szCs w:val="16"/>
              </w:rPr>
              <w:t>Integration, quality assurance, and testing</w:t>
            </w:r>
          </w:p>
        </w:tc>
        <w:tc>
          <w:tcPr>
            <w:tcW w:w="1580" w:type="dxa"/>
            <w:vAlign w:val="center"/>
          </w:tcPr>
          <w:p w14:paraId="269F36EA" w14:textId="77777777" w:rsidR="00671B73" w:rsidRPr="00D177B8" w:rsidRDefault="00000000">
            <w:pPr>
              <w:spacing w:after="0" w:line="240" w:lineRule="auto"/>
              <w:rPr>
                <w:sz w:val="16"/>
                <w:szCs w:val="16"/>
              </w:rPr>
            </w:pPr>
            <w:r w:rsidRPr="00D177B8">
              <w:rPr>
                <w:rFonts w:ascii="Calibri" w:hAnsi="Calibri"/>
                <w:sz w:val="16"/>
                <w:szCs w:val="16"/>
              </w:rPr>
              <w:t>Validate the integrated solution</w:t>
            </w:r>
          </w:p>
        </w:tc>
        <w:tc>
          <w:tcPr>
            <w:tcW w:w="1580" w:type="dxa"/>
            <w:vAlign w:val="center"/>
          </w:tcPr>
          <w:p w14:paraId="450A75BD" w14:textId="77777777" w:rsidR="00671B73" w:rsidRPr="00D177B8" w:rsidRDefault="00000000">
            <w:pPr>
              <w:spacing w:after="0" w:line="240" w:lineRule="auto"/>
              <w:rPr>
                <w:sz w:val="16"/>
                <w:szCs w:val="16"/>
              </w:rPr>
            </w:pPr>
            <w:r w:rsidRPr="00D177B8">
              <w:rPr>
                <w:rFonts w:ascii="Calibri" w:hAnsi="Calibri"/>
                <w:sz w:val="16"/>
                <w:szCs w:val="16"/>
              </w:rPr>
              <w:t>Integrate frontend, backend, and data; design and execute functional, unit, integration, permission, business-rule, transition, security, and performance tests; record findings, evidence, and corrections.</w:t>
            </w:r>
          </w:p>
        </w:tc>
        <w:tc>
          <w:tcPr>
            <w:tcW w:w="1580" w:type="dxa"/>
            <w:vAlign w:val="center"/>
          </w:tcPr>
          <w:p w14:paraId="3D53BF7C" w14:textId="77777777" w:rsidR="00671B73" w:rsidRPr="00D177B8" w:rsidRDefault="00000000">
            <w:pPr>
              <w:spacing w:after="0" w:line="240" w:lineRule="auto"/>
              <w:rPr>
                <w:sz w:val="16"/>
                <w:szCs w:val="16"/>
              </w:rPr>
            </w:pPr>
            <w:r w:rsidRPr="00D177B8">
              <w:rPr>
                <w:rFonts w:ascii="Calibri" w:hAnsi="Calibri"/>
                <w:sz w:val="16"/>
                <w:szCs w:val="16"/>
              </w:rPr>
              <w:t>Test matrix, fictitious or anonymized data, API tools, browser, repository, logbook, evidence, and measurement tools.</w:t>
            </w:r>
          </w:p>
        </w:tc>
        <w:tc>
          <w:tcPr>
            <w:tcW w:w="1580" w:type="dxa"/>
            <w:vAlign w:val="center"/>
          </w:tcPr>
          <w:p w14:paraId="50E5BA22" w14:textId="77777777" w:rsidR="00671B73" w:rsidRPr="00D177B8" w:rsidRDefault="00000000">
            <w:pPr>
              <w:spacing w:after="0" w:line="240" w:lineRule="auto"/>
              <w:rPr>
                <w:sz w:val="16"/>
                <w:szCs w:val="16"/>
              </w:rPr>
            </w:pPr>
            <w:r w:rsidRPr="00D177B8">
              <w:rPr>
                <w:rFonts w:ascii="Calibri" w:hAnsi="Calibri"/>
                <w:sz w:val="16"/>
                <w:szCs w:val="16"/>
              </w:rPr>
              <w:t>Weeks 9 to 15</w:t>
            </w:r>
          </w:p>
        </w:tc>
        <w:tc>
          <w:tcPr>
            <w:tcW w:w="1580" w:type="dxa"/>
            <w:shd w:val="clear" w:color="auto" w:fill="D9D9D9" w:themeFill="background1" w:themeFillShade="D9"/>
            <w:vAlign w:val="center"/>
          </w:tcPr>
          <w:p w14:paraId="18228C23" w14:textId="77777777" w:rsidR="00671B73" w:rsidRPr="00D177B8" w:rsidRDefault="00000000">
            <w:pPr>
              <w:spacing w:after="0" w:line="240" w:lineRule="auto"/>
              <w:rPr>
                <w:sz w:val="16"/>
                <w:szCs w:val="16"/>
              </w:rPr>
            </w:pPr>
            <w:r w:rsidRPr="00D177B8">
              <w:rPr>
                <w:rFonts w:ascii="Calibri" w:hAnsi="Calibri"/>
                <w:sz w:val="16"/>
                <w:szCs w:val="16"/>
              </w:rPr>
              <w:t>Rafael Oteiza / Matias Garrido / Luis Arenas</w:t>
            </w:r>
          </w:p>
        </w:tc>
        <w:tc>
          <w:tcPr>
            <w:tcW w:w="1581" w:type="dxa"/>
            <w:vAlign w:val="center"/>
          </w:tcPr>
          <w:p w14:paraId="0066CFC5" w14:textId="77777777" w:rsidR="00671B73" w:rsidRPr="00D177B8" w:rsidRDefault="00000000">
            <w:pPr>
              <w:spacing w:after="0" w:line="240" w:lineRule="auto"/>
              <w:rPr>
                <w:sz w:val="16"/>
                <w:szCs w:val="16"/>
              </w:rPr>
            </w:pPr>
            <w:r w:rsidRPr="00D177B8">
              <w:rPr>
                <w:rFonts w:ascii="Calibri" w:hAnsi="Calibri"/>
                <w:sz w:val="16"/>
                <w:szCs w:val="16"/>
              </w:rPr>
              <w:t>Rafael leads integration and technical resolution; Matias organizes traceability and test evidence; Luis validates flows and interfaces. Risk: insufficient coverage; mitigation: prioritize critical flows and acceptance criteria.</w:t>
            </w:r>
          </w:p>
        </w:tc>
      </w:tr>
      <w:tr w:rsidR="00FB6040" w14:paraId="7805D0DA" w14:textId="77777777" w:rsidTr="00D177B8">
        <w:trPr>
          <w:jc w:val="center"/>
        </w:trPr>
        <w:tc>
          <w:tcPr>
            <w:tcW w:w="1580" w:type="dxa"/>
            <w:vAlign w:val="center"/>
          </w:tcPr>
          <w:p w14:paraId="641C4E0D" w14:textId="77777777" w:rsidR="00671B73" w:rsidRPr="00D177B8" w:rsidRDefault="00000000">
            <w:pPr>
              <w:spacing w:after="0" w:line="240" w:lineRule="auto"/>
              <w:rPr>
                <w:sz w:val="16"/>
                <w:szCs w:val="16"/>
              </w:rPr>
            </w:pPr>
            <w:r w:rsidRPr="00D177B8">
              <w:rPr>
                <w:rFonts w:ascii="Calibri" w:hAnsi="Calibri"/>
                <w:sz w:val="16"/>
                <w:szCs w:val="16"/>
              </w:rPr>
              <w:t>Project management, documentation, deployment, and closure</w:t>
            </w:r>
          </w:p>
        </w:tc>
        <w:tc>
          <w:tcPr>
            <w:tcW w:w="1580" w:type="dxa"/>
            <w:vAlign w:val="center"/>
          </w:tcPr>
          <w:p w14:paraId="2CEB2D31" w14:textId="77777777" w:rsidR="00671B73" w:rsidRPr="00D177B8" w:rsidRDefault="00000000">
            <w:pPr>
              <w:spacing w:after="0" w:line="240" w:lineRule="auto"/>
              <w:rPr>
                <w:sz w:val="16"/>
                <w:szCs w:val="16"/>
              </w:rPr>
            </w:pPr>
            <w:r w:rsidRPr="00D177B8">
              <w:rPr>
                <w:rFonts w:ascii="Calibri" w:hAnsi="Calibri"/>
                <w:sz w:val="16"/>
                <w:szCs w:val="16"/>
              </w:rPr>
              <w:t>Consolidate results and final delivery</w:t>
            </w:r>
          </w:p>
        </w:tc>
        <w:tc>
          <w:tcPr>
            <w:tcW w:w="1580" w:type="dxa"/>
            <w:vAlign w:val="center"/>
          </w:tcPr>
          <w:p w14:paraId="55317A9B" w14:textId="77777777" w:rsidR="00671B73" w:rsidRPr="00D177B8" w:rsidRDefault="00000000">
            <w:pPr>
              <w:spacing w:after="0" w:line="240" w:lineRule="auto"/>
              <w:rPr>
                <w:sz w:val="16"/>
                <w:szCs w:val="16"/>
              </w:rPr>
            </w:pPr>
            <w:r w:rsidRPr="00D177B8">
              <w:rPr>
                <w:rFonts w:ascii="Calibri" w:hAnsi="Calibri"/>
                <w:sz w:val="16"/>
                <w:szCs w:val="16"/>
              </w:rPr>
              <w:t>Control progress and adjustments; consolidate documentation, manuals, appendices, and evidence; prepare reproducible deployment, README, Docker, and environment variables; analyze results and prepare the demonstration, report, and final presentation.</w:t>
            </w:r>
          </w:p>
        </w:tc>
        <w:tc>
          <w:tcPr>
            <w:tcW w:w="1580" w:type="dxa"/>
            <w:vAlign w:val="center"/>
          </w:tcPr>
          <w:p w14:paraId="663962EC" w14:textId="77777777" w:rsidR="00671B73" w:rsidRPr="00D177B8" w:rsidRDefault="00000000">
            <w:pPr>
              <w:spacing w:after="0" w:line="240" w:lineRule="auto"/>
              <w:rPr>
                <w:sz w:val="16"/>
                <w:szCs w:val="16"/>
              </w:rPr>
            </w:pPr>
            <w:r w:rsidRPr="00D177B8">
              <w:rPr>
                <w:rFonts w:ascii="Calibri" w:hAnsi="Calibri"/>
                <w:sz w:val="16"/>
                <w:szCs w:val="16"/>
              </w:rPr>
              <w:t>Logbook, tracking board, GitHub, test results, institutional templates, technical documentation, Docker, screenshots, and presentation material.</w:t>
            </w:r>
          </w:p>
        </w:tc>
        <w:tc>
          <w:tcPr>
            <w:tcW w:w="1580" w:type="dxa"/>
            <w:vAlign w:val="center"/>
          </w:tcPr>
          <w:p w14:paraId="4294F70A" w14:textId="77777777" w:rsidR="00671B73" w:rsidRPr="00D177B8" w:rsidRDefault="00000000">
            <w:pPr>
              <w:spacing w:after="0" w:line="240" w:lineRule="auto"/>
              <w:rPr>
                <w:sz w:val="16"/>
                <w:szCs w:val="16"/>
              </w:rPr>
            </w:pPr>
            <w:r w:rsidRPr="00D177B8">
              <w:rPr>
                <w:rFonts w:ascii="Calibri" w:hAnsi="Calibri"/>
                <w:sz w:val="16"/>
                <w:szCs w:val="16"/>
              </w:rPr>
              <w:t>Weeks 13 to 18</w:t>
            </w:r>
          </w:p>
        </w:tc>
        <w:tc>
          <w:tcPr>
            <w:tcW w:w="1580" w:type="dxa"/>
            <w:shd w:val="clear" w:color="auto" w:fill="D9D9D9" w:themeFill="background1" w:themeFillShade="D9"/>
            <w:vAlign w:val="center"/>
          </w:tcPr>
          <w:p w14:paraId="67D60569" w14:textId="77777777" w:rsidR="00671B73" w:rsidRPr="00D177B8" w:rsidRDefault="00000000">
            <w:pPr>
              <w:spacing w:after="0" w:line="240" w:lineRule="auto"/>
              <w:rPr>
                <w:sz w:val="16"/>
                <w:szCs w:val="16"/>
              </w:rPr>
            </w:pPr>
            <w:r w:rsidRPr="00D177B8">
              <w:rPr>
                <w:rFonts w:ascii="Calibri" w:hAnsi="Calibri"/>
                <w:sz w:val="16"/>
                <w:szCs w:val="16"/>
              </w:rPr>
              <w:t>Rafael Oteiza (coordination) / Matias Garrido (documentation) / Luis Arenas (frontend and demonstration)</w:t>
            </w:r>
          </w:p>
        </w:tc>
        <w:tc>
          <w:tcPr>
            <w:tcW w:w="1581" w:type="dxa"/>
            <w:vAlign w:val="center"/>
          </w:tcPr>
          <w:p w14:paraId="189A71A0" w14:textId="77777777" w:rsidR="00671B73" w:rsidRPr="00D177B8" w:rsidRDefault="00000000">
            <w:pPr>
              <w:spacing w:after="0" w:line="240" w:lineRule="auto"/>
              <w:rPr>
                <w:sz w:val="16"/>
                <w:szCs w:val="16"/>
              </w:rPr>
            </w:pPr>
            <w:r w:rsidRPr="00D177B8">
              <w:rPr>
                <w:rFonts w:ascii="Calibri" w:hAnsi="Calibri"/>
                <w:sz w:val="16"/>
                <w:szCs w:val="16"/>
              </w:rPr>
              <w:t>Rafael coordinates the overall and technical closure; Matias leads documentation consolidation and traceability; Luis prepares interface evidence and supports the demonstration. Risk: late documentation; mitigation: continuous evidence collection from the beginning.</w:t>
            </w:r>
          </w:p>
        </w:tc>
      </w:tr>
    </w:tbl>
    <w:p w14:paraId="122A3136" w14:textId="77777777" w:rsidR="00D110EC" w:rsidRDefault="00D110EC" w:rsidP="00D110EC">
      <w:pPr>
        <w:spacing w:after="0" w:line="360" w:lineRule="auto"/>
        <w:jc w:val="both"/>
        <w:rPr>
          <w:b/>
          <w:sz w:val="24"/>
          <w:szCs w:val="24"/>
        </w:rPr>
      </w:pPr>
    </w:p>
    <w:p w14:paraId="5EC51815" w14:textId="77777777" w:rsidR="00D177B8" w:rsidRDefault="00D177B8" w:rsidP="00D110EC">
      <w:pPr>
        <w:spacing w:after="0" w:line="360" w:lineRule="auto"/>
        <w:jc w:val="both"/>
        <w:rPr>
          <w:b/>
          <w:sz w:val="24"/>
          <w:szCs w:val="24"/>
        </w:rPr>
      </w:pPr>
    </w:p>
    <w:p w14:paraId="26BE400C" w14:textId="77777777" w:rsidR="00D177B8" w:rsidRDefault="00D177B8" w:rsidP="00D110EC">
      <w:pPr>
        <w:spacing w:after="0" w:line="360" w:lineRule="auto"/>
        <w:jc w:val="both"/>
        <w:rPr>
          <w:b/>
          <w:sz w:val="24"/>
          <w:szCs w:val="24"/>
        </w:rPr>
      </w:pPr>
    </w:p>
    <w:p w14:paraId="3A410001" w14:textId="77777777" w:rsidR="00D177B8" w:rsidRDefault="00D177B8" w:rsidP="00D110EC">
      <w:pPr>
        <w:spacing w:after="0" w:line="360" w:lineRule="auto"/>
        <w:jc w:val="both"/>
        <w:rPr>
          <w:b/>
          <w:sz w:val="24"/>
          <w:szCs w:val="24"/>
        </w:rPr>
      </w:pPr>
    </w:p>
    <w:p w14:paraId="175516E0" w14:textId="77777777" w:rsidR="00D177B8" w:rsidRDefault="00D177B8" w:rsidP="00D110EC">
      <w:pPr>
        <w:spacing w:after="0" w:line="360" w:lineRule="auto"/>
        <w:jc w:val="both"/>
        <w:rPr>
          <w:b/>
          <w:sz w:val="24"/>
          <w:szCs w:val="24"/>
        </w:rPr>
      </w:pPr>
    </w:p>
    <w:p w14:paraId="67A1A589" w14:textId="77777777" w:rsidR="00D177B8" w:rsidRDefault="00D177B8" w:rsidP="00D110EC">
      <w:pPr>
        <w:spacing w:after="0" w:line="360" w:lineRule="auto"/>
        <w:jc w:val="both"/>
        <w:rPr>
          <w:b/>
          <w:sz w:val="24"/>
          <w:szCs w:val="24"/>
        </w:rPr>
      </w:pPr>
    </w:p>
    <w:p w14:paraId="3DCFD507" w14:textId="77777777" w:rsidR="00D177B8" w:rsidRDefault="00D177B8" w:rsidP="00D110EC">
      <w:pPr>
        <w:spacing w:after="0" w:line="360" w:lineRule="auto"/>
        <w:jc w:val="both"/>
        <w:rPr>
          <w:b/>
          <w:sz w:val="24"/>
          <w:szCs w:val="24"/>
        </w:rPr>
      </w:pPr>
    </w:p>
    <w:p w14:paraId="64A3F649" w14:textId="77777777" w:rsidR="00D177B8" w:rsidRDefault="00D177B8" w:rsidP="00D110EC">
      <w:pPr>
        <w:spacing w:after="0" w:line="360" w:lineRule="auto"/>
        <w:jc w:val="both"/>
        <w:rPr>
          <w:b/>
          <w:sz w:val="24"/>
          <w:szCs w:val="24"/>
        </w:rPr>
      </w:pPr>
    </w:p>
    <w:p w14:paraId="1A4272FD" w14:textId="77777777" w:rsidR="00D177B8" w:rsidRDefault="00D177B8" w:rsidP="00D110EC">
      <w:pPr>
        <w:spacing w:after="0" w:line="360" w:lineRule="auto"/>
        <w:jc w:val="both"/>
        <w:rPr>
          <w:b/>
          <w:sz w:val="24"/>
          <w:szCs w:val="24"/>
        </w:rPr>
      </w:pPr>
    </w:p>
    <w:p w14:paraId="3A4A7C54" w14:textId="77777777" w:rsidR="00D177B8" w:rsidRDefault="00D177B8" w:rsidP="00D110EC">
      <w:pPr>
        <w:spacing w:after="0" w:line="360" w:lineRule="auto"/>
        <w:jc w:val="both"/>
        <w:rPr>
          <w:b/>
          <w:sz w:val="24"/>
          <w:szCs w:val="24"/>
        </w:rPr>
      </w:pPr>
    </w:p>
    <w:p w14:paraId="7F3AB08D" w14:textId="77777777" w:rsidR="00D177B8" w:rsidRDefault="00D177B8"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008C1CB4" w14:textId="77777777" w:rsidTr="00E65CC9">
        <w:trPr>
          <w:trHeight w:val="440"/>
        </w:trPr>
        <w:tc>
          <w:tcPr>
            <w:tcW w:w="9640" w:type="dxa"/>
            <w:vAlign w:val="center"/>
          </w:tcPr>
          <w:p w14:paraId="77AE9B63" w14:textId="77777777" w:rsidR="00416B89" w:rsidRPr="00BF2EA6" w:rsidRDefault="009D04DC" w:rsidP="009D04DC">
            <w:pPr>
              <w:rPr>
                <w:b/>
                <w:color w:val="1F3864" w:themeColor="accent1" w:themeShade="80"/>
                <w:sz w:val="28"/>
                <w:szCs w:val="28"/>
              </w:rPr>
            </w:pPr>
            <w:r>
              <w:rPr>
                <w:b/>
                <w:color w:val="1F3864" w:themeColor="accent1" w:themeShade="80"/>
                <w:sz w:val="28"/>
                <w:szCs w:val="28"/>
              </w:rPr>
              <w:t>8. Gantt Chart</w:t>
            </w:r>
            <w:r w:rsidR="00416B89" w:rsidRPr="00874D16">
              <w:rPr>
                <w:b/>
                <w:color w:val="1F3864" w:themeColor="accent1" w:themeShade="80"/>
                <w:sz w:val="28"/>
                <w:szCs w:val="28"/>
              </w:rPr>
            </w:r>
            <w:r>
              <w:rPr>
                <w:b/>
                <w:color w:val="1F3864" w:themeColor="accent1" w:themeShade="80"/>
                <w:sz w:val="28"/>
                <w:szCs w:val="28"/>
              </w:rPr>
            </w:r>
          </w:p>
        </w:tc>
      </w:tr>
      <w:tr w:rsidR="00416B89" w14:paraId="20547CBC" w14:textId="77777777" w:rsidTr="00E65CC9">
        <w:trPr>
          <w:trHeight w:val="440"/>
        </w:trPr>
        <w:tc>
          <w:tcPr>
            <w:tcW w:w="9640" w:type="dxa"/>
            <w:shd w:val="clear" w:color="auto" w:fill="D9E2F3" w:themeFill="accent1" w:themeFillTint="33"/>
            <w:vAlign w:val="center"/>
          </w:tcPr>
          <w:p w14:paraId="1A35E30F"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Choose a Gantt Chart format that suits you and organize the activities planned in the previous section according to the period assigned for the development of your APT Project. You must maintain the academic-period timeline across the three phases of the Capstone course.</w:t>
            </w:r>
            <w:r w:rsidR="009B74E2">
              <w:rPr>
                <w:rFonts w:ascii="Calibri" w:hAnsi="Calibri"/>
                <w:color w:val="1F3864" w:themeColor="accent1" w:themeShade="80"/>
              </w:rPr>
            </w:r>
            <w:r w:rsidRPr="00874D16">
              <w:rPr>
                <w:rFonts w:ascii="Calibri" w:hAnsi="Calibri"/>
                <w:color w:val="1F3864" w:themeColor="accent1" w:themeShade="80"/>
              </w:rPr>
            </w:r>
            <w:r w:rsidR="009B74E2">
              <w:rPr>
                <w:rFonts w:ascii="Calibri" w:hAnsi="Calibri"/>
                <w:color w:val="1F3864" w:themeColor="accent1" w:themeShade="80"/>
              </w:rPr>
            </w:r>
            <w:r w:rsidRPr="00874D16">
              <w:rPr>
                <w:rFonts w:ascii="Calibri" w:hAnsi="Calibri"/>
                <w:color w:val="1F3864" w:themeColor="accent1" w:themeShade="80"/>
              </w:rPr>
            </w:r>
          </w:p>
        </w:tc>
      </w:tr>
    </w:tbl>
    <w:p w14:paraId="644205CF" w14:textId="77777777" w:rsidR="00D110EC" w:rsidRDefault="00D110EC" w:rsidP="00D110EC">
      <w:pPr>
        <w:spacing w:after="0" w:line="360" w:lineRule="auto"/>
        <w:jc w:val="both"/>
        <w:rPr>
          <w:b/>
          <w:sz w:val="24"/>
          <w:szCs w:val="24"/>
        </w:rPr>
      </w:pPr>
    </w:p>
    <w:p w14:paraId="2FF6964E" w14:textId="0994122E" w:rsidR="00D006DD" w:rsidRDefault="00D006DD"/>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03AEB7FA" w14:textId="77777777" w:rsidTr="00D110EC">
        <w:trPr>
          <w:trHeight w:val="294"/>
        </w:trPr>
        <w:tc>
          <w:tcPr>
            <w:tcW w:w="1351" w:type="dxa"/>
            <w:vMerge w:val="restart"/>
            <w:hideMark/>
          </w:tcPr>
          <w:p w14:paraId="21F0F4FF" w14:textId="77777777" w:rsidR="00D110EC" w:rsidRDefault="00D110EC" w:rsidP="00C27FB0">
            <w:pPr>
              <w:spacing w:line="360" w:lineRule="auto"/>
              <w:jc w:val="both"/>
              <w:rPr>
                <w:b/>
                <w:sz w:val="16"/>
                <w:szCs w:val="16"/>
              </w:rPr>
            </w:pPr>
            <w:r>
              <w:rPr>
                <w:b/>
                <w:sz w:val="16"/>
                <w:szCs w:val="16"/>
              </w:rPr>
              <w:t>Activity</w:t>
            </w:r>
          </w:p>
        </w:tc>
        <w:tc>
          <w:tcPr>
            <w:tcW w:w="2107" w:type="dxa"/>
            <w:gridSpan w:val="4"/>
            <w:shd w:val="clear" w:color="auto" w:fill="E2EFD9" w:themeFill="accent6" w:themeFillTint="33"/>
            <w:hideMark/>
          </w:tcPr>
          <w:p w14:paraId="33F39921" w14:textId="77777777" w:rsidR="00D110EC" w:rsidRDefault="00D110EC" w:rsidP="00C27FB0">
            <w:pPr>
              <w:spacing w:line="360" w:lineRule="auto"/>
              <w:jc w:val="center"/>
              <w:rPr>
                <w:b/>
                <w:sz w:val="16"/>
                <w:szCs w:val="16"/>
              </w:rPr>
            </w:pPr>
            <w:r>
              <w:rPr>
                <w:b/>
                <w:sz w:val="16"/>
                <w:szCs w:val="16"/>
              </w:rPr>
              <w:t>Phase 1</w:t>
            </w:r>
          </w:p>
        </w:tc>
        <w:tc>
          <w:tcPr>
            <w:tcW w:w="5766" w:type="dxa"/>
            <w:gridSpan w:val="12"/>
            <w:shd w:val="clear" w:color="auto" w:fill="FFF2CC" w:themeFill="accent4" w:themeFillTint="33"/>
            <w:hideMark/>
          </w:tcPr>
          <w:p w14:paraId="23464D33" w14:textId="77777777" w:rsidR="00D110EC" w:rsidRDefault="00D110EC" w:rsidP="00C27FB0">
            <w:pPr>
              <w:spacing w:line="360" w:lineRule="auto"/>
              <w:jc w:val="center"/>
              <w:rPr>
                <w:b/>
                <w:sz w:val="16"/>
                <w:szCs w:val="16"/>
              </w:rPr>
            </w:pPr>
            <w:r>
              <w:rPr>
                <w:b/>
                <w:sz w:val="16"/>
                <w:szCs w:val="16"/>
              </w:rPr>
              <w:t>Phase 2</w:t>
            </w:r>
          </w:p>
        </w:tc>
        <w:tc>
          <w:tcPr>
            <w:tcW w:w="1578" w:type="dxa"/>
            <w:gridSpan w:val="4"/>
            <w:shd w:val="clear" w:color="auto" w:fill="FBE4D5" w:themeFill="accent2" w:themeFillTint="33"/>
            <w:hideMark/>
          </w:tcPr>
          <w:p w14:paraId="5B0C5892" w14:textId="77777777" w:rsidR="00D110EC" w:rsidRDefault="00D110EC" w:rsidP="00C27FB0">
            <w:pPr>
              <w:spacing w:line="360" w:lineRule="auto"/>
              <w:jc w:val="center"/>
              <w:rPr>
                <w:b/>
                <w:sz w:val="16"/>
                <w:szCs w:val="16"/>
              </w:rPr>
            </w:pPr>
            <w:r>
              <w:rPr>
                <w:b/>
                <w:sz w:val="16"/>
                <w:szCs w:val="16"/>
              </w:rPr>
              <w:t>Phase 3</w:t>
            </w:r>
          </w:p>
        </w:tc>
      </w:tr>
      <w:tr w:rsidR="00D110EC" w14:paraId="0B07C9CA" w14:textId="77777777" w:rsidTr="00D110EC">
        <w:trPr>
          <w:gridAfter w:val="1"/>
          <w:wAfter w:w="10" w:type="dxa"/>
          <w:trHeight w:val="303"/>
        </w:trPr>
        <w:tc>
          <w:tcPr>
            <w:tcW w:w="0" w:type="auto"/>
            <w:vMerge/>
            <w:vAlign w:val="center"/>
            <w:hideMark/>
          </w:tcPr>
          <w:p w14:paraId="60D4AA9D" w14:textId="77777777" w:rsidR="00D110EC" w:rsidRDefault="00D110EC" w:rsidP="00C27FB0">
            <w:pPr>
              <w:rPr>
                <w:b/>
                <w:sz w:val="16"/>
                <w:szCs w:val="16"/>
              </w:rPr>
            </w:pPr>
          </w:p>
        </w:tc>
        <w:tc>
          <w:tcPr>
            <w:tcW w:w="536" w:type="dxa"/>
            <w:hideMark/>
          </w:tcPr>
          <w:p w14:paraId="59A23D19"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400ECFC8"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1346147C"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028C90F3"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65A15AB8"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A2237A2"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0DBD3D30"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2FE10D51"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67C89CB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1630EC7A"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6DECCF8C"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30E315C9"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12C79777"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0E0A62BC"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3F7A8A1B"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5B111668"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39958380"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37E298AC" w14:textId="77777777" w:rsidR="00D110EC" w:rsidRDefault="00D110EC" w:rsidP="00C27FB0">
            <w:pPr>
              <w:spacing w:line="360" w:lineRule="auto"/>
              <w:jc w:val="center"/>
              <w:rPr>
                <w:b/>
                <w:sz w:val="16"/>
                <w:szCs w:val="16"/>
              </w:rPr>
            </w:pPr>
            <w:r>
              <w:rPr>
                <w:b/>
                <w:sz w:val="16"/>
                <w:szCs w:val="16"/>
              </w:rPr>
              <w:t>S 18</w:t>
            </w:r>
          </w:p>
        </w:tc>
      </w:tr>
      <w:tr w:rsidR="00D110EC" w14:paraId="0BF0639B" w14:textId="77777777" w:rsidTr="00D110EC">
        <w:trPr>
          <w:gridAfter w:val="1"/>
          <w:wAfter w:w="10" w:type="dxa"/>
          <w:trHeight w:val="294"/>
        </w:trPr>
        <w:tc>
          <w:tcPr>
            <w:tcW w:w="1351" w:type="dxa"/>
            <w:vAlign w:val="center"/>
            <w:hideMark/>
          </w:tcPr>
          <w:p w14:paraId="44D512EA" w14:textId="77777777" w:rsidR="00671B73" w:rsidRDefault="00000000">
            <w:pPr>
              <w:spacing w:after="0" w:line="240" w:lineRule="auto"/>
            </w:pPr>
            <w:r>
              <w:rPr>
                <w:rFonts w:ascii="Calibri" w:hAnsi="Calibri"/>
                <w:sz w:val="16"/>
              </w:rPr>
              <w:t>Requirements &amp; planning</w:t>
            </w:r>
          </w:p>
        </w:tc>
        <w:tc>
          <w:tcPr>
            <w:tcW w:w="536" w:type="dxa"/>
            <w:vAlign w:val="center"/>
          </w:tcPr>
          <w:p w14:paraId="3D436E41" w14:textId="77777777" w:rsidR="00671B73" w:rsidRDefault="00000000">
            <w:pPr>
              <w:spacing w:after="0" w:line="240" w:lineRule="auto"/>
              <w:jc w:val="center"/>
            </w:pPr>
            <w:r>
              <w:rPr>
                <w:rFonts w:ascii="Calibri" w:hAnsi="Calibri"/>
                <w:sz w:val="16"/>
              </w:rPr>
              <w:t>X</w:t>
            </w:r>
          </w:p>
        </w:tc>
        <w:tc>
          <w:tcPr>
            <w:tcW w:w="522" w:type="dxa"/>
            <w:vAlign w:val="center"/>
          </w:tcPr>
          <w:p w14:paraId="5EE985E2" w14:textId="77777777" w:rsidR="00671B73" w:rsidRDefault="00000000">
            <w:pPr>
              <w:spacing w:after="0" w:line="240" w:lineRule="auto"/>
              <w:jc w:val="center"/>
            </w:pPr>
            <w:r>
              <w:rPr>
                <w:rFonts w:ascii="Calibri" w:hAnsi="Calibri"/>
                <w:sz w:val="16"/>
              </w:rPr>
              <w:t>X</w:t>
            </w:r>
          </w:p>
        </w:tc>
        <w:tc>
          <w:tcPr>
            <w:tcW w:w="523" w:type="dxa"/>
            <w:vAlign w:val="center"/>
          </w:tcPr>
          <w:p w14:paraId="3FC219E0" w14:textId="77777777" w:rsidR="00671B73" w:rsidRDefault="00000000">
            <w:pPr>
              <w:spacing w:after="0" w:line="240" w:lineRule="auto"/>
              <w:jc w:val="center"/>
            </w:pPr>
            <w:r>
              <w:rPr>
                <w:rFonts w:ascii="Calibri" w:hAnsi="Calibri"/>
                <w:sz w:val="16"/>
              </w:rPr>
              <w:t>X</w:t>
            </w:r>
          </w:p>
        </w:tc>
        <w:tc>
          <w:tcPr>
            <w:tcW w:w="526" w:type="dxa"/>
            <w:vAlign w:val="center"/>
          </w:tcPr>
          <w:p w14:paraId="146779FF" w14:textId="77777777" w:rsidR="00671B73" w:rsidRDefault="00000000">
            <w:pPr>
              <w:spacing w:after="0" w:line="240" w:lineRule="auto"/>
              <w:jc w:val="center"/>
            </w:pPr>
            <w:r>
              <w:rPr>
                <w:rFonts w:ascii="Calibri" w:hAnsi="Calibri"/>
                <w:sz w:val="16"/>
              </w:rPr>
              <w:t>X</w:t>
            </w:r>
          </w:p>
        </w:tc>
        <w:tc>
          <w:tcPr>
            <w:tcW w:w="523" w:type="dxa"/>
            <w:vAlign w:val="center"/>
          </w:tcPr>
          <w:p w14:paraId="60BFFA62" w14:textId="77777777" w:rsidR="00671B73" w:rsidRDefault="00671B73">
            <w:pPr>
              <w:spacing w:after="0" w:line="240" w:lineRule="auto"/>
              <w:jc w:val="center"/>
            </w:pPr>
          </w:p>
        </w:tc>
        <w:tc>
          <w:tcPr>
            <w:tcW w:w="523" w:type="dxa"/>
            <w:vAlign w:val="center"/>
          </w:tcPr>
          <w:p w14:paraId="3FF57E22" w14:textId="77777777" w:rsidR="00671B73" w:rsidRDefault="00671B73">
            <w:pPr>
              <w:spacing w:after="0" w:line="240" w:lineRule="auto"/>
              <w:jc w:val="center"/>
            </w:pPr>
          </w:p>
        </w:tc>
        <w:tc>
          <w:tcPr>
            <w:tcW w:w="523" w:type="dxa"/>
            <w:vAlign w:val="center"/>
          </w:tcPr>
          <w:p w14:paraId="47F4B3D8" w14:textId="77777777" w:rsidR="00671B73" w:rsidRDefault="00671B73">
            <w:pPr>
              <w:spacing w:after="0" w:line="240" w:lineRule="auto"/>
              <w:jc w:val="center"/>
            </w:pPr>
          </w:p>
        </w:tc>
        <w:tc>
          <w:tcPr>
            <w:tcW w:w="523" w:type="dxa"/>
            <w:vAlign w:val="center"/>
          </w:tcPr>
          <w:p w14:paraId="11A448FA" w14:textId="77777777" w:rsidR="00671B73" w:rsidRDefault="00671B73">
            <w:pPr>
              <w:spacing w:after="0" w:line="240" w:lineRule="auto"/>
              <w:jc w:val="center"/>
            </w:pPr>
          </w:p>
        </w:tc>
        <w:tc>
          <w:tcPr>
            <w:tcW w:w="523" w:type="dxa"/>
            <w:vAlign w:val="center"/>
          </w:tcPr>
          <w:p w14:paraId="66905AB0" w14:textId="77777777" w:rsidR="00671B73" w:rsidRDefault="00671B73">
            <w:pPr>
              <w:spacing w:after="0" w:line="240" w:lineRule="auto"/>
              <w:jc w:val="center"/>
            </w:pPr>
          </w:p>
        </w:tc>
        <w:tc>
          <w:tcPr>
            <w:tcW w:w="523" w:type="dxa"/>
            <w:vAlign w:val="center"/>
          </w:tcPr>
          <w:p w14:paraId="4AF3F0CC" w14:textId="77777777" w:rsidR="00671B73" w:rsidRDefault="00671B73">
            <w:pPr>
              <w:spacing w:after="0" w:line="240" w:lineRule="auto"/>
              <w:jc w:val="center"/>
            </w:pPr>
          </w:p>
        </w:tc>
        <w:tc>
          <w:tcPr>
            <w:tcW w:w="523" w:type="dxa"/>
            <w:vAlign w:val="center"/>
          </w:tcPr>
          <w:p w14:paraId="0B699A4E" w14:textId="77777777" w:rsidR="00671B73" w:rsidRDefault="00671B73">
            <w:pPr>
              <w:spacing w:after="0" w:line="240" w:lineRule="auto"/>
              <w:jc w:val="center"/>
            </w:pPr>
          </w:p>
        </w:tc>
        <w:tc>
          <w:tcPr>
            <w:tcW w:w="523" w:type="dxa"/>
            <w:vAlign w:val="center"/>
          </w:tcPr>
          <w:p w14:paraId="6D514DCB" w14:textId="77777777" w:rsidR="00671B73" w:rsidRDefault="00671B73">
            <w:pPr>
              <w:spacing w:after="0" w:line="240" w:lineRule="auto"/>
              <w:jc w:val="center"/>
            </w:pPr>
          </w:p>
        </w:tc>
        <w:tc>
          <w:tcPr>
            <w:tcW w:w="525" w:type="dxa"/>
            <w:vAlign w:val="center"/>
          </w:tcPr>
          <w:p w14:paraId="63224C12" w14:textId="77777777" w:rsidR="00671B73" w:rsidRDefault="00671B73">
            <w:pPr>
              <w:spacing w:after="0" w:line="240" w:lineRule="auto"/>
              <w:jc w:val="center"/>
            </w:pPr>
          </w:p>
        </w:tc>
        <w:tc>
          <w:tcPr>
            <w:tcW w:w="525" w:type="dxa"/>
            <w:vAlign w:val="center"/>
          </w:tcPr>
          <w:p w14:paraId="35CD3AF6" w14:textId="77777777" w:rsidR="00671B73" w:rsidRDefault="00671B73">
            <w:pPr>
              <w:spacing w:after="0" w:line="240" w:lineRule="auto"/>
              <w:jc w:val="center"/>
            </w:pPr>
          </w:p>
        </w:tc>
        <w:tc>
          <w:tcPr>
            <w:tcW w:w="525" w:type="dxa"/>
            <w:vAlign w:val="center"/>
          </w:tcPr>
          <w:p w14:paraId="1D5BC2D7" w14:textId="77777777" w:rsidR="00671B73" w:rsidRDefault="00671B73">
            <w:pPr>
              <w:spacing w:after="0" w:line="240" w:lineRule="auto"/>
              <w:jc w:val="center"/>
            </w:pPr>
          </w:p>
        </w:tc>
        <w:tc>
          <w:tcPr>
            <w:tcW w:w="525" w:type="dxa"/>
            <w:gridSpan w:val="2"/>
            <w:vAlign w:val="center"/>
          </w:tcPr>
          <w:p w14:paraId="644E72EB" w14:textId="77777777" w:rsidR="00671B73" w:rsidRDefault="00671B73">
            <w:pPr>
              <w:spacing w:after="0" w:line="240" w:lineRule="auto"/>
              <w:jc w:val="center"/>
            </w:pPr>
          </w:p>
        </w:tc>
        <w:tc>
          <w:tcPr>
            <w:tcW w:w="525" w:type="dxa"/>
            <w:vAlign w:val="center"/>
          </w:tcPr>
          <w:p w14:paraId="309B7FC8" w14:textId="77777777" w:rsidR="00671B73" w:rsidRDefault="00671B73">
            <w:pPr>
              <w:spacing w:after="0" w:line="240" w:lineRule="auto"/>
              <w:jc w:val="center"/>
            </w:pPr>
          </w:p>
        </w:tc>
        <w:tc>
          <w:tcPr>
            <w:tcW w:w="525" w:type="dxa"/>
            <w:vAlign w:val="center"/>
          </w:tcPr>
          <w:p w14:paraId="5881F066" w14:textId="77777777" w:rsidR="00671B73" w:rsidRDefault="00671B73">
            <w:pPr>
              <w:spacing w:after="0" w:line="240" w:lineRule="auto"/>
              <w:jc w:val="center"/>
            </w:pPr>
          </w:p>
        </w:tc>
      </w:tr>
      <w:tr w:rsidR="00D110EC" w14:paraId="6A3E4584" w14:textId="77777777" w:rsidTr="00D110EC">
        <w:trPr>
          <w:gridAfter w:val="1"/>
          <w:wAfter w:w="10" w:type="dxa"/>
          <w:trHeight w:val="303"/>
        </w:trPr>
        <w:tc>
          <w:tcPr>
            <w:tcW w:w="1351" w:type="dxa"/>
            <w:vAlign w:val="center"/>
          </w:tcPr>
          <w:p w14:paraId="2029F007" w14:textId="77777777" w:rsidR="00671B73" w:rsidRDefault="00000000">
            <w:pPr>
              <w:spacing w:after="0" w:line="240" w:lineRule="auto"/>
            </w:pPr>
            <w:r>
              <w:rPr>
                <w:rFonts w:ascii="Calibri" w:hAnsi="Calibri"/>
                <w:sz w:val="16"/>
              </w:rPr>
              <w:t>Architecture &amp; data modeling</w:t>
            </w:r>
          </w:p>
        </w:tc>
        <w:tc>
          <w:tcPr>
            <w:tcW w:w="536" w:type="dxa"/>
            <w:vAlign w:val="center"/>
          </w:tcPr>
          <w:p w14:paraId="03E9F14C" w14:textId="77777777" w:rsidR="00671B73" w:rsidRDefault="00671B73">
            <w:pPr>
              <w:spacing w:after="0" w:line="240" w:lineRule="auto"/>
              <w:jc w:val="center"/>
            </w:pPr>
          </w:p>
        </w:tc>
        <w:tc>
          <w:tcPr>
            <w:tcW w:w="522" w:type="dxa"/>
            <w:vAlign w:val="center"/>
          </w:tcPr>
          <w:p w14:paraId="40DA9F4A" w14:textId="77777777" w:rsidR="00671B73" w:rsidRDefault="00000000">
            <w:pPr>
              <w:spacing w:after="0" w:line="240" w:lineRule="auto"/>
              <w:jc w:val="center"/>
            </w:pPr>
            <w:r>
              <w:rPr>
                <w:rFonts w:ascii="Calibri" w:hAnsi="Calibri"/>
                <w:sz w:val="16"/>
              </w:rPr>
              <w:t>X</w:t>
            </w:r>
          </w:p>
        </w:tc>
        <w:tc>
          <w:tcPr>
            <w:tcW w:w="523" w:type="dxa"/>
            <w:vAlign w:val="center"/>
          </w:tcPr>
          <w:p w14:paraId="1E1DB9F1" w14:textId="77777777" w:rsidR="00671B73" w:rsidRDefault="00000000">
            <w:pPr>
              <w:spacing w:after="0" w:line="240" w:lineRule="auto"/>
              <w:jc w:val="center"/>
            </w:pPr>
            <w:r>
              <w:rPr>
                <w:rFonts w:ascii="Calibri" w:hAnsi="Calibri"/>
                <w:sz w:val="16"/>
              </w:rPr>
              <w:t>X</w:t>
            </w:r>
          </w:p>
        </w:tc>
        <w:tc>
          <w:tcPr>
            <w:tcW w:w="526" w:type="dxa"/>
            <w:vAlign w:val="center"/>
          </w:tcPr>
          <w:p w14:paraId="75732724" w14:textId="77777777" w:rsidR="00671B73" w:rsidRDefault="00000000">
            <w:pPr>
              <w:spacing w:after="0" w:line="240" w:lineRule="auto"/>
              <w:jc w:val="center"/>
            </w:pPr>
            <w:r>
              <w:rPr>
                <w:rFonts w:ascii="Calibri" w:hAnsi="Calibri"/>
                <w:sz w:val="16"/>
              </w:rPr>
              <w:t>X</w:t>
            </w:r>
          </w:p>
        </w:tc>
        <w:tc>
          <w:tcPr>
            <w:tcW w:w="523" w:type="dxa"/>
            <w:vAlign w:val="center"/>
          </w:tcPr>
          <w:p w14:paraId="5DB1930D" w14:textId="77777777" w:rsidR="00671B73" w:rsidRDefault="00000000">
            <w:pPr>
              <w:spacing w:after="0" w:line="240" w:lineRule="auto"/>
              <w:jc w:val="center"/>
            </w:pPr>
            <w:r>
              <w:rPr>
                <w:rFonts w:ascii="Calibri" w:hAnsi="Calibri"/>
                <w:sz w:val="16"/>
              </w:rPr>
              <w:t>X</w:t>
            </w:r>
          </w:p>
        </w:tc>
        <w:tc>
          <w:tcPr>
            <w:tcW w:w="523" w:type="dxa"/>
            <w:vAlign w:val="center"/>
          </w:tcPr>
          <w:p w14:paraId="0063470C" w14:textId="77777777" w:rsidR="00671B73" w:rsidRDefault="00000000">
            <w:pPr>
              <w:spacing w:after="0" w:line="240" w:lineRule="auto"/>
              <w:jc w:val="center"/>
            </w:pPr>
            <w:r>
              <w:rPr>
                <w:rFonts w:ascii="Calibri" w:hAnsi="Calibri"/>
                <w:sz w:val="16"/>
              </w:rPr>
              <w:t>X</w:t>
            </w:r>
          </w:p>
        </w:tc>
        <w:tc>
          <w:tcPr>
            <w:tcW w:w="523" w:type="dxa"/>
            <w:vAlign w:val="center"/>
          </w:tcPr>
          <w:p w14:paraId="7BA94B5B" w14:textId="77777777" w:rsidR="00671B73" w:rsidRDefault="00671B73">
            <w:pPr>
              <w:spacing w:after="0" w:line="240" w:lineRule="auto"/>
              <w:jc w:val="center"/>
            </w:pPr>
          </w:p>
        </w:tc>
        <w:tc>
          <w:tcPr>
            <w:tcW w:w="523" w:type="dxa"/>
            <w:vAlign w:val="center"/>
          </w:tcPr>
          <w:p w14:paraId="28BCE483" w14:textId="77777777" w:rsidR="00671B73" w:rsidRDefault="00671B73">
            <w:pPr>
              <w:spacing w:after="0" w:line="240" w:lineRule="auto"/>
              <w:jc w:val="center"/>
            </w:pPr>
          </w:p>
        </w:tc>
        <w:tc>
          <w:tcPr>
            <w:tcW w:w="523" w:type="dxa"/>
            <w:vAlign w:val="center"/>
          </w:tcPr>
          <w:p w14:paraId="71974097" w14:textId="77777777" w:rsidR="00671B73" w:rsidRDefault="00671B73">
            <w:pPr>
              <w:spacing w:after="0" w:line="240" w:lineRule="auto"/>
              <w:jc w:val="center"/>
            </w:pPr>
          </w:p>
        </w:tc>
        <w:tc>
          <w:tcPr>
            <w:tcW w:w="523" w:type="dxa"/>
            <w:vAlign w:val="center"/>
          </w:tcPr>
          <w:p w14:paraId="5295DA3D" w14:textId="77777777" w:rsidR="00671B73" w:rsidRDefault="00671B73">
            <w:pPr>
              <w:spacing w:after="0" w:line="240" w:lineRule="auto"/>
              <w:jc w:val="center"/>
            </w:pPr>
          </w:p>
        </w:tc>
        <w:tc>
          <w:tcPr>
            <w:tcW w:w="523" w:type="dxa"/>
            <w:vAlign w:val="center"/>
          </w:tcPr>
          <w:p w14:paraId="59E239E3" w14:textId="77777777" w:rsidR="00671B73" w:rsidRDefault="00671B73">
            <w:pPr>
              <w:spacing w:after="0" w:line="240" w:lineRule="auto"/>
              <w:jc w:val="center"/>
            </w:pPr>
          </w:p>
        </w:tc>
        <w:tc>
          <w:tcPr>
            <w:tcW w:w="523" w:type="dxa"/>
            <w:vAlign w:val="center"/>
          </w:tcPr>
          <w:p w14:paraId="56D3B09A" w14:textId="77777777" w:rsidR="00671B73" w:rsidRDefault="00671B73">
            <w:pPr>
              <w:spacing w:after="0" w:line="240" w:lineRule="auto"/>
              <w:jc w:val="center"/>
            </w:pPr>
          </w:p>
        </w:tc>
        <w:tc>
          <w:tcPr>
            <w:tcW w:w="525" w:type="dxa"/>
            <w:vAlign w:val="center"/>
          </w:tcPr>
          <w:p w14:paraId="122AD672" w14:textId="77777777" w:rsidR="00671B73" w:rsidRDefault="00671B73">
            <w:pPr>
              <w:spacing w:after="0" w:line="240" w:lineRule="auto"/>
              <w:jc w:val="center"/>
            </w:pPr>
          </w:p>
        </w:tc>
        <w:tc>
          <w:tcPr>
            <w:tcW w:w="525" w:type="dxa"/>
            <w:vAlign w:val="center"/>
          </w:tcPr>
          <w:p w14:paraId="1071865E" w14:textId="77777777" w:rsidR="00671B73" w:rsidRDefault="00671B73">
            <w:pPr>
              <w:spacing w:after="0" w:line="240" w:lineRule="auto"/>
              <w:jc w:val="center"/>
            </w:pPr>
          </w:p>
        </w:tc>
        <w:tc>
          <w:tcPr>
            <w:tcW w:w="525" w:type="dxa"/>
            <w:vAlign w:val="center"/>
          </w:tcPr>
          <w:p w14:paraId="6E3C8B67" w14:textId="77777777" w:rsidR="00671B73" w:rsidRDefault="00671B73">
            <w:pPr>
              <w:spacing w:after="0" w:line="240" w:lineRule="auto"/>
              <w:jc w:val="center"/>
            </w:pPr>
          </w:p>
        </w:tc>
        <w:tc>
          <w:tcPr>
            <w:tcW w:w="525" w:type="dxa"/>
            <w:gridSpan w:val="2"/>
            <w:vAlign w:val="center"/>
          </w:tcPr>
          <w:p w14:paraId="23BCE4A8" w14:textId="77777777" w:rsidR="00671B73" w:rsidRDefault="00671B73">
            <w:pPr>
              <w:spacing w:after="0" w:line="240" w:lineRule="auto"/>
              <w:jc w:val="center"/>
            </w:pPr>
          </w:p>
        </w:tc>
        <w:tc>
          <w:tcPr>
            <w:tcW w:w="525" w:type="dxa"/>
            <w:vAlign w:val="center"/>
          </w:tcPr>
          <w:p w14:paraId="209CCCC9" w14:textId="77777777" w:rsidR="00671B73" w:rsidRDefault="00671B73">
            <w:pPr>
              <w:spacing w:after="0" w:line="240" w:lineRule="auto"/>
              <w:jc w:val="center"/>
            </w:pPr>
          </w:p>
        </w:tc>
        <w:tc>
          <w:tcPr>
            <w:tcW w:w="525" w:type="dxa"/>
            <w:vAlign w:val="center"/>
          </w:tcPr>
          <w:p w14:paraId="3A6906FF" w14:textId="77777777" w:rsidR="00671B73" w:rsidRDefault="00671B73">
            <w:pPr>
              <w:spacing w:after="0" w:line="240" w:lineRule="auto"/>
              <w:jc w:val="center"/>
            </w:pPr>
          </w:p>
        </w:tc>
      </w:tr>
      <w:tr w:rsidR="00D110EC" w14:paraId="64FDAF7E" w14:textId="77777777" w:rsidTr="00D110EC">
        <w:trPr>
          <w:gridAfter w:val="1"/>
          <w:wAfter w:w="10" w:type="dxa"/>
          <w:trHeight w:val="294"/>
        </w:trPr>
        <w:tc>
          <w:tcPr>
            <w:tcW w:w="1351" w:type="dxa"/>
            <w:vAlign w:val="center"/>
          </w:tcPr>
          <w:p w14:paraId="71FDD3D5" w14:textId="77777777" w:rsidR="00671B73" w:rsidRDefault="00000000">
            <w:pPr>
              <w:spacing w:after="0" w:line="240" w:lineRule="auto"/>
            </w:pPr>
            <w:r>
              <w:rPr>
                <w:rFonts w:ascii="Calibri" w:hAnsi="Calibri"/>
                <w:sz w:val="16"/>
              </w:rPr>
              <w:t>Backend, database &amp; integration</w:t>
            </w:r>
          </w:p>
        </w:tc>
        <w:tc>
          <w:tcPr>
            <w:tcW w:w="536" w:type="dxa"/>
            <w:vAlign w:val="center"/>
          </w:tcPr>
          <w:p w14:paraId="31B48E63" w14:textId="77777777" w:rsidR="00671B73" w:rsidRDefault="00671B73">
            <w:pPr>
              <w:spacing w:after="0" w:line="240" w:lineRule="auto"/>
              <w:jc w:val="center"/>
            </w:pPr>
          </w:p>
        </w:tc>
        <w:tc>
          <w:tcPr>
            <w:tcW w:w="522" w:type="dxa"/>
            <w:vAlign w:val="center"/>
          </w:tcPr>
          <w:p w14:paraId="76C7371D" w14:textId="77777777" w:rsidR="00671B73" w:rsidRDefault="00671B73">
            <w:pPr>
              <w:spacing w:after="0" w:line="240" w:lineRule="auto"/>
              <w:jc w:val="center"/>
            </w:pPr>
          </w:p>
        </w:tc>
        <w:tc>
          <w:tcPr>
            <w:tcW w:w="523" w:type="dxa"/>
            <w:vAlign w:val="center"/>
          </w:tcPr>
          <w:p w14:paraId="539A5ADB" w14:textId="77777777" w:rsidR="00671B73" w:rsidRDefault="00671B73">
            <w:pPr>
              <w:spacing w:after="0" w:line="240" w:lineRule="auto"/>
              <w:jc w:val="center"/>
            </w:pPr>
            <w:r/>
          </w:p>
        </w:tc>
        <w:tc>
          <w:tcPr>
            <w:tcW w:w="526" w:type="dxa"/>
            <w:vAlign w:val="center"/>
          </w:tcPr>
          <w:p w14:paraId="639C5F32" w14:textId="77777777" w:rsidR="00671B73" w:rsidRDefault="00000000">
            <w:pPr>
              <w:spacing w:after="0" w:line="240" w:lineRule="auto"/>
              <w:jc w:val="center"/>
            </w:pPr>
            <w:r>
              <w:rPr>
                <w:rFonts w:ascii="Calibri" w:hAnsi="Calibri"/>
                <w:sz w:val="16"/>
              </w:rPr>
              <w:t>X</w:t>
            </w:r>
          </w:p>
        </w:tc>
        <w:tc>
          <w:tcPr>
            <w:tcW w:w="523" w:type="dxa"/>
            <w:vAlign w:val="center"/>
          </w:tcPr>
          <w:p w14:paraId="00FCE0A0" w14:textId="77777777" w:rsidR="00671B73" w:rsidRDefault="00000000">
            <w:pPr>
              <w:spacing w:after="0" w:line="240" w:lineRule="auto"/>
              <w:jc w:val="center"/>
            </w:pPr>
            <w:r>
              <w:rPr>
                <w:rFonts w:ascii="Calibri" w:hAnsi="Calibri"/>
                <w:sz w:val="16"/>
              </w:rPr>
              <w:t>X</w:t>
            </w:r>
          </w:p>
        </w:tc>
        <w:tc>
          <w:tcPr>
            <w:tcW w:w="523" w:type="dxa"/>
            <w:vAlign w:val="center"/>
          </w:tcPr>
          <w:p w14:paraId="00421D57" w14:textId="77777777" w:rsidR="00671B73" w:rsidRDefault="00000000">
            <w:pPr>
              <w:spacing w:after="0" w:line="240" w:lineRule="auto"/>
              <w:jc w:val="center"/>
            </w:pPr>
            <w:r>
              <w:rPr>
                <w:rFonts w:ascii="Calibri" w:hAnsi="Calibri"/>
                <w:sz w:val="16"/>
              </w:rPr>
              <w:t>X</w:t>
            </w:r>
          </w:p>
        </w:tc>
        <w:tc>
          <w:tcPr>
            <w:tcW w:w="523" w:type="dxa"/>
            <w:vAlign w:val="center"/>
          </w:tcPr>
          <w:p w14:paraId="036C4377" w14:textId="77777777" w:rsidR="00671B73" w:rsidRDefault="00000000">
            <w:pPr>
              <w:spacing w:after="0" w:line="240" w:lineRule="auto"/>
              <w:jc w:val="center"/>
            </w:pPr>
            <w:r>
              <w:rPr>
                <w:rFonts w:ascii="Calibri" w:hAnsi="Calibri"/>
                <w:sz w:val="16"/>
              </w:rPr>
              <w:t>X</w:t>
            </w:r>
          </w:p>
        </w:tc>
        <w:tc>
          <w:tcPr>
            <w:tcW w:w="523" w:type="dxa"/>
            <w:vAlign w:val="center"/>
          </w:tcPr>
          <w:p w14:paraId="6B64D553" w14:textId="77777777" w:rsidR="00671B73" w:rsidRDefault="00000000">
            <w:pPr>
              <w:spacing w:after="0" w:line="240" w:lineRule="auto"/>
              <w:jc w:val="center"/>
            </w:pPr>
            <w:r>
              <w:rPr>
                <w:rFonts w:ascii="Calibri" w:hAnsi="Calibri"/>
                <w:sz w:val="16"/>
              </w:rPr>
              <w:t>X</w:t>
            </w:r>
          </w:p>
        </w:tc>
        <w:tc>
          <w:tcPr>
            <w:tcW w:w="523" w:type="dxa"/>
            <w:vAlign w:val="center"/>
          </w:tcPr>
          <w:p w14:paraId="1658C238" w14:textId="77777777" w:rsidR="00671B73" w:rsidRDefault="00000000">
            <w:pPr>
              <w:spacing w:after="0" w:line="240" w:lineRule="auto"/>
              <w:jc w:val="center"/>
            </w:pPr>
            <w:r>
              <w:rPr>
                <w:rFonts w:ascii="Calibri" w:hAnsi="Calibri"/>
                <w:sz w:val="16"/>
              </w:rPr>
              <w:t>X</w:t>
            </w:r>
          </w:p>
        </w:tc>
        <w:tc>
          <w:tcPr>
            <w:tcW w:w="523" w:type="dxa"/>
            <w:vAlign w:val="center"/>
          </w:tcPr>
          <w:p w14:paraId="661F8DEC" w14:textId="77777777" w:rsidR="00671B73" w:rsidRDefault="00000000">
            <w:pPr>
              <w:spacing w:after="0" w:line="240" w:lineRule="auto"/>
              <w:jc w:val="center"/>
            </w:pPr>
            <w:r>
              <w:rPr>
                <w:rFonts w:ascii="Calibri" w:hAnsi="Calibri"/>
                <w:sz w:val="16"/>
              </w:rPr>
              <w:t>X</w:t>
            </w:r>
          </w:p>
        </w:tc>
        <w:tc>
          <w:tcPr>
            <w:tcW w:w="523" w:type="dxa"/>
            <w:vAlign w:val="center"/>
          </w:tcPr>
          <w:p w14:paraId="63947DAF" w14:textId="77777777" w:rsidR="00671B73" w:rsidRDefault="00000000">
            <w:pPr>
              <w:spacing w:after="0" w:line="240" w:lineRule="auto"/>
              <w:jc w:val="center"/>
            </w:pPr>
            <w:r>
              <w:rPr>
                <w:rFonts w:ascii="Calibri" w:hAnsi="Calibri"/>
                <w:sz w:val="16"/>
              </w:rPr>
              <w:t>X</w:t>
            </w:r>
          </w:p>
        </w:tc>
        <w:tc>
          <w:tcPr>
            <w:tcW w:w="523" w:type="dxa"/>
            <w:vAlign w:val="center"/>
          </w:tcPr>
          <w:p w14:paraId="52A69271" w14:textId="77777777" w:rsidR="00671B73" w:rsidRDefault="00000000">
            <w:pPr>
              <w:spacing w:after="0" w:line="240" w:lineRule="auto"/>
              <w:jc w:val="center"/>
            </w:pPr>
            <w:r>
              <w:rPr>
                <w:rFonts w:ascii="Calibri" w:hAnsi="Calibri"/>
                <w:sz w:val="16"/>
              </w:rPr>
              <w:t>X</w:t>
            </w:r>
          </w:p>
        </w:tc>
        <w:tc>
          <w:tcPr>
            <w:tcW w:w="525" w:type="dxa"/>
            <w:vAlign w:val="center"/>
          </w:tcPr>
          <w:p w14:paraId="5B4CDA28" w14:textId="77777777" w:rsidR="00671B73" w:rsidRDefault="00000000">
            <w:pPr>
              <w:spacing w:after="0" w:line="240" w:lineRule="auto"/>
              <w:jc w:val="center"/>
            </w:pPr>
            <w:r>
              <w:rPr>
                <w:rFonts w:ascii="Calibri" w:hAnsi="Calibri"/>
                <w:sz w:val="16"/>
              </w:rPr>
              <w:t>X</w:t>
            </w:r>
          </w:p>
        </w:tc>
        <w:tc>
          <w:tcPr>
            <w:tcW w:w="525" w:type="dxa"/>
            <w:vAlign w:val="center"/>
          </w:tcPr>
          <w:p w14:paraId="2E5A19F5" w14:textId="77777777" w:rsidR="00671B73" w:rsidRDefault="00671B73">
            <w:pPr>
              <w:spacing w:after="0" w:line="240" w:lineRule="auto"/>
              <w:jc w:val="center"/>
            </w:pPr>
          </w:p>
        </w:tc>
        <w:tc>
          <w:tcPr>
            <w:tcW w:w="525" w:type="dxa"/>
            <w:vAlign w:val="center"/>
          </w:tcPr>
          <w:p w14:paraId="51A29548" w14:textId="77777777" w:rsidR="00671B73" w:rsidRDefault="00671B73">
            <w:pPr>
              <w:spacing w:after="0" w:line="240" w:lineRule="auto"/>
              <w:jc w:val="center"/>
            </w:pPr>
          </w:p>
        </w:tc>
        <w:tc>
          <w:tcPr>
            <w:tcW w:w="525" w:type="dxa"/>
            <w:gridSpan w:val="2"/>
            <w:vAlign w:val="center"/>
          </w:tcPr>
          <w:p w14:paraId="6545DDB8" w14:textId="77777777" w:rsidR="00671B73" w:rsidRDefault="00671B73">
            <w:pPr>
              <w:spacing w:after="0" w:line="240" w:lineRule="auto"/>
              <w:jc w:val="center"/>
            </w:pPr>
          </w:p>
        </w:tc>
        <w:tc>
          <w:tcPr>
            <w:tcW w:w="525" w:type="dxa"/>
            <w:vAlign w:val="center"/>
          </w:tcPr>
          <w:p w14:paraId="4457D1A2" w14:textId="77777777" w:rsidR="00671B73" w:rsidRDefault="00671B73">
            <w:pPr>
              <w:spacing w:after="0" w:line="240" w:lineRule="auto"/>
              <w:jc w:val="center"/>
            </w:pPr>
          </w:p>
        </w:tc>
        <w:tc>
          <w:tcPr>
            <w:tcW w:w="525" w:type="dxa"/>
            <w:vAlign w:val="center"/>
          </w:tcPr>
          <w:p w14:paraId="7811FC01" w14:textId="77777777" w:rsidR="00671B73" w:rsidRDefault="00671B73">
            <w:pPr>
              <w:spacing w:after="0" w:line="240" w:lineRule="auto"/>
              <w:jc w:val="center"/>
            </w:pPr>
          </w:p>
        </w:tc>
      </w:tr>
      <w:tr w:rsidR="00D110EC" w14:paraId="1EFF67D7" w14:textId="77777777" w:rsidTr="00D110EC">
        <w:trPr>
          <w:gridAfter w:val="1"/>
          <w:wAfter w:w="10" w:type="dxa"/>
          <w:trHeight w:val="294"/>
        </w:trPr>
        <w:tc>
          <w:tcPr>
            <w:tcW w:w="1351" w:type="dxa"/>
            <w:vAlign w:val="center"/>
          </w:tcPr>
          <w:p w14:paraId="73425BCC" w14:textId="77777777" w:rsidR="00671B73" w:rsidRDefault="00000000">
            <w:pPr>
              <w:spacing w:after="0" w:line="240" w:lineRule="auto"/>
            </w:pPr>
            <w:r>
              <w:rPr>
                <w:rFonts w:ascii="Calibri" w:hAnsi="Calibri"/>
                <w:sz w:val="16"/>
              </w:rPr>
              <w:t>Web &amp; mobile frontend</w:t>
            </w:r>
          </w:p>
        </w:tc>
        <w:tc>
          <w:tcPr>
            <w:tcW w:w="536" w:type="dxa"/>
            <w:vAlign w:val="center"/>
          </w:tcPr>
          <w:p w14:paraId="53C897F2" w14:textId="77777777" w:rsidR="00671B73" w:rsidRDefault="00671B73">
            <w:pPr>
              <w:spacing w:after="0" w:line="240" w:lineRule="auto"/>
              <w:jc w:val="center"/>
            </w:pPr>
          </w:p>
        </w:tc>
        <w:tc>
          <w:tcPr>
            <w:tcW w:w="522" w:type="dxa"/>
            <w:vAlign w:val="center"/>
          </w:tcPr>
          <w:p w14:paraId="5179FC0D" w14:textId="77777777" w:rsidR="00671B73" w:rsidRDefault="00671B73">
            <w:pPr>
              <w:spacing w:after="0" w:line="240" w:lineRule="auto"/>
              <w:jc w:val="center"/>
            </w:pPr>
          </w:p>
        </w:tc>
        <w:tc>
          <w:tcPr>
            <w:tcW w:w="523" w:type="dxa"/>
            <w:vAlign w:val="center"/>
          </w:tcPr>
          <w:p w14:paraId="4FC75018" w14:textId="77777777" w:rsidR="00671B73" w:rsidRDefault="00671B73">
            <w:pPr>
              <w:spacing w:after="0" w:line="240" w:lineRule="auto"/>
              <w:jc w:val="center"/>
            </w:pPr>
          </w:p>
        </w:tc>
        <w:tc>
          <w:tcPr>
            <w:tcW w:w="526" w:type="dxa"/>
            <w:vAlign w:val="center"/>
          </w:tcPr>
          <w:p w14:paraId="2C588C9A" w14:textId="77777777" w:rsidR="00671B73" w:rsidRDefault="00671B73">
            <w:pPr>
              <w:spacing w:after="0" w:line="240" w:lineRule="auto"/>
              <w:jc w:val="center"/>
            </w:pPr>
            <w:r/>
          </w:p>
        </w:tc>
        <w:tc>
          <w:tcPr>
            <w:tcW w:w="523" w:type="dxa"/>
            <w:vAlign w:val="center"/>
          </w:tcPr>
          <w:p w14:paraId="5C16A84A" w14:textId="77777777" w:rsidR="00671B73" w:rsidRDefault="00000000">
            <w:pPr>
              <w:spacing w:after="0" w:line="240" w:lineRule="auto"/>
              <w:jc w:val="center"/>
            </w:pPr>
            <w:r>
              <w:rPr>
                <w:rFonts w:ascii="Calibri" w:hAnsi="Calibri"/>
                <w:sz w:val="16"/>
              </w:rPr>
              <w:t>X</w:t>
            </w:r>
          </w:p>
        </w:tc>
        <w:tc>
          <w:tcPr>
            <w:tcW w:w="523" w:type="dxa"/>
            <w:vAlign w:val="center"/>
          </w:tcPr>
          <w:p w14:paraId="6C430F7F" w14:textId="77777777" w:rsidR="00671B73" w:rsidRDefault="00000000">
            <w:pPr>
              <w:spacing w:after="0" w:line="240" w:lineRule="auto"/>
              <w:jc w:val="center"/>
            </w:pPr>
            <w:r>
              <w:rPr>
                <w:rFonts w:ascii="Calibri" w:hAnsi="Calibri"/>
                <w:sz w:val="16"/>
              </w:rPr>
              <w:t>X</w:t>
            </w:r>
          </w:p>
        </w:tc>
        <w:tc>
          <w:tcPr>
            <w:tcW w:w="523" w:type="dxa"/>
            <w:vAlign w:val="center"/>
          </w:tcPr>
          <w:p w14:paraId="63B67B90" w14:textId="77777777" w:rsidR="00671B73" w:rsidRDefault="00000000">
            <w:pPr>
              <w:spacing w:after="0" w:line="240" w:lineRule="auto"/>
              <w:jc w:val="center"/>
            </w:pPr>
            <w:r>
              <w:rPr>
                <w:rFonts w:ascii="Calibri" w:hAnsi="Calibri"/>
                <w:sz w:val="16"/>
              </w:rPr>
              <w:t>X</w:t>
            </w:r>
          </w:p>
        </w:tc>
        <w:tc>
          <w:tcPr>
            <w:tcW w:w="523" w:type="dxa"/>
            <w:vAlign w:val="center"/>
          </w:tcPr>
          <w:p w14:paraId="6AAF2A09" w14:textId="77777777" w:rsidR="00671B73" w:rsidRDefault="00000000">
            <w:pPr>
              <w:spacing w:after="0" w:line="240" w:lineRule="auto"/>
              <w:jc w:val="center"/>
            </w:pPr>
            <w:r>
              <w:rPr>
                <w:rFonts w:ascii="Calibri" w:hAnsi="Calibri"/>
                <w:sz w:val="16"/>
              </w:rPr>
              <w:t>X</w:t>
            </w:r>
          </w:p>
        </w:tc>
        <w:tc>
          <w:tcPr>
            <w:tcW w:w="523" w:type="dxa"/>
            <w:vAlign w:val="center"/>
          </w:tcPr>
          <w:p w14:paraId="5CEC9C98" w14:textId="77777777" w:rsidR="00671B73" w:rsidRDefault="00000000">
            <w:pPr>
              <w:spacing w:after="0" w:line="240" w:lineRule="auto"/>
              <w:jc w:val="center"/>
            </w:pPr>
            <w:r>
              <w:rPr>
                <w:rFonts w:ascii="Calibri" w:hAnsi="Calibri"/>
                <w:sz w:val="16"/>
              </w:rPr>
              <w:t>X</w:t>
            </w:r>
          </w:p>
        </w:tc>
        <w:tc>
          <w:tcPr>
            <w:tcW w:w="523" w:type="dxa"/>
            <w:vAlign w:val="center"/>
          </w:tcPr>
          <w:p w14:paraId="7C4060B0" w14:textId="77777777" w:rsidR="00671B73" w:rsidRDefault="00000000">
            <w:pPr>
              <w:spacing w:after="0" w:line="240" w:lineRule="auto"/>
              <w:jc w:val="center"/>
            </w:pPr>
            <w:r>
              <w:rPr>
                <w:rFonts w:ascii="Calibri" w:hAnsi="Calibri"/>
                <w:sz w:val="16"/>
              </w:rPr>
              <w:t>X</w:t>
            </w:r>
          </w:p>
        </w:tc>
        <w:tc>
          <w:tcPr>
            <w:tcW w:w="523" w:type="dxa"/>
            <w:vAlign w:val="center"/>
          </w:tcPr>
          <w:p w14:paraId="4CCA283D" w14:textId="77777777" w:rsidR="00671B73" w:rsidRDefault="00000000">
            <w:pPr>
              <w:spacing w:after="0" w:line="240" w:lineRule="auto"/>
              <w:jc w:val="center"/>
            </w:pPr>
            <w:r>
              <w:rPr>
                <w:rFonts w:ascii="Calibri" w:hAnsi="Calibri"/>
                <w:sz w:val="16"/>
              </w:rPr>
              <w:t>X</w:t>
            </w:r>
          </w:p>
        </w:tc>
        <w:tc>
          <w:tcPr>
            <w:tcW w:w="523" w:type="dxa"/>
            <w:vAlign w:val="center"/>
          </w:tcPr>
          <w:p w14:paraId="02768002" w14:textId="77777777" w:rsidR="00671B73" w:rsidRDefault="00000000">
            <w:pPr>
              <w:spacing w:after="0" w:line="240" w:lineRule="auto"/>
              <w:jc w:val="center"/>
            </w:pPr>
            <w:r>
              <w:rPr>
                <w:rFonts w:ascii="Calibri" w:hAnsi="Calibri"/>
                <w:sz w:val="16"/>
              </w:rPr>
              <w:t>X</w:t>
            </w:r>
          </w:p>
        </w:tc>
        <w:tc>
          <w:tcPr>
            <w:tcW w:w="525" w:type="dxa"/>
            <w:vAlign w:val="center"/>
          </w:tcPr>
          <w:p w14:paraId="17198A05" w14:textId="77777777" w:rsidR="00671B73" w:rsidRDefault="00000000">
            <w:pPr>
              <w:spacing w:after="0" w:line="240" w:lineRule="auto"/>
              <w:jc w:val="center"/>
            </w:pPr>
            <w:r>
              <w:rPr>
                <w:rFonts w:ascii="Calibri" w:hAnsi="Calibri"/>
                <w:sz w:val="16"/>
              </w:rPr>
              <w:t>X</w:t>
            </w:r>
          </w:p>
        </w:tc>
        <w:tc>
          <w:tcPr>
            <w:tcW w:w="525" w:type="dxa"/>
            <w:vAlign w:val="center"/>
          </w:tcPr>
          <w:p w14:paraId="49D0AB9F" w14:textId="77777777" w:rsidR="00671B73" w:rsidRDefault="00671B73">
            <w:pPr>
              <w:spacing w:after="0" w:line="240" w:lineRule="auto"/>
              <w:jc w:val="center"/>
            </w:pPr>
          </w:p>
        </w:tc>
        <w:tc>
          <w:tcPr>
            <w:tcW w:w="525" w:type="dxa"/>
            <w:vAlign w:val="center"/>
          </w:tcPr>
          <w:p w14:paraId="6554E061" w14:textId="77777777" w:rsidR="00671B73" w:rsidRDefault="00671B73">
            <w:pPr>
              <w:spacing w:after="0" w:line="240" w:lineRule="auto"/>
              <w:jc w:val="center"/>
            </w:pPr>
          </w:p>
        </w:tc>
        <w:tc>
          <w:tcPr>
            <w:tcW w:w="525" w:type="dxa"/>
            <w:gridSpan w:val="2"/>
            <w:vAlign w:val="center"/>
          </w:tcPr>
          <w:p w14:paraId="0430DF7B" w14:textId="77777777" w:rsidR="00671B73" w:rsidRDefault="00671B73">
            <w:pPr>
              <w:spacing w:after="0" w:line="240" w:lineRule="auto"/>
              <w:jc w:val="center"/>
            </w:pPr>
          </w:p>
        </w:tc>
        <w:tc>
          <w:tcPr>
            <w:tcW w:w="525" w:type="dxa"/>
            <w:vAlign w:val="center"/>
          </w:tcPr>
          <w:p w14:paraId="61FA16EC" w14:textId="77777777" w:rsidR="00671B73" w:rsidRDefault="00671B73">
            <w:pPr>
              <w:spacing w:after="0" w:line="240" w:lineRule="auto"/>
              <w:jc w:val="center"/>
            </w:pPr>
          </w:p>
        </w:tc>
        <w:tc>
          <w:tcPr>
            <w:tcW w:w="525" w:type="dxa"/>
            <w:vAlign w:val="center"/>
          </w:tcPr>
          <w:p w14:paraId="524E4023" w14:textId="77777777" w:rsidR="00671B73" w:rsidRDefault="00671B73">
            <w:pPr>
              <w:spacing w:after="0" w:line="240" w:lineRule="auto"/>
              <w:jc w:val="center"/>
            </w:pPr>
          </w:p>
        </w:tc>
      </w:tr>
      <w:tr w:rsidR="00D110EC" w14:paraId="2D1F7597" w14:textId="77777777" w:rsidTr="00D110EC">
        <w:trPr>
          <w:gridAfter w:val="1"/>
          <w:wAfter w:w="10" w:type="dxa"/>
          <w:trHeight w:val="294"/>
        </w:trPr>
        <w:tc>
          <w:tcPr>
            <w:tcW w:w="1351" w:type="dxa"/>
            <w:vAlign w:val="center"/>
          </w:tcPr>
          <w:p w14:paraId="473F76E0" w14:textId="77777777" w:rsidR="00671B73" w:rsidRDefault="00000000">
            <w:pPr>
              <w:spacing w:after="0" w:line="240" w:lineRule="auto"/>
            </w:pPr>
            <w:r>
              <w:rPr>
                <w:rFonts w:ascii="Calibri" w:hAnsi="Calibri"/>
                <w:sz w:val="16"/>
              </w:rPr>
              <w:t>Testing, integration &amp; validation</w:t>
            </w:r>
          </w:p>
        </w:tc>
        <w:tc>
          <w:tcPr>
            <w:tcW w:w="536" w:type="dxa"/>
            <w:vAlign w:val="center"/>
          </w:tcPr>
          <w:p w14:paraId="68C04C0F" w14:textId="77777777" w:rsidR="00671B73" w:rsidRDefault="00671B73">
            <w:pPr>
              <w:spacing w:after="0" w:line="240" w:lineRule="auto"/>
              <w:jc w:val="center"/>
            </w:pPr>
          </w:p>
        </w:tc>
        <w:tc>
          <w:tcPr>
            <w:tcW w:w="522" w:type="dxa"/>
            <w:vAlign w:val="center"/>
          </w:tcPr>
          <w:p w14:paraId="3432CFBD" w14:textId="77777777" w:rsidR="00671B73" w:rsidRDefault="00671B73">
            <w:pPr>
              <w:spacing w:after="0" w:line="240" w:lineRule="auto"/>
              <w:jc w:val="center"/>
            </w:pPr>
          </w:p>
        </w:tc>
        <w:tc>
          <w:tcPr>
            <w:tcW w:w="523" w:type="dxa"/>
            <w:vAlign w:val="center"/>
          </w:tcPr>
          <w:p w14:paraId="1C585BE8" w14:textId="77777777" w:rsidR="00671B73" w:rsidRDefault="00671B73">
            <w:pPr>
              <w:spacing w:after="0" w:line="240" w:lineRule="auto"/>
              <w:jc w:val="center"/>
            </w:pPr>
          </w:p>
        </w:tc>
        <w:tc>
          <w:tcPr>
            <w:tcW w:w="526" w:type="dxa"/>
            <w:vAlign w:val="center"/>
          </w:tcPr>
          <w:p w14:paraId="04CA8962" w14:textId="77777777" w:rsidR="00671B73" w:rsidRDefault="00671B73">
            <w:pPr>
              <w:spacing w:after="0" w:line="240" w:lineRule="auto"/>
              <w:jc w:val="center"/>
            </w:pPr>
          </w:p>
        </w:tc>
        <w:tc>
          <w:tcPr>
            <w:tcW w:w="523" w:type="dxa"/>
            <w:vAlign w:val="center"/>
          </w:tcPr>
          <w:p w14:paraId="69052D9F" w14:textId="77777777" w:rsidR="00671B73" w:rsidRDefault="00671B73">
            <w:pPr>
              <w:spacing w:after="0" w:line="240" w:lineRule="auto"/>
              <w:jc w:val="center"/>
            </w:pPr>
            <w:r/>
          </w:p>
        </w:tc>
        <w:tc>
          <w:tcPr>
            <w:tcW w:w="523" w:type="dxa"/>
            <w:vAlign w:val="center"/>
          </w:tcPr>
          <w:p w14:paraId="06B40F5F" w14:textId="77777777" w:rsidR="00671B73" w:rsidRDefault="00671B73">
            <w:pPr>
              <w:spacing w:after="0" w:line="240" w:lineRule="auto"/>
              <w:jc w:val="center"/>
            </w:pPr>
          </w:p>
        </w:tc>
        <w:tc>
          <w:tcPr>
            <w:tcW w:w="523" w:type="dxa"/>
            <w:vAlign w:val="center"/>
          </w:tcPr>
          <w:p w14:paraId="44BE647C" w14:textId="77777777" w:rsidR="00671B73" w:rsidRDefault="00671B73">
            <w:pPr>
              <w:spacing w:after="0" w:line="240" w:lineRule="auto"/>
              <w:jc w:val="center"/>
            </w:pPr>
          </w:p>
        </w:tc>
        <w:tc>
          <w:tcPr>
            <w:tcW w:w="523" w:type="dxa"/>
            <w:vAlign w:val="center"/>
          </w:tcPr>
          <w:p w14:paraId="5721D2FF" w14:textId="77777777" w:rsidR="00671B73" w:rsidRDefault="00671B73">
            <w:pPr>
              <w:spacing w:after="0" w:line="240" w:lineRule="auto"/>
              <w:jc w:val="center"/>
            </w:pPr>
          </w:p>
        </w:tc>
        <w:tc>
          <w:tcPr>
            <w:tcW w:w="523" w:type="dxa"/>
            <w:vAlign w:val="center"/>
          </w:tcPr>
          <w:p w14:paraId="47A85455" w14:textId="77777777" w:rsidR="00671B73" w:rsidRDefault="00000000">
            <w:pPr>
              <w:spacing w:after="0" w:line="240" w:lineRule="auto"/>
              <w:jc w:val="center"/>
            </w:pPr>
            <w:r>
              <w:rPr>
                <w:rFonts w:ascii="Calibri" w:hAnsi="Calibri"/>
                <w:sz w:val="16"/>
              </w:rPr>
              <w:t>X</w:t>
            </w:r>
          </w:p>
        </w:tc>
        <w:tc>
          <w:tcPr>
            <w:tcW w:w="523" w:type="dxa"/>
            <w:vAlign w:val="center"/>
          </w:tcPr>
          <w:p w14:paraId="1FB81699" w14:textId="77777777" w:rsidR="00671B73" w:rsidRDefault="00000000">
            <w:pPr>
              <w:spacing w:after="0" w:line="240" w:lineRule="auto"/>
              <w:jc w:val="center"/>
            </w:pPr>
            <w:r>
              <w:rPr>
                <w:rFonts w:ascii="Calibri" w:hAnsi="Calibri"/>
                <w:sz w:val="16"/>
              </w:rPr>
              <w:t>X</w:t>
            </w:r>
          </w:p>
        </w:tc>
        <w:tc>
          <w:tcPr>
            <w:tcW w:w="523" w:type="dxa"/>
            <w:vAlign w:val="center"/>
          </w:tcPr>
          <w:p w14:paraId="7447BDA0" w14:textId="77777777" w:rsidR="00671B73" w:rsidRDefault="00000000">
            <w:pPr>
              <w:spacing w:after="0" w:line="240" w:lineRule="auto"/>
              <w:jc w:val="center"/>
            </w:pPr>
            <w:r>
              <w:rPr>
                <w:rFonts w:ascii="Calibri" w:hAnsi="Calibri"/>
                <w:sz w:val="16"/>
              </w:rPr>
              <w:t>X</w:t>
            </w:r>
          </w:p>
        </w:tc>
        <w:tc>
          <w:tcPr>
            <w:tcW w:w="523" w:type="dxa"/>
            <w:vAlign w:val="center"/>
          </w:tcPr>
          <w:p w14:paraId="7F429F5A" w14:textId="77777777" w:rsidR="00671B73" w:rsidRDefault="00000000">
            <w:pPr>
              <w:spacing w:after="0" w:line="240" w:lineRule="auto"/>
              <w:jc w:val="center"/>
            </w:pPr>
            <w:r>
              <w:rPr>
                <w:rFonts w:ascii="Calibri" w:hAnsi="Calibri"/>
                <w:sz w:val="16"/>
              </w:rPr>
              <w:t>X</w:t>
            </w:r>
          </w:p>
        </w:tc>
        <w:tc>
          <w:tcPr>
            <w:tcW w:w="525" w:type="dxa"/>
            <w:vAlign w:val="center"/>
          </w:tcPr>
          <w:p w14:paraId="39E84631" w14:textId="77777777" w:rsidR="00671B73" w:rsidRDefault="00000000">
            <w:pPr>
              <w:spacing w:after="0" w:line="240" w:lineRule="auto"/>
              <w:jc w:val="center"/>
            </w:pPr>
            <w:r>
              <w:rPr>
                <w:rFonts w:ascii="Calibri" w:hAnsi="Calibri"/>
                <w:sz w:val="16"/>
              </w:rPr>
              <w:t>X</w:t>
            </w:r>
          </w:p>
        </w:tc>
        <w:tc>
          <w:tcPr>
            <w:tcW w:w="525" w:type="dxa"/>
            <w:vAlign w:val="center"/>
          </w:tcPr>
          <w:p w14:paraId="1ED9A171" w14:textId="77777777" w:rsidR="00671B73" w:rsidRDefault="00000000">
            <w:pPr>
              <w:spacing w:after="0" w:line="240" w:lineRule="auto"/>
              <w:jc w:val="center"/>
            </w:pPr>
            <w:r>
              <w:rPr>
                <w:rFonts w:ascii="Calibri" w:hAnsi="Calibri"/>
                <w:sz w:val="16"/>
              </w:rPr>
              <w:t>X</w:t>
            </w:r>
          </w:p>
        </w:tc>
        <w:tc>
          <w:tcPr>
            <w:tcW w:w="525" w:type="dxa"/>
            <w:vAlign w:val="center"/>
          </w:tcPr>
          <w:p w14:paraId="1E132526" w14:textId="77777777" w:rsidR="00671B73" w:rsidRDefault="00000000">
            <w:pPr>
              <w:spacing w:after="0" w:line="240" w:lineRule="auto"/>
              <w:jc w:val="center"/>
            </w:pPr>
            <w:r>
              <w:rPr>
                <w:rFonts w:ascii="Calibri" w:hAnsi="Calibri"/>
                <w:sz w:val="16"/>
              </w:rPr>
              <w:t>X</w:t>
            </w:r>
          </w:p>
        </w:tc>
        <w:tc>
          <w:tcPr>
            <w:tcW w:w="525" w:type="dxa"/>
            <w:gridSpan w:val="2"/>
            <w:vAlign w:val="center"/>
          </w:tcPr>
          <w:p w14:paraId="5F84E604" w14:textId="77777777" w:rsidR="00671B73" w:rsidRDefault="00671B73">
            <w:pPr>
              <w:spacing w:after="0" w:line="240" w:lineRule="auto"/>
              <w:jc w:val="center"/>
            </w:pPr>
          </w:p>
        </w:tc>
        <w:tc>
          <w:tcPr>
            <w:tcW w:w="525" w:type="dxa"/>
            <w:vAlign w:val="center"/>
          </w:tcPr>
          <w:p w14:paraId="0878FEAC" w14:textId="77777777" w:rsidR="00671B73" w:rsidRDefault="00671B73">
            <w:pPr>
              <w:spacing w:after="0" w:line="240" w:lineRule="auto"/>
              <w:jc w:val="center"/>
            </w:pPr>
          </w:p>
        </w:tc>
        <w:tc>
          <w:tcPr>
            <w:tcW w:w="525" w:type="dxa"/>
            <w:vAlign w:val="center"/>
          </w:tcPr>
          <w:p w14:paraId="24CED072" w14:textId="77777777" w:rsidR="00671B73" w:rsidRDefault="00671B73">
            <w:pPr>
              <w:spacing w:after="0" w:line="240" w:lineRule="auto"/>
              <w:jc w:val="center"/>
            </w:pPr>
          </w:p>
        </w:tc>
      </w:tr>
      <w:tr w:rsidR="00D110EC" w14:paraId="6A5DFAE5" w14:textId="77777777" w:rsidTr="00D110EC">
        <w:trPr>
          <w:gridAfter w:val="1"/>
          <w:wAfter w:w="10" w:type="dxa"/>
          <w:trHeight w:val="294"/>
        </w:trPr>
        <w:tc>
          <w:tcPr>
            <w:tcW w:w="1351" w:type="dxa"/>
            <w:vAlign w:val="center"/>
          </w:tcPr>
          <w:p w14:paraId="2AEEE2F8" w14:textId="77777777" w:rsidR="00671B73" w:rsidRDefault="00000000">
            <w:pPr>
              <w:spacing w:after="0" w:line="240" w:lineRule="auto"/>
            </w:pPr>
            <w:r>
              <w:rPr>
                <w:rFonts w:ascii="Calibri" w:hAnsi="Calibri"/>
                <w:sz w:val="16"/>
              </w:rPr>
              <w:t>Documentation, traceability &amp; evidence</w:t>
            </w:r>
          </w:p>
        </w:tc>
        <w:tc>
          <w:tcPr>
            <w:tcW w:w="536" w:type="dxa"/>
            <w:vAlign w:val="center"/>
          </w:tcPr>
          <w:p w14:paraId="29861804" w14:textId="77777777" w:rsidR="00671B73" w:rsidRDefault="00000000">
            <w:pPr>
              <w:spacing w:after="0" w:line="240" w:lineRule="auto"/>
              <w:jc w:val="center"/>
            </w:pPr>
            <w:r>
              <w:rPr>
                <w:rFonts w:ascii="Calibri" w:hAnsi="Calibri"/>
                <w:sz w:val="16"/>
              </w:rPr>
              <w:t>X</w:t>
            </w:r>
          </w:p>
        </w:tc>
        <w:tc>
          <w:tcPr>
            <w:tcW w:w="522" w:type="dxa"/>
            <w:vAlign w:val="center"/>
          </w:tcPr>
          <w:p w14:paraId="185415B7" w14:textId="77777777" w:rsidR="00671B73" w:rsidRDefault="00000000">
            <w:pPr>
              <w:spacing w:after="0" w:line="240" w:lineRule="auto"/>
              <w:jc w:val="center"/>
            </w:pPr>
            <w:r>
              <w:rPr>
                <w:rFonts w:ascii="Calibri" w:hAnsi="Calibri"/>
                <w:sz w:val="16"/>
              </w:rPr>
              <w:t>X</w:t>
            </w:r>
          </w:p>
        </w:tc>
        <w:tc>
          <w:tcPr>
            <w:tcW w:w="523" w:type="dxa"/>
            <w:vAlign w:val="center"/>
          </w:tcPr>
          <w:p w14:paraId="6CD1D329" w14:textId="77777777" w:rsidR="00671B73" w:rsidRDefault="00000000">
            <w:pPr>
              <w:spacing w:after="0" w:line="240" w:lineRule="auto"/>
              <w:jc w:val="center"/>
            </w:pPr>
            <w:r>
              <w:rPr>
                <w:rFonts w:ascii="Calibri" w:hAnsi="Calibri"/>
                <w:sz w:val="16"/>
              </w:rPr>
              <w:t>X</w:t>
            </w:r>
          </w:p>
        </w:tc>
        <w:tc>
          <w:tcPr>
            <w:tcW w:w="526" w:type="dxa"/>
            <w:vAlign w:val="center"/>
          </w:tcPr>
          <w:p w14:paraId="489EC940" w14:textId="77777777" w:rsidR="00671B73" w:rsidRDefault="00000000">
            <w:pPr>
              <w:spacing w:after="0" w:line="240" w:lineRule="auto"/>
              <w:jc w:val="center"/>
            </w:pPr>
            <w:r>
              <w:rPr>
                <w:rFonts w:ascii="Calibri" w:hAnsi="Calibri"/>
                <w:sz w:val="16"/>
              </w:rPr>
              <w:t>X</w:t>
            </w:r>
          </w:p>
        </w:tc>
        <w:tc>
          <w:tcPr>
            <w:tcW w:w="523" w:type="dxa"/>
            <w:vAlign w:val="center"/>
          </w:tcPr>
          <w:p w14:paraId="0E9B71BF" w14:textId="77777777" w:rsidR="00671B73" w:rsidRDefault="00000000">
            <w:pPr>
              <w:spacing w:after="0" w:line="240" w:lineRule="auto"/>
              <w:jc w:val="center"/>
            </w:pPr>
            <w:r>
              <w:rPr>
                <w:rFonts w:ascii="Calibri" w:hAnsi="Calibri"/>
                <w:sz w:val="16"/>
              </w:rPr>
              <w:t>X</w:t>
            </w:r>
          </w:p>
        </w:tc>
        <w:tc>
          <w:tcPr>
            <w:tcW w:w="523" w:type="dxa"/>
            <w:vAlign w:val="center"/>
          </w:tcPr>
          <w:p w14:paraId="7C676986" w14:textId="77777777" w:rsidR="00671B73" w:rsidRDefault="00000000">
            <w:pPr>
              <w:spacing w:after="0" w:line="240" w:lineRule="auto"/>
              <w:jc w:val="center"/>
            </w:pPr>
            <w:r>
              <w:rPr>
                <w:rFonts w:ascii="Calibri" w:hAnsi="Calibri"/>
                <w:sz w:val="16"/>
              </w:rPr>
              <w:t>X</w:t>
            </w:r>
          </w:p>
        </w:tc>
        <w:tc>
          <w:tcPr>
            <w:tcW w:w="523" w:type="dxa"/>
            <w:vAlign w:val="center"/>
          </w:tcPr>
          <w:p w14:paraId="26484247" w14:textId="77777777" w:rsidR="00671B73" w:rsidRDefault="00000000">
            <w:pPr>
              <w:spacing w:after="0" w:line="240" w:lineRule="auto"/>
              <w:jc w:val="center"/>
            </w:pPr>
            <w:r>
              <w:rPr>
                <w:rFonts w:ascii="Calibri" w:hAnsi="Calibri"/>
                <w:sz w:val="16"/>
              </w:rPr>
              <w:t>X</w:t>
            </w:r>
          </w:p>
        </w:tc>
        <w:tc>
          <w:tcPr>
            <w:tcW w:w="523" w:type="dxa"/>
            <w:vAlign w:val="center"/>
          </w:tcPr>
          <w:p w14:paraId="3D23565D" w14:textId="77777777" w:rsidR="00671B73" w:rsidRDefault="00000000">
            <w:pPr>
              <w:spacing w:after="0" w:line="240" w:lineRule="auto"/>
              <w:jc w:val="center"/>
            </w:pPr>
            <w:r>
              <w:rPr>
                <w:rFonts w:ascii="Calibri" w:hAnsi="Calibri"/>
                <w:sz w:val="16"/>
              </w:rPr>
              <w:t>X</w:t>
            </w:r>
          </w:p>
        </w:tc>
        <w:tc>
          <w:tcPr>
            <w:tcW w:w="523" w:type="dxa"/>
            <w:vAlign w:val="center"/>
          </w:tcPr>
          <w:p w14:paraId="0FB50CF3" w14:textId="77777777" w:rsidR="00671B73" w:rsidRDefault="00000000">
            <w:pPr>
              <w:spacing w:after="0" w:line="240" w:lineRule="auto"/>
              <w:jc w:val="center"/>
            </w:pPr>
            <w:r>
              <w:rPr>
                <w:rFonts w:ascii="Calibri" w:hAnsi="Calibri"/>
                <w:sz w:val="16"/>
              </w:rPr>
              <w:t>X</w:t>
            </w:r>
          </w:p>
        </w:tc>
        <w:tc>
          <w:tcPr>
            <w:tcW w:w="523" w:type="dxa"/>
            <w:vAlign w:val="center"/>
          </w:tcPr>
          <w:p w14:paraId="2FBE6D9E" w14:textId="77777777" w:rsidR="00671B73" w:rsidRDefault="00000000">
            <w:pPr>
              <w:spacing w:after="0" w:line="240" w:lineRule="auto"/>
              <w:jc w:val="center"/>
            </w:pPr>
            <w:r>
              <w:rPr>
                <w:rFonts w:ascii="Calibri" w:hAnsi="Calibri"/>
                <w:sz w:val="16"/>
              </w:rPr>
              <w:t>X</w:t>
            </w:r>
          </w:p>
        </w:tc>
        <w:tc>
          <w:tcPr>
            <w:tcW w:w="523" w:type="dxa"/>
            <w:vAlign w:val="center"/>
          </w:tcPr>
          <w:p w14:paraId="378007BD" w14:textId="77777777" w:rsidR="00671B73" w:rsidRDefault="00000000">
            <w:pPr>
              <w:spacing w:after="0" w:line="240" w:lineRule="auto"/>
              <w:jc w:val="center"/>
            </w:pPr>
            <w:r>
              <w:rPr>
                <w:rFonts w:ascii="Calibri" w:hAnsi="Calibri"/>
                <w:sz w:val="16"/>
              </w:rPr>
              <w:t>X</w:t>
            </w:r>
          </w:p>
        </w:tc>
        <w:tc>
          <w:tcPr>
            <w:tcW w:w="523" w:type="dxa"/>
            <w:vAlign w:val="center"/>
          </w:tcPr>
          <w:p w14:paraId="45B5A01F" w14:textId="77777777" w:rsidR="00671B73" w:rsidRDefault="00000000">
            <w:pPr>
              <w:spacing w:after="0" w:line="240" w:lineRule="auto"/>
              <w:jc w:val="center"/>
            </w:pPr>
            <w:r>
              <w:rPr>
                <w:rFonts w:ascii="Calibri" w:hAnsi="Calibri"/>
                <w:sz w:val="16"/>
              </w:rPr>
              <w:t>X</w:t>
            </w:r>
          </w:p>
        </w:tc>
        <w:tc>
          <w:tcPr>
            <w:tcW w:w="525" w:type="dxa"/>
            <w:vAlign w:val="center"/>
          </w:tcPr>
          <w:p w14:paraId="63CCA385" w14:textId="77777777" w:rsidR="00671B73" w:rsidRDefault="00000000">
            <w:pPr>
              <w:spacing w:after="0" w:line="240" w:lineRule="auto"/>
              <w:jc w:val="center"/>
            </w:pPr>
            <w:r>
              <w:rPr>
                <w:rFonts w:ascii="Calibri" w:hAnsi="Calibri"/>
                <w:sz w:val="16"/>
              </w:rPr>
              <w:t>X</w:t>
            </w:r>
          </w:p>
        </w:tc>
        <w:tc>
          <w:tcPr>
            <w:tcW w:w="525" w:type="dxa"/>
            <w:vAlign w:val="center"/>
          </w:tcPr>
          <w:p w14:paraId="3CAA127D" w14:textId="77777777" w:rsidR="00671B73" w:rsidRDefault="00000000">
            <w:pPr>
              <w:spacing w:after="0" w:line="240" w:lineRule="auto"/>
              <w:jc w:val="center"/>
            </w:pPr>
            <w:r>
              <w:rPr>
                <w:rFonts w:ascii="Calibri" w:hAnsi="Calibri"/>
                <w:sz w:val="16"/>
              </w:rPr>
              <w:t>X</w:t>
            </w:r>
          </w:p>
        </w:tc>
        <w:tc>
          <w:tcPr>
            <w:tcW w:w="525" w:type="dxa"/>
            <w:vAlign w:val="center"/>
          </w:tcPr>
          <w:p w14:paraId="639411D6" w14:textId="77777777" w:rsidR="00671B73" w:rsidRDefault="00000000">
            <w:pPr>
              <w:spacing w:after="0" w:line="240" w:lineRule="auto"/>
              <w:jc w:val="center"/>
            </w:pPr>
            <w:r>
              <w:rPr>
                <w:rFonts w:ascii="Calibri" w:hAnsi="Calibri"/>
                <w:sz w:val="16"/>
              </w:rPr>
              <w:t>X</w:t>
            </w:r>
          </w:p>
        </w:tc>
        <w:tc>
          <w:tcPr>
            <w:tcW w:w="525" w:type="dxa"/>
            <w:gridSpan w:val="2"/>
            <w:vAlign w:val="center"/>
          </w:tcPr>
          <w:p w14:paraId="427D2312" w14:textId="77777777" w:rsidR="00671B73" w:rsidRDefault="00000000">
            <w:pPr>
              <w:spacing w:after="0" w:line="240" w:lineRule="auto"/>
              <w:jc w:val="center"/>
            </w:pPr>
            <w:r>
              <w:rPr>
                <w:rFonts w:ascii="Calibri" w:hAnsi="Calibri"/>
                <w:sz w:val="16"/>
              </w:rPr>
              <w:t>X</w:t>
            </w:r>
          </w:p>
        </w:tc>
        <w:tc>
          <w:tcPr>
            <w:tcW w:w="525" w:type="dxa"/>
            <w:vAlign w:val="center"/>
          </w:tcPr>
          <w:p w14:paraId="55B74BB2" w14:textId="77777777" w:rsidR="00671B73" w:rsidRDefault="00000000">
            <w:pPr>
              <w:spacing w:after="0" w:line="240" w:lineRule="auto"/>
              <w:jc w:val="center"/>
            </w:pPr>
            <w:r>
              <w:rPr>
                <w:rFonts w:ascii="Calibri" w:hAnsi="Calibri"/>
                <w:sz w:val="16"/>
              </w:rPr>
              <w:t>X</w:t>
            </w:r>
          </w:p>
        </w:tc>
        <w:tc>
          <w:tcPr>
            <w:tcW w:w="525" w:type="dxa"/>
            <w:vAlign w:val="center"/>
          </w:tcPr>
          <w:p w14:paraId="73DFC38D" w14:textId="77777777" w:rsidR="00671B73" w:rsidRDefault="00000000">
            <w:pPr>
              <w:spacing w:after="0" w:line="240" w:lineRule="auto"/>
              <w:jc w:val="center"/>
            </w:pPr>
            <w:r>
              <w:rPr>
                <w:rFonts w:ascii="Calibri" w:hAnsi="Calibri"/>
                <w:sz w:val="16"/>
              </w:rPr>
              <w:t>X</w:t>
            </w:r>
          </w:p>
        </w:tc>
      </w:tr>
      <w:tr w:rsidR="00D110EC" w14:paraId="218F73B6" w14:textId="77777777" w:rsidTr="00D110EC">
        <w:trPr>
          <w:gridAfter w:val="1"/>
          <w:wAfter w:w="10" w:type="dxa"/>
          <w:trHeight w:val="294"/>
        </w:trPr>
        <w:tc>
          <w:tcPr>
            <w:tcW w:w="1351" w:type="dxa"/>
            <w:vAlign w:val="center"/>
          </w:tcPr>
          <w:p w14:paraId="326F1B01" w14:textId="77777777" w:rsidR="00671B73" w:rsidRDefault="00000000">
            <w:pPr>
              <w:spacing w:after="0" w:line="240" w:lineRule="auto"/>
            </w:pPr>
            <w:r>
              <w:rPr>
                <w:rFonts w:ascii="Calibri" w:hAnsi="Calibri"/>
                <w:sz w:val="16"/>
              </w:rPr>
              <w:t>Closure, deployment &amp; presentation</w:t>
            </w:r>
          </w:p>
        </w:tc>
        <w:tc>
          <w:tcPr>
            <w:tcW w:w="536" w:type="dxa"/>
            <w:vAlign w:val="center"/>
          </w:tcPr>
          <w:p w14:paraId="6B6BB9D8" w14:textId="77777777" w:rsidR="00671B73" w:rsidRDefault="00671B73">
            <w:pPr>
              <w:spacing w:after="0" w:line="240" w:lineRule="auto"/>
              <w:jc w:val="center"/>
            </w:pPr>
          </w:p>
        </w:tc>
        <w:tc>
          <w:tcPr>
            <w:tcW w:w="522" w:type="dxa"/>
            <w:vAlign w:val="center"/>
          </w:tcPr>
          <w:p w14:paraId="1EC5946C" w14:textId="77777777" w:rsidR="00671B73" w:rsidRDefault="00671B73">
            <w:pPr>
              <w:spacing w:after="0" w:line="240" w:lineRule="auto"/>
              <w:jc w:val="center"/>
            </w:pPr>
          </w:p>
        </w:tc>
        <w:tc>
          <w:tcPr>
            <w:tcW w:w="523" w:type="dxa"/>
            <w:vAlign w:val="center"/>
          </w:tcPr>
          <w:p w14:paraId="1CDBBDF1" w14:textId="77777777" w:rsidR="00671B73" w:rsidRDefault="00671B73">
            <w:pPr>
              <w:spacing w:after="0" w:line="240" w:lineRule="auto"/>
              <w:jc w:val="center"/>
            </w:pPr>
          </w:p>
        </w:tc>
        <w:tc>
          <w:tcPr>
            <w:tcW w:w="526" w:type="dxa"/>
            <w:vAlign w:val="center"/>
          </w:tcPr>
          <w:p w14:paraId="35127DB3" w14:textId="77777777" w:rsidR="00671B73" w:rsidRDefault="00671B73">
            <w:pPr>
              <w:spacing w:after="0" w:line="240" w:lineRule="auto"/>
              <w:jc w:val="center"/>
            </w:pPr>
          </w:p>
        </w:tc>
        <w:tc>
          <w:tcPr>
            <w:tcW w:w="523" w:type="dxa"/>
            <w:vAlign w:val="center"/>
          </w:tcPr>
          <w:p w14:paraId="216D09E1" w14:textId="77777777" w:rsidR="00671B73" w:rsidRDefault="00671B73">
            <w:pPr>
              <w:spacing w:after="0" w:line="240" w:lineRule="auto"/>
              <w:jc w:val="center"/>
            </w:pPr>
          </w:p>
        </w:tc>
        <w:tc>
          <w:tcPr>
            <w:tcW w:w="523" w:type="dxa"/>
            <w:vAlign w:val="center"/>
          </w:tcPr>
          <w:p w14:paraId="6F20CC03" w14:textId="77777777" w:rsidR="00671B73" w:rsidRDefault="00671B73">
            <w:pPr>
              <w:spacing w:after="0" w:line="240" w:lineRule="auto"/>
              <w:jc w:val="center"/>
            </w:pPr>
          </w:p>
        </w:tc>
        <w:tc>
          <w:tcPr>
            <w:tcW w:w="523" w:type="dxa"/>
            <w:vAlign w:val="center"/>
          </w:tcPr>
          <w:p w14:paraId="583F6FAC" w14:textId="77777777" w:rsidR="00671B73" w:rsidRDefault="00671B73">
            <w:pPr>
              <w:spacing w:after="0" w:line="240" w:lineRule="auto"/>
              <w:jc w:val="center"/>
            </w:pPr>
            <w:r/>
          </w:p>
        </w:tc>
        <w:tc>
          <w:tcPr>
            <w:tcW w:w="523" w:type="dxa"/>
            <w:vAlign w:val="center"/>
          </w:tcPr>
          <w:p w14:paraId="14ABF892" w14:textId="77777777" w:rsidR="00671B73" w:rsidRDefault="00671B73">
            <w:pPr>
              <w:spacing w:after="0" w:line="240" w:lineRule="auto"/>
              <w:jc w:val="center"/>
            </w:pPr>
          </w:p>
        </w:tc>
        <w:tc>
          <w:tcPr>
            <w:tcW w:w="523" w:type="dxa"/>
            <w:vAlign w:val="center"/>
          </w:tcPr>
          <w:p w14:paraId="246BBFC6" w14:textId="77777777" w:rsidR="00671B73" w:rsidRDefault="00671B73">
            <w:pPr>
              <w:spacing w:after="0" w:line="240" w:lineRule="auto"/>
              <w:jc w:val="center"/>
            </w:pPr>
          </w:p>
        </w:tc>
        <w:tc>
          <w:tcPr>
            <w:tcW w:w="523" w:type="dxa"/>
            <w:vAlign w:val="center"/>
          </w:tcPr>
          <w:p w14:paraId="54A8D463" w14:textId="77777777" w:rsidR="00671B73" w:rsidRDefault="00671B73">
            <w:pPr>
              <w:spacing w:after="0" w:line="240" w:lineRule="auto"/>
              <w:jc w:val="center"/>
            </w:pPr>
          </w:p>
        </w:tc>
        <w:tc>
          <w:tcPr>
            <w:tcW w:w="523" w:type="dxa"/>
            <w:vAlign w:val="center"/>
          </w:tcPr>
          <w:p w14:paraId="6BE8C26A" w14:textId="77777777" w:rsidR="00671B73" w:rsidRDefault="00671B73">
            <w:pPr>
              <w:spacing w:after="0" w:line="240" w:lineRule="auto"/>
              <w:jc w:val="center"/>
            </w:pPr>
          </w:p>
        </w:tc>
        <w:tc>
          <w:tcPr>
            <w:tcW w:w="523" w:type="dxa"/>
            <w:vAlign w:val="center"/>
          </w:tcPr>
          <w:p w14:paraId="5B773E4A" w14:textId="77777777" w:rsidR="00671B73" w:rsidRDefault="00671B73">
            <w:pPr>
              <w:spacing w:after="0" w:line="240" w:lineRule="auto"/>
              <w:jc w:val="center"/>
            </w:pPr>
          </w:p>
        </w:tc>
        <w:tc>
          <w:tcPr>
            <w:tcW w:w="525" w:type="dxa"/>
            <w:vAlign w:val="center"/>
          </w:tcPr>
          <w:p w14:paraId="089D7860" w14:textId="77777777" w:rsidR="00671B73" w:rsidRDefault="00000000">
            <w:pPr>
              <w:spacing w:after="0" w:line="240" w:lineRule="auto"/>
              <w:jc w:val="center"/>
            </w:pPr>
            <w:r>
              <w:rPr>
                <w:rFonts w:ascii="Calibri" w:hAnsi="Calibri"/>
                <w:sz w:val="16"/>
              </w:rPr>
              <w:t>X</w:t>
            </w:r>
          </w:p>
        </w:tc>
        <w:tc>
          <w:tcPr>
            <w:tcW w:w="525" w:type="dxa"/>
            <w:vAlign w:val="center"/>
          </w:tcPr>
          <w:p w14:paraId="1C1FA609" w14:textId="77777777" w:rsidR="00671B73" w:rsidRDefault="00000000">
            <w:pPr>
              <w:spacing w:after="0" w:line="240" w:lineRule="auto"/>
              <w:jc w:val="center"/>
            </w:pPr>
            <w:r>
              <w:rPr>
                <w:rFonts w:ascii="Calibri" w:hAnsi="Calibri"/>
                <w:sz w:val="16"/>
              </w:rPr>
              <w:t>X</w:t>
            </w:r>
          </w:p>
        </w:tc>
        <w:tc>
          <w:tcPr>
            <w:tcW w:w="525" w:type="dxa"/>
            <w:vAlign w:val="center"/>
          </w:tcPr>
          <w:p w14:paraId="053172BA" w14:textId="77777777" w:rsidR="00671B73" w:rsidRDefault="00000000">
            <w:pPr>
              <w:spacing w:after="0" w:line="240" w:lineRule="auto"/>
              <w:jc w:val="center"/>
            </w:pPr>
            <w:r>
              <w:rPr>
                <w:rFonts w:ascii="Calibri" w:hAnsi="Calibri"/>
                <w:sz w:val="16"/>
              </w:rPr>
              <w:t>X</w:t>
            </w:r>
          </w:p>
        </w:tc>
        <w:tc>
          <w:tcPr>
            <w:tcW w:w="525" w:type="dxa"/>
            <w:gridSpan w:val="2"/>
            <w:vAlign w:val="center"/>
          </w:tcPr>
          <w:p w14:paraId="550AF9AC" w14:textId="77777777" w:rsidR="00671B73" w:rsidRDefault="00000000">
            <w:pPr>
              <w:spacing w:after="0" w:line="240" w:lineRule="auto"/>
              <w:jc w:val="center"/>
            </w:pPr>
            <w:r>
              <w:rPr>
                <w:rFonts w:ascii="Calibri" w:hAnsi="Calibri"/>
                <w:sz w:val="16"/>
              </w:rPr>
              <w:t>X</w:t>
            </w:r>
          </w:p>
        </w:tc>
        <w:tc>
          <w:tcPr>
            <w:tcW w:w="525" w:type="dxa"/>
            <w:vAlign w:val="center"/>
          </w:tcPr>
          <w:p w14:paraId="21192CDA" w14:textId="77777777" w:rsidR="00671B73" w:rsidRDefault="00000000">
            <w:pPr>
              <w:spacing w:after="0" w:line="240" w:lineRule="auto"/>
              <w:jc w:val="center"/>
            </w:pPr>
            <w:r>
              <w:rPr>
                <w:rFonts w:ascii="Calibri" w:hAnsi="Calibri"/>
                <w:sz w:val="16"/>
              </w:rPr>
              <w:t>X</w:t>
            </w:r>
          </w:p>
        </w:tc>
        <w:tc>
          <w:tcPr>
            <w:tcW w:w="525" w:type="dxa"/>
            <w:vAlign w:val="center"/>
          </w:tcPr>
          <w:p w14:paraId="5DDA7A37" w14:textId="77777777" w:rsidR="00671B73" w:rsidRDefault="00000000">
            <w:pPr>
              <w:spacing w:after="0" w:line="240" w:lineRule="auto"/>
              <w:jc w:val="center"/>
            </w:pPr>
            <w:r>
              <w:rPr>
                <w:rFonts w:ascii="Calibri" w:hAnsi="Calibri"/>
                <w:sz w:val="16"/>
              </w:rPr>
              <w:t>X</w:t>
            </w:r>
          </w:p>
        </w:tc>
      </w:tr>
    </w:tbl>
    <w:p w14:paraId="1756DDE5" w14:textId="77777777" w:rsidR="00D110EC" w:rsidRDefault="00D110EC"/>
    <w:sectPr w:rsidR="00D110EC">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45326" w14:textId="77777777" w:rsidR="00DC32F0" w:rsidRDefault="00DC32F0" w:rsidP="00D110EC">
      <w:pPr>
        <w:spacing w:after="0" w:line="240" w:lineRule="auto"/>
      </w:pPr>
      <w:r>
        <w:separator/>
      </w:r>
    </w:p>
  </w:endnote>
  <w:endnote w:type="continuationSeparator" w:id="0">
    <w:p w14:paraId="04CCCEF7" w14:textId="77777777" w:rsidR="00DC32F0" w:rsidRDefault="00DC32F0"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CAAC4" w14:textId="77777777" w:rsidR="00DC32F0" w:rsidRDefault="00DC32F0" w:rsidP="00D110EC">
      <w:pPr>
        <w:spacing w:after="0" w:line="240" w:lineRule="auto"/>
      </w:pPr>
      <w:r>
        <w:separator/>
      </w:r>
    </w:p>
  </w:footnote>
  <w:footnote w:type="continuationSeparator" w:id="0">
    <w:p w14:paraId="5B579726" w14:textId="77777777" w:rsidR="00DC32F0" w:rsidRDefault="00DC32F0" w:rsidP="00D1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659A0B37" w14:textId="77777777" w:rsidTr="005673ED">
      <w:trPr>
        <w:trHeight w:val="697"/>
      </w:trPr>
      <w:tc>
        <w:tcPr>
          <w:tcW w:w="5707" w:type="dxa"/>
          <w:tcBorders>
            <w:top w:val="nil"/>
            <w:left w:val="nil"/>
            <w:bottom w:val="nil"/>
            <w:right w:val="nil"/>
          </w:tcBorders>
        </w:tcPr>
        <w:p w14:paraId="3A820865"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Student Guide - APT Project Definition</w:t>
            <w:br/>
            <w:t>Phase 1</w:t>
          </w:r>
          <w:r>
            <w:rPr>
              <w:rFonts w:ascii="Century Gothic" w:eastAsia="Century Gothic" w:hAnsi="Century Gothic" w:cs="Century Gothic"/>
              <w:b/>
              <w:color w:val="1D2763"/>
              <w:sz w:val="24"/>
              <w:szCs w:val="24"/>
            </w:rPr>
          </w:r>
          <w:r w:rsidRPr="005673ED">
            <w:rPr>
              <w:rFonts w:ascii="Century Gothic" w:eastAsia="Century Gothic" w:hAnsi="Century Gothic" w:cs="Century Gothic"/>
              <w:b/>
              <w:color w:val="1D2763"/>
              <w:sz w:val="24"/>
              <w:szCs w:val="24"/>
            </w:rPr>
          </w:r>
          <w:r w:rsidRPr="00D100C8">
            <w:rPr>
              <w:rFonts w:ascii="Century Gothic" w:eastAsia="Century Gothic" w:hAnsi="Century Gothic" w:cs="Century Gothic"/>
              <w:b/>
              <w:color w:val="1D2763"/>
              <w:sz w:val="24"/>
              <w:szCs w:val="24"/>
            </w:rPr>
          </w:r>
        </w:p>
        <w:p w14:paraId="2988E4D5"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r>
        </w:p>
      </w:tc>
      <w:tc>
        <w:tcPr>
          <w:tcW w:w="4216" w:type="dxa"/>
          <w:tcBorders>
            <w:top w:val="nil"/>
            <w:left w:val="nil"/>
            <w:bottom w:val="nil"/>
            <w:right w:val="nil"/>
          </w:tcBorders>
        </w:tcPr>
        <w:p w14:paraId="03BF8691"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1AD3311"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4852467">
    <w:abstractNumId w:val="2"/>
  </w:num>
  <w:num w:numId="2" w16cid:durableId="945237395">
    <w:abstractNumId w:val="3"/>
  </w:num>
  <w:num w:numId="3" w16cid:durableId="788007581">
    <w:abstractNumId w:val="0"/>
  </w:num>
  <w:num w:numId="4" w16cid:durableId="1448742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83EF8"/>
    <w:rsid w:val="001B6E9E"/>
    <w:rsid w:val="001E0609"/>
    <w:rsid w:val="001E291A"/>
    <w:rsid w:val="00237A81"/>
    <w:rsid w:val="00247BE2"/>
    <w:rsid w:val="002E4ACF"/>
    <w:rsid w:val="00393B9B"/>
    <w:rsid w:val="003D2165"/>
    <w:rsid w:val="00416B89"/>
    <w:rsid w:val="00502DFA"/>
    <w:rsid w:val="00565AE6"/>
    <w:rsid w:val="005673ED"/>
    <w:rsid w:val="00574894"/>
    <w:rsid w:val="00582596"/>
    <w:rsid w:val="005B4D4A"/>
    <w:rsid w:val="005C2F56"/>
    <w:rsid w:val="00625E4A"/>
    <w:rsid w:val="00671B73"/>
    <w:rsid w:val="00675035"/>
    <w:rsid w:val="006D2B4D"/>
    <w:rsid w:val="00707913"/>
    <w:rsid w:val="007335A0"/>
    <w:rsid w:val="00756A26"/>
    <w:rsid w:val="007C0284"/>
    <w:rsid w:val="007E1D90"/>
    <w:rsid w:val="007E7568"/>
    <w:rsid w:val="008018E6"/>
    <w:rsid w:val="008069D0"/>
    <w:rsid w:val="00824EF4"/>
    <w:rsid w:val="00834A98"/>
    <w:rsid w:val="0086670D"/>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57399"/>
    <w:rsid w:val="00B846A3"/>
    <w:rsid w:val="00CA2536"/>
    <w:rsid w:val="00D006DD"/>
    <w:rsid w:val="00D110EC"/>
    <w:rsid w:val="00D12495"/>
    <w:rsid w:val="00D177B8"/>
    <w:rsid w:val="00D67975"/>
    <w:rsid w:val="00D85D01"/>
    <w:rsid w:val="00DA5CB1"/>
    <w:rsid w:val="00DC09AA"/>
    <w:rsid w:val="00DC32F0"/>
    <w:rsid w:val="00DC7A34"/>
    <w:rsid w:val="00E20DFE"/>
    <w:rsid w:val="00E65208"/>
    <w:rsid w:val="00EC3220"/>
    <w:rsid w:val="00F801BD"/>
    <w:rsid w:val="00FB6040"/>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D5413"/>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C3336A-6A81-4C2B-81BD-5C247CDF9CE0}">
  <ds:schemaRefs>
    <ds:schemaRef ds:uri="http://schemas.openxmlformats.org/officeDocument/2006/bibliography"/>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2840</Words>
  <Characters>15622</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Rafael Oteiza</cp:lastModifiedBy>
  <cp:revision>2</cp:revision>
  <dcterms:created xsi:type="dcterms:W3CDTF">2026-08-15T17:52:00Z</dcterms:created>
  <dcterms:modified xsi:type="dcterms:W3CDTF">2026-08-15T17:52:00Z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