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B7" w:rsidRPr="009C1D69" w:rsidRDefault="00E70FB7" w:rsidP="009C1D69">
      <w:pPr>
        <w:jc w:val="center"/>
        <w:rPr>
          <w:rFonts w:ascii="Arial" w:hAnsi="Arial" w:cs="Arial"/>
          <w:b/>
          <w:sz w:val="32"/>
          <w:szCs w:val="24"/>
          <w:lang w:val="pt-BR"/>
        </w:rPr>
      </w:pPr>
      <w:r w:rsidRPr="009C1D69">
        <w:rPr>
          <w:rFonts w:ascii="Arial" w:hAnsi="Arial" w:cs="Arial"/>
          <w:b/>
          <w:sz w:val="32"/>
          <w:szCs w:val="24"/>
          <w:lang w:val="pt-BR"/>
        </w:rPr>
        <w:t>Gerenciamento de Chaves</w:t>
      </w:r>
    </w:p>
    <w:p w:rsidR="00E70FB7" w:rsidRPr="009C1D69" w:rsidRDefault="00E70FB7" w:rsidP="00E70FB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9C1D69">
        <w:rPr>
          <w:rFonts w:ascii="Arial" w:hAnsi="Arial" w:cs="Arial"/>
          <w:sz w:val="24"/>
          <w:szCs w:val="24"/>
          <w:lang w:val="pt-BR"/>
        </w:rPr>
        <w:t>Érika Messias</w:t>
      </w:r>
    </w:p>
    <w:p w:rsidR="00E70FB7" w:rsidRPr="009C1D69" w:rsidRDefault="00E70FB7" w:rsidP="00E70FB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9C1D69">
        <w:rPr>
          <w:rFonts w:ascii="Arial" w:hAnsi="Arial" w:cs="Arial"/>
          <w:sz w:val="24"/>
          <w:szCs w:val="24"/>
          <w:lang w:val="pt-BR"/>
        </w:rPr>
        <w:t>Gabriela Borges</w:t>
      </w:r>
    </w:p>
    <w:p w:rsidR="00E70FB7" w:rsidRPr="009C1D69" w:rsidRDefault="00E70FB7" w:rsidP="00E70FB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9C1D69">
        <w:rPr>
          <w:rFonts w:ascii="Arial" w:hAnsi="Arial" w:cs="Arial"/>
          <w:sz w:val="24"/>
          <w:szCs w:val="24"/>
          <w:lang w:val="pt-BR"/>
        </w:rPr>
        <w:t>Rafael Barbosa</w:t>
      </w:r>
    </w:p>
    <w:p w:rsidR="00E70FB7" w:rsidRDefault="00E70FB7" w:rsidP="00E70FB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9C1D69">
        <w:rPr>
          <w:rFonts w:ascii="Arial" w:hAnsi="Arial" w:cs="Arial"/>
          <w:sz w:val="24"/>
          <w:szCs w:val="24"/>
          <w:lang w:val="pt-BR"/>
        </w:rPr>
        <w:t>Vitoria Izaine</w:t>
      </w:r>
    </w:p>
    <w:p w:rsidR="00C428EF" w:rsidRPr="009C1D69" w:rsidRDefault="00C428EF" w:rsidP="00E70FB7">
      <w:pPr>
        <w:jc w:val="right"/>
        <w:rPr>
          <w:rFonts w:ascii="Arial" w:hAnsi="Arial" w:cs="Arial"/>
          <w:sz w:val="24"/>
          <w:szCs w:val="24"/>
          <w:lang w:val="pt-BR"/>
        </w:rPr>
      </w:pPr>
    </w:p>
    <w:p w:rsidR="00E70FB7" w:rsidRDefault="009C1D69">
      <w:pPr>
        <w:rPr>
          <w:rFonts w:ascii="Arial" w:hAnsi="Arial" w:cs="Arial"/>
          <w:b/>
          <w:sz w:val="32"/>
          <w:szCs w:val="24"/>
          <w:lang w:val="pt-BR"/>
        </w:rPr>
      </w:pPr>
      <w:r w:rsidRPr="009C1D69">
        <w:rPr>
          <w:rFonts w:ascii="Arial" w:hAnsi="Arial" w:cs="Arial"/>
          <w:b/>
          <w:sz w:val="32"/>
          <w:szCs w:val="24"/>
          <w:lang w:val="pt-BR"/>
        </w:rPr>
        <w:t>Documentação</w:t>
      </w:r>
    </w:p>
    <w:p w:rsidR="00F8495E" w:rsidRDefault="00F8495E" w:rsidP="00F8495E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F8495E" w:rsidRDefault="00F8495E" w:rsidP="008E57A0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objetivo deste projeto é realizar o gerenciamento das chaves da ETS, para que assim consiga ter um controle </w:t>
      </w:r>
      <w:r w:rsidR="00C428EF">
        <w:rPr>
          <w:rFonts w:ascii="Arial" w:hAnsi="Arial" w:cs="Arial"/>
          <w:sz w:val="24"/>
          <w:szCs w:val="24"/>
          <w:lang w:val="pt-BR"/>
        </w:rPr>
        <w:t>de onde se encontraram, e poder saber se a mesma está em uso. Assim e</w:t>
      </w:r>
      <w:r w:rsidR="00BA46F4">
        <w:rPr>
          <w:rFonts w:ascii="Arial" w:hAnsi="Arial" w:cs="Arial"/>
          <w:sz w:val="24"/>
          <w:szCs w:val="24"/>
          <w:lang w:val="pt-BR"/>
        </w:rPr>
        <w:t>vitando perda de tempo e o gasto n</w:t>
      </w:r>
      <w:r w:rsidR="00C428EF">
        <w:rPr>
          <w:rFonts w:ascii="Arial" w:hAnsi="Arial" w:cs="Arial"/>
          <w:sz w:val="24"/>
          <w:szCs w:val="24"/>
          <w:lang w:val="pt-BR"/>
        </w:rPr>
        <w:t>a procura.</w:t>
      </w:r>
    </w:p>
    <w:p w:rsidR="008E57A0" w:rsidRPr="008E57A0" w:rsidRDefault="008E57A0" w:rsidP="008E57A0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C1D69" w:rsidRPr="009C1D69" w:rsidRDefault="009C1D69">
      <w:pPr>
        <w:rPr>
          <w:rFonts w:ascii="Arial" w:hAnsi="Arial" w:cs="Arial"/>
          <w:b/>
          <w:sz w:val="24"/>
          <w:szCs w:val="24"/>
          <w:lang w:val="pt-BR"/>
        </w:rPr>
      </w:pPr>
      <w:r w:rsidRPr="009C1D69">
        <w:rPr>
          <w:rFonts w:ascii="Arial" w:hAnsi="Arial" w:cs="Arial"/>
          <w:b/>
          <w:sz w:val="24"/>
          <w:szCs w:val="24"/>
          <w:lang w:val="pt-BR"/>
        </w:rPr>
        <w:t>A escolha da linguagem</w:t>
      </w:r>
    </w:p>
    <w:p w:rsidR="0068755E" w:rsidRPr="0068755E" w:rsidRDefault="00747220" w:rsidP="0068755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A linguagem utilizada em nosso projeto foi o </w:t>
      </w:r>
      <w:r w:rsidR="009C1D69" w:rsidRPr="0074722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pt-BR"/>
        </w:rPr>
        <w:t>Django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pt-BR"/>
        </w:rPr>
        <w:t>,</w:t>
      </w:r>
      <w:r w:rsidR="009C1D69" w:rsidRPr="0074722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pois este </w:t>
      </w:r>
      <w:r w:rsidR="009C1D69" w:rsidRPr="0074722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permite o reaproveitamento de códigos, utilizar partes já criadas anteriormente e aplicar modificações mais pontuais. Além disso, ele oferece uma interface administrativa, que torna mais simples o gerenciamento de todo o conteúdo</w:t>
      </w:r>
      <w:r w:rsidR="0068755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.</w:t>
      </w:r>
    </w:p>
    <w:p w:rsidR="0068755E" w:rsidRDefault="0068755E" w:rsidP="0068755E">
      <w:pPr>
        <w:ind w:left="432"/>
        <w:jc w:val="both"/>
        <w:rPr>
          <w:rFonts w:cstheme="minorHAnsi"/>
        </w:rPr>
      </w:pPr>
      <w:r w:rsidRPr="0068755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1905</wp:posOffset>
                </wp:positionV>
                <wp:extent cx="571500" cy="2381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55E" w:rsidRDefault="0068755E" w:rsidP="0068755E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Html</w:t>
                            </w:r>
                          </w:p>
                          <w:p w:rsidR="0068755E" w:rsidRPr="0068755E" w:rsidRDefault="006875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7.5pt;margin-top:.15pt;width:4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" filled="f" stroked="f">
                <v:textbox>
                  <w:txbxContent>
                    <w:p w:rsidR="0068755E" w:rsidRDefault="0068755E" w:rsidP="0068755E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Html</w:t>
                      </w:r>
                    </w:p>
                    <w:p w:rsidR="0068755E" w:rsidRPr="0068755E" w:rsidRDefault="006875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755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CFBFD1" wp14:editId="16FE6AE1">
                <wp:simplePos x="0" y="0"/>
                <wp:positionH relativeFrom="column">
                  <wp:posOffset>1495425</wp:posOffset>
                </wp:positionH>
                <wp:positionV relativeFrom="paragraph">
                  <wp:posOffset>1905</wp:posOffset>
                </wp:positionV>
                <wp:extent cx="828675" cy="2952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55E" w:rsidRDefault="0068755E" w:rsidP="0068755E">
                            <w:pPr>
                              <w:ind w:left="432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Sass</w:t>
                            </w:r>
                          </w:p>
                          <w:p w:rsidR="0068755E" w:rsidRPr="0068755E" w:rsidRDefault="0068755E" w:rsidP="006875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BFD1" id="_x0000_s1027" type="#_x0000_t202" style="position:absolute;left:0;text-align:left;margin-left:117.75pt;margin-top:.15pt;width:65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" filled="f" stroked="f">
                <v:textbox>
                  <w:txbxContent>
                    <w:p w:rsidR="0068755E" w:rsidRDefault="0068755E" w:rsidP="0068755E">
                      <w:pPr>
                        <w:ind w:left="432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Sass</w:t>
                      </w:r>
                    </w:p>
                    <w:p w:rsidR="0068755E" w:rsidRPr="0068755E" w:rsidRDefault="0068755E" w:rsidP="006875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048D98D1" wp14:editId="472C4E8F">
            <wp:simplePos x="0" y="0"/>
            <wp:positionH relativeFrom="column">
              <wp:posOffset>1552575</wp:posOffset>
            </wp:positionH>
            <wp:positionV relativeFrom="paragraph">
              <wp:posOffset>1905</wp:posOffset>
            </wp:positionV>
            <wp:extent cx="248285" cy="248285"/>
            <wp:effectExtent l="0" t="0" r="0" b="0"/>
            <wp:wrapTight wrapText="bothSides">
              <wp:wrapPolygon edited="0">
                <wp:start x="0" y="0"/>
                <wp:lineTo x="0" y="19887"/>
                <wp:lineTo x="19887" y="19887"/>
                <wp:lineTo x="19887" y="0"/>
                <wp:lineTo x="0" y="0"/>
              </wp:wrapPolygon>
            </wp:wrapTight>
            <wp:docPr id="6" name="Imagem 6" descr="C:\Users\CT67CA\AppData\Local\Microsoft\Windows\INetCache\Content.MSO\EB3D69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T67CA\AppData\Local\Microsoft\Windows\INetCache\Content.MSO\EB3D696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82C15CB" wp14:editId="1E4CD4D4">
            <wp:simplePos x="0" y="0"/>
            <wp:positionH relativeFrom="column">
              <wp:posOffset>810260</wp:posOffset>
            </wp:positionH>
            <wp:positionV relativeFrom="paragraph">
              <wp:posOffset>-2540</wp:posOffset>
            </wp:positionV>
            <wp:extent cx="241300" cy="241300"/>
            <wp:effectExtent l="0" t="0" r="6350" b="6350"/>
            <wp:wrapTight wrapText="bothSides">
              <wp:wrapPolygon edited="0">
                <wp:start x="0" y="0"/>
                <wp:lineTo x="0" y="17053"/>
                <wp:lineTo x="1705" y="20463"/>
                <wp:lineTo x="18758" y="20463"/>
                <wp:lineTo x="20463" y="17053"/>
                <wp:lineTo x="20463" y="0"/>
                <wp:lineTo x="0" y="0"/>
              </wp:wrapPolygon>
            </wp:wrapTight>
            <wp:docPr id="5" name="Imagem 5" descr="Html 5 - ícones de mídia social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5 - ícones de mídia social grá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930B33" wp14:editId="1E218D0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97485" cy="241300"/>
            <wp:effectExtent l="0" t="0" r="0" b="6350"/>
            <wp:wrapNone/>
            <wp:docPr id="4" name="Imagem 4" descr="C:\Users\CT67CA\AppData\Local\Microsoft\Windows\INetCache\Content.MSO\C2541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T67CA\AppData\Local\Microsoft\Windows\INetCache\Content.MSO\C25415B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7" t="10923" r="20446" b="10220"/>
                    <a:stretch/>
                  </pic:blipFill>
                  <pic:spPr bwMode="auto">
                    <a:xfrm>
                      <a:off x="0" y="0"/>
                      <a:ext cx="1974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Django</w:t>
      </w:r>
    </w:p>
    <w:p w:rsidR="00747220" w:rsidRPr="00747220" w:rsidRDefault="00747220">
      <w:pPr>
        <w:rPr>
          <w:rFonts w:ascii="Arial" w:hAnsi="Arial" w:cs="Arial"/>
          <w:color w:val="000000" w:themeColor="text1"/>
          <w:sz w:val="24"/>
          <w:szCs w:val="24"/>
          <w:lang w:val="pt-BR"/>
        </w:rPr>
      </w:pPr>
      <w:bookmarkStart w:id="0" w:name="_GoBack"/>
      <w:bookmarkEnd w:id="0"/>
    </w:p>
    <w:p w:rsidR="009C1D69" w:rsidRDefault="00747220">
      <w:pPr>
        <w:rPr>
          <w:rFonts w:ascii="Arial" w:hAnsi="Arial" w:cs="Arial"/>
          <w:b/>
          <w:sz w:val="24"/>
          <w:szCs w:val="24"/>
          <w:lang w:val="pt-BR"/>
        </w:rPr>
      </w:pPr>
      <w:r w:rsidRPr="00747220">
        <w:rPr>
          <w:rFonts w:ascii="Arial" w:hAnsi="Arial" w:cs="Arial"/>
          <w:b/>
          <w:sz w:val="24"/>
          <w:szCs w:val="24"/>
          <w:lang w:val="pt-BR"/>
        </w:rPr>
        <w:t>Funcionalidade</w:t>
      </w:r>
      <w:r w:rsidR="00F8495E">
        <w:rPr>
          <w:rFonts w:ascii="Arial" w:hAnsi="Arial" w:cs="Arial"/>
          <w:b/>
          <w:sz w:val="24"/>
          <w:szCs w:val="24"/>
          <w:lang w:val="pt-BR"/>
        </w:rPr>
        <w:t>s</w:t>
      </w:r>
      <w:r w:rsidRPr="00747220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8E57A0" w:rsidRPr="00C428EF" w:rsidRDefault="00C428EF" w:rsidP="008E57A0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428EF">
        <w:rPr>
          <w:rFonts w:ascii="Arial" w:hAnsi="Arial" w:cs="Arial"/>
          <w:sz w:val="24"/>
          <w:szCs w:val="24"/>
          <w:lang w:val="pt-BR"/>
        </w:rPr>
        <w:t>Sua funcionalidade é a p</w:t>
      </w:r>
      <w:r>
        <w:rPr>
          <w:rFonts w:ascii="Arial" w:hAnsi="Arial" w:cs="Arial"/>
          <w:sz w:val="24"/>
          <w:szCs w:val="24"/>
          <w:lang w:val="pt-BR"/>
        </w:rPr>
        <w:t>raticidade na procura de uma chave, tendo uma página com as chaves disponíveis e as em uso, com a finalidade de trazer mais facilidade no momento de procurar uma chave, pois se houver a necessidade de sabe</w:t>
      </w:r>
      <w:r w:rsidR="008E57A0">
        <w:rPr>
          <w:rFonts w:ascii="Arial" w:hAnsi="Arial" w:cs="Arial"/>
          <w:sz w:val="24"/>
          <w:szCs w:val="24"/>
          <w:lang w:val="pt-BR"/>
        </w:rPr>
        <w:t xml:space="preserve">r onde se encontra </w:t>
      </w:r>
      <w:r w:rsidR="00BA46F4">
        <w:rPr>
          <w:rFonts w:ascii="Arial" w:hAnsi="Arial" w:cs="Arial"/>
          <w:sz w:val="24"/>
          <w:szCs w:val="24"/>
          <w:lang w:val="pt-BR"/>
        </w:rPr>
        <w:t>tal</w:t>
      </w:r>
      <w:r w:rsidR="008E57A0">
        <w:rPr>
          <w:rFonts w:ascii="Arial" w:hAnsi="Arial" w:cs="Arial"/>
          <w:sz w:val="24"/>
          <w:szCs w:val="24"/>
          <w:lang w:val="pt-BR"/>
        </w:rPr>
        <w:t xml:space="preserve"> chave caso esteja em uso, basta verificar no site</w:t>
      </w:r>
      <w:r w:rsidR="00BA46F4">
        <w:rPr>
          <w:rFonts w:ascii="Arial" w:hAnsi="Arial" w:cs="Arial"/>
          <w:sz w:val="24"/>
          <w:szCs w:val="24"/>
          <w:lang w:val="pt-BR"/>
        </w:rPr>
        <w:t>,</w:t>
      </w:r>
      <w:r w:rsidR="008E57A0">
        <w:rPr>
          <w:rFonts w:ascii="Arial" w:hAnsi="Arial" w:cs="Arial"/>
          <w:sz w:val="24"/>
          <w:szCs w:val="24"/>
          <w:lang w:val="pt-BR"/>
        </w:rPr>
        <w:t xml:space="preserve"> pois fica registrado o EDV </w:t>
      </w:r>
      <w:r w:rsidR="00BA46F4">
        <w:rPr>
          <w:rFonts w:ascii="Arial" w:hAnsi="Arial" w:cs="Arial"/>
          <w:sz w:val="24"/>
          <w:szCs w:val="24"/>
          <w:lang w:val="pt-BR"/>
        </w:rPr>
        <w:t xml:space="preserve">e nome </w:t>
      </w:r>
      <w:r w:rsidR="008E57A0">
        <w:rPr>
          <w:rFonts w:ascii="Arial" w:hAnsi="Arial" w:cs="Arial"/>
          <w:sz w:val="24"/>
          <w:szCs w:val="24"/>
          <w:lang w:val="pt-BR"/>
        </w:rPr>
        <w:t>da pessoa que a retirou. Também a possibilidade de reservar uma chave, acessando a aba “Disponíveis”</w:t>
      </w:r>
      <w:r w:rsidR="00BA46F4">
        <w:rPr>
          <w:rFonts w:ascii="Arial" w:hAnsi="Arial" w:cs="Arial"/>
          <w:sz w:val="24"/>
          <w:szCs w:val="24"/>
          <w:lang w:val="pt-BR"/>
        </w:rPr>
        <w:t xml:space="preserve"> e</w:t>
      </w:r>
      <w:r w:rsidR="008E57A0">
        <w:rPr>
          <w:rFonts w:ascii="Arial" w:hAnsi="Arial" w:cs="Arial"/>
          <w:sz w:val="24"/>
          <w:szCs w:val="24"/>
          <w:lang w:val="pt-BR"/>
        </w:rPr>
        <w:t xml:space="preserve"> colocando seu EDV e nome.</w:t>
      </w:r>
    </w:p>
    <w:p w:rsidR="00F8495E" w:rsidRPr="00F8495E" w:rsidRDefault="00F8495E">
      <w:pPr>
        <w:rPr>
          <w:rFonts w:ascii="Arial" w:hAnsi="Arial" w:cs="Arial"/>
          <w:sz w:val="24"/>
          <w:szCs w:val="24"/>
          <w:lang w:val="pt-BR"/>
        </w:rPr>
      </w:pPr>
    </w:p>
    <w:sectPr w:rsidR="00F8495E" w:rsidRPr="00F84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1A4A"/>
    <w:multiLevelType w:val="multilevel"/>
    <w:tmpl w:val="2918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B7"/>
    <w:rsid w:val="002724BD"/>
    <w:rsid w:val="0055559C"/>
    <w:rsid w:val="0068755E"/>
    <w:rsid w:val="00747220"/>
    <w:rsid w:val="008E57A0"/>
    <w:rsid w:val="009C1D69"/>
    <w:rsid w:val="00A0350B"/>
    <w:rsid w:val="00BA46F4"/>
    <w:rsid w:val="00C428EF"/>
    <w:rsid w:val="00E70FB7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AC7A"/>
  <w15:chartTrackingRefBased/>
  <w15:docId w15:val="{424E1EFB-8E4C-4CF3-955E-164DE70E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755E"/>
    <w:pPr>
      <w:keepNext/>
      <w:numPr>
        <w:numId w:val="1"/>
      </w:numPr>
      <w:spacing w:before="240" w:after="60" w:line="240" w:lineRule="auto"/>
      <w:outlineLvl w:val="0"/>
    </w:pPr>
    <w:rPr>
      <w:rFonts w:ascii="Bosch Office Sans" w:eastAsia="Times New Roman" w:hAnsi="Bosch Office Sans" w:cs="Times New Roman"/>
      <w:bCs/>
      <w:kern w:val="32"/>
      <w:sz w:val="32"/>
      <w:szCs w:val="32"/>
      <w:lang w:val="pt-BR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55E"/>
    <w:pPr>
      <w:keepNext/>
      <w:numPr>
        <w:ilvl w:val="1"/>
        <w:numId w:val="1"/>
      </w:numPr>
      <w:spacing w:before="240" w:after="60" w:line="240" w:lineRule="auto"/>
      <w:ind w:left="567"/>
      <w:jc w:val="both"/>
      <w:outlineLvl w:val="1"/>
    </w:pPr>
    <w:rPr>
      <w:rFonts w:ascii="Bosch Office Sans" w:eastAsia="Times New Roman" w:hAnsi="Bosch Office Sans" w:cs="Times New Roman"/>
      <w:bCs/>
      <w:iCs/>
      <w:sz w:val="28"/>
      <w:szCs w:val="28"/>
      <w:lang w:val="pt-BR" w:eastAsia="zh-C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755E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Bosch Office Sans" w:eastAsia="Times New Roman" w:hAnsi="Bosch Office Sans" w:cs="Times New Roman"/>
      <w:bCs/>
      <w:sz w:val="28"/>
      <w:szCs w:val="26"/>
      <w:lang w:val="pt-BR" w:eastAsia="zh-CN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755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Bosch Office Sans" w:eastAsia="Times New Roman" w:hAnsi="Bosch Office Sans" w:cs="Times New Roman"/>
      <w:bCs/>
      <w:sz w:val="28"/>
      <w:szCs w:val="28"/>
      <w:lang w:val="pt-BR" w:eastAsia="zh-CN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755E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 w:eastAsia="zh-CN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755E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pt-BR" w:eastAsia="zh-CN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8755E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pt-BR" w:eastAsia="zh-CN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8755E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pt-BR" w:eastAsia="zh-CN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8755E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pt-BR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55E"/>
    <w:rPr>
      <w:rFonts w:ascii="Bosch Office Sans" w:eastAsia="Times New Roman" w:hAnsi="Bosch Office Sans" w:cs="Times New Roman"/>
      <w:bCs/>
      <w:kern w:val="32"/>
      <w:sz w:val="32"/>
      <w:szCs w:val="32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rsid w:val="0068755E"/>
    <w:rPr>
      <w:rFonts w:ascii="Bosch Office Sans" w:eastAsia="Times New Roman" w:hAnsi="Bosch Office Sans" w:cs="Times New Roman"/>
      <w:bCs/>
      <w:iCs/>
      <w:sz w:val="28"/>
      <w:szCs w:val="28"/>
      <w:lang w:val="pt-BR" w:eastAsia="zh-CN"/>
    </w:rPr>
  </w:style>
  <w:style w:type="character" w:customStyle="1" w:styleId="Ttulo3Char">
    <w:name w:val="Título 3 Char"/>
    <w:basedOn w:val="Fontepargpadro"/>
    <w:link w:val="Ttulo3"/>
    <w:uiPriority w:val="9"/>
    <w:rsid w:val="0068755E"/>
    <w:rPr>
      <w:rFonts w:ascii="Bosch Office Sans" w:eastAsia="Times New Roman" w:hAnsi="Bosch Office Sans" w:cs="Times New Roman"/>
      <w:bCs/>
      <w:sz w:val="28"/>
      <w:szCs w:val="26"/>
      <w:lang w:val="pt-BR" w:eastAsia="zh-CN"/>
    </w:rPr>
  </w:style>
  <w:style w:type="character" w:customStyle="1" w:styleId="Ttulo4Char">
    <w:name w:val="Título 4 Char"/>
    <w:basedOn w:val="Fontepargpadro"/>
    <w:link w:val="Ttulo4"/>
    <w:uiPriority w:val="9"/>
    <w:rsid w:val="0068755E"/>
    <w:rPr>
      <w:rFonts w:ascii="Bosch Office Sans" w:eastAsia="Times New Roman" w:hAnsi="Bosch Office Sans" w:cs="Times New Roman"/>
      <w:bCs/>
      <w:sz w:val="28"/>
      <w:szCs w:val="28"/>
      <w:lang w:val="pt-BR" w:eastAsia="zh-C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755E"/>
    <w:rPr>
      <w:rFonts w:ascii="Calibri" w:eastAsia="Times New Roman" w:hAnsi="Calibri" w:cs="Times New Roman"/>
      <w:b/>
      <w:bCs/>
      <w:i/>
      <w:iCs/>
      <w:sz w:val="26"/>
      <w:szCs w:val="26"/>
      <w:lang w:val="pt-BR" w:eastAsia="zh-C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755E"/>
    <w:rPr>
      <w:rFonts w:ascii="Calibri" w:eastAsia="Times New Roman" w:hAnsi="Calibri" w:cs="Times New Roman"/>
      <w:b/>
      <w:bCs/>
      <w:lang w:val="pt-BR" w:eastAsia="zh-CN"/>
    </w:rPr>
  </w:style>
  <w:style w:type="character" w:customStyle="1" w:styleId="Ttulo7Char">
    <w:name w:val="Título 7 Char"/>
    <w:basedOn w:val="Fontepargpadro"/>
    <w:link w:val="Ttulo7"/>
    <w:semiHidden/>
    <w:rsid w:val="0068755E"/>
    <w:rPr>
      <w:rFonts w:ascii="Calibri" w:eastAsia="Times New Roman" w:hAnsi="Calibri" w:cs="Times New Roman"/>
      <w:sz w:val="24"/>
      <w:szCs w:val="24"/>
      <w:lang w:val="pt-BR" w:eastAsia="zh-CN"/>
    </w:rPr>
  </w:style>
  <w:style w:type="character" w:customStyle="1" w:styleId="Ttulo8Char">
    <w:name w:val="Título 8 Char"/>
    <w:basedOn w:val="Fontepargpadro"/>
    <w:link w:val="Ttulo8"/>
    <w:semiHidden/>
    <w:rsid w:val="0068755E"/>
    <w:rPr>
      <w:rFonts w:ascii="Calibri" w:eastAsia="Times New Roman" w:hAnsi="Calibri" w:cs="Times New Roman"/>
      <w:i/>
      <w:iCs/>
      <w:sz w:val="24"/>
      <w:szCs w:val="24"/>
      <w:lang w:val="pt-BR" w:eastAsia="zh-CN"/>
    </w:rPr>
  </w:style>
  <w:style w:type="character" w:customStyle="1" w:styleId="Ttulo9Char">
    <w:name w:val="Título 9 Char"/>
    <w:basedOn w:val="Fontepargpadro"/>
    <w:link w:val="Ttulo9"/>
    <w:semiHidden/>
    <w:rsid w:val="0068755E"/>
    <w:rPr>
      <w:rFonts w:ascii="Calibri Light" w:eastAsia="Times New Roman" w:hAnsi="Calibri Light" w:cs="Times New Roman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5</cp:revision>
  <dcterms:created xsi:type="dcterms:W3CDTF">2021-10-06T16:32:00Z</dcterms:created>
  <dcterms:modified xsi:type="dcterms:W3CDTF">2021-10-06T19:23:00Z</dcterms:modified>
</cp:coreProperties>
</file>