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3C" w:rsidRDefault="00726F30">
      <w:r w:rsidRPr="00726F30">
        <w:t>Em 1960, a Bosch implementou, em parceria com o SENAI, o progr</w:t>
      </w:r>
      <w:r>
        <w:t>ama de formação de aprendizes – P</w:t>
      </w:r>
      <w:r w:rsidRPr="00726F30">
        <w:t>rograma</w:t>
      </w:r>
      <w:r>
        <w:t xml:space="preserve"> de Aprendizagem Industrial Bosch-Senai.</w:t>
      </w:r>
    </w:p>
    <w:p w:rsidR="00726F30" w:rsidRDefault="00726F30">
      <w:r>
        <w:t>No decorrer dos anos, a ETS ofertou diversos cursos, como: Ajustador, Ferramenteiro, Fresador, Mecânico de Auto, Mecânico de Manutenção, Retificador e Torneiro Mecânico, Mecânico Industrial de Produção, Técnico Elétrico, Técnico em Mecatrônica e Técnico em Análise de Sistemas (</w:t>
      </w:r>
      <w:proofErr w:type="spellStart"/>
      <w:r>
        <w:t>Smart</w:t>
      </w:r>
      <w:proofErr w:type="spellEnd"/>
      <w:r>
        <w:t xml:space="preserve"> Automation).</w:t>
      </w:r>
    </w:p>
    <w:p w:rsidR="00726F30" w:rsidRDefault="00726F30">
      <w:r>
        <w:t>Assim, em todas as fabricas Bosch no Brasil, as escolas de Aprendizes Industrial, asseguram desenvolvimento e capacitação de jovens aprendizes.</w:t>
      </w:r>
    </w:p>
    <w:p w:rsidR="00726F30" w:rsidRDefault="00726F30">
      <w:r>
        <w:t>Até</w:t>
      </w:r>
      <w:bookmarkStart w:id="0" w:name="_GoBack"/>
      <w:bookmarkEnd w:id="0"/>
      <w:r>
        <w:t xml:space="preserve"> hoje, mais de 1400 alunos passaram pela ETS e 350 desses profissionais estão atuando hoje na Bosch nos mais variados cargos. Um indicativo de sucesso de 60 anos de um projeto incrível e que vem formando profissionais com conhecimento técnico e de valores.</w:t>
      </w:r>
    </w:p>
    <w:sectPr w:rsidR="00726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30"/>
    <w:rsid w:val="00403C3C"/>
    <w:rsid w:val="007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D4BE"/>
  <w15:chartTrackingRefBased/>
  <w15:docId w15:val="{A9F6B2C4-D1F3-43AC-8A72-2F4F4F37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>BOSCH Group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TDS (CaP/ETS)</dc:creator>
  <cp:keywords/>
  <dc:description/>
  <cp:lastModifiedBy>CAD TDS (CaP/ETS)</cp:lastModifiedBy>
  <cp:revision>1</cp:revision>
  <dcterms:created xsi:type="dcterms:W3CDTF">2021-10-04T17:58:00Z</dcterms:created>
  <dcterms:modified xsi:type="dcterms:W3CDTF">2021-10-04T18:09:00Z</dcterms:modified>
</cp:coreProperties>
</file>