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218E5" w:rsidRPr="00320FA1" w:rsidRDefault="00000000">
      <w:pPr>
        <w:pStyle w:val="Ttulo1"/>
        <w:rPr>
          <w:sz w:val="28"/>
          <w:szCs w:val="28"/>
        </w:rPr>
      </w:pPr>
      <w:bookmarkStart w:id="0" w:name="_ydrfuowmvev7" w:colFirst="0" w:colLast="0"/>
      <w:bookmarkEnd w:id="0"/>
      <w:r w:rsidRPr="00320FA1">
        <w:rPr>
          <w:sz w:val="28"/>
          <w:szCs w:val="28"/>
        </w:rPr>
        <w:t>PROMPT MAESTRO — App educativa de IA en un único fichero HTML</w:t>
      </w:r>
    </w:p>
    <w:p w14:paraId="00000002" w14:textId="77777777" w:rsidR="00A218E5" w:rsidRPr="00320FA1" w:rsidRDefault="00000000">
      <w:pPr>
        <w:ind w:left="600" w:right="600"/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Cómo usarlo:</w:t>
      </w:r>
      <w:r w:rsidRPr="00320FA1">
        <w:rPr>
          <w:sz w:val="18"/>
          <w:szCs w:val="18"/>
        </w:rPr>
        <w:t xml:space="preserve"> rellena solo el BLOQUE 0 con los datos de tu nueva app y pega el prompt completo. Todo lo demás es fijo y no necesitas tocarlo.</w:t>
      </w:r>
    </w:p>
    <w:p w14:paraId="00000003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04" w14:textId="77777777" w:rsidR="00A218E5" w:rsidRPr="00320FA1" w:rsidRDefault="00FE1BEC">
      <w:pPr>
        <w:rPr>
          <w:sz w:val="18"/>
          <w:szCs w:val="18"/>
        </w:rPr>
      </w:pPr>
      <w:r>
        <w:rPr>
          <w:noProof/>
        </w:rPr>
      </w:r>
      <w:r>
        <w:pict w14:anchorId="30BA46AB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5" w14:textId="77777777" w:rsidR="00A218E5" w:rsidRPr="00320FA1" w:rsidRDefault="00000000">
      <w:pPr>
        <w:pStyle w:val="Ttulo2"/>
        <w:rPr>
          <w:sz w:val="22"/>
          <w:szCs w:val="22"/>
        </w:rPr>
      </w:pPr>
      <w:bookmarkStart w:id="1" w:name="_f3n8ddl7o4qi" w:colFirst="0" w:colLast="0"/>
      <w:bookmarkEnd w:id="1"/>
      <w:r w:rsidRPr="00320FA1">
        <w:rPr>
          <w:sz w:val="22"/>
          <w:szCs w:val="22"/>
        </w:rPr>
        <w:t>BLOQUE 0 · CONFIGURACIÓN DE ESTA APP (rellenar)</w:t>
      </w:r>
    </w:p>
    <w:p w14:paraId="00000006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Nombre de la app: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[ej. NutriQuest]</w:t>
      </w:r>
    </w:p>
    <w:p w14:paraId="00000007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Objetivo en una frase: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[ej. generar exámenes personalizados a partir de un temario]</w:t>
      </w:r>
    </w:p>
    <w:p w14:paraId="00000008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Usuario final: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[ej. estudiantes de 3º de Medicina / profesores de FP / residentes de urgencias]</w:t>
      </w:r>
    </w:p>
    <w:p w14:paraId="00000009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Rol del modelo (system prompt):</w:t>
      </w:r>
      <w:r w:rsidRPr="00320FA1">
        <w:rPr>
          <w:sz w:val="18"/>
          <w:szCs w:val="18"/>
        </w:rPr>
        <w:t xml:space="preserve"> actúa como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[rol experto]</w:t>
      </w:r>
      <w:r w:rsidRPr="00320FA1">
        <w:rPr>
          <w:sz w:val="18"/>
          <w:szCs w:val="18"/>
        </w:rPr>
        <w:t xml:space="preserve">, con tono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[didáctico / clínico / riguroso...]</w:t>
      </w:r>
      <w:r w:rsidRPr="00320FA1">
        <w:rPr>
          <w:sz w:val="18"/>
          <w:szCs w:val="18"/>
        </w:rPr>
        <w:t xml:space="preserve">, siguiendo siempre estas reglas: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[reglas, idioma, nivel, qué no debe hacer]</w:t>
      </w:r>
    </w:p>
    <w:p w14:paraId="0000000A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Campos del formulario: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Nova Mono" w:eastAsia="Nova Mono" w:hAnsi="Nova Mono" w:cs="Nova Mono"/>
          <w:color w:val="188038"/>
          <w:sz w:val="16"/>
          <w:szCs w:val="16"/>
        </w:rPr>
        <w:t>[lista: nombre del campo → tipo (input/textarea/select) → obligatorio sí/no → valor por defecto si aplica]</w:t>
      </w:r>
    </w:p>
    <w:p w14:paraId="0000000B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Formato exacto de salida: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[texto libre / markdown / JSON con este esquema: {...} / tabla]</w:t>
      </w:r>
    </w:p>
    <w:p w14:paraId="0000000C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Proveedor por defecto: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[OpenAI / Anthropic / Google]</w:t>
      </w:r>
      <w:r w:rsidRPr="00320FA1">
        <w:rPr>
          <w:sz w:val="18"/>
          <w:szCs w:val="18"/>
        </w:rPr>
        <w:t xml:space="preserve"> — </w:t>
      </w:r>
      <w:r w:rsidRPr="00320FA1">
        <w:rPr>
          <w:b/>
          <w:bCs/>
          <w:sz w:val="18"/>
          <w:szCs w:val="18"/>
        </w:rPr>
        <w:t>Modelo por defecto: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[ej. gpt-4o-mini]</w:t>
      </w:r>
    </w:p>
    <w:p w14:paraId="0000000D" w14:textId="77777777" w:rsidR="00A218E5" w:rsidRPr="00320FA1" w:rsidRDefault="00000000">
      <w:pPr>
        <w:numPr>
          <w:ilvl w:val="0"/>
          <w:numId w:val="2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Extras opcionales: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[exportar a Word con docx.js / exportar a PDF con jsPDF / historial en IndexedDB / gamificación / voz con Web Speech API / ninguno]</w:t>
      </w:r>
    </w:p>
    <w:p w14:paraId="0000000E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0F" w14:textId="77777777" w:rsidR="00A218E5" w:rsidRPr="00320FA1" w:rsidRDefault="00FE1BEC">
      <w:pPr>
        <w:rPr>
          <w:sz w:val="18"/>
          <w:szCs w:val="18"/>
        </w:rPr>
      </w:pPr>
      <w:r>
        <w:rPr>
          <w:noProof/>
        </w:rPr>
      </w:r>
      <w:r>
        <w:pict w14:anchorId="7A2C236C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0" w14:textId="77777777" w:rsidR="00A218E5" w:rsidRPr="00320FA1" w:rsidRDefault="00000000">
      <w:pPr>
        <w:pStyle w:val="Ttulo2"/>
        <w:rPr>
          <w:sz w:val="22"/>
          <w:szCs w:val="22"/>
        </w:rPr>
      </w:pPr>
      <w:bookmarkStart w:id="2" w:name="_ur6qlo6wdxs3" w:colFirst="0" w:colLast="0"/>
      <w:bookmarkEnd w:id="2"/>
      <w:r w:rsidRPr="00320FA1">
        <w:rPr>
          <w:sz w:val="22"/>
          <w:szCs w:val="22"/>
        </w:rPr>
        <w:t>INSTRUCCIONES (fijas — no modificar)</w:t>
      </w:r>
    </w:p>
    <w:p w14:paraId="00000011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 xml:space="preserve">Actúa como ingeniero de producto senior + prompt engineer. Vamos a construir la app definida en el BLOQUE 0 como </w:t>
      </w:r>
      <w:r w:rsidRPr="00320FA1">
        <w:rPr>
          <w:b/>
          <w:bCs/>
          <w:sz w:val="18"/>
          <w:szCs w:val="18"/>
        </w:rPr>
        <w:t>un único fichero HTML autocontenido</w:t>
      </w:r>
      <w:r w:rsidRPr="00320FA1">
        <w:rPr>
          <w:sz w:val="18"/>
          <w:szCs w:val="18"/>
        </w:rPr>
        <w:t xml:space="preserve"> (HTML + CSS + JS vanilla, sin frameworks, sin build, sin backend), listo para desplegar en GitHub Pages. La API se llama </w:t>
      </w:r>
      <w:r w:rsidRPr="00320FA1">
        <w:rPr>
          <w:b/>
          <w:bCs/>
          <w:sz w:val="18"/>
          <w:szCs w:val="18"/>
        </w:rPr>
        <w:t>directamente desde el navegador</w:t>
      </w:r>
      <w:r w:rsidRPr="00320FA1">
        <w:rPr>
          <w:sz w:val="18"/>
          <w:szCs w:val="18"/>
        </w:rPr>
        <w:t xml:space="preserve"> con la api key del propio usuario.</w:t>
      </w:r>
    </w:p>
    <w:p w14:paraId="00000012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13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>Trabaja en este orden:</w:t>
      </w:r>
    </w:p>
    <w:p w14:paraId="00000014" w14:textId="77777777" w:rsidR="00A218E5" w:rsidRPr="00320FA1" w:rsidRDefault="00000000">
      <w:pPr>
        <w:pStyle w:val="Ttulo3"/>
        <w:rPr>
          <w:sz w:val="21"/>
          <w:szCs w:val="21"/>
        </w:rPr>
      </w:pPr>
      <w:bookmarkStart w:id="3" w:name="_x2uljtcwigr" w:colFirst="0" w:colLast="0"/>
      <w:bookmarkEnd w:id="3"/>
      <w:r w:rsidRPr="00320FA1">
        <w:rPr>
          <w:sz w:val="21"/>
          <w:szCs w:val="21"/>
        </w:rPr>
        <w:t>FASE 1 · Especificación (antes de escribir código)</w:t>
      </w:r>
    </w:p>
    <w:p w14:paraId="00000015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>Devuélveme, en máximo media página, tu propuesta de:</w:t>
      </w:r>
    </w:p>
    <w:p w14:paraId="00000016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17" w14:textId="77777777" w:rsidR="00A218E5" w:rsidRPr="00320FA1" w:rsidRDefault="00000000">
      <w:pPr>
        <w:numPr>
          <w:ilvl w:val="0"/>
          <w:numId w:val="3"/>
        </w:numPr>
        <w:rPr>
          <w:sz w:val="18"/>
          <w:szCs w:val="18"/>
        </w:rPr>
      </w:pPr>
      <w:r w:rsidRPr="00320FA1">
        <w:rPr>
          <w:sz w:val="18"/>
          <w:szCs w:val="18"/>
        </w:rPr>
        <w:t>Objetivo refinado en una frase.</w:t>
      </w:r>
    </w:p>
    <w:p w14:paraId="00000018" w14:textId="77777777" w:rsidR="00A218E5" w:rsidRPr="00320FA1" w:rsidRDefault="00000000">
      <w:pPr>
        <w:numPr>
          <w:ilvl w:val="0"/>
          <w:numId w:val="3"/>
        </w:numPr>
        <w:rPr>
          <w:sz w:val="18"/>
          <w:szCs w:val="18"/>
        </w:rPr>
      </w:pPr>
      <w:r w:rsidRPr="00320FA1">
        <w:rPr>
          <w:sz w:val="18"/>
          <w:szCs w:val="18"/>
        </w:rPr>
        <w:t>System prompt completo y literal que usarás (basado en el rol del BLOQUE 0).</w:t>
      </w:r>
    </w:p>
    <w:p w14:paraId="00000019" w14:textId="77777777" w:rsidR="00A218E5" w:rsidRPr="00320FA1" w:rsidRDefault="00000000">
      <w:pPr>
        <w:numPr>
          <w:ilvl w:val="0"/>
          <w:numId w:val="3"/>
        </w:numPr>
        <w:rPr>
          <w:sz w:val="18"/>
          <w:szCs w:val="18"/>
        </w:rPr>
      </w:pPr>
      <w:r w:rsidRPr="00320FA1">
        <w:rPr>
          <w:sz w:val="18"/>
          <w:szCs w:val="18"/>
        </w:rPr>
        <w:t>Lista definitiva de campos del formulario con tipo, obligatoriedad y placeholder.</w:t>
      </w:r>
    </w:p>
    <w:p w14:paraId="0000001A" w14:textId="77777777" w:rsidR="00A218E5" w:rsidRPr="00320FA1" w:rsidRDefault="00000000">
      <w:pPr>
        <w:numPr>
          <w:ilvl w:val="0"/>
          <w:numId w:val="3"/>
        </w:numPr>
        <w:rPr>
          <w:sz w:val="18"/>
          <w:szCs w:val="18"/>
        </w:rPr>
      </w:pPr>
      <w:r w:rsidRPr="00320FA1">
        <w:rPr>
          <w:sz w:val="18"/>
          <w:szCs w:val="18"/>
        </w:rPr>
        <w:t>Formato de salida exacto. Si es JSON, define el esquema completo con un ejemplo.</w:t>
      </w:r>
    </w:p>
    <w:p w14:paraId="0000001B" w14:textId="77777777" w:rsidR="00A218E5" w:rsidRPr="00320FA1" w:rsidRDefault="00000000">
      <w:pPr>
        <w:numPr>
          <w:ilvl w:val="0"/>
          <w:numId w:val="3"/>
        </w:numPr>
        <w:rPr>
          <w:sz w:val="18"/>
          <w:szCs w:val="18"/>
        </w:rPr>
      </w:pPr>
      <w:r w:rsidRPr="00320FA1">
        <w:rPr>
          <w:sz w:val="18"/>
          <w:szCs w:val="18"/>
        </w:rPr>
        <w:t>Casos límite que vas a cubrir: campos vacíos, fallo de API, respuesta con formato inesperado, respuesta truncada.</w:t>
      </w:r>
    </w:p>
    <w:p w14:paraId="0000001C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1D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 xml:space="preserve">Si algo del BLOQUE 0 es ambiguo, propón tú la mejor opción y márcala como suposición. </w:t>
      </w:r>
      <w:r w:rsidRPr="00320FA1">
        <w:rPr>
          <w:b/>
          <w:bCs/>
          <w:sz w:val="18"/>
          <w:szCs w:val="18"/>
        </w:rPr>
        <w:t>No me hagas preguntas: decide y continúa.</w:t>
      </w:r>
    </w:p>
    <w:p w14:paraId="0000001E" w14:textId="77777777" w:rsidR="00A218E5" w:rsidRPr="00320FA1" w:rsidRDefault="00000000">
      <w:pPr>
        <w:pStyle w:val="Ttulo3"/>
        <w:rPr>
          <w:sz w:val="21"/>
          <w:szCs w:val="21"/>
        </w:rPr>
      </w:pPr>
      <w:bookmarkStart w:id="4" w:name="_r7cpia48i46q" w:colFirst="0" w:colLast="0"/>
      <w:bookmarkEnd w:id="4"/>
      <w:r w:rsidRPr="00320FA1">
        <w:rPr>
          <w:sz w:val="21"/>
          <w:szCs w:val="21"/>
        </w:rPr>
        <w:lastRenderedPageBreak/>
        <w:t>FASE 2 · Interfaz y arquitectura</w:t>
      </w:r>
    </w:p>
    <w:p w14:paraId="0000001F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>Genera el fichero HTML con esta estructura obligatoria:</w:t>
      </w:r>
    </w:p>
    <w:p w14:paraId="00000020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21" w14:textId="77777777" w:rsidR="00A218E5" w:rsidRPr="00320FA1" w:rsidRDefault="00000000">
      <w:pPr>
        <w:numPr>
          <w:ilvl w:val="0"/>
          <w:numId w:val="5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Gestión de api keys multi-proveedor:</w:t>
      </w:r>
    </w:p>
    <w:p w14:paraId="00000022" w14:textId="77777777" w:rsidR="00A218E5" w:rsidRPr="00320FA1" w:rsidRDefault="00000000">
      <w:pPr>
        <w:numPr>
          <w:ilvl w:val="1"/>
          <w:numId w:val="5"/>
        </w:numPr>
        <w:rPr>
          <w:sz w:val="18"/>
          <w:szCs w:val="18"/>
        </w:rPr>
      </w:pPr>
      <w:r w:rsidRPr="00320FA1">
        <w:rPr>
          <w:sz w:val="18"/>
          <w:szCs w:val="18"/>
        </w:rPr>
        <w:t>Selector de proveedor: OpenAI / Anthropic / Google Gemini.</w:t>
      </w:r>
    </w:p>
    <w:p w14:paraId="00000023" w14:textId="77777777" w:rsidR="00A218E5" w:rsidRPr="00320FA1" w:rsidRDefault="00000000">
      <w:pPr>
        <w:numPr>
          <w:ilvl w:val="1"/>
          <w:numId w:val="5"/>
        </w:numPr>
        <w:rPr>
          <w:sz w:val="18"/>
          <w:szCs w:val="18"/>
        </w:rPr>
      </w:pPr>
      <w:r w:rsidRPr="00320FA1">
        <w:rPr>
          <w:sz w:val="18"/>
          <w:szCs w:val="18"/>
        </w:rPr>
        <w:t>Selector de modelo, dependiente del proveedor, con los modelos recientes de cada uno y el modelo por defecto del BLOQUE 0 preseleccionado. Incluye siempre una opción "Otro…" con input libre para escribir cualquier identificador de modelo.</w:t>
      </w:r>
    </w:p>
    <w:p w14:paraId="00000024" w14:textId="77777777" w:rsidR="00A218E5" w:rsidRPr="00320FA1" w:rsidRDefault="00000000">
      <w:pPr>
        <w:numPr>
          <w:ilvl w:val="1"/>
          <w:numId w:val="5"/>
        </w:numPr>
        <w:rPr>
          <w:sz w:val="18"/>
          <w:szCs w:val="18"/>
        </w:rPr>
      </w:pPr>
      <w:r w:rsidRPr="00320FA1">
        <w:rPr>
          <w:sz w:val="18"/>
          <w:szCs w:val="18"/>
        </w:rPr>
        <w:t xml:space="preserve">Campo tipo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password</w:t>
      </w:r>
      <w:r w:rsidRPr="00320FA1">
        <w:rPr>
          <w:sz w:val="18"/>
          <w:szCs w:val="18"/>
        </w:rPr>
        <w:t xml:space="preserve"> para la api key del proveedor activo, con botones </w:t>
      </w:r>
      <w:r w:rsidRPr="00320FA1">
        <w:rPr>
          <w:b/>
          <w:bCs/>
          <w:sz w:val="18"/>
          <w:szCs w:val="18"/>
        </w:rPr>
        <w:t>Guardar</w:t>
      </w:r>
      <w:r w:rsidRPr="00320FA1">
        <w:rPr>
          <w:sz w:val="18"/>
          <w:szCs w:val="18"/>
        </w:rPr>
        <w:t xml:space="preserve"> y </w:t>
      </w:r>
      <w:r w:rsidRPr="00320FA1">
        <w:rPr>
          <w:b/>
          <w:bCs/>
          <w:sz w:val="18"/>
          <w:szCs w:val="18"/>
        </w:rPr>
        <w:t>Borrar</w:t>
      </w:r>
      <w:r w:rsidRPr="00320FA1">
        <w:rPr>
          <w:sz w:val="18"/>
          <w:szCs w:val="18"/>
        </w:rPr>
        <w:t>.</w:t>
      </w:r>
    </w:p>
    <w:p w14:paraId="00000025" w14:textId="77777777" w:rsidR="00A218E5" w:rsidRPr="00320FA1" w:rsidRDefault="00000000">
      <w:pPr>
        <w:numPr>
          <w:ilvl w:val="1"/>
          <w:numId w:val="5"/>
        </w:numPr>
        <w:rPr>
          <w:sz w:val="18"/>
          <w:szCs w:val="18"/>
        </w:rPr>
      </w:pPr>
      <w:r w:rsidRPr="00320FA1">
        <w:rPr>
          <w:sz w:val="18"/>
          <w:szCs w:val="18"/>
        </w:rPr>
        <w:t xml:space="preserve">Persistencia en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localStorage</w:t>
      </w:r>
      <w:r w:rsidRPr="00320FA1">
        <w:rPr>
          <w:sz w:val="18"/>
          <w:szCs w:val="18"/>
        </w:rPr>
        <w:t xml:space="preserve"> con estas claves exactas: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ia_openai_key</w:t>
      </w:r>
      <w:r w:rsidRPr="00320FA1">
        <w:rPr>
          <w:sz w:val="18"/>
          <w:szCs w:val="18"/>
        </w:rPr>
        <w:t xml:space="preserve">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ia_anthropic_key</w:t>
      </w:r>
      <w:r w:rsidRPr="00320FA1">
        <w:rPr>
          <w:sz w:val="18"/>
          <w:szCs w:val="18"/>
        </w:rPr>
        <w:t xml:space="preserve">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ia_gemini_key</w:t>
      </w:r>
      <w:r w:rsidRPr="00320FA1">
        <w:rPr>
          <w:sz w:val="18"/>
          <w:szCs w:val="18"/>
        </w:rPr>
        <w:t xml:space="preserve">. La key </w:t>
      </w:r>
      <w:r w:rsidRPr="00320FA1">
        <w:rPr>
          <w:b/>
          <w:bCs/>
          <w:sz w:val="18"/>
          <w:szCs w:val="18"/>
        </w:rPr>
        <w:t>nunca</w:t>
      </w:r>
      <w:r w:rsidRPr="00320FA1">
        <w:rPr>
          <w:sz w:val="18"/>
          <w:szCs w:val="18"/>
        </w:rPr>
        <w:t xml:space="preserve"> aparece en el código fuente ni se envía a ningún servidor que no sea el endpoint oficial del proveedor.</w:t>
      </w:r>
    </w:p>
    <w:p w14:paraId="00000026" w14:textId="77777777" w:rsidR="00A218E5" w:rsidRPr="00320FA1" w:rsidRDefault="00000000">
      <w:pPr>
        <w:numPr>
          <w:ilvl w:val="0"/>
          <w:numId w:val="5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Formulario</w:t>
      </w:r>
      <w:r w:rsidRPr="00320FA1">
        <w:rPr>
          <w:sz w:val="18"/>
          <w:szCs w:val="18"/>
        </w:rPr>
        <w:t xml:space="preserve"> con los campos definidos en la Fase 1.</w:t>
      </w:r>
    </w:p>
    <w:p w14:paraId="00000027" w14:textId="77777777" w:rsidR="00A218E5" w:rsidRPr="00320FA1" w:rsidRDefault="00000000">
      <w:pPr>
        <w:numPr>
          <w:ilvl w:val="0"/>
          <w:numId w:val="5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Botón "Generar"</w:t>
      </w:r>
      <w:r w:rsidRPr="00320FA1">
        <w:rPr>
          <w:sz w:val="18"/>
          <w:szCs w:val="18"/>
        </w:rPr>
        <w:t xml:space="preserve"> deshabilitado hasta que exista api key guardada para el proveedor activo y los campos obligatorios estén completos.</w:t>
      </w:r>
    </w:p>
    <w:p w14:paraId="00000028" w14:textId="77777777" w:rsidR="00A218E5" w:rsidRPr="00320FA1" w:rsidRDefault="00000000">
      <w:pPr>
        <w:numPr>
          <w:ilvl w:val="0"/>
          <w:numId w:val="5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Área de resultado</w:t>
      </w:r>
      <w:r w:rsidRPr="00320FA1">
        <w:rPr>
          <w:sz w:val="18"/>
          <w:szCs w:val="18"/>
        </w:rPr>
        <w:t xml:space="preserve"> con spinner de carga y renderizado del formato de salida (si es markdown, renderízalo; si es JSON, píntalo como interfaz, no como texto crudo).</w:t>
      </w:r>
    </w:p>
    <w:p w14:paraId="00000029" w14:textId="77777777" w:rsidR="00A218E5" w:rsidRPr="00320FA1" w:rsidRDefault="00000000">
      <w:pPr>
        <w:numPr>
          <w:ilvl w:val="0"/>
          <w:numId w:val="5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Botones de exportación:</w:t>
      </w:r>
      <w:r w:rsidRPr="00320FA1">
        <w:rPr>
          <w:sz w:val="18"/>
          <w:szCs w:val="18"/>
        </w:rPr>
        <w:t xml:space="preserve"> copiar al portapapeles + los extras del BLOQUE 0 (docx.js y/o jsPDF desde CDN si se han pedido).</w:t>
      </w:r>
    </w:p>
    <w:p w14:paraId="0000002A" w14:textId="77777777" w:rsidR="00A218E5" w:rsidRPr="00320FA1" w:rsidRDefault="00000000">
      <w:pPr>
        <w:numPr>
          <w:ilvl w:val="0"/>
          <w:numId w:val="5"/>
        </w:numPr>
        <w:rPr>
          <w:sz w:val="18"/>
          <w:szCs w:val="18"/>
        </w:rPr>
      </w:pPr>
      <w:r w:rsidRPr="00320FA1">
        <w:rPr>
          <w:sz w:val="18"/>
          <w:szCs w:val="18"/>
        </w:rPr>
        <w:t>Diseño limpio, responsive, en español, con el nombre de la app como cabecera.</w:t>
      </w:r>
    </w:p>
    <w:p w14:paraId="0000002B" w14:textId="77777777" w:rsidR="00A218E5" w:rsidRPr="00320FA1" w:rsidRDefault="00000000">
      <w:pPr>
        <w:pStyle w:val="Ttulo3"/>
        <w:rPr>
          <w:sz w:val="21"/>
          <w:szCs w:val="21"/>
        </w:rPr>
      </w:pPr>
      <w:bookmarkStart w:id="5" w:name="_zq1fjp6qdlu" w:colFirst="0" w:colLast="0"/>
      <w:bookmarkEnd w:id="5"/>
      <w:r w:rsidRPr="00320FA1">
        <w:rPr>
          <w:sz w:val="21"/>
          <w:szCs w:val="21"/>
        </w:rPr>
        <w:t>FASE 3 · Llamada real a la API</w:t>
      </w:r>
    </w:p>
    <w:p w14:paraId="0000002C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 xml:space="preserve">Implementa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async function generar()</w:t>
      </w:r>
      <w:r w:rsidRPr="00320FA1">
        <w:rPr>
          <w:sz w:val="18"/>
          <w:szCs w:val="18"/>
        </w:rPr>
        <w:t xml:space="preserve"> con una </w:t>
      </w:r>
      <w:r w:rsidRPr="00320FA1">
        <w:rPr>
          <w:b/>
          <w:bCs/>
          <w:sz w:val="18"/>
          <w:szCs w:val="18"/>
        </w:rPr>
        <w:t>capa de abstracción única</w:t>
      </w:r>
      <w:r w:rsidRPr="00320FA1">
        <w:rPr>
          <w:sz w:val="18"/>
          <w:szCs w:val="18"/>
        </w:rPr>
        <w:t xml:space="preserve">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llamarIA(systemPrompt, userPrompt, {proveedor, modelo, apiKey})</w:t>
      </w:r>
      <w:r w:rsidRPr="00320FA1">
        <w:rPr>
          <w:sz w:val="18"/>
          <w:szCs w:val="18"/>
        </w:rPr>
        <w:t xml:space="preserve"> que enrute según el proveedor:</w:t>
      </w:r>
    </w:p>
    <w:p w14:paraId="0000002D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2E" w14:textId="77777777" w:rsidR="00A218E5" w:rsidRPr="00320FA1" w:rsidRDefault="00000000">
      <w:pPr>
        <w:numPr>
          <w:ilvl w:val="0"/>
          <w:numId w:val="1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OpenAI</w:t>
      </w:r>
      <w:r w:rsidRPr="00320FA1">
        <w:rPr>
          <w:rFonts w:ascii="Arial Unicode MS" w:eastAsia="Arial Unicode MS" w:hAnsi="Arial Unicode MS" w:cs="Arial Unicode MS"/>
          <w:sz w:val="18"/>
          <w:szCs w:val="18"/>
        </w:rPr>
        <w:t xml:space="preserve"> →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POST https://api.openai.com/v1/chat/completions</w:t>
      </w:r>
      <w:r w:rsidRPr="00320FA1">
        <w:rPr>
          <w:sz w:val="18"/>
          <w:szCs w:val="18"/>
        </w:rPr>
        <w:t xml:space="preserve"> · header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Authorization: Bearer &lt;key&gt;</w:t>
      </w:r>
      <w:r w:rsidRPr="00320FA1">
        <w:rPr>
          <w:sz w:val="18"/>
          <w:szCs w:val="18"/>
        </w:rPr>
        <w:t xml:space="preserve"> · body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{model, messages:[{role:"system",...},{role:"user",...}]}</w:t>
      </w:r>
      <w:r w:rsidRPr="00320FA1">
        <w:rPr>
          <w:sz w:val="18"/>
          <w:szCs w:val="18"/>
        </w:rPr>
        <w:t xml:space="preserve"> · respuesta en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choices[0].message.content</w:t>
      </w:r>
      <w:r w:rsidRPr="00320FA1">
        <w:rPr>
          <w:sz w:val="18"/>
          <w:szCs w:val="18"/>
        </w:rPr>
        <w:t>.</w:t>
      </w:r>
    </w:p>
    <w:p w14:paraId="0000002F" w14:textId="77777777" w:rsidR="00A218E5" w:rsidRPr="00320FA1" w:rsidRDefault="00000000">
      <w:pPr>
        <w:numPr>
          <w:ilvl w:val="0"/>
          <w:numId w:val="1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Anthropic</w:t>
      </w:r>
      <w:r w:rsidRPr="00320FA1">
        <w:rPr>
          <w:rFonts w:ascii="Arial Unicode MS" w:eastAsia="Arial Unicode MS" w:hAnsi="Arial Unicode MS" w:cs="Arial Unicode MS"/>
          <w:sz w:val="18"/>
          <w:szCs w:val="18"/>
        </w:rPr>
        <w:t xml:space="preserve"> →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POST https://api.anthropic.com/v1/messages</w:t>
      </w:r>
      <w:r w:rsidRPr="00320FA1">
        <w:rPr>
          <w:sz w:val="18"/>
          <w:szCs w:val="18"/>
        </w:rPr>
        <w:t xml:space="preserve"> · headers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x-api-key: &lt;key&gt;</w:t>
      </w:r>
      <w:r w:rsidRPr="00320FA1">
        <w:rPr>
          <w:sz w:val="18"/>
          <w:szCs w:val="18"/>
        </w:rPr>
        <w:t xml:space="preserve">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anthropic-version: 2023-06-01</w:t>
      </w:r>
      <w:r w:rsidRPr="00320FA1">
        <w:rPr>
          <w:sz w:val="18"/>
          <w:szCs w:val="18"/>
        </w:rPr>
        <w:t xml:space="preserve">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anthropic-dangerous-direct-browser-access: true</w:t>
      </w:r>
      <w:r w:rsidRPr="00320FA1">
        <w:rPr>
          <w:sz w:val="18"/>
          <w:szCs w:val="18"/>
        </w:rPr>
        <w:t xml:space="preserve">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content-type: application/json</w:t>
      </w:r>
      <w:r w:rsidRPr="00320FA1">
        <w:rPr>
          <w:sz w:val="18"/>
          <w:szCs w:val="18"/>
        </w:rPr>
        <w:t xml:space="preserve"> · body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{model, max_</w:t>
      </w:r>
      <w:r w:rsidRPr="00320FA1">
        <w:rPr>
          <w:rFonts w:ascii="Roboto Mono" w:eastAsia="Roboto Mono" w:hAnsi="Roboto Mono" w:cs="Roboto Mono"/>
          <w:noProof/>
          <w:color w:val="188038"/>
          <w:sz w:val="18"/>
          <w:szCs w:val="18"/>
        </w:rPr>
        <w:t>tokens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, system, messages:[{role:"user",...}]}</w:t>
      </w:r>
      <w:r w:rsidRPr="00320FA1">
        <w:rPr>
          <w:sz w:val="18"/>
          <w:szCs w:val="18"/>
        </w:rPr>
        <w:t xml:space="preserve"> · respuesta en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content[0].text</w:t>
      </w:r>
      <w:r w:rsidRPr="00320FA1">
        <w:rPr>
          <w:sz w:val="18"/>
          <w:szCs w:val="18"/>
        </w:rPr>
        <w:t>.</w:t>
      </w:r>
    </w:p>
    <w:p w14:paraId="00000030" w14:textId="77777777" w:rsidR="00A218E5" w:rsidRPr="00320FA1" w:rsidRDefault="00000000">
      <w:pPr>
        <w:numPr>
          <w:ilvl w:val="0"/>
          <w:numId w:val="1"/>
        </w:numPr>
        <w:rPr>
          <w:sz w:val="18"/>
          <w:szCs w:val="18"/>
        </w:rPr>
      </w:pPr>
      <w:r w:rsidRPr="00320FA1">
        <w:rPr>
          <w:b/>
          <w:bCs/>
          <w:sz w:val="18"/>
          <w:szCs w:val="18"/>
        </w:rPr>
        <w:t>Google Gemini</w:t>
      </w:r>
      <w:r w:rsidRPr="00320FA1">
        <w:rPr>
          <w:rFonts w:ascii="Arial Unicode MS" w:eastAsia="Arial Unicode MS" w:hAnsi="Arial Unicode MS" w:cs="Arial Unicode MS"/>
          <w:sz w:val="18"/>
          <w:szCs w:val="18"/>
        </w:rPr>
        <w:t xml:space="preserve"> →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POST https://generativelanguage.googleapis.com/v1beta/models/&lt;modelo&gt;:generateContent</w:t>
      </w:r>
      <w:r w:rsidRPr="00320FA1">
        <w:rPr>
          <w:sz w:val="18"/>
          <w:szCs w:val="18"/>
        </w:rPr>
        <w:t xml:space="preserve"> · header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x-goog-api-key: &lt;key&gt;</w:t>
      </w:r>
      <w:r w:rsidRPr="00320FA1">
        <w:rPr>
          <w:sz w:val="18"/>
          <w:szCs w:val="18"/>
        </w:rPr>
        <w:t xml:space="preserve"> · body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{system_instruction:{parts:[{text:...}]}, contents:[{parts:[{text:...}]}]}</w:t>
      </w:r>
      <w:r w:rsidRPr="00320FA1">
        <w:rPr>
          <w:sz w:val="18"/>
          <w:szCs w:val="18"/>
        </w:rPr>
        <w:t xml:space="preserve"> · respuesta en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candidates[0].content.parts[0].text</w:t>
      </w:r>
      <w:r w:rsidRPr="00320FA1">
        <w:rPr>
          <w:sz w:val="18"/>
          <w:szCs w:val="18"/>
        </w:rPr>
        <w:t>.</w:t>
      </w:r>
    </w:p>
    <w:p w14:paraId="00000031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32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>Además:</w:t>
      </w:r>
    </w:p>
    <w:p w14:paraId="00000033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34" w14:textId="77777777" w:rsidR="00A218E5" w:rsidRPr="00320FA1" w:rsidRDefault="00000000">
      <w:pPr>
        <w:numPr>
          <w:ilvl w:val="0"/>
          <w:numId w:val="6"/>
        </w:numPr>
        <w:rPr>
          <w:sz w:val="18"/>
          <w:szCs w:val="18"/>
        </w:rPr>
      </w:pPr>
      <w:r w:rsidRPr="00320FA1">
        <w:rPr>
          <w:sz w:val="18"/>
          <w:szCs w:val="18"/>
        </w:rPr>
        <w:t>Construye el mensaje de usuario a partir del formulario con etiquetas claras por campo.</w:t>
      </w:r>
    </w:p>
    <w:p w14:paraId="00000035" w14:textId="77777777" w:rsidR="00A218E5" w:rsidRPr="00320FA1" w:rsidRDefault="00000000">
      <w:pPr>
        <w:numPr>
          <w:ilvl w:val="0"/>
          <w:numId w:val="6"/>
        </w:numPr>
        <w:rPr>
          <w:sz w:val="18"/>
          <w:szCs w:val="18"/>
        </w:rPr>
      </w:pPr>
      <w:r w:rsidRPr="00320FA1">
        <w:rPr>
          <w:sz w:val="18"/>
          <w:szCs w:val="18"/>
        </w:rPr>
        <w:t>Gestiona el estado de carga: botón deshabilitado + spinner mientras dura la petición.</w:t>
      </w:r>
    </w:p>
    <w:p w14:paraId="00000036" w14:textId="77777777" w:rsidR="00A218E5" w:rsidRPr="00320FA1" w:rsidRDefault="00000000">
      <w:pPr>
        <w:numPr>
          <w:ilvl w:val="0"/>
          <w:numId w:val="6"/>
        </w:numPr>
        <w:rPr>
          <w:sz w:val="18"/>
          <w:szCs w:val="18"/>
        </w:rPr>
      </w:pPr>
      <w:r w:rsidRPr="00320FA1">
        <w:rPr>
          <w:sz w:val="18"/>
          <w:szCs w:val="18"/>
        </w:rPr>
        <w:t xml:space="preserve">Si el formato de salida es estructurado (JSON) y la respuesta no parsea: reintenta </w:t>
      </w:r>
      <w:r w:rsidRPr="00320FA1">
        <w:rPr>
          <w:b/>
          <w:bCs/>
          <w:sz w:val="18"/>
          <w:szCs w:val="18"/>
        </w:rPr>
        <w:t>una sola vez</w:t>
      </w:r>
      <w:r w:rsidRPr="00320FA1">
        <w:rPr>
          <w:sz w:val="18"/>
          <w:szCs w:val="18"/>
        </w:rPr>
        <w:t xml:space="preserve"> enviando la respuesta defectuosa al modelo con la instrucción de devolver solo el formato correcto, sin texto adicional ni fences de markdown.</w:t>
      </w:r>
    </w:p>
    <w:p w14:paraId="00000037" w14:textId="77777777" w:rsidR="00A218E5" w:rsidRPr="00320FA1" w:rsidRDefault="00000000">
      <w:pPr>
        <w:numPr>
          <w:ilvl w:val="0"/>
          <w:numId w:val="6"/>
        </w:numPr>
        <w:rPr>
          <w:sz w:val="18"/>
          <w:szCs w:val="18"/>
        </w:rPr>
      </w:pPr>
      <w:r w:rsidRPr="00320FA1">
        <w:rPr>
          <w:sz w:val="18"/>
          <w:szCs w:val="18"/>
        </w:rPr>
        <w:t>Muestra al pie un contador aproximado de tokens de entrada/salida y coste estimado según el modelo usado (tabla de precios como constante editable en el código).</w:t>
      </w:r>
    </w:p>
    <w:p w14:paraId="00000038" w14:textId="77777777" w:rsidR="00A218E5" w:rsidRPr="00320FA1" w:rsidRDefault="00000000">
      <w:pPr>
        <w:pStyle w:val="Ttulo3"/>
        <w:rPr>
          <w:sz w:val="21"/>
          <w:szCs w:val="21"/>
        </w:rPr>
      </w:pPr>
      <w:bookmarkStart w:id="6" w:name="_rm0dkxpmmskn" w:colFirst="0" w:colLast="0"/>
      <w:bookmarkEnd w:id="6"/>
      <w:r w:rsidRPr="00320FA1">
        <w:rPr>
          <w:sz w:val="21"/>
          <w:szCs w:val="21"/>
        </w:rPr>
        <w:lastRenderedPageBreak/>
        <w:t>FASE 4 · Robustez y seguridad</w:t>
      </w:r>
    </w:p>
    <w:p w14:paraId="00000039" w14:textId="77777777" w:rsidR="00A218E5" w:rsidRPr="00320FA1" w:rsidRDefault="00000000">
      <w:pPr>
        <w:numPr>
          <w:ilvl w:val="0"/>
          <w:numId w:val="4"/>
        </w:numPr>
        <w:rPr>
          <w:sz w:val="18"/>
          <w:szCs w:val="18"/>
        </w:rPr>
      </w:pPr>
      <w:r w:rsidRPr="00320FA1">
        <w:rPr>
          <w:sz w:val="18"/>
          <w:szCs w:val="18"/>
        </w:rPr>
        <w:t>Valida el formato de la key antes de llamar (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sk-</w:t>
      </w:r>
      <w:r w:rsidRPr="00320FA1">
        <w:rPr>
          <w:sz w:val="18"/>
          <w:szCs w:val="18"/>
        </w:rPr>
        <w:t xml:space="preserve"> para OpenAI,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sk-ant-</w:t>
      </w:r>
      <w:r w:rsidRPr="00320FA1">
        <w:rPr>
          <w:sz w:val="18"/>
          <w:szCs w:val="18"/>
        </w:rPr>
        <w:t xml:space="preserve"> para Anthropic,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AIza</w:t>
      </w:r>
      <w:r w:rsidRPr="00320FA1">
        <w:rPr>
          <w:sz w:val="18"/>
          <w:szCs w:val="18"/>
        </w:rPr>
        <w:t xml:space="preserve"> para Gemini) para no gastar peticiones con claves claramente erróneas.</w:t>
      </w:r>
    </w:p>
    <w:p w14:paraId="0000003A" w14:textId="77777777" w:rsidR="00A218E5" w:rsidRPr="00320FA1" w:rsidRDefault="00000000">
      <w:pPr>
        <w:numPr>
          <w:ilvl w:val="0"/>
          <w:numId w:val="4"/>
        </w:numPr>
        <w:rPr>
          <w:sz w:val="18"/>
          <w:szCs w:val="18"/>
        </w:rPr>
      </w:pPr>
      <w:r w:rsidRPr="00320FA1">
        <w:rPr>
          <w:sz w:val="18"/>
          <w:szCs w:val="18"/>
        </w:rPr>
        <w:t xml:space="preserve">Captura y muestra con mensajes claros en español: 401/403 (key inválida), 429 (límite de uso), 404 (modelo inexistente), error de red, y timeout de 60 segundos con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AbortController</w:t>
      </w:r>
      <w:r w:rsidRPr="00320FA1">
        <w:rPr>
          <w:sz w:val="18"/>
          <w:szCs w:val="18"/>
        </w:rPr>
        <w:t>.</w:t>
      </w:r>
    </w:p>
    <w:p w14:paraId="0000003B" w14:textId="77777777" w:rsidR="00A218E5" w:rsidRPr="00320FA1" w:rsidRDefault="00000000">
      <w:pPr>
        <w:numPr>
          <w:ilvl w:val="0"/>
          <w:numId w:val="4"/>
        </w:numPr>
        <w:rPr>
          <w:sz w:val="18"/>
          <w:szCs w:val="18"/>
        </w:rPr>
      </w:pPr>
      <w:r w:rsidRPr="00320FA1">
        <w:rPr>
          <w:sz w:val="18"/>
          <w:szCs w:val="18"/>
        </w:rPr>
        <w:t xml:space="preserve">El botón </w:t>
      </w:r>
      <w:r w:rsidRPr="00320FA1">
        <w:rPr>
          <w:b/>
          <w:bCs/>
          <w:sz w:val="18"/>
          <w:szCs w:val="18"/>
        </w:rPr>
        <w:t>Borrar</w:t>
      </w:r>
      <w:r w:rsidRPr="00320FA1">
        <w:rPr>
          <w:sz w:val="18"/>
          <w:szCs w:val="18"/>
        </w:rPr>
        <w:t xml:space="preserve"> elimina la key del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localStorage</w:t>
      </w:r>
      <w:r w:rsidRPr="00320FA1">
        <w:rPr>
          <w:sz w:val="18"/>
          <w:szCs w:val="18"/>
        </w:rPr>
        <w:t xml:space="preserve"> y de memoria al instante.</w:t>
      </w:r>
    </w:p>
    <w:p w14:paraId="0000003C" w14:textId="77777777" w:rsidR="00A218E5" w:rsidRPr="00320FA1" w:rsidRDefault="00000000">
      <w:pPr>
        <w:numPr>
          <w:ilvl w:val="0"/>
          <w:numId w:val="4"/>
        </w:numPr>
        <w:rPr>
          <w:sz w:val="18"/>
          <w:szCs w:val="18"/>
        </w:rPr>
      </w:pPr>
      <w:r w:rsidRPr="00320FA1">
        <w:rPr>
          <w:sz w:val="18"/>
          <w:szCs w:val="18"/>
        </w:rPr>
        <w:t xml:space="preserve">Aviso visible permanente: </w:t>
      </w:r>
      <w:r w:rsidRPr="00320FA1">
        <w:rPr>
          <w:i/>
          <w:iCs/>
          <w:sz w:val="18"/>
          <w:szCs w:val="18"/>
        </w:rPr>
        <w:t>"La IA puede cometer errores. Revisa el resultado antes de usarlo; esta herramienta no sustituye el criterio profesional."</w:t>
      </w:r>
    </w:p>
    <w:p w14:paraId="0000003D" w14:textId="77777777" w:rsidR="00A218E5" w:rsidRPr="00320FA1" w:rsidRDefault="00000000">
      <w:pPr>
        <w:numPr>
          <w:ilvl w:val="0"/>
          <w:numId w:val="4"/>
        </w:numPr>
        <w:rPr>
          <w:sz w:val="18"/>
          <w:szCs w:val="18"/>
        </w:rPr>
      </w:pPr>
      <w:r w:rsidRPr="00320FA1">
        <w:rPr>
          <w:sz w:val="18"/>
          <w:szCs w:val="18"/>
        </w:rPr>
        <w:t>Comentario inicial en el HTML con instrucciones para cualquier profesor: cómo obtener una api key de cada proveedor (URLs de las tres consolas), cómo publicar el fichero gratis en GitHub Pages, y qué constantes editar para adaptar el system prompt, los modelos y los precios a su asignatura.</w:t>
      </w:r>
    </w:p>
    <w:p w14:paraId="0000003E" w14:textId="77777777" w:rsidR="00A218E5" w:rsidRPr="00320FA1" w:rsidRDefault="00000000">
      <w:pPr>
        <w:pStyle w:val="Ttulo3"/>
        <w:rPr>
          <w:sz w:val="21"/>
          <w:szCs w:val="21"/>
        </w:rPr>
      </w:pPr>
      <w:bookmarkStart w:id="7" w:name="_wrm2akjj0ocz" w:colFirst="0" w:colLast="0"/>
      <w:bookmarkEnd w:id="7"/>
      <w:r w:rsidRPr="00320FA1">
        <w:rPr>
          <w:sz w:val="21"/>
          <w:szCs w:val="21"/>
        </w:rPr>
        <w:t>FASE 5 · Entrega</w:t>
      </w:r>
    </w:p>
    <w:p w14:paraId="0000003F" w14:textId="77777777" w:rsidR="00A218E5" w:rsidRPr="00320FA1" w:rsidRDefault="00000000">
      <w:pPr>
        <w:rPr>
          <w:sz w:val="18"/>
          <w:szCs w:val="18"/>
        </w:rPr>
      </w:pPr>
      <w:r w:rsidRPr="00320FA1">
        <w:rPr>
          <w:sz w:val="18"/>
          <w:szCs w:val="18"/>
        </w:rPr>
        <w:t xml:space="preserve">Dame el </w:t>
      </w:r>
      <w:r w:rsidRPr="00320FA1">
        <w:rPr>
          <w:b/>
          <w:bCs/>
          <w:sz w:val="18"/>
          <w:szCs w:val="18"/>
        </w:rPr>
        <w:t>fichero HTML final completo en un solo bloque</w:t>
      </w:r>
      <w:r w:rsidRPr="00320FA1">
        <w:rPr>
          <w:sz w:val="18"/>
          <w:szCs w:val="18"/>
        </w:rPr>
        <w:t xml:space="preserve">, sin fragmentos omitidos ni "// resto igual", listo para guardar como </w:t>
      </w:r>
      <w:r w:rsidRPr="00320FA1">
        <w:rPr>
          <w:rFonts w:ascii="Roboto Mono" w:eastAsia="Roboto Mono" w:hAnsi="Roboto Mono" w:cs="Roboto Mono"/>
          <w:color w:val="188038"/>
          <w:sz w:val="18"/>
          <w:szCs w:val="18"/>
        </w:rPr>
        <w:t>index.html</w:t>
      </w:r>
      <w:r w:rsidRPr="00320FA1">
        <w:rPr>
          <w:sz w:val="18"/>
          <w:szCs w:val="18"/>
        </w:rPr>
        <w:t xml:space="preserve"> y subir a GitHub Pages. Antes del código, un resumen de 3 líneas de lo que hace la app. Después del código, una lista breve de ideas de mejora futura.</w:t>
      </w:r>
    </w:p>
    <w:p w14:paraId="00000040" w14:textId="77777777" w:rsidR="00A218E5" w:rsidRPr="00320FA1" w:rsidRDefault="00A218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00000041" w14:textId="77777777" w:rsidR="00A218E5" w:rsidRPr="00320FA1" w:rsidRDefault="00FE1BEC">
      <w:pPr>
        <w:rPr>
          <w:sz w:val="18"/>
          <w:szCs w:val="18"/>
        </w:rPr>
      </w:pPr>
      <w:r>
        <w:rPr>
          <w:noProof/>
        </w:rPr>
      </w:r>
      <w:r>
        <w:pict w14:anchorId="33070697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2" w14:textId="77777777" w:rsidR="00A218E5" w:rsidRPr="00320FA1" w:rsidRDefault="00000000">
      <w:pPr>
        <w:pStyle w:val="Ttulo2"/>
        <w:rPr>
          <w:sz w:val="22"/>
          <w:szCs w:val="22"/>
        </w:rPr>
      </w:pPr>
      <w:bookmarkStart w:id="8" w:name="_5p0hf6dqli9u" w:colFirst="0" w:colLast="0"/>
      <w:bookmarkEnd w:id="8"/>
      <w:r w:rsidRPr="00320FA1">
        <w:rPr>
          <w:sz w:val="22"/>
          <w:szCs w:val="22"/>
        </w:rPr>
        <w:t>Reglas transversales (siempre)</w:t>
      </w:r>
    </w:p>
    <w:p w14:paraId="00000043" w14:textId="77777777" w:rsidR="00A218E5" w:rsidRPr="00320FA1" w:rsidRDefault="00000000">
      <w:pPr>
        <w:numPr>
          <w:ilvl w:val="0"/>
          <w:numId w:val="7"/>
        </w:numPr>
        <w:rPr>
          <w:sz w:val="18"/>
          <w:szCs w:val="18"/>
        </w:rPr>
      </w:pPr>
      <w:r w:rsidRPr="00320FA1">
        <w:rPr>
          <w:sz w:val="18"/>
          <w:szCs w:val="18"/>
        </w:rPr>
        <w:t>Un solo fichero. Sin backend. Sin dependencias salvo CDNs (docx.js, jsPDF, marked… solo si se necesitan).</w:t>
      </w:r>
    </w:p>
    <w:p w14:paraId="00000044" w14:textId="77777777" w:rsidR="00A218E5" w:rsidRPr="00320FA1" w:rsidRDefault="00000000">
      <w:pPr>
        <w:numPr>
          <w:ilvl w:val="0"/>
          <w:numId w:val="7"/>
        </w:numPr>
        <w:rPr>
          <w:sz w:val="18"/>
          <w:szCs w:val="18"/>
        </w:rPr>
      </w:pPr>
      <w:r w:rsidRPr="00320FA1">
        <w:rPr>
          <w:sz w:val="18"/>
          <w:szCs w:val="18"/>
        </w:rPr>
        <w:t>La api key nunca viaja a ningún servidor propio ni de terceros: solo al endpoint oficial del proveedor.</w:t>
      </w:r>
    </w:p>
    <w:p w14:paraId="00000045" w14:textId="77777777" w:rsidR="00A218E5" w:rsidRPr="00320FA1" w:rsidRDefault="00000000">
      <w:pPr>
        <w:numPr>
          <w:ilvl w:val="0"/>
          <w:numId w:val="7"/>
        </w:numPr>
        <w:rPr>
          <w:sz w:val="18"/>
          <w:szCs w:val="18"/>
        </w:rPr>
      </w:pPr>
      <w:r w:rsidRPr="00320FA1">
        <w:rPr>
          <w:sz w:val="18"/>
          <w:szCs w:val="18"/>
        </w:rPr>
        <w:t>Todo el texto de la interfaz en español.</w:t>
      </w:r>
    </w:p>
    <w:p w14:paraId="00000046" w14:textId="77777777" w:rsidR="00A218E5" w:rsidRPr="00320FA1" w:rsidRDefault="00000000">
      <w:pPr>
        <w:numPr>
          <w:ilvl w:val="0"/>
          <w:numId w:val="7"/>
        </w:numPr>
        <w:rPr>
          <w:sz w:val="18"/>
          <w:szCs w:val="18"/>
        </w:rPr>
      </w:pPr>
      <w:r w:rsidRPr="00320FA1">
        <w:rPr>
          <w:sz w:val="18"/>
          <w:szCs w:val="18"/>
        </w:rPr>
        <w:t>Código comentado en las partes que un profesor querrá adaptar (system prompt, modelos, precios, campos).</w:t>
      </w:r>
    </w:p>
    <w:p w14:paraId="00000047" w14:textId="77777777" w:rsidR="00A218E5" w:rsidRPr="00320FA1" w:rsidRDefault="00A218E5">
      <w:pPr>
        <w:rPr>
          <w:sz w:val="18"/>
          <w:szCs w:val="18"/>
        </w:rPr>
      </w:pPr>
    </w:p>
    <w:sectPr w:rsidR="00A218E5" w:rsidRPr="00320FA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B927E5F-8796-784F-8885-A6C64E0E4DF6}"/>
    <w:embedBold r:id="rId2" w:fontKey="{076ABBEB-85D0-544F-A887-84FC8FBC60FA}"/>
    <w:embedItalic r:id="rId3" w:fontKey="{956AD887-1C3A-3741-8A39-A604E3F261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D038638-B5FD-FA4F-96A9-85280677CA78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66D9802F-0E8F-1747-A8CC-490A4C51B38A}"/>
  </w:font>
  <w:font w:name="Nova Mono">
    <w:charset w:val="00"/>
    <w:family w:val="auto"/>
    <w:pitch w:val="default"/>
    <w:embedRegular r:id="rId6" w:fontKey="{1D097126-9E78-2843-BD00-4E0F5AC5571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A3DB3FF1-CB57-0D48-B044-6E185BD6CC2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F151FEC7-1888-D34C-BF10-D4E829F0829C}"/>
  </w:font>
  <w:font w:name="Cambria">
    <w:panose1 w:val="02040503050406030204"/>
    <w:charset w:val="00"/>
    <w:family w:val="roman"/>
    <w:notTrueType/>
    <w:pitch w:val="default"/>
    <w:embedRegular r:id="rId9" w:fontKey="{8B51330D-D77C-F84A-BFF1-48278601B8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650B3"/>
    <w:multiLevelType w:val="multilevel"/>
    <w:tmpl w:val="3C64188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974FBD"/>
    <w:multiLevelType w:val="multilevel"/>
    <w:tmpl w:val="A796B0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0B95DA5"/>
    <w:multiLevelType w:val="multilevel"/>
    <w:tmpl w:val="7BD898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72567B"/>
    <w:multiLevelType w:val="multilevel"/>
    <w:tmpl w:val="0900830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B542791"/>
    <w:multiLevelType w:val="multilevel"/>
    <w:tmpl w:val="634496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1A51F2"/>
    <w:multiLevelType w:val="multilevel"/>
    <w:tmpl w:val="FA4E06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4323B2"/>
    <w:multiLevelType w:val="multilevel"/>
    <w:tmpl w:val="24A4F7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0478772">
    <w:abstractNumId w:val="3"/>
  </w:num>
  <w:num w:numId="2" w16cid:durableId="1243492826">
    <w:abstractNumId w:val="0"/>
  </w:num>
  <w:num w:numId="3" w16cid:durableId="1047684044">
    <w:abstractNumId w:val="1"/>
  </w:num>
  <w:num w:numId="4" w16cid:durableId="1884753968">
    <w:abstractNumId w:val="5"/>
  </w:num>
  <w:num w:numId="5" w16cid:durableId="1117719328">
    <w:abstractNumId w:val="2"/>
  </w:num>
  <w:num w:numId="6" w16cid:durableId="1172839412">
    <w:abstractNumId w:val="4"/>
  </w:num>
  <w:num w:numId="7" w16cid:durableId="57582329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3"/>
  <w:embedTrueTypeFonts/>
  <w:activeWritingStyle w:appName="MSWord" w:lang="es-ES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8E5"/>
    <w:rsid w:val="0011787B"/>
    <w:rsid w:val="00320FA1"/>
    <w:rsid w:val="0064487C"/>
    <w:rsid w:val="008270EA"/>
    <w:rsid w:val="00A218E5"/>
    <w:rsid w:val="00FE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76188FE9-7433-CD44-BA27-F8CE527D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1017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Puerto Manchon, Rafael</cp:lastModifiedBy>
  <cp:revision>3</cp:revision>
  <cp:lastPrinted>2026-09-19T13:30:00Z</cp:lastPrinted>
  <dcterms:created xsi:type="dcterms:W3CDTF">2026-09-19T13:30:00Z</dcterms:created>
  <dcterms:modified xsi:type="dcterms:W3CDTF">2026-09-19T13:31:00Z</dcterms:modified>
</cp:coreProperties>
</file>