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1612A" w14:textId="3E595181" w:rsidR="006D7313" w:rsidRDefault="006D7313" w:rsidP="006D7313">
      <w:pPr>
        <w:rPr>
          <w:rFonts w:ascii="Arial" w:hAnsi="Arial" w:cs="Arial"/>
          <w:sz w:val="24"/>
          <w:szCs w:val="24"/>
        </w:rPr>
      </w:pPr>
      <w:r w:rsidRPr="00CB1BD6">
        <w:rPr>
          <w:rFonts w:ascii="Arial" w:hAnsi="Arial" w:cs="Arial"/>
          <w:b/>
          <w:bCs/>
          <w:sz w:val="24"/>
          <w:szCs w:val="24"/>
        </w:rPr>
        <w:t>RELATÓRIO DE DEFEITOS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REVISOR ID:  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DATA: </w:t>
      </w:r>
      <w:r w:rsidR="0076427C">
        <w:rPr>
          <w:rFonts w:ascii="Arial" w:hAnsi="Arial" w:cs="Arial"/>
          <w:sz w:val="24"/>
          <w:szCs w:val="24"/>
        </w:rPr>
        <w:t>08</w:t>
      </w:r>
      <w:r>
        <w:rPr>
          <w:rFonts w:ascii="Arial" w:hAnsi="Arial" w:cs="Arial"/>
          <w:sz w:val="24"/>
          <w:szCs w:val="24"/>
        </w:rPr>
        <w:t>/</w:t>
      </w:r>
      <w:r w:rsidR="0076427C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/2024</w:t>
      </w:r>
    </w:p>
    <w:p w14:paraId="79997CC5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</w:p>
    <w:p w14:paraId="10547CCB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PAGINA 1 DE 1 </w:t>
      </w:r>
    </w:p>
    <w:p w14:paraId="14442887" w14:textId="5A475050" w:rsidR="006D7313" w:rsidRDefault="006D7313" w:rsidP="006D73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DOCUMENTO: Relatório de defeitos da V1.0 do </w:t>
      </w:r>
      <w:r>
        <w:rPr>
          <w:rFonts w:ascii="Arial" w:hAnsi="Arial" w:cs="Arial"/>
          <w:sz w:val="24"/>
          <w:szCs w:val="24"/>
        </w:rPr>
        <w:t>Casos de Uso de Alto Nível</w:t>
      </w:r>
    </w:p>
    <w:p w14:paraId="15D3800A" w14:textId="77777777" w:rsidR="006D7313" w:rsidRPr="00833887" w:rsidRDefault="006D7313" w:rsidP="006D731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1991"/>
        <w:gridCol w:w="1098"/>
        <w:gridCol w:w="1501"/>
        <w:gridCol w:w="6467"/>
      </w:tblGrid>
      <w:tr w:rsidR="006D7313" w:rsidRPr="00833887" w14:paraId="1B4B8B41" w14:textId="77777777" w:rsidTr="0076427C">
        <w:tc>
          <w:tcPr>
            <w:tcW w:w="1991" w:type="dxa"/>
          </w:tcPr>
          <w:p w14:paraId="6DE3AD90" w14:textId="77777777" w:rsidR="006D7313" w:rsidRPr="00833887" w:rsidRDefault="006D7313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Defeito </w:t>
            </w:r>
          </w:p>
        </w:tc>
        <w:tc>
          <w:tcPr>
            <w:tcW w:w="1098" w:type="dxa"/>
          </w:tcPr>
          <w:p w14:paraId="5286546A" w14:textId="77777777" w:rsidR="006D7313" w:rsidRPr="00833887" w:rsidRDefault="006D7313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Página </w:t>
            </w:r>
          </w:p>
        </w:tc>
        <w:tc>
          <w:tcPr>
            <w:tcW w:w="1501" w:type="dxa"/>
          </w:tcPr>
          <w:p w14:paraId="06613DF4" w14:textId="3FF748C4" w:rsidR="006D7313" w:rsidRPr="00833887" w:rsidRDefault="006D7313" w:rsidP="00CB4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</w:t>
            </w:r>
            <w:r w:rsidRPr="0083388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467" w:type="dxa"/>
          </w:tcPr>
          <w:p w14:paraId="5B926C24" w14:textId="77777777" w:rsidR="006D7313" w:rsidRPr="00833887" w:rsidRDefault="006D7313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Descrição                                                                                           </w:t>
            </w:r>
          </w:p>
        </w:tc>
      </w:tr>
      <w:tr w:rsidR="006D7313" w:rsidRPr="00833887" w14:paraId="6E504E3D" w14:textId="77777777" w:rsidTr="0076427C">
        <w:trPr>
          <w:trHeight w:val="1055"/>
        </w:trPr>
        <w:tc>
          <w:tcPr>
            <w:tcW w:w="1991" w:type="dxa"/>
          </w:tcPr>
          <w:p w14:paraId="3C29FEDA" w14:textId="77777777" w:rsidR="006D7313" w:rsidRPr="0076427C" w:rsidRDefault="006D7313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1         </w:t>
            </w:r>
          </w:p>
        </w:tc>
        <w:tc>
          <w:tcPr>
            <w:tcW w:w="1098" w:type="dxa"/>
          </w:tcPr>
          <w:p w14:paraId="3222BA8D" w14:textId="057A2FCB" w:rsidR="006D7313" w:rsidRPr="0076427C" w:rsidRDefault="006D7313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 </w:t>
            </w:r>
            <w:r w:rsidR="0076427C" w:rsidRPr="0076427C">
              <w:rPr>
                <w:rFonts w:ascii="Arial" w:hAnsi="Arial" w:cs="Arial"/>
              </w:rPr>
              <w:t>2</w:t>
            </w:r>
            <w:r w:rsidRPr="0076427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501" w:type="dxa"/>
          </w:tcPr>
          <w:p w14:paraId="795B8664" w14:textId="71E21ECC" w:rsidR="006D7313" w:rsidRPr="0076427C" w:rsidRDefault="006D7313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>Realizar reserva de uma área de lazer</w:t>
            </w:r>
          </w:p>
        </w:tc>
        <w:tc>
          <w:tcPr>
            <w:tcW w:w="6467" w:type="dxa"/>
          </w:tcPr>
          <w:p w14:paraId="473F9BFF" w14:textId="7C08B93E" w:rsidR="006D7313" w:rsidRPr="0076427C" w:rsidRDefault="006D7313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>Na descrição do caso de uso é dito que “contendo detalhes do agendamento e o valor da taxa de uso que será cobrada junto ao próximo boleto condominial”, entretanto, isso não é especificado no documento e não é uma informação necessária uma vez que a taxa tem um valor fixo e de conhecimento geral de 10,00 para TODAS as áreas de lazer</w:t>
            </w:r>
            <w:r w:rsidR="0076427C" w:rsidRPr="0076427C">
              <w:rPr>
                <w:rFonts w:ascii="Arial" w:hAnsi="Arial" w:cs="Arial"/>
              </w:rPr>
              <w:t>, sendo assim, ela não precisa fazer parte do comprovante em PDF.</w:t>
            </w:r>
          </w:p>
        </w:tc>
      </w:tr>
      <w:tr w:rsidR="006D7313" w:rsidRPr="00833887" w14:paraId="56EDD478" w14:textId="77777777" w:rsidTr="0076427C">
        <w:tc>
          <w:tcPr>
            <w:tcW w:w="1991" w:type="dxa"/>
          </w:tcPr>
          <w:p w14:paraId="19D67ABD" w14:textId="77777777" w:rsidR="006D7313" w:rsidRPr="0076427C" w:rsidRDefault="006D7313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2         </w:t>
            </w:r>
          </w:p>
        </w:tc>
        <w:tc>
          <w:tcPr>
            <w:tcW w:w="1098" w:type="dxa"/>
          </w:tcPr>
          <w:p w14:paraId="542F72CF" w14:textId="7922D955" w:rsidR="006D7313" w:rsidRPr="0076427C" w:rsidRDefault="006D7313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 </w:t>
            </w:r>
            <w:r w:rsidR="0076427C" w:rsidRPr="0076427C">
              <w:rPr>
                <w:rFonts w:ascii="Arial" w:hAnsi="Arial" w:cs="Arial"/>
              </w:rPr>
              <w:t>3</w:t>
            </w:r>
            <w:r w:rsidRPr="0076427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501" w:type="dxa"/>
          </w:tcPr>
          <w:p w14:paraId="3B545A59" w14:textId="346A48DF" w:rsidR="006D7313" w:rsidRPr="0076427C" w:rsidRDefault="0076427C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eastAsia="Arial MT" w:hAnsi="Arial" w:cs="Arial"/>
                <w:lang w:val="pt-PT"/>
              </w:rPr>
              <w:t>Emitir boletos de cobrança das taxas para todas as</w:t>
            </w:r>
            <w:r w:rsidRPr="0076427C">
              <w:rPr>
                <w:rFonts w:ascii="Arial" w:eastAsia="Arial MT" w:hAnsi="Arial" w:cs="Arial"/>
                <w:spacing w:val="-58"/>
                <w:lang w:val="pt-PT"/>
              </w:rPr>
              <w:t xml:space="preserve"> </w:t>
            </w:r>
            <w:r w:rsidRPr="0076427C">
              <w:rPr>
                <w:rFonts w:ascii="Arial" w:eastAsia="Arial MT" w:hAnsi="Arial" w:cs="Arial"/>
                <w:lang w:val="pt-PT"/>
              </w:rPr>
              <w:t>propriedades</w:t>
            </w:r>
            <w:r w:rsidR="006D7313" w:rsidRPr="0076427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67" w:type="dxa"/>
          </w:tcPr>
          <w:p w14:paraId="2E1AD86F" w14:textId="089219FC" w:rsidR="006D7313" w:rsidRPr="0076427C" w:rsidRDefault="006D7313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 </w:t>
            </w:r>
            <w:r w:rsidR="0076427C" w:rsidRPr="0076427C">
              <w:rPr>
                <w:rFonts w:ascii="Arial" w:hAnsi="Arial" w:cs="Arial"/>
              </w:rPr>
              <w:t>Na descrição desse caso de uso, é omitido informações da entrada passada pelo funcionário, como taxa base e valor total da conta de água.</w:t>
            </w:r>
          </w:p>
        </w:tc>
      </w:tr>
    </w:tbl>
    <w:p w14:paraId="78931F7D" w14:textId="77777777" w:rsidR="006D7313" w:rsidRPr="00833887" w:rsidRDefault="006D7313" w:rsidP="006D7313">
      <w:pPr>
        <w:rPr>
          <w:rFonts w:ascii="Arial" w:hAnsi="Arial" w:cs="Arial"/>
          <w:sz w:val="24"/>
          <w:szCs w:val="24"/>
        </w:rPr>
      </w:pPr>
    </w:p>
    <w:p w14:paraId="3F2BFF10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</w:p>
    <w:p w14:paraId="15E4DE02" w14:textId="77777777" w:rsidR="006D7313" w:rsidRPr="00CB1BD6" w:rsidRDefault="006D7313" w:rsidP="006D7313">
      <w:pPr>
        <w:rPr>
          <w:rFonts w:ascii="Arial" w:hAnsi="Arial" w:cs="Arial"/>
          <w:sz w:val="24"/>
          <w:szCs w:val="24"/>
        </w:rPr>
      </w:pPr>
    </w:p>
    <w:p w14:paraId="5BCE5A37" w14:textId="77777777" w:rsidR="00A04CE0" w:rsidRDefault="00A04CE0"/>
    <w:sectPr w:rsidR="00A04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FA"/>
    <w:rsid w:val="003F1BB9"/>
    <w:rsid w:val="004C71CC"/>
    <w:rsid w:val="006728FA"/>
    <w:rsid w:val="006D7313"/>
    <w:rsid w:val="0076427C"/>
    <w:rsid w:val="00A04CE0"/>
    <w:rsid w:val="00A609C2"/>
    <w:rsid w:val="00A9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B44A"/>
  <w15:chartTrackingRefBased/>
  <w15:docId w15:val="{E95B1C7C-40F4-4E48-99EC-8D23CF07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Yudi</dc:creator>
  <cp:keywords/>
  <dc:description/>
  <cp:lastModifiedBy>Rafael Yudi</cp:lastModifiedBy>
  <cp:revision>2</cp:revision>
  <dcterms:created xsi:type="dcterms:W3CDTF">2024-10-28T14:48:00Z</dcterms:created>
  <dcterms:modified xsi:type="dcterms:W3CDTF">2024-10-28T15:06:00Z</dcterms:modified>
</cp:coreProperties>
</file>