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FAC5" w14:textId="2A0E0B80" w:rsidR="002A7683" w:rsidRDefault="002A7683" w:rsidP="002A7683">
      <w:pPr>
        <w:pStyle w:val="paragraph"/>
        <w:spacing w:before="0" w:beforeAutospacing="0" w:after="0" w:afterAutospacing="0"/>
        <w:textAlignment w:val="baseline"/>
        <w:rPr>
          <w:rStyle w:val="normaltextrun"/>
          <w:rFonts w:ascii="Calibri" w:hAnsi="Calibri" w:cs="Calibri"/>
          <w:b/>
          <w:bCs/>
          <w:sz w:val="22"/>
          <w:szCs w:val="22"/>
          <w:lang w:val="es-ES"/>
        </w:rPr>
      </w:pPr>
      <w:proofErr w:type="spellStart"/>
      <w:r>
        <w:rPr>
          <w:rStyle w:val="normaltextrun"/>
          <w:rFonts w:ascii="Calibri" w:hAnsi="Calibri" w:cs="Calibri"/>
          <w:b/>
          <w:bCs/>
          <w:sz w:val="22"/>
          <w:szCs w:val="22"/>
          <w:lang w:val="es-ES"/>
        </w:rPr>
        <w:t>Ph</w:t>
      </w:r>
      <w:proofErr w:type="spellEnd"/>
      <w:r>
        <w:rPr>
          <w:rStyle w:val="normaltextrun"/>
          <w:rFonts w:ascii="Calibri" w:hAnsi="Calibri" w:cs="Calibri"/>
          <w:b/>
          <w:bCs/>
          <w:sz w:val="22"/>
          <w:szCs w:val="22"/>
          <w:lang w:val="es-ES"/>
        </w:rPr>
        <w:t xml:space="preserve">. D. in </w:t>
      </w:r>
      <w:proofErr w:type="spellStart"/>
      <w:r>
        <w:rPr>
          <w:rStyle w:val="normaltextrun"/>
          <w:rFonts w:ascii="Calibri" w:hAnsi="Calibri" w:cs="Calibri"/>
          <w:b/>
          <w:bCs/>
          <w:sz w:val="22"/>
          <w:szCs w:val="22"/>
          <w:lang w:val="es-ES"/>
        </w:rPr>
        <w:t>Computer</w:t>
      </w:r>
      <w:proofErr w:type="spellEnd"/>
      <w:r>
        <w:rPr>
          <w:rStyle w:val="normaltextrun"/>
          <w:rFonts w:ascii="Calibri" w:hAnsi="Calibri" w:cs="Calibri"/>
          <w:b/>
          <w:bCs/>
          <w:sz w:val="22"/>
          <w:szCs w:val="22"/>
          <w:lang w:val="es-ES"/>
        </w:rPr>
        <w:t xml:space="preserve"> </w:t>
      </w:r>
      <w:proofErr w:type="spellStart"/>
      <w:r>
        <w:rPr>
          <w:rStyle w:val="normaltextrun"/>
          <w:rFonts w:ascii="Calibri" w:hAnsi="Calibri" w:cs="Calibri"/>
          <w:b/>
          <w:bCs/>
          <w:sz w:val="22"/>
          <w:szCs w:val="22"/>
          <w:lang w:val="es-ES"/>
        </w:rPr>
        <w:t>Science</w:t>
      </w:r>
      <w:proofErr w:type="spellEnd"/>
      <w:r>
        <w:rPr>
          <w:rStyle w:val="normaltextrun"/>
          <w:rFonts w:ascii="Calibri" w:hAnsi="Calibri" w:cs="Calibri"/>
          <w:b/>
          <w:bCs/>
          <w:sz w:val="22"/>
          <w:szCs w:val="22"/>
          <w:lang w:val="es-ES"/>
        </w:rPr>
        <w:t xml:space="preserve"> in </w:t>
      </w:r>
      <w:proofErr w:type="spellStart"/>
      <w:r>
        <w:rPr>
          <w:rStyle w:val="normaltextrun"/>
          <w:rFonts w:ascii="Calibri" w:hAnsi="Calibri" w:cs="Calibri"/>
          <w:b/>
          <w:bCs/>
          <w:sz w:val="22"/>
          <w:szCs w:val="22"/>
          <w:lang w:val="es-ES"/>
        </w:rPr>
        <w:t>University</w:t>
      </w:r>
      <w:proofErr w:type="spellEnd"/>
      <w:r>
        <w:rPr>
          <w:rStyle w:val="normaltextrun"/>
          <w:rFonts w:ascii="Calibri" w:hAnsi="Calibri" w:cs="Calibri"/>
          <w:b/>
          <w:bCs/>
          <w:sz w:val="22"/>
          <w:szCs w:val="22"/>
          <w:lang w:val="es-ES"/>
        </w:rPr>
        <w:t xml:space="preserve"> of British Columbia. </w:t>
      </w:r>
    </w:p>
    <w:p w14:paraId="4C66450E" w14:textId="2E8270D1" w:rsidR="002A7683" w:rsidRDefault="002A7683" w:rsidP="002A7683">
      <w:pPr>
        <w:pStyle w:val="paragraph"/>
        <w:spacing w:before="0" w:beforeAutospacing="0" w:after="0" w:afterAutospacing="0"/>
        <w:textAlignment w:val="baseline"/>
        <w:rPr>
          <w:rStyle w:val="normaltextrun"/>
          <w:rFonts w:ascii="Calibri" w:hAnsi="Calibri" w:cs="Calibri"/>
          <w:b/>
          <w:bCs/>
          <w:sz w:val="22"/>
          <w:szCs w:val="22"/>
          <w:lang w:val="es-ES"/>
        </w:rPr>
      </w:pPr>
      <w:r w:rsidRPr="002A7683">
        <w:rPr>
          <w:rStyle w:val="normaltextrun"/>
          <w:rFonts w:ascii="Calibri" w:hAnsi="Calibri" w:cs="Calibri"/>
          <w:b/>
          <w:bCs/>
          <w:sz w:val="22"/>
          <w:szCs w:val="22"/>
          <w:lang w:val="es-ES"/>
        </w:rPr>
        <w:t>https://www.grad.ubc.ca/prospective-students/graduate-degree-programs/phd-computer-science</w:t>
      </w:r>
    </w:p>
    <w:p w14:paraId="22F7C80B" w14:textId="5D2ECAFB" w:rsidR="002A7683" w:rsidRDefault="002A7683" w:rsidP="002A7683">
      <w:pPr>
        <w:pStyle w:val="paragraph"/>
        <w:spacing w:before="0" w:beforeAutospacing="0" w:after="0" w:afterAutospacing="0"/>
        <w:textAlignment w:val="baseline"/>
        <w:rPr>
          <w:rStyle w:val="normaltextrun"/>
          <w:rFonts w:ascii="Calibri" w:hAnsi="Calibri" w:cs="Calibri"/>
          <w:b/>
          <w:bCs/>
          <w:sz w:val="22"/>
          <w:szCs w:val="22"/>
          <w:lang w:val="es-ES"/>
        </w:rPr>
      </w:pPr>
    </w:p>
    <w:p w14:paraId="02A19BF1" w14:textId="26C3F8C4" w:rsidR="002A7683" w:rsidRDefault="002A7683" w:rsidP="002A7683">
      <w:pPr>
        <w:pStyle w:val="paragraph"/>
        <w:spacing w:before="0" w:beforeAutospacing="0" w:after="0" w:afterAutospacing="0"/>
        <w:textAlignment w:val="baseline"/>
        <w:rPr>
          <w:rStyle w:val="normaltextrun"/>
          <w:rFonts w:ascii="Calibri" w:hAnsi="Calibri" w:cs="Calibri"/>
          <w:b/>
          <w:bCs/>
          <w:sz w:val="22"/>
          <w:szCs w:val="22"/>
          <w:lang w:val="es-ES"/>
        </w:rPr>
      </w:pPr>
      <w:proofErr w:type="spellStart"/>
      <w:r>
        <w:rPr>
          <w:rStyle w:val="normaltextrun"/>
          <w:rFonts w:ascii="Calibri" w:hAnsi="Calibri" w:cs="Calibri"/>
          <w:b/>
          <w:bCs/>
          <w:sz w:val="22"/>
          <w:szCs w:val="22"/>
          <w:lang w:val="es-ES"/>
        </w:rPr>
        <w:t>Ph</w:t>
      </w:r>
      <w:proofErr w:type="spellEnd"/>
      <w:r>
        <w:rPr>
          <w:rStyle w:val="normaltextrun"/>
          <w:rFonts w:ascii="Calibri" w:hAnsi="Calibri" w:cs="Calibri"/>
          <w:b/>
          <w:bCs/>
          <w:sz w:val="22"/>
          <w:szCs w:val="22"/>
          <w:lang w:val="es-ES"/>
        </w:rPr>
        <w:t xml:space="preserve">. D. in </w:t>
      </w:r>
      <w:proofErr w:type="spellStart"/>
      <w:r>
        <w:rPr>
          <w:rStyle w:val="normaltextrun"/>
          <w:rFonts w:ascii="Calibri" w:hAnsi="Calibri" w:cs="Calibri"/>
          <w:b/>
          <w:bCs/>
          <w:sz w:val="22"/>
          <w:szCs w:val="22"/>
          <w:lang w:val="es-ES"/>
        </w:rPr>
        <w:t>Computer</w:t>
      </w:r>
      <w:proofErr w:type="spellEnd"/>
      <w:r>
        <w:rPr>
          <w:rStyle w:val="normaltextrun"/>
          <w:rFonts w:ascii="Calibri" w:hAnsi="Calibri" w:cs="Calibri"/>
          <w:b/>
          <w:bCs/>
          <w:sz w:val="22"/>
          <w:szCs w:val="22"/>
          <w:lang w:val="es-ES"/>
        </w:rPr>
        <w:t xml:space="preserve"> </w:t>
      </w:r>
      <w:proofErr w:type="spellStart"/>
      <w:r>
        <w:rPr>
          <w:rStyle w:val="normaltextrun"/>
          <w:rFonts w:ascii="Calibri" w:hAnsi="Calibri" w:cs="Calibri"/>
          <w:b/>
          <w:bCs/>
          <w:sz w:val="22"/>
          <w:szCs w:val="22"/>
          <w:lang w:val="es-ES"/>
        </w:rPr>
        <w:t>Science</w:t>
      </w:r>
      <w:proofErr w:type="spellEnd"/>
      <w:r>
        <w:rPr>
          <w:rStyle w:val="normaltextrun"/>
          <w:rFonts w:ascii="Calibri" w:hAnsi="Calibri" w:cs="Calibri"/>
          <w:b/>
          <w:bCs/>
          <w:sz w:val="22"/>
          <w:szCs w:val="22"/>
          <w:lang w:val="es-ES"/>
        </w:rPr>
        <w:t xml:space="preserve"> in </w:t>
      </w:r>
      <w:proofErr w:type="spellStart"/>
      <w:r>
        <w:rPr>
          <w:rStyle w:val="normaltextrun"/>
          <w:rFonts w:ascii="Calibri" w:hAnsi="Calibri" w:cs="Calibri"/>
          <w:b/>
          <w:bCs/>
          <w:sz w:val="22"/>
          <w:szCs w:val="22"/>
          <w:lang w:val="es-ES"/>
        </w:rPr>
        <w:t>University</w:t>
      </w:r>
      <w:proofErr w:type="spellEnd"/>
      <w:r>
        <w:rPr>
          <w:rStyle w:val="normaltextrun"/>
          <w:rFonts w:ascii="Calibri" w:hAnsi="Calibri" w:cs="Calibri"/>
          <w:b/>
          <w:bCs/>
          <w:sz w:val="22"/>
          <w:szCs w:val="22"/>
          <w:lang w:val="es-ES"/>
        </w:rPr>
        <w:t xml:space="preserve"> of Toronto. </w:t>
      </w:r>
    </w:p>
    <w:p w14:paraId="672DDCD8" w14:textId="5EFFBC26" w:rsidR="002A7683" w:rsidRDefault="002A7683" w:rsidP="002A7683">
      <w:pPr>
        <w:pStyle w:val="paragraph"/>
        <w:spacing w:before="0" w:beforeAutospacing="0" w:after="0" w:afterAutospacing="0"/>
        <w:textAlignment w:val="baseline"/>
        <w:rPr>
          <w:rStyle w:val="normaltextrun"/>
          <w:rFonts w:ascii="Calibri" w:hAnsi="Calibri" w:cs="Calibri"/>
          <w:b/>
          <w:bCs/>
          <w:sz w:val="22"/>
          <w:szCs w:val="22"/>
          <w:lang w:val="es-ES"/>
        </w:rPr>
      </w:pPr>
      <w:r w:rsidRPr="002A7683">
        <w:rPr>
          <w:rStyle w:val="normaltextrun"/>
          <w:rFonts w:ascii="Calibri" w:hAnsi="Calibri" w:cs="Calibri"/>
          <w:b/>
          <w:bCs/>
          <w:sz w:val="22"/>
          <w:szCs w:val="22"/>
          <w:lang w:val="es-ES"/>
        </w:rPr>
        <w:t>https://sgs.calendar.utoronto.ca/computer-science-computer-science-phd#:~:text=The%20PhD%20degree%20program%20is,original%20contribution%20to%20computer%20science.</w:t>
      </w:r>
    </w:p>
    <w:p w14:paraId="54DECE6A" w14:textId="77777777" w:rsidR="002A7683" w:rsidRDefault="002A7683" w:rsidP="002A7683">
      <w:pPr>
        <w:pStyle w:val="paragraph"/>
        <w:spacing w:before="0" w:beforeAutospacing="0" w:after="0" w:afterAutospacing="0"/>
        <w:textAlignment w:val="baseline"/>
        <w:rPr>
          <w:rStyle w:val="normaltextrun"/>
          <w:rFonts w:ascii="Calibri" w:hAnsi="Calibri" w:cs="Calibri"/>
          <w:b/>
          <w:bCs/>
          <w:sz w:val="22"/>
          <w:szCs w:val="22"/>
          <w:lang w:val="es-ES"/>
        </w:rPr>
      </w:pPr>
    </w:p>
    <w:p w14:paraId="7D49680C" w14:textId="3F49244B" w:rsidR="002A7683" w:rsidRDefault="002A7683" w:rsidP="002A768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lang w:val="es-ES"/>
        </w:rPr>
        <w:t>Plantilla para el Análisis de los Planes de Estudio</w:t>
      </w:r>
      <w:r>
        <w:rPr>
          <w:rStyle w:val="eop"/>
          <w:rFonts w:ascii="Calibri" w:hAnsi="Calibri" w:cs="Calibri"/>
          <w:sz w:val="22"/>
          <w:szCs w:val="22"/>
        </w:rPr>
        <w:t> </w:t>
      </w:r>
    </w:p>
    <w:p w14:paraId="35520000" w14:textId="77777777" w:rsidR="002A7683" w:rsidRDefault="002A7683" w:rsidP="002A7683">
      <w:pPr>
        <w:pStyle w:val="paragraph"/>
        <w:spacing w:before="0" w:beforeAutospacing="0" w:after="0" w:afterAutospacing="0"/>
        <w:textAlignment w:val="baseline"/>
        <w:rPr>
          <w:rFonts w:ascii="Segoe UI" w:hAnsi="Segoe UI" w:cs="Segoe UI"/>
          <w:sz w:val="18"/>
          <w:szCs w:val="18"/>
        </w:rPr>
      </w:pPr>
    </w:p>
    <w:p w14:paraId="042993AB" w14:textId="6ED7C118"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Objetivo del Programa de Doctorado.</w:t>
      </w:r>
    </w:p>
    <w:p w14:paraId="4A12AB9C" w14:textId="77777777"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Líneas de Investigación</w:t>
      </w:r>
      <w:r>
        <w:rPr>
          <w:rStyle w:val="eop"/>
          <w:rFonts w:ascii="Calibri" w:hAnsi="Calibri" w:cs="Calibri"/>
          <w:sz w:val="22"/>
          <w:szCs w:val="22"/>
        </w:rPr>
        <w:t> </w:t>
      </w:r>
    </w:p>
    <w:p w14:paraId="494E6B1E" w14:textId="4D725880"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Requisitos de ingreso.</w:t>
      </w:r>
      <w:r>
        <w:rPr>
          <w:rStyle w:val="eop"/>
          <w:rFonts w:ascii="Calibri" w:hAnsi="Calibri" w:cs="Calibri"/>
          <w:sz w:val="22"/>
          <w:szCs w:val="22"/>
        </w:rPr>
        <w:t> </w:t>
      </w:r>
    </w:p>
    <w:p w14:paraId="607049DE" w14:textId="19E52D2F"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Requisitos de egreso</w:t>
      </w:r>
      <w:r>
        <w:rPr>
          <w:rStyle w:val="eop"/>
          <w:rFonts w:ascii="Calibri" w:hAnsi="Calibri" w:cs="Calibri"/>
          <w:sz w:val="22"/>
          <w:szCs w:val="22"/>
        </w:rPr>
        <w:t>.</w:t>
      </w:r>
    </w:p>
    <w:p w14:paraId="4ECEC009" w14:textId="08032245"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Requisitos del proyecto inicial.</w:t>
      </w:r>
      <w:r>
        <w:rPr>
          <w:rStyle w:val="eop"/>
          <w:rFonts w:ascii="Calibri" w:hAnsi="Calibri" w:cs="Calibri"/>
          <w:sz w:val="22"/>
          <w:szCs w:val="22"/>
        </w:rPr>
        <w:t> </w:t>
      </w:r>
    </w:p>
    <w:p w14:paraId="6CA9F2CE" w14:textId="7B465B66"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Requisitos del director de tesis.</w:t>
      </w:r>
      <w:r>
        <w:rPr>
          <w:rStyle w:val="eop"/>
          <w:rFonts w:ascii="Calibri" w:hAnsi="Calibri" w:cs="Calibri"/>
          <w:sz w:val="22"/>
          <w:szCs w:val="22"/>
        </w:rPr>
        <w:t> </w:t>
      </w:r>
    </w:p>
    <w:p w14:paraId="4ED4CB5C" w14:textId="552D49F2"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Modelo educativo.</w:t>
      </w:r>
      <w:r>
        <w:rPr>
          <w:rStyle w:val="eop"/>
          <w:rFonts w:ascii="Calibri" w:hAnsi="Calibri" w:cs="Calibri"/>
          <w:sz w:val="22"/>
          <w:szCs w:val="22"/>
        </w:rPr>
        <w:t> </w:t>
      </w:r>
    </w:p>
    <w:p w14:paraId="548A7272" w14:textId="457AA65A"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Evaluación del avance del proyecto.</w:t>
      </w:r>
      <w:r>
        <w:rPr>
          <w:rStyle w:val="eop"/>
          <w:rFonts w:ascii="Calibri" w:hAnsi="Calibri" w:cs="Calibri"/>
          <w:sz w:val="22"/>
          <w:szCs w:val="22"/>
        </w:rPr>
        <w:t> </w:t>
      </w:r>
    </w:p>
    <w:p w14:paraId="5E555A13" w14:textId="0D4C9195"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Lista de Asignaturas obligatorias.</w:t>
      </w:r>
      <w:r>
        <w:rPr>
          <w:rStyle w:val="eop"/>
          <w:rFonts w:ascii="Calibri" w:hAnsi="Calibri" w:cs="Calibri"/>
          <w:sz w:val="22"/>
          <w:szCs w:val="22"/>
        </w:rPr>
        <w:t> </w:t>
      </w:r>
    </w:p>
    <w:p w14:paraId="0B6D82DE" w14:textId="4D79AE29"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Lista de Asignaturas optativas.</w:t>
      </w:r>
      <w:r>
        <w:rPr>
          <w:rStyle w:val="eop"/>
          <w:rFonts w:ascii="Calibri" w:hAnsi="Calibri" w:cs="Calibri"/>
          <w:sz w:val="22"/>
          <w:szCs w:val="22"/>
        </w:rPr>
        <w:t> </w:t>
      </w:r>
    </w:p>
    <w:p w14:paraId="03422AB6" w14:textId="501B3B1A"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Estancias de Investigación.</w:t>
      </w:r>
      <w:r>
        <w:rPr>
          <w:rStyle w:val="eop"/>
          <w:rFonts w:ascii="Calibri" w:hAnsi="Calibri" w:cs="Calibri"/>
          <w:sz w:val="22"/>
          <w:szCs w:val="22"/>
        </w:rPr>
        <w:t> </w:t>
      </w:r>
    </w:p>
    <w:p w14:paraId="1C6D341A" w14:textId="3FB736FA"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Participación en proyectos vinculados.</w:t>
      </w:r>
      <w:r>
        <w:rPr>
          <w:rStyle w:val="eop"/>
          <w:rFonts w:ascii="Calibri" w:hAnsi="Calibri" w:cs="Calibri"/>
          <w:sz w:val="22"/>
          <w:szCs w:val="22"/>
        </w:rPr>
        <w:t> </w:t>
      </w:r>
    </w:p>
    <w:p w14:paraId="247494D4" w14:textId="72C4E930"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Colaboración con empresas.</w:t>
      </w:r>
      <w:r>
        <w:rPr>
          <w:rStyle w:val="eop"/>
          <w:rFonts w:ascii="Calibri" w:hAnsi="Calibri" w:cs="Calibri"/>
          <w:sz w:val="22"/>
          <w:szCs w:val="22"/>
        </w:rPr>
        <w:t> </w:t>
      </w:r>
    </w:p>
    <w:p w14:paraId="277E4928" w14:textId="2A3010EF" w:rsidR="002A7683" w:rsidRDefault="002A7683" w:rsidP="002A7683">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Participación de otras universidades o Centros de Investigación.</w:t>
      </w:r>
      <w:r>
        <w:rPr>
          <w:rStyle w:val="eop"/>
          <w:rFonts w:ascii="Calibri" w:hAnsi="Calibri" w:cs="Calibri"/>
          <w:sz w:val="22"/>
          <w:szCs w:val="22"/>
        </w:rPr>
        <w:t> </w:t>
      </w:r>
    </w:p>
    <w:p w14:paraId="1DED2A17" w14:textId="3FF63063" w:rsidR="00A03923" w:rsidRDefault="00A03923"/>
    <w:p w14:paraId="62AB2619" w14:textId="77777777" w:rsidR="00A03923" w:rsidRDefault="00A03923">
      <w:r>
        <w:br w:type="page"/>
      </w:r>
    </w:p>
    <w:p w14:paraId="5AE168A5" w14:textId="77777777" w:rsidR="00A03923" w:rsidRPr="00A511CF" w:rsidRDefault="00A03923" w:rsidP="00A03923">
      <w:pPr>
        <w:pStyle w:val="paragraph"/>
        <w:spacing w:before="0" w:beforeAutospacing="0" w:after="0" w:afterAutospacing="0"/>
        <w:textAlignment w:val="baseline"/>
        <w:rPr>
          <w:rStyle w:val="normaltextrun"/>
          <w:rFonts w:ascii="Calibri" w:hAnsi="Calibri" w:cs="Calibri"/>
          <w:b/>
          <w:bCs/>
          <w:color w:val="FF0000"/>
          <w:sz w:val="22"/>
          <w:szCs w:val="22"/>
          <w:lang w:val="es-ES"/>
        </w:rPr>
      </w:pPr>
      <w:proofErr w:type="spellStart"/>
      <w:r w:rsidRPr="00A511CF">
        <w:rPr>
          <w:rStyle w:val="normaltextrun"/>
          <w:rFonts w:ascii="Calibri" w:hAnsi="Calibri" w:cs="Calibri"/>
          <w:b/>
          <w:bCs/>
          <w:color w:val="FF0000"/>
          <w:sz w:val="22"/>
          <w:szCs w:val="22"/>
          <w:lang w:val="es-ES"/>
        </w:rPr>
        <w:lastRenderedPageBreak/>
        <w:t>Ph</w:t>
      </w:r>
      <w:proofErr w:type="spellEnd"/>
      <w:r w:rsidRPr="00A511CF">
        <w:rPr>
          <w:rStyle w:val="normaltextrun"/>
          <w:rFonts w:ascii="Calibri" w:hAnsi="Calibri" w:cs="Calibri"/>
          <w:b/>
          <w:bCs/>
          <w:color w:val="FF0000"/>
          <w:sz w:val="22"/>
          <w:szCs w:val="22"/>
          <w:lang w:val="es-ES"/>
        </w:rPr>
        <w:t xml:space="preserve">. D. in </w:t>
      </w:r>
      <w:proofErr w:type="spellStart"/>
      <w:r w:rsidRPr="00A511CF">
        <w:rPr>
          <w:rStyle w:val="normaltextrun"/>
          <w:rFonts w:ascii="Calibri" w:hAnsi="Calibri" w:cs="Calibri"/>
          <w:b/>
          <w:bCs/>
          <w:color w:val="FF0000"/>
          <w:sz w:val="22"/>
          <w:szCs w:val="22"/>
          <w:lang w:val="es-ES"/>
        </w:rPr>
        <w:t>Computer</w:t>
      </w:r>
      <w:proofErr w:type="spellEnd"/>
      <w:r w:rsidRPr="00A511CF">
        <w:rPr>
          <w:rStyle w:val="normaltextrun"/>
          <w:rFonts w:ascii="Calibri" w:hAnsi="Calibri" w:cs="Calibri"/>
          <w:b/>
          <w:bCs/>
          <w:color w:val="FF0000"/>
          <w:sz w:val="22"/>
          <w:szCs w:val="22"/>
          <w:lang w:val="es-ES"/>
        </w:rPr>
        <w:t xml:space="preserve"> </w:t>
      </w:r>
      <w:proofErr w:type="spellStart"/>
      <w:r w:rsidRPr="00A511CF">
        <w:rPr>
          <w:rStyle w:val="normaltextrun"/>
          <w:rFonts w:ascii="Calibri" w:hAnsi="Calibri" w:cs="Calibri"/>
          <w:b/>
          <w:bCs/>
          <w:color w:val="FF0000"/>
          <w:sz w:val="22"/>
          <w:szCs w:val="22"/>
          <w:lang w:val="es-ES"/>
        </w:rPr>
        <w:t>Science</w:t>
      </w:r>
      <w:proofErr w:type="spellEnd"/>
      <w:r w:rsidRPr="00A511CF">
        <w:rPr>
          <w:rStyle w:val="normaltextrun"/>
          <w:rFonts w:ascii="Calibri" w:hAnsi="Calibri" w:cs="Calibri"/>
          <w:b/>
          <w:bCs/>
          <w:color w:val="FF0000"/>
          <w:sz w:val="22"/>
          <w:szCs w:val="22"/>
          <w:lang w:val="es-ES"/>
        </w:rPr>
        <w:t xml:space="preserve"> in </w:t>
      </w:r>
      <w:proofErr w:type="spellStart"/>
      <w:r w:rsidRPr="00A511CF">
        <w:rPr>
          <w:rStyle w:val="normaltextrun"/>
          <w:rFonts w:ascii="Calibri" w:hAnsi="Calibri" w:cs="Calibri"/>
          <w:b/>
          <w:bCs/>
          <w:color w:val="FF0000"/>
          <w:sz w:val="22"/>
          <w:szCs w:val="22"/>
          <w:lang w:val="es-ES"/>
        </w:rPr>
        <w:t>University</w:t>
      </w:r>
      <w:proofErr w:type="spellEnd"/>
      <w:r w:rsidRPr="00A511CF">
        <w:rPr>
          <w:rStyle w:val="normaltextrun"/>
          <w:rFonts w:ascii="Calibri" w:hAnsi="Calibri" w:cs="Calibri"/>
          <w:b/>
          <w:bCs/>
          <w:color w:val="FF0000"/>
          <w:sz w:val="22"/>
          <w:szCs w:val="22"/>
          <w:lang w:val="es-ES"/>
        </w:rPr>
        <w:t xml:space="preserve"> of British Columbia. </w:t>
      </w:r>
    </w:p>
    <w:p w14:paraId="14785A6F" w14:textId="77777777" w:rsidR="00A03923" w:rsidRPr="00A511CF" w:rsidRDefault="00A03923" w:rsidP="00A03923">
      <w:pPr>
        <w:pStyle w:val="paragraph"/>
        <w:spacing w:before="0" w:beforeAutospacing="0" w:after="0" w:afterAutospacing="0"/>
        <w:textAlignment w:val="baseline"/>
        <w:rPr>
          <w:rStyle w:val="normaltextrun"/>
          <w:rFonts w:ascii="Calibri" w:hAnsi="Calibri" w:cs="Calibri"/>
          <w:b/>
          <w:bCs/>
          <w:color w:val="FF0000"/>
          <w:sz w:val="22"/>
          <w:szCs w:val="22"/>
          <w:lang w:val="es-ES"/>
        </w:rPr>
      </w:pPr>
      <w:r w:rsidRPr="00A511CF">
        <w:rPr>
          <w:rStyle w:val="normaltextrun"/>
          <w:rFonts w:ascii="Calibri" w:hAnsi="Calibri" w:cs="Calibri"/>
          <w:b/>
          <w:bCs/>
          <w:color w:val="FF0000"/>
          <w:sz w:val="22"/>
          <w:szCs w:val="22"/>
          <w:lang w:val="es-ES"/>
        </w:rPr>
        <w:t>https://www.grad.ubc.ca/prospective-students/graduate-degree-programs/phd-computer-science</w:t>
      </w:r>
    </w:p>
    <w:p w14:paraId="3AB15427" w14:textId="68321BA7" w:rsidR="00806888" w:rsidRDefault="00806888"/>
    <w:p w14:paraId="655BD2DF" w14:textId="48F61081" w:rsidR="00A03923" w:rsidRDefault="0090108D" w:rsidP="00A03923">
      <w:pPr>
        <w:pStyle w:val="Prrafodelista"/>
        <w:numPr>
          <w:ilvl w:val="0"/>
          <w:numId w:val="16"/>
        </w:numPr>
      </w:pPr>
      <w:hyperlink r:id="rId7" w:history="1">
        <w:r w:rsidR="00A03923" w:rsidRPr="00512B3C">
          <w:rPr>
            <w:rStyle w:val="Hipervnculo"/>
          </w:rPr>
          <w:t>https://www.grad.ubc.ca/prospective-students/graduate-degree-programs/phd-computer-science</w:t>
        </w:r>
      </w:hyperlink>
    </w:p>
    <w:p w14:paraId="0E05A32F" w14:textId="03CE6746" w:rsidR="00A03923" w:rsidRDefault="0090108D" w:rsidP="00A03923">
      <w:pPr>
        <w:pStyle w:val="Prrafodelista"/>
        <w:numPr>
          <w:ilvl w:val="0"/>
          <w:numId w:val="16"/>
        </w:numPr>
      </w:pPr>
      <w:hyperlink r:id="rId8" w:history="1">
        <w:r w:rsidR="00A03923" w:rsidRPr="00512B3C">
          <w:rPr>
            <w:rStyle w:val="Hipervnculo"/>
          </w:rPr>
          <w:t>https://www.cs.ubc.ca/research-areas-groups</w:t>
        </w:r>
      </w:hyperlink>
    </w:p>
    <w:p w14:paraId="3170FEE5" w14:textId="15990E80" w:rsidR="00A03923" w:rsidRDefault="0090108D" w:rsidP="00A03923">
      <w:pPr>
        <w:pStyle w:val="Prrafodelista"/>
        <w:numPr>
          <w:ilvl w:val="0"/>
          <w:numId w:val="16"/>
        </w:numPr>
      </w:pPr>
      <w:hyperlink r:id="rId9" w:anchor=":~:text=The%20PhD%20degree%20program%20is,original%20contribution%20to%20computer%20science" w:history="1">
        <w:r w:rsidR="00A03923" w:rsidRPr="00512B3C">
          <w:rPr>
            <w:rStyle w:val="Hipervnculo"/>
          </w:rPr>
          <w:t>https://sgs.calendar.utoronto.ca/computer-science-computer-science-phd#:~:text=The%20PhD%20degree%20program%20is,original%20contribution%20to%20computer%20science</w:t>
        </w:r>
      </w:hyperlink>
      <w:r w:rsidR="00A03923" w:rsidRPr="00A03923">
        <w:t>.</w:t>
      </w:r>
    </w:p>
    <w:p w14:paraId="149E0CC6" w14:textId="0E5CC539" w:rsidR="00A03923" w:rsidRDefault="00A03923" w:rsidP="00A03923"/>
    <w:p w14:paraId="6EBE5BF1" w14:textId="2919C107" w:rsidR="00A03923" w:rsidRDefault="00A03923" w:rsidP="00A03923">
      <w:pPr>
        <w:pStyle w:val="Ttulo1"/>
        <w:rPr>
          <w:rStyle w:val="normaltextrun"/>
          <w:rFonts w:ascii="Calibri" w:hAnsi="Calibri" w:cs="Calibri"/>
          <w:sz w:val="22"/>
          <w:szCs w:val="22"/>
          <w:lang w:val="es-ES"/>
        </w:rPr>
      </w:pPr>
      <w:r>
        <w:rPr>
          <w:rStyle w:val="normaltextrun"/>
          <w:rFonts w:ascii="Calibri" w:hAnsi="Calibri" w:cs="Calibri"/>
          <w:sz w:val="22"/>
          <w:szCs w:val="22"/>
          <w:lang w:val="es-ES"/>
        </w:rPr>
        <w:t>Objetivo del Programa de Doctorado.</w:t>
      </w:r>
    </w:p>
    <w:p w14:paraId="5C0EF7EB" w14:textId="4646ED7E" w:rsidR="00A03923" w:rsidRDefault="00A03923" w:rsidP="00A03923">
      <w:pPr>
        <w:rPr>
          <w:lang w:val="es-ES"/>
        </w:rPr>
      </w:pPr>
      <w:r w:rsidRPr="00A03923">
        <w:rPr>
          <w:lang w:val="es-ES"/>
        </w:rPr>
        <w:t>Los doctorandos del Departamento de Informática podrán centrar su investigación en las siguientes áreas:</w:t>
      </w:r>
    </w:p>
    <w:p w14:paraId="7CDF5676" w14:textId="38D33ECB" w:rsidR="00A03923" w:rsidRPr="005972E7" w:rsidRDefault="00A03923" w:rsidP="005972E7">
      <w:pPr>
        <w:pStyle w:val="Prrafodelista"/>
        <w:numPr>
          <w:ilvl w:val="0"/>
          <w:numId w:val="18"/>
        </w:numPr>
        <w:rPr>
          <w:lang w:val="es-ES"/>
        </w:rPr>
      </w:pPr>
      <w:r w:rsidRPr="005972E7">
        <w:rPr>
          <w:b/>
          <w:bCs/>
          <w:lang w:val="es-ES"/>
        </w:rPr>
        <w:t>Inteligencia artificial</w:t>
      </w:r>
      <w:r w:rsidRPr="005972E7">
        <w:rPr>
          <w:lang w:val="es-ES"/>
        </w:rPr>
        <w:t>:  visión artificial, teoría de la decisión/teoría de juegos, representación y razonamiento del conocimiento, interfaces de usuario inteligentes, aprendizaje automático, comprensión y generación de lenguaje natural, robótica y háptica.</w:t>
      </w:r>
    </w:p>
    <w:p w14:paraId="1F04EF9F" w14:textId="77777777" w:rsidR="00A03923" w:rsidRPr="005972E7" w:rsidRDefault="00A03923" w:rsidP="005972E7">
      <w:pPr>
        <w:pStyle w:val="Prrafodelista"/>
        <w:numPr>
          <w:ilvl w:val="0"/>
          <w:numId w:val="18"/>
        </w:numPr>
        <w:rPr>
          <w:lang w:val="es-ES"/>
        </w:rPr>
      </w:pPr>
      <w:r w:rsidRPr="005972E7">
        <w:rPr>
          <w:b/>
          <w:bCs/>
          <w:lang w:val="es-ES"/>
        </w:rPr>
        <w:t>Gráficos por computadora:</w:t>
      </w:r>
      <w:r w:rsidRPr="005972E7">
        <w:rPr>
          <w:lang w:val="es-ES"/>
        </w:rPr>
        <w:t xml:space="preserve">  animación, creación de imágenes, modelado, renderizado, visualización.</w:t>
      </w:r>
    </w:p>
    <w:p w14:paraId="1B6958E4" w14:textId="77777777" w:rsidR="00A03923" w:rsidRPr="005972E7" w:rsidRDefault="00A03923" w:rsidP="005972E7">
      <w:pPr>
        <w:pStyle w:val="Prrafodelista"/>
        <w:numPr>
          <w:ilvl w:val="0"/>
          <w:numId w:val="18"/>
        </w:numPr>
        <w:rPr>
          <w:lang w:val="es-ES"/>
        </w:rPr>
      </w:pPr>
      <w:r w:rsidRPr="005972E7">
        <w:rPr>
          <w:b/>
          <w:bCs/>
          <w:lang w:val="es-ES"/>
        </w:rPr>
        <w:t>Gestión y minería de datos:</w:t>
      </w:r>
      <w:r w:rsidRPr="005972E7">
        <w:rPr>
          <w:lang w:val="es-ES"/>
        </w:rPr>
        <w:t xml:space="preserve">  inteligencia de negocios, integración de datos, análisis genómico, minería de texto, bases de datos web.</w:t>
      </w:r>
    </w:p>
    <w:p w14:paraId="3383EA29" w14:textId="34A323B4" w:rsidR="00A03923" w:rsidRPr="005972E7" w:rsidRDefault="00A03923" w:rsidP="005972E7">
      <w:pPr>
        <w:pStyle w:val="Prrafodelista"/>
        <w:numPr>
          <w:ilvl w:val="0"/>
          <w:numId w:val="18"/>
        </w:numPr>
        <w:rPr>
          <w:lang w:val="es-ES"/>
        </w:rPr>
      </w:pPr>
      <w:r w:rsidRPr="005972E7">
        <w:rPr>
          <w:b/>
          <w:bCs/>
          <w:lang w:val="es-ES"/>
        </w:rPr>
        <w:t>Verificación y Análisis Formal de Sistemas:</w:t>
      </w:r>
      <w:r w:rsidRPr="005972E7">
        <w:rPr>
          <w:lang w:val="es-ES"/>
        </w:rPr>
        <w:t xml:space="preserve"> Sistemas analógicos, digitales e híbridos, VLSI, protocolos, software.</w:t>
      </w:r>
    </w:p>
    <w:p w14:paraId="66BAFDBC" w14:textId="77777777" w:rsidR="00A03923" w:rsidRPr="005972E7" w:rsidRDefault="00A03923" w:rsidP="005972E7">
      <w:pPr>
        <w:pStyle w:val="Prrafodelista"/>
        <w:numPr>
          <w:ilvl w:val="0"/>
          <w:numId w:val="18"/>
        </w:numPr>
        <w:rPr>
          <w:lang w:val="es-ES"/>
        </w:rPr>
      </w:pPr>
      <w:r w:rsidRPr="005972E7">
        <w:rPr>
          <w:b/>
          <w:bCs/>
          <w:lang w:val="es-ES"/>
        </w:rPr>
        <w:t>Tecnologías centradas en el ser humano</w:t>
      </w:r>
      <w:r w:rsidRPr="005972E7">
        <w:rPr>
          <w:lang w:val="es-ES"/>
        </w:rPr>
        <w:t>:  interacción humano-ordenador (HCI), interfaces visuales, hápticas y multimodales, trabajo cooperativo asistido por ordenador (CSCW), análisis visual.</w:t>
      </w:r>
    </w:p>
    <w:p w14:paraId="2EA50325" w14:textId="77777777" w:rsidR="00A03923" w:rsidRPr="005972E7" w:rsidRDefault="00A03923" w:rsidP="005972E7">
      <w:pPr>
        <w:pStyle w:val="Prrafodelista"/>
        <w:numPr>
          <w:ilvl w:val="0"/>
          <w:numId w:val="18"/>
        </w:numPr>
        <w:rPr>
          <w:lang w:val="es-ES"/>
        </w:rPr>
      </w:pPr>
      <w:r w:rsidRPr="005972E7">
        <w:rPr>
          <w:b/>
          <w:bCs/>
          <w:lang w:val="es-ES"/>
        </w:rPr>
        <w:t>Redes, sistemas y seguridad:</w:t>
      </w:r>
      <w:r w:rsidRPr="005972E7">
        <w:rPr>
          <w:lang w:val="es-ES"/>
        </w:rPr>
        <w:t xml:space="preserve">  informática de alto rendimiento/procesamiento paralelo, redes, sistemas operativos y virtualización, seguridad.</w:t>
      </w:r>
    </w:p>
    <w:p w14:paraId="0B7660DC" w14:textId="77777777" w:rsidR="00A03923" w:rsidRPr="005972E7" w:rsidRDefault="00A03923" w:rsidP="005972E7">
      <w:pPr>
        <w:pStyle w:val="Prrafodelista"/>
        <w:numPr>
          <w:ilvl w:val="0"/>
          <w:numId w:val="18"/>
        </w:numPr>
        <w:rPr>
          <w:lang w:val="es-ES"/>
        </w:rPr>
      </w:pPr>
      <w:r w:rsidRPr="005972E7">
        <w:rPr>
          <w:b/>
          <w:bCs/>
          <w:lang w:val="es-ES"/>
        </w:rPr>
        <w:t>Computación científica:</w:t>
      </w:r>
      <w:r w:rsidRPr="005972E7">
        <w:rPr>
          <w:lang w:val="es-ES"/>
        </w:rPr>
        <w:t xml:space="preserve">  métodos numéricos y software, ecuaciones diferenciales, álgebra lineal, optimización.</w:t>
      </w:r>
    </w:p>
    <w:p w14:paraId="576E9729" w14:textId="77777777" w:rsidR="00A03923" w:rsidRPr="005972E7" w:rsidRDefault="00A03923" w:rsidP="005972E7">
      <w:pPr>
        <w:pStyle w:val="Prrafodelista"/>
        <w:numPr>
          <w:ilvl w:val="0"/>
          <w:numId w:val="18"/>
        </w:numPr>
        <w:rPr>
          <w:lang w:val="es-ES"/>
        </w:rPr>
      </w:pPr>
      <w:r w:rsidRPr="005972E7">
        <w:rPr>
          <w:b/>
          <w:bCs/>
          <w:lang w:val="es-ES"/>
        </w:rPr>
        <w:t>Ingeniería de Software y Lenguajes de Programación:</w:t>
      </w:r>
      <w:r w:rsidRPr="005972E7">
        <w:rPr>
          <w:lang w:val="es-ES"/>
        </w:rPr>
        <w:t xml:space="preserve">  herramientas de desarrollo, fundamentos de computación, middleware, lenguajes de programación, ingeniería de software.</w:t>
      </w:r>
    </w:p>
    <w:p w14:paraId="2A11C840" w14:textId="028F8FF7" w:rsidR="00A03923" w:rsidRDefault="00A03923" w:rsidP="005972E7">
      <w:pPr>
        <w:pStyle w:val="Prrafodelista"/>
        <w:numPr>
          <w:ilvl w:val="0"/>
          <w:numId w:val="18"/>
        </w:numPr>
        <w:rPr>
          <w:lang w:val="es-ES"/>
        </w:rPr>
      </w:pPr>
      <w:r w:rsidRPr="005972E7">
        <w:rPr>
          <w:b/>
          <w:bCs/>
          <w:lang w:val="es-ES"/>
        </w:rPr>
        <w:t>Teoría:</w:t>
      </w:r>
      <w:r w:rsidRPr="005972E7">
        <w:rPr>
          <w:lang w:val="es-ES"/>
        </w:rPr>
        <w:t xml:space="preserve"> diseño y análisis de algoritmos (incluido empírico), teoría algorítmica de juegos, optimización discreta, teoría de grafos, geometría computacional.</w:t>
      </w:r>
    </w:p>
    <w:p w14:paraId="58929C0B" w14:textId="05AE1262" w:rsidR="005972E7" w:rsidRPr="005972E7" w:rsidRDefault="005972E7" w:rsidP="005972E7">
      <w:pPr>
        <w:pStyle w:val="Ttulo1"/>
        <w:rPr>
          <w:rStyle w:val="normaltextrun"/>
          <w:rFonts w:ascii="Calibri" w:hAnsi="Calibri" w:cs="Calibri"/>
          <w:sz w:val="22"/>
          <w:szCs w:val="22"/>
        </w:rPr>
      </w:pPr>
      <w:r w:rsidRPr="005972E7">
        <w:rPr>
          <w:rStyle w:val="normaltextrun"/>
          <w:rFonts w:ascii="Calibri" w:hAnsi="Calibri" w:cs="Calibri"/>
          <w:sz w:val="22"/>
          <w:szCs w:val="22"/>
        </w:rPr>
        <w:t>Líneas de Investigación.</w:t>
      </w:r>
    </w:p>
    <w:p w14:paraId="4AB59964" w14:textId="77777777" w:rsidR="005972E7" w:rsidRPr="005972E7" w:rsidRDefault="005972E7" w:rsidP="005972E7">
      <w:r w:rsidRPr="005972E7">
        <w:t>El departamento tiene más de 20 grupos de investigación y coaliciones que se dividen en 5 categorías amplias.</w:t>
      </w:r>
    </w:p>
    <w:p w14:paraId="33CA7D4D" w14:textId="2C25A704" w:rsidR="005972E7" w:rsidRDefault="005972E7" w:rsidP="005972E7">
      <w:pPr>
        <w:pStyle w:val="Prrafodelista"/>
      </w:pPr>
      <w:r w:rsidRPr="005972E7">
        <w:lastRenderedPageBreak/>
        <w:t xml:space="preserve">A </w:t>
      </w:r>
      <w:proofErr w:type="gramStart"/>
      <w:r w:rsidRPr="005972E7">
        <w:t>continuación</w:t>
      </w:r>
      <w:proofErr w:type="gramEnd"/>
      <w:r w:rsidRPr="005972E7">
        <w:t xml:space="preserve"> se incluye un enlace al sitio web de cada grupo</w:t>
      </w:r>
      <w:r>
        <w:t xml:space="preserve"> (</w:t>
      </w:r>
      <w:hyperlink r:id="rId10" w:history="1">
        <w:r w:rsidRPr="00512B3C">
          <w:rPr>
            <w:rStyle w:val="Hipervnculo"/>
          </w:rPr>
          <w:t>https://www.cs.ubc.ca/research-areas-groups</w:t>
        </w:r>
      </w:hyperlink>
      <w:r>
        <w:t>)</w:t>
      </w:r>
      <w:r w:rsidRPr="005972E7">
        <w:t xml:space="preserve">, sus miembros y los perfiles de los miembros.      </w:t>
      </w:r>
    </w:p>
    <w:p w14:paraId="3B85014C" w14:textId="788F9DF8" w:rsidR="005972E7" w:rsidRDefault="005972E7" w:rsidP="005972E7">
      <w:pPr>
        <w:pStyle w:val="Prrafodelista"/>
      </w:pPr>
    </w:p>
    <w:p w14:paraId="697DA22A" w14:textId="77777777" w:rsidR="005972E7" w:rsidRPr="005972E7" w:rsidRDefault="005972E7" w:rsidP="00371CA2">
      <w:pPr>
        <w:pStyle w:val="Prrafodelista"/>
        <w:numPr>
          <w:ilvl w:val="0"/>
          <w:numId w:val="19"/>
        </w:numPr>
      </w:pPr>
      <w:r w:rsidRPr="005972E7">
        <w:rPr>
          <w:b/>
          <w:bCs/>
        </w:rPr>
        <w:t>Inteligencia artificial (IA) y aprendizaje automático (ML</w:t>
      </w:r>
      <w:proofErr w:type="gramStart"/>
      <w:r w:rsidRPr="005972E7">
        <w:rPr>
          <w:b/>
          <w:bCs/>
        </w:rPr>
        <w:t>) :</w:t>
      </w:r>
      <w:proofErr w:type="gramEnd"/>
      <w:r w:rsidRPr="005972E7">
        <w:rPr>
          <w:b/>
          <w:bCs/>
        </w:rPr>
        <w:t xml:space="preserve">  </w:t>
      </w:r>
    </w:p>
    <w:p w14:paraId="13C31774" w14:textId="5B3BDC39" w:rsidR="005972E7" w:rsidRPr="005972E7" w:rsidRDefault="005972E7" w:rsidP="00371CA2">
      <w:pPr>
        <w:pStyle w:val="Prrafodelista"/>
        <w:numPr>
          <w:ilvl w:val="0"/>
          <w:numId w:val="20"/>
        </w:numPr>
      </w:pPr>
      <w:r w:rsidRPr="005972E7">
        <w:rPr>
          <w:u w:val="single"/>
        </w:rPr>
        <w:t>IA: Inteligencia Artificial</w:t>
      </w:r>
    </w:p>
    <w:p w14:paraId="3E6769B9" w14:textId="188F20FD" w:rsidR="005972E7" w:rsidRPr="005972E7" w:rsidRDefault="005972E7" w:rsidP="00371CA2">
      <w:pPr>
        <w:pStyle w:val="Prrafodelista"/>
        <w:numPr>
          <w:ilvl w:val="0"/>
          <w:numId w:val="20"/>
        </w:numPr>
      </w:pPr>
      <w:r w:rsidRPr="005972E7">
        <w:rPr>
          <w:u w:val="single"/>
        </w:rPr>
        <w:t>CAIDA: Centro para la Toma de Decisiones y Acción de Inteligencia Artificial</w:t>
      </w:r>
    </w:p>
    <w:p w14:paraId="204FBAF8" w14:textId="536AE986" w:rsidR="005972E7" w:rsidRPr="005972E7" w:rsidRDefault="005972E7" w:rsidP="00371CA2">
      <w:pPr>
        <w:pStyle w:val="Prrafodelista"/>
        <w:numPr>
          <w:ilvl w:val="0"/>
          <w:numId w:val="20"/>
        </w:numPr>
      </w:pPr>
      <w:r w:rsidRPr="005972E7">
        <w:rPr>
          <w:u w:val="single"/>
        </w:rPr>
        <w:t>CVL: Laboratorio de Visión por Computador</w:t>
      </w:r>
    </w:p>
    <w:p w14:paraId="2DC490FD" w14:textId="5C6886D1" w:rsidR="005972E7" w:rsidRPr="005972E7" w:rsidRDefault="005972E7" w:rsidP="00371CA2">
      <w:pPr>
        <w:pStyle w:val="Prrafodelista"/>
        <w:numPr>
          <w:ilvl w:val="0"/>
          <w:numId w:val="20"/>
        </w:numPr>
      </w:pPr>
      <w:r w:rsidRPr="005972E7">
        <w:rPr>
          <w:u w:val="single"/>
        </w:rPr>
        <w:t>Interacción humano-IA</w:t>
      </w:r>
    </w:p>
    <w:p w14:paraId="68FB0C08" w14:textId="3C26BF69" w:rsidR="005972E7" w:rsidRPr="005972E7" w:rsidRDefault="005972E7" w:rsidP="00371CA2">
      <w:pPr>
        <w:pStyle w:val="Prrafodelista"/>
        <w:numPr>
          <w:ilvl w:val="0"/>
          <w:numId w:val="20"/>
        </w:numPr>
      </w:pPr>
      <w:r w:rsidRPr="005972E7">
        <w:rPr>
          <w:u w:val="single"/>
        </w:rPr>
        <w:t>PNL: procesamiento del lenguaje natural</w:t>
      </w:r>
    </w:p>
    <w:p w14:paraId="7633F213" w14:textId="58F3ED23" w:rsidR="00371CA2" w:rsidRPr="00371CA2" w:rsidRDefault="005972E7" w:rsidP="00371CA2">
      <w:pPr>
        <w:pStyle w:val="Prrafodelista"/>
        <w:numPr>
          <w:ilvl w:val="0"/>
          <w:numId w:val="20"/>
        </w:numPr>
        <w:rPr>
          <w:b/>
          <w:bCs/>
        </w:rPr>
      </w:pPr>
      <w:r w:rsidRPr="005972E7">
        <w:rPr>
          <w:u w:val="single"/>
        </w:rPr>
        <w:t>PLAI: Lenguajes de Programación para Inteligencia Artificial</w:t>
      </w:r>
    </w:p>
    <w:p w14:paraId="20DD3108" w14:textId="77777777" w:rsidR="00371CA2" w:rsidRPr="00371CA2" w:rsidRDefault="00371CA2" w:rsidP="00371CA2">
      <w:pPr>
        <w:pStyle w:val="Prrafodelista"/>
        <w:ind w:left="1440"/>
        <w:rPr>
          <w:b/>
          <w:bCs/>
        </w:rPr>
      </w:pPr>
    </w:p>
    <w:p w14:paraId="7C63E5C0" w14:textId="77777777" w:rsidR="00371CA2" w:rsidRDefault="005972E7" w:rsidP="00371CA2">
      <w:pPr>
        <w:pStyle w:val="Prrafodelista"/>
        <w:numPr>
          <w:ilvl w:val="0"/>
          <w:numId w:val="19"/>
        </w:numPr>
        <w:rPr>
          <w:b/>
          <w:bCs/>
        </w:rPr>
      </w:pPr>
      <w:r w:rsidRPr="00371CA2">
        <w:rPr>
          <w:b/>
          <w:bCs/>
        </w:rPr>
        <w:t>Gráficos y HCI:</w:t>
      </w:r>
    </w:p>
    <w:p w14:paraId="7E0E5977" w14:textId="44BB1A7C" w:rsidR="005972E7" w:rsidRPr="00371CA2" w:rsidRDefault="005972E7" w:rsidP="00371CA2">
      <w:pPr>
        <w:pStyle w:val="Prrafodelista"/>
        <w:numPr>
          <w:ilvl w:val="1"/>
          <w:numId w:val="21"/>
        </w:numPr>
        <w:rPr>
          <w:b/>
          <w:bCs/>
        </w:rPr>
      </w:pPr>
      <w:r w:rsidRPr="005972E7">
        <w:t>DFP: Clúster de diseño para personas</w:t>
      </w:r>
    </w:p>
    <w:p w14:paraId="078B1E73" w14:textId="4478CCF2" w:rsidR="005972E7" w:rsidRPr="005972E7" w:rsidRDefault="005972E7" w:rsidP="00371CA2">
      <w:pPr>
        <w:pStyle w:val="Prrafodelista"/>
        <w:numPr>
          <w:ilvl w:val="1"/>
          <w:numId w:val="21"/>
        </w:numPr>
      </w:pPr>
      <w:proofErr w:type="spellStart"/>
      <w:r w:rsidRPr="005972E7">
        <w:t>eDAPT</w:t>
      </w:r>
      <w:proofErr w:type="spellEnd"/>
      <w:r w:rsidRPr="005972E7">
        <w:t>: Diseño de Tecnologías Interactivas</w:t>
      </w:r>
    </w:p>
    <w:p w14:paraId="7F1BCAC2" w14:textId="6C982936" w:rsidR="005972E7" w:rsidRPr="005972E7" w:rsidRDefault="005972E7" w:rsidP="00371CA2">
      <w:pPr>
        <w:pStyle w:val="Prrafodelista"/>
        <w:numPr>
          <w:ilvl w:val="1"/>
          <w:numId w:val="21"/>
        </w:numPr>
      </w:pPr>
      <w:proofErr w:type="spellStart"/>
      <w:r w:rsidRPr="005972E7">
        <w:t>Imager</w:t>
      </w:r>
      <w:proofErr w:type="spellEnd"/>
      <w:r w:rsidRPr="005972E7">
        <w:t>: Laboratorio de Gráficos, Visualización y HCI</w:t>
      </w:r>
    </w:p>
    <w:p w14:paraId="683E8263" w14:textId="6588D13E" w:rsidR="005972E7" w:rsidRPr="005972E7" w:rsidRDefault="005972E7" w:rsidP="00371CA2">
      <w:pPr>
        <w:pStyle w:val="Prrafodelista"/>
        <w:numPr>
          <w:ilvl w:val="1"/>
          <w:numId w:val="21"/>
        </w:numPr>
      </w:pPr>
      <w:proofErr w:type="spellStart"/>
      <w:r w:rsidRPr="005972E7">
        <w:t>InfoVis</w:t>
      </w:r>
      <w:proofErr w:type="spellEnd"/>
      <w:r w:rsidRPr="005972E7">
        <w:t>: Grupo de visualización de información</w:t>
      </w:r>
    </w:p>
    <w:p w14:paraId="411D115E" w14:textId="66F75A48" w:rsidR="005972E7" w:rsidRPr="005972E7" w:rsidRDefault="005972E7" w:rsidP="00371CA2">
      <w:pPr>
        <w:pStyle w:val="Prrafodelista"/>
        <w:numPr>
          <w:ilvl w:val="1"/>
          <w:numId w:val="21"/>
        </w:numPr>
      </w:pPr>
      <w:r w:rsidRPr="005972E7">
        <w:t>SPIN: Grupo de Investigación de Percepción e Interacción Sensorial</w:t>
      </w:r>
    </w:p>
    <w:p w14:paraId="1330113A" w14:textId="4F431982" w:rsidR="005972E7" w:rsidRPr="005972E7" w:rsidRDefault="005972E7" w:rsidP="00371CA2">
      <w:pPr>
        <w:pStyle w:val="Prrafodelista"/>
        <w:numPr>
          <w:ilvl w:val="1"/>
          <w:numId w:val="21"/>
        </w:numPr>
      </w:pPr>
      <w:r w:rsidRPr="005972E7">
        <w:t xml:space="preserve">SSL: Laboratorio de Sistemas </w:t>
      </w:r>
      <w:proofErr w:type="spellStart"/>
      <w:r w:rsidRPr="005972E7">
        <w:t>Sensiormotores</w:t>
      </w:r>
      <w:proofErr w:type="spellEnd"/>
    </w:p>
    <w:p w14:paraId="67E5BD06" w14:textId="654ACC35" w:rsidR="00371CA2" w:rsidRDefault="005972E7" w:rsidP="00371CA2">
      <w:pPr>
        <w:pStyle w:val="Prrafodelista"/>
        <w:numPr>
          <w:ilvl w:val="1"/>
          <w:numId w:val="21"/>
        </w:numPr>
      </w:pPr>
      <w:proofErr w:type="spellStart"/>
      <w:r w:rsidRPr="005972E7">
        <w:t>VisCog</w:t>
      </w:r>
      <w:proofErr w:type="spellEnd"/>
      <w:r w:rsidRPr="005972E7">
        <w:t>: laboratorio de cognición visual</w:t>
      </w:r>
    </w:p>
    <w:p w14:paraId="0188F81B" w14:textId="77777777" w:rsidR="0034656A" w:rsidRPr="00371CA2" w:rsidRDefault="0034656A" w:rsidP="0034656A">
      <w:pPr>
        <w:ind w:left="1080"/>
      </w:pPr>
    </w:p>
    <w:p w14:paraId="1DC15C0B" w14:textId="48B79456" w:rsidR="00371CA2" w:rsidRPr="005972E7" w:rsidRDefault="005972E7" w:rsidP="0034656A">
      <w:pPr>
        <w:pStyle w:val="Prrafodelista"/>
        <w:numPr>
          <w:ilvl w:val="0"/>
          <w:numId w:val="19"/>
        </w:numPr>
      </w:pPr>
      <w:r w:rsidRPr="0034656A">
        <w:rPr>
          <w:b/>
          <w:bCs/>
        </w:rPr>
        <w:t>Ingeniería de Software, Lenguajes de Programación y Métodos Formales:</w:t>
      </w:r>
    </w:p>
    <w:p w14:paraId="077D44B6" w14:textId="1BA8503A" w:rsidR="005972E7" w:rsidRPr="005972E7" w:rsidRDefault="005972E7" w:rsidP="00371CA2">
      <w:pPr>
        <w:pStyle w:val="Prrafodelista"/>
        <w:numPr>
          <w:ilvl w:val="0"/>
          <w:numId w:val="22"/>
        </w:numPr>
      </w:pPr>
      <w:r w:rsidRPr="005972E7">
        <w:rPr>
          <w:u w:val="single"/>
        </w:rPr>
        <w:t>ISD: Diseño de Sistema Integrado</w:t>
      </w:r>
    </w:p>
    <w:p w14:paraId="6BC1AF50" w14:textId="34E1BE1D" w:rsidR="005972E7" w:rsidRDefault="005972E7" w:rsidP="00371CA2">
      <w:pPr>
        <w:pStyle w:val="Prrafodelista"/>
        <w:numPr>
          <w:ilvl w:val="0"/>
          <w:numId w:val="22"/>
        </w:numPr>
        <w:rPr>
          <w:u w:val="single"/>
        </w:rPr>
      </w:pPr>
      <w:r w:rsidRPr="005972E7">
        <w:rPr>
          <w:u w:val="single"/>
        </w:rPr>
        <w:t>SPL: laboratorio de prácticas de software</w:t>
      </w:r>
    </w:p>
    <w:p w14:paraId="11E658A4" w14:textId="4CE33C95" w:rsidR="00371CA2" w:rsidRDefault="00371CA2" w:rsidP="005972E7">
      <w:pPr>
        <w:pStyle w:val="Prrafodelista"/>
        <w:rPr>
          <w:u w:val="single"/>
        </w:rPr>
      </w:pPr>
    </w:p>
    <w:p w14:paraId="4497F207" w14:textId="77777777" w:rsidR="00371CA2" w:rsidRPr="005972E7" w:rsidRDefault="00371CA2" w:rsidP="005972E7">
      <w:pPr>
        <w:pStyle w:val="Prrafodelista"/>
      </w:pPr>
    </w:p>
    <w:p w14:paraId="7A5A040A" w14:textId="4AD9908A" w:rsidR="0034656A" w:rsidRPr="0034656A" w:rsidRDefault="005972E7" w:rsidP="0034656A">
      <w:pPr>
        <w:pStyle w:val="Prrafodelista"/>
        <w:numPr>
          <w:ilvl w:val="0"/>
          <w:numId w:val="19"/>
        </w:numPr>
        <w:rPr>
          <w:b/>
          <w:bCs/>
        </w:rPr>
      </w:pPr>
      <w:r w:rsidRPr="0034656A">
        <w:rPr>
          <w:b/>
          <w:bCs/>
        </w:rPr>
        <w:t>Sistemas y datos:</w:t>
      </w:r>
    </w:p>
    <w:p w14:paraId="385FA535" w14:textId="77777777" w:rsidR="0034656A" w:rsidRPr="005972E7" w:rsidRDefault="0034656A" w:rsidP="005972E7">
      <w:pPr>
        <w:pStyle w:val="Prrafodelista"/>
      </w:pPr>
    </w:p>
    <w:p w14:paraId="52CA94C7" w14:textId="78A5A01C" w:rsidR="005972E7" w:rsidRPr="005972E7" w:rsidRDefault="005972E7" w:rsidP="0034656A">
      <w:pPr>
        <w:pStyle w:val="Prrafodelista"/>
        <w:numPr>
          <w:ilvl w:val="0"/>
          <w:numId w:val="26"/>
        </w:numPr>
      </w:pPr>
      <w:r w:rsidRPr="005972E7">
        <w:rPr>
          <w:u w:val="single"/>
        </w:rPr>
        <w:t>DMM: Laboratorio de Minería y Gestión de Datos</w:t>
      </w:r>
    </w:p>
    <w:p w14:paraId="40BA741B" w14:textId="5EF6BE5D" w:rsidR="005972E7" w:rsidRPr="005972E7" w:rsidRDefault="005972E7" w:rsidP="0034656A">
      <w:pPr>
        <w:pStyle w:val="Prrafodelista"/>
        <w:numPr>
          <w:ilvl w:val="0"/>
          <w:numId w:val="26"/>
        </w:numPr>
      </w:pPr>
      <w:r w:rsidRPr="005972E7">
        <w:rPr>
          <w:u w:val="single"/>
        </w:rPr>
        <w:t>DSI: Instituto de ciencia de datos</w:t>
      </w:r>
    </w:p>
    <w:p w14:paraId="4C04FEA2" w14:textId="6974E1C5" w:rsidR="005972E7" w:rsidRDefault="005972E7" w:rsidP="0034656A">
      <w:pPr>
        <w:pStyle w:val="Prrafodelista"/>
        <w:numPr>
          <w:ilvl w:val="0"/>
          <w:numId w:val="26"/>
        </w:numPr>
        <w:rPr>
          <w:u w:val="single"/>
        </w:rPr>
      </w:pPr>
      <w:proofErr w:type="spellStart"/>
      <w:r w:rsidRPr="005972E7">
        <w:rPr>
          <w:u w:val="single"/>
        </w:rPr>
        <w:t>Systopia</w:t>
      </w:r>
      <w:proofErr w:type="spellEnd"/>
      <w:r w:rsidRPr="005972E7">
        <w:rPr>
          <w:u w:val="single"/>
        </w:rPr>
        <w:t>: Laboratorio de Redes, Sistemas y Seguridad</w:t>
      </w:r>
    </w:p>
    <w:p w14:paraId="426FD571" w14:textId="575C30EF" w:rsidR="0034656A" w:rsidRDefault="0034656A" w:rsidP="005972E7">
      <w:pPr>
        <w:pStyle w:val="Prrafodelista"/>
        <w:rPr>
          <w:u w:val="single"/>
        </w:rPr>
      </w:pPr>
    </w:p>
    <w:p w14:paraId="06CE1559" w14:textId="77777777" w:rsidR="0034656A" w:rsidRPr="005972E7" w:rsidRDefault="0034656A" w:rsidP="005972E7">
      <w:pPr>
        <w:pStyle w:val="Prrafodelista"/>
      </w:pPr>
    </w:p>
    <w:p w14:paraId="76A969FC" w14:textId="78E121EB" w:rsidR="005972E7" w:rsidRPr="0034656A" w:rsidRDefault="005972E7" w:rsidP="0034656A">
      <w:pPr>
        <w:pStyle w:val="Prrafodelista"/>
        <w:numPr>
          <w:ilvl w:val="0"/>
          <w:numId w:val="19"/>
        </w:numPr>
        <w:rPr>
          <w:b/>
          <w:bCs/>
        </w:rPr>
      </w:pPr>
      <w:r w:rsidRPr="0034656A">
        <w:rPr>
          <w:b/>
          <w:bCs/>
        </w:rPr>
        <w:t>Teoría y Computación Científica:</w:t>
      </w:r>
    </w:p>
    <w:p w14:paraId="4091A68A" w14:textId="77777777" w:rsidR="0034656A" w:rsidRPr="005972E7" w:rsidRDefault="0034656A" w:rsidP="0034656A">
      <w:pPr>
        <w:pStyle w:val="Prrafodelista"/>
        <w:ind w:firstLine="360"/>
      </w:pPr>
    </w:p>
    <w:p w14:paraId="5C53E048" w14:textId="54959FDE" w:rsidR="005972E7" w:rsidRPr="005972E7" w:rsidRDefault="005972E7" w:rsidP="0034656A">
      <w:pPr>
        <w:pStyle w:val="Prrafodelista"/>
        <w:numPr>
          <w:ilvl w:val="0"/>
          <w:numId w:val="28"/>
        </w:numPr>
      </w:pPr>
      <w:r w:rsidRPr="005972E7">
        <w:rPr>
          <w:u w:val="single"/>
        </w:rPr>
        <w:t>Laboratorio de Algoritmos</w:t>
      </w:r>
    </w:p>
    <w:p w14:paraId="18D00E30" w14:textId="55733B99" w:rsidR="005972E7" w:rsidRPr="005972E7" w:rsidRDefault="005972E7" w:rsidP="0034656A">
      <w:pPr>
        <w:pStyle w:val="Prrafodelista"/>
        <w:numPr>
          <w:ilvl w:val="0"/>
          <w:numId w:val="28"/>
        </w:numPr>
      </w:pPr>
      <w:r w:rsidRPr="005972E7">
        <w:rPr>
          <w:u w:val="single"/>
        </w:rPr>
        <w:t>SCL: Laboratorio de Computación Científica</w:t>
      </w:r>
    </w:p>
    <w:p w14:paraId="38AC195F" w14:textId="77777777" w:rsidR="005972E7" w:rsidRPr="005972E7" w:rsidRDefault="005972E7" w:rsidP="005972E7">
      <w:pPr>
        <w:pStyle w:val="Prrafodelista"/>
      </w:pPr>
    </w:p>
    <w:p w14:paraId="591EDF67" w14:textId="40638150" w:rsidR="00575746" w:rsidRPr="00575746" w:rsidRDefault="00575746" w:rsidP="00575746">
      <w:pPr>
        <w:pStyle w:val="Ttulo1"/>
        <w:rPr>
          <w:rStyle w:val="normaltextrun"/>
          <w:rFonts w:ascii="Calibri" w:hAnsi="Calibri" w:cs="Calibri"/>
          <w:sz w:val="22"/>
          <w:szCs w:val="22"/>
        </w:rPr>
      </w:pPr>
      <w:r w:rsidRPr="00575746">
        <w:rPr>
          <w:rStyle w:val="normaltextrun"/>
          <w:rFonts w:ascii="Calibri" w:hAnsi="Calibri" w:cs="Calibri"/>
          <w:sz w:val="22"/>
          <w:szCs w:val="22"/>
        </w:rPr>
        <w:lastRenderedPageBreak/>
        <w:t>Requisitos de ingreso.</w:t>
      </w:r>
      <w:r w:rsidRPr="00575746">
        <w:rPr>
          <w:rStyle w:val="normaltextrun"/>
        </w:rPr>
        <w:t> </w:t>
      </w:r>
    </w:p>
    <w:p w14:paraId="4BE847DD" w14:textId="6D16B86F" w:rsidR="00A03923" w:rsidRDefault="00540089" w:rsidP="00540089">
      <w:pPr>
        <w:pStyle w:val="Ttulo3"/>
        <w:rPr>
          <w:lang w:val="es-ES"/>
        </w:rPr>
      </w:pPr>
      <w:r>
        <w:rPr>
          <w:lang w:val="es-ES"/>
        </w:rPr>
        <w:t>Verificar Elegibilidad</w:t>
      </w:r>
    </w:p>
    <w:p w14:paraId="6E9D98F7" w14:textId="77777777" w:rsidR="00540089" w:rsidRPr="00540089" w:rsidRDefault="00540089" w:rsidP="00540089">
      <w:pPr>
        <w:pStyle w:val="Ttulo4"/>
        <w:numPr>
          <w:ilvl w:val="0"/>
          <w:numId w:val="0"/>
        </w:numPr>
        <w:shd w:val="clear" w:color="auto" w:fill="FFFFFF"/>
        <w:spacing w:before="300" w:after="150" w:line="420" w:lineRule="atLeast"/>
        <w:rPr>
          <w:rFonts w:asciiTheme="minorHAnsi" w:hAnsiTheme="minorHAnsi" w:cstheme="minorHAnsi"/>
          <w:caps/>
          <w:color w:val="7C1F3D"/>
          <w:spacing w:val="30"/>
        </w:rPr>
      </w:pPr>
      <w:r w:rsidRPr="00540089">
        <w:rPr>
          <w:rFonts w:asciiTheme="minorHAnsi" w:hAnsiTheme="minorHAnsi" w:cstheme="minorHAnsi"/>
          <w:caps/>
          <w:color w:val="7C1F3D"/>
          <w:spacing w:val="30"/>
        </w:rPr>
        <w:t>REQUISITOS ACADÉMICOS MÍNIMOS</w:t>
      </w:r>
    </w:p>
    <w:p w14:paraId="2F0222FC" w14:textId="77777777" w:rsidR="00540089" w:rsidRPr="00540089" w:rsidRDefault="00540089" w:rsidP="00540089">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540089">
        <w:rPr>
          <w:rFonts w:asciiTheme="minorHAnsi" w:eastAsiaTheme="minorHAnsi" w:hAnsiTheme="minorHAnsi" w:cstheme="minorBidi"/>
          <w:sz w:val="22"/>
          <w:szCs w:val="22"/>
          <w:lang w:val="es-ES" w:eastAsia="en-US"/>
        </w:rPr>
        <w:t>La Facultad de Estudios de Posgrado y Postdoctorado establece los requisitos mínimos de admisión comunes a todos los solicitantes, generalmente un promedio general mínimo en el rango B+ (76% en la UBC). El programa de posgrado al que está postulando puede tener requisitos adicionales. Por favor revise los requisitos específicos para solicitantes con credenciales de instituciones en:</w:t>
      </w:r>
    </w:p>
    <w:p w14:paraId="0004DCB7" w14:textId="77777777" w:rsidR="00540089" w:rsidRPr="00540089" w:rsidRDefault="0090108D" w:rsidP="00540089">
      <w:pPr>
        <w:numPr>
          <w:ilvl w:val="0"/>
          <w:numId w:val="30"/>
        </w:numPr>
        <w:shd w:val="clear" w:color="auto" w:fill="FFFFFF"/>
        <w:spacing w:before="100" w:beforeAutospacing="1" w:after="100" w:afterAutospacing="1" w:line="360" w:lineRule="atLeast"/>
        <w:ind w:left="1095"/>
        <w:rPr>
          <w:lang w:val="es-ES"/>
        </w:rPr>
      </w:pPr>
      <w:hyperlink r:id="rId11" w:history="1">
        <w:r w:rsidR="00540089" w:rsidRPr="00540089">
          <w:rPr>
            <w:lang w:val="es-ES"/>
          </w:rPr>
          <w:t>Canadá</w:t>
        </w:r>
      </w:hyperlink>
      <w:r w:rsidR="00540089" w:rsidRPr="00540089">
        <w:rPr>
          <w:lang w:val="es-ES"/>
        </w:rPr>
        <w:t> o </w:t>
      </w:r>
      <w:hyperlink r:id="rId12" w:history="1">
        <w:r w:rsidR="00540089" w:rsidRPr="00540089">
          <w:rPr>
            <w:lang w:val="es-ES"/>
          </w:rPr>
          <w:t>Estados Unidos</w:t>
        </w:r>
      </w:hyperlink>
    </w:p>
    <w:p w14:paraId="559410AD" w14:textId="77777777" w:rsidR="00540089" w:rsidRPr="00540089" w:rsidRDefault="0090108D" w:rsidP="00540089">
      <w:pPr>
        <w:numPr>
          <w:ilvl w:val="0"/>
          <w:numId w:val="30"/>
        </w:numPr>
        <w:shd w:val="clear" w:color="auto" w:fill="FFFFFF"/>
        <w:spacing w:before="100" w:beforeAutospacing="1" w:after="100" w:afterAutospacing="1" w:line="360" w:lineRule="atLeast"/>
        <w:ind w:left="1095"/>
        <w:rPr>
          <w:lang w:val="es-ES"/>
        </w:rPr>
      </w:pPr>
      <w:hyperlink r:id="rId13" w:history="1">
        <w:r w:rsidR="00540089" w:rsidRPr="00540089">
          <w:rPr>
            <w:lang w:val="es-ES"/>
          </w:rPr>
          <w:t>Países internacionales distintos de los Estados Unidos</w:t>
        </w:r>
      </w:hyperlink>
    </w:p>
    <w:p w14:paraId="2C509F88" w14:textId="77777777" w:rsidR="00540089" w:rsidRPr="00540089" w:rsidRDefault="00540089" w:rsidP="00540089">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540089">
        <w:rPr>
          <w:rFonts w:asciiTheme="minorHAnsi" w:eastAsiaTheme="minorHAnsi" w:hAnsiTheme="minorHAnsi" w:cstheme="minorBidi"/>
          <w:sz w:val="22"/>
          <w:szCs w:val="22"/>
          <w:lang w:val="es-ES" w:eastAsia="en-US"/>
        </w:rPr>
        <w:t>Cada programa puede establecer requisitos mínimos académicos más altos. Revise detenidamente el </w:t>
      </w:r>
      <w:hyperlink r:id="rId14" w:tgtFrame="_blank" w:history="1">
        <w:r w:rsidRPr="00540089">
          <w:rPr>
            <w:rFonts w:asciiTheme="minorHAnsi" w:eastAsiaTheme="minorHAnsi" w:hAnsiTheme="minorHAnsi" w:cstheme="minorBidi"/>
            <w:sz w:val="22"/>
            <w:szCs w:val="22"/>
            <w:lang w:val="es-ES" w:eastAsia="en-US"/>
          </w:rPr>
          <w:t>sitio web del programa</w:t>
        </w:r>
      </w:hyperlink>
      <w:r w:rsidRPr="00540089">
        <w:rPr>
          <w:rFonts w:asciiTheme="minorHAnsi" w:eastAsiaTheme="minorHAnsi" w:hAnsiTheme="minorHAnsi" w:cstheme="minorBidi"/>
          <w:sz w:val="22"/>
          <w:szCs w:val="22"/>
          <w:lang w:val="es-ES" w:eastAsia="en-US"/>
        </w:rPr>
        <w:t> para comprender los requisitos del programa. Cumplir con los requisitos mínimos no garantiza la admisión ya que es un proceso competitivo.</w:t>
      </w:r>
    </w:p>
    <w:p w14:paraId="2C04EE36" w14:textId="77777777" w:rsidR="00540089" w:rsidRPr="00540089" w:rsidRDefault="00540089" w:rsidP="00540089">
      <w:pPr>
        <w:pStyle w:val="Ttulo4"/>
        <w:numPr>
          <w:ilvl w:val="0"/>
          <w:numId w:val="0"/>
        </w:numPr>
        <w:shd w:val="clear" w:color="auto" w:fill="FFFFFF"/>
        <w:spacing w:before="300" w:after="150" w:line="420" w:lineRule="atLeast"/>
        <w:rPr>
          <w:rFonts w:asciiTheme="minorHAnsi" w:hAnsiTheme="minorHAnsi" w:cstheme="minorHAnsi"/>
          <w:caps/>
          <w:color w:val="7C1F3D"/>
          <w:spacing w:val="30"/>
        </w:rPr>
      </w:pPr>
      <w:r w:rsidRPr="00540089">
        <w:rPr>
          <w:rFonts w:asciiTheme="minorHAnsi" w:hAnsiTheme="minorHAnsi" w:cstheme="minorHAnsi"/>
          <w:caps/>
          <w:color w:val="7C1F3D"/>
          <w:spacing w:val="30"/>
        </w:rPr>
        <w:t>PRUEBA DE IDIOMA INGLÉS</w:t>
      </w:r>
    </w:p>
    <w:p w14:paraId="5433643C" w14:textId="77777777" w:rsidR="00540089" w:rsidRPr="00540089" w:rsidRDefault="00540089" w:rsidP="00540089">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540089">
        <w:rPr>
          <w:rFonts w:asciiTheme="minorHAnsi" w:eastAsiaTheme="minorHAnsi" w:hAnsiTheme="minorHAnsi" w:cstheme="minorBidi"/>
          <w:sz w:val="22"/>
          <w:szCs w:val="22"/>
          <w:lang w:val="es-ES" w:eastAsia="en-US"/>
        </w:rPr>
        <w:t>Los solicitantes de una universidad fuera de Canadá en la que el inglés no sea el idioma principal de instrucción deben proporcionar los resultados de un </w:t>
      </w:r>
      <w:hyperlink r:id="rId15" w:history="1">
        <w:r w:rsidRPr="00540089">
          <w:rPr>
            <w:rFonts w:asciiTheme="minorHAnsi" w:eastAsiaTheme="minorHAnsi" w:hAnsiTheme="minorHAnsi" w:cstheme="minorBidi"/>
            <w:sz w:val="22"/>
            <w:szCs w:val="22"/>
            <w:lang w:val="es-ES" w:eastAsia="en-US"/>
          </w:rPr>
          <w:t>examen de dominio del idioma inglés</w:t>
        </w:r>
      </w:hyperlink>
      <w:r w:rsidRPr="00540089">
        <w:rPr>
          <w:rFonts w:asciiTheme="minorHAnsi" w:eastAsiaTheme="minorHAnsi" w:hAnsiTheme="minorHAnsi" w:cstheme="minorBidi"/>
          <w:sz w:val="22"/>
          <w:szCs w:val="22"/>
          <w:lang w:val="es-ES" w:eastAsia="en-US"/>
        </w:rPr>
        <w:t> como parte de su solicitud. Las pruebas deben haberse realizado </w:t>
      </w:r>
      <w:r w:rsidRPr="00540089">
        <w:rPr>
          <w:rFonts w:asciiTheme="minorHAnsi" w:eastAsiaTheme="minorHAnsi" w:hAnsiTheme="minorHAnsi" w:cstheme="minorBidi"/>
          <w:b/>
          <w:bCs/>
          <w:sz w:val="22"/>
          <w:szCs w:val="22"/>
          <w:lang w:val="es-ES" w:eastAsia="en-US"/>
        </w:rPr>
        <w:t>dentro de los últimos 24 meses</w:t>
      </w:r>
      <w:r w:rsidRPr="00540089">
        <w:rPr>
          <w:rFonts w:asciiTheme="minorHAnsi" w:eastAsiaTheme="minorHAnsi" w:hAnsiTheme="minorHAnsi" w:cstheme="minorBidi"/>
          <w:sz w:val="22"/>
          <w:szCs w:val="22"/>
          <w:lang w:val="es-ES" w:eastAsia="en-US"/>
        </w:rPr>
        <w:t> en el momento de la presentación de su solicitud.</w:t>
      </w:r>
    </w:p>
    <w:p w14:paraId="52992ABC" w14:textId="77777777" w:rsidR="00540089" w:rsidRPr="00540089" w:rsidRDefault="00540089" w:rsidP="00540089">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540089">
        <w:rPr>
          <w:rFonts w:asciiTheme="minorHAnsi" w:eastAsiaTheme="minorHAnsi" w:hAnsiTheme="minorHAnsi" w:cstheme="minorBidi"/>
          <w:sz w:val="22"/>
          <w:szCs w:val="22"/>
          <w:lang w:val="es-ES" w:eastAsia="en-US"/>
        </w:rPr>
        <w:t>Los requisitos mínimos para las dos pruebas de dominio del idioma inglés más comunes para aplicar a este programa se enumeran a continuación:</w:t>
      </w:r>
    </w:p>
    <w:p w14:paraId="59095F70" w14:textId="77777777" w:rsidR="00540089" w:rsidRPr="00540089" w:rsidRDefault="00540089" w:rsidP="00540089">
      <w:pPr>
        <w:pStyle w:val="Ttulo5"/>
        <w:numPr>
          <w:ilvl w:val="0"/>
          <w:numId w:val="0"/>
        </w:numPr>
        <w:shd w:val="clear" w:color="auto" w:fill="FFFFFF"/>
        <w:spacing w:before="300" w:after="150" w:line="360" w:lineRule="atLeast"/>
        <w:rPr>
          <w:rStyle w:val="nfasissutil"/>
          <w:b/>
          <w:bCs/>
        </w:rPr>
      </w:pPr>
      <w:r w:rsidRPr="00540089">
        <w:rPr>
          <w:rStyle w:val="nfasissutil"/>
          <w:b/>
          <w:bCs/>
        </w:rPr>
        <w:t>TOEFL: PRUEBA DE INGLÉS COMO LENGUA EXTRANJERA - BASADA EN INTERNET</w:t>
      </w:r>
    </w:p>
    <w:p w14:paraId="579F302A" w14:textId="0DEBBCE9" w:rsidR="00540089" w:rsidRPr="000A3EA6" w:rsidRDefault="00540089" w:rsidP="00540089">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 xml:space="preserve">Requisito de puntaje </w:t>
      </w:r>
      <w:r w:rsidR="000A3EA6" w:rsidRPr="000A3EA6">
        <w:rPr>
          <w:rFonts w:asciiTheme="minorHAnsi" w:eastAsiaTheme="minorHAnsi" w:hAnsiTheme="minorHAnsi" w:cstheme="minorBidi"/>
          <w:b/>
          <w:bCs/>
          <w:sz w:val="22"/>
          <w:szCs w:val="22"/>
          <w:lang w:val="es-ES" w:eastAsia="en-US"/>
        </w:rPr>
        <w:t>general</w:t>
      </w:r>
      <w:r w:rsidR="000A3EA6" w:rsidRPr="000A3EA6">
        <w:rPr>
          <w:rFonts w:asciiTheme="minorHAnsi" w:eastAsiaTheme="minorHAnsi" w:hAnsiTheme="minorHAnsi" w:cstheme="minorBidi"/>
          <w:sz w:val="22"/>
          <w:szCs w:val="22"/>
          <w:lang w:val="es-ES" w:eastAsia="en-US"/>
        </w:rPr>
        <w:t>:</w:t>
      </w:r>
      <w:r w:rsidRPr="000A3EA6">
        <w:rPr>
          <w:rFonts w:asciiTheme="minorHAnsi" w:eastAsiaTheme="minorHAnsi" w:hAnsiTheme="minorHAnsi" w:cstheme="minorBidi"/>
          <w:sz w:val="22"/>
          <w:szCs w:val="22"/>
          <w:lang w:val="es-ES" w:eastAsia="en-US"/>
        </w:rPr>
        <w:t xml:space="preserve"> 100</w:t>
      </w:r>
    </w:p>
    <w:p w14:paraId="6E456B57" w14:textId="2C953DCF" w:rsidR="00540089" w:rsidRPr="000A3EA6" w:rsidRDefault="00540089" w:rsidP="00540089">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Lectura</w:t>
      </w:r>
      <w:r w:rsidRPr="000A3EA6">
        <w:rPr>
          <w:rFonts w:asciiTheme="minorHAnsi" w:eastAsiaTheme="minorHAnsi" w:hAnsiTheme="minorHAnsi" w:cstheme="minorBidi"/>
          <w:sz w:val="22"/>
          <w:szCs w:val="22"/>
          <w:lang w:val="es-ES" w:eastAsia="en-US"/>
        </w:rPr>
        <w:t>: 22</w:t>
      </w:r>
    </w:p>
    <w:p w14:paraId="7AF2B975" w14:textId="502C9AE9" w:rsidR="00540089" w:rsidRPr="000A3EA6" w:rsidRDefault="00540089" w:rsidP="00540089">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Escritura</w:t>
      </w:r>
      <w:r w:rsidRPr="000A3EA6">
        <w:rPr>
          <w:rFonts w:asciiTheme="minorHAnsi" w:eastAsiaTheme="minorHAnsi" w:hAnsiTheme="minorHAnsi" w:cstheme="minorBidi"/>
          <w:sz w:val="22"/>
          <w:szCs w:val="22"/>
          <w:lang w:val="es-ES" w:eastAsia="en-US"/>
        </w:rPr>
        <w:t>: 21</w:t>
      </w:r>
    </w:p>
    <w:p w14:paraId="3E10AC17" w14:textId="5A3FB97B" w:rsidR="00540089" w:rsidRPr="000A3EA6" w:rsidRDefault="00540089" w:rsidP="00540089">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Discurso:</w:t>
      </w:r>
      <w:r w:rsidRPr="000A3EA6">
        <w:rPr>
          <w:rFonts w:asciiTheme="minorHAnsi" w:eastAsiaTheme="minorHAnsi" w:hAnsiTheme="minorHAnsi" w:cstheme="minorBidi"/>
          <w:sz w:val="22"/>
          <w:szCs w:val="22"/>
          <w:lang w:val="es-ES" w:eastAsia="en-US"/>
        </w:rPr>
        <w:t xml:space="preserve"> 21</w:t>
      </w:r>
    </w:p>
    <w:p w14:paraId="38162673" w14:textId="59BB7F8B" w:rsidR="00540089" w:rsidRPr="000A3EA6" w:rsidRDefault="00540089" w:rsidP="00540089">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Escuchando:</w:t>
      </w:r>
      <w:r w:rsidRPr="000A3EA6">
        <w:rPr>
          <w:rFonts w:asciiTheme="minorHAnsi" w:eastAsiaTheme="minorHAnsi" w:hAnsiTheme="minorHAnsi" w:cstheme="minorBidi"/>
          <w:sz w:val="22"/>
          <w:szCs w:val="22"/>
          <w:lang w:val="es-ES" w:eastAsia="en-US"/>
        </w:rPr>
        <w:t xml:space="preserve"> 22</w:t>
      </w:r>
    </w:p>
    <w:p w14:paraId="44CDE87D" w14:textId="77777777" w:rsidR="00540089" w:rsidRPr="000A3EA6" w:rsidRDefault="00540089" w:rsidP="0065089D">
      <w:pPr>
        <w:pStyle w:val="Ttulo5"/>
        <w:numPr>
          <w:ilvl w:val="0"/>
          <w:numId w:val="0"/>
        </w:numPr>
        <w:shd w:val="clear" w:color="auto" w:fill="FFFFFF"/>
        <w:spacing w:before="300" w:after="150" w:line="360" w:lineRule="atLeast"/>
        <w:rPr>
          <w:rFonts w:asciiTheme="minorHAnsi" w:eastAsiaTheme="minorHAnsi" w:hAnsiTheme="minorHAnsi" w:cstheme="minorBidi"/>
          <w:i/>
          <w:iCs/>
          <w:color w:val="auto"/>
          <w:lang w:val="es-ES"/>
        </w:rPr>
      </w:pPr>
      <w:r w:rsidRPr="000A3EA6">
        <w:rPr>
          <w:rFonts w:asciiTheme="minorHAnsi" w:eastAsiaTheme="minorHAnsi" w:hAnsiTheme="minorHAnsi" w:cstheme="minorBidi"/>
          <w:i/>
          <w:iCs/>
          <w:color w:val="auto"/>
          <w:lang w:val="es-ES"/>
        </w:rPr>
        <w:t>IELTS: SISTEMA INTERNACIONAL DE EVALUACIÓN DEL IDIOMA INGLÉS</w:t>
      </w:r>
    </w:p>
    <w:p w14:paraId="2A5CCDAA" w14:textId="261F9F8A" w:rsidR="00540089" w:rsidRPr="000A3EA6" w:rsidRDefault="00540089" w:rsidP="0065089D">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Requisito de puntaje general</w:t>
      </w:r>
      <w:r w:rsidRPr="000A3EA6">
        <w:rPr>
          <w:rFonts w:asciiTheme="minorHAnsi" w:eastAsiaTheme="minorHAnsi" w:hAnsiTheme="minorHAnsi" w:cstheme="minorBidi"/>
          <w:sz w:val="22"/>
          <w:szCs w:val="22"/>
          <w:lang w:val="es-ES" w:eastAsia="en-US"/>
        </w:rPr>
        <w:t>: 7.0</w:t>
      </w:r>
    </w:p>
    <w:p w14:paraId="61A07ADD" w14:textId="716D0663" w:rsidR="00540089" w:rsidRPr="000A3EA6" w:rsidRDefault="00540089" w:rsidP="0065089D">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Lectura</w:t>
      </w:r>
      <w:r w:rsidR="0065089D" w:rsidRPr="000A3EA6">
        <w:rPr>
          <w:rFonts w:asciiTheme="minorHAnsi" w:eastAsiaTheme="minorHAnsi" w:hAnsiTheme="minorHAnsi" w:cstheme="minorBidi"/>
          <w:sz w:val="22"/>
          <w:szCs w:val="22"/>
          <w:lang w:val="es-ES" w:eastAsia="en-US"/>
        </w:rPr>
        <w:t xml:space="preserve">: </w:t>
      </w:r>
      <w:r w:rsidRPr="000A3EA6">
        <w:rPr>
          <w:rFonts w:asciiTheme="minorHAnsi" w:eastAsiaTheme="minorHAnsi" w:hAnsiTheme="minorHAnsi" w:cstheme="minorBidi"/>
          <w:sz w:val="22"/>
          <w:szCs w:val="22"/>
          <w:lang w:val="es-ES" w:eastAsia="en-US"/>
        </w:rPr>
        <w:t>6.5</w:t>
      </w:r>
    </w:p>
    <w:p w14:paraId="787AB332" w14:textId="0659094D" w:rsidR="00540089" w:rsidRPr="000A3EA6" w:rsidRDefault="00540089" w:rsidP="0065089D">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Escritura</w:t>
      </w:r>
      <w:r w:rsidR="0065089D" w:rsidRPr="000A3EA6">
        <w:rPr>
          <w:rFonts w:asciiTheme="minorHAnsi" w:eastAsiaTheme="minorHAnsi" w:hAnsiTheme="minorHAnsi" w:cstheme="minorBidi"/>
          <w:sz w:val="22"/>
          <w:szCs w:val="22"/>
          <w:lang w:val="es-ES" w:eastAsia="en-US"/>
        </w:rPr>
        <w:t xml:space="preserve">: </w:t>
      </w:r>
      <w:r w:rsidRPr="000A3EA6">
        <w:rPr>
          <w:rFonts w:asciiTheme="minorHAnsi" w:eastAsiaTheme="minorHAnsi" w:hAnsiTheme="minorHAnsi" w:cstheme="minorBidi"/>
          <w:sz w:val="22"/>
          <w:szCs w:val="22"/>
          <w:lang w:val="es-ES" w:eastAsia="en-US"/>
        </w:rPr>
        <w:t>6.5</w:t>
      </w:r>
    </w:p>
    <w:p w14:paraId="340C8385" w14:textId="3EA93B23" w:rsidR="00540089" w:rsidRPr="000A3EA6" w:rsidRDefault="00540089" w:rsidP="00540089">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t>Discurso</w:t>
      </w:r>
      <w:r w:rsidR="0065089D" w:rsidRPr="000A3EA6">
        <w:rPr>
          <w:rFonts w:asciiTheme="minorHAnsi" w:eastAsiaTheme="minorHAnsi" w:hAnsiTheme="minorHAnsi" w:cstheme="minorBidi"/>
          <w:b/>
          <w:bCs/>
          <w:sz w:val="22"/>
          <w:szCs w:val="22"/>
          <w:lang w:val="es-ES" w:eastAsia="en-US"/>
        </w:rPr>
        <w:t>:</w:t>
      </w:r>
      <w:r w:rsidRPr="000A3EA6">
        <w:rPr>
          <w:rFonts w:asciiTheme="minorHAnsi" w:eastAsiaTheme="minorHAnsi" w:hAnsiTheme="minorHAnsi" w:cstheme="minorBidi"/>
          <w:sz w:val="22"/>
          <w:szCs w:val="22"/>
          <w:lang w:val="es-ES" w:eastAsia="en-US"/>
        </w:rPr>
        <w:t>6.5</w:t>
      </w:r>
    </w:p>
    <w:p w14:paraId="29720782" w14:textId="52DE80DA" w:rsidR="00540089" w:rsidRPr="000A3EA6" w:rsidRDefault="00540089" w:rsidP="000A3EA6">
      <w:pPr>
        <w:pStyle w:val="NormalWeb"/>
        <w:numPr>
          <w:ilvl w:val="0"/>
          <w:numId w:val="32"/>
        </w:numPr>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0A3EA6">
        <w:rPr>
          <w:rFonts w:asciiTheme="minorHAnsi" w:eastAsiaTheme="minorHAnsi" w:hAnsiTheme="minorHAnsi" w:cstheme="minorBidi"/>
          <w:b/>
          <w:bCs/>
          <w:sz w:val="22"/>
          <w:szCs w:val="22"/>
          <w:lang w:val="es-ES" w:eastAsia="en-US"/>
        </w:rPr>
        <w:lastRenderedPageBreak/>
        <w:t>Escuchando</w:t>
      </w:r>
      <w:r w:rsidR="0065089D" w:rsidRPr="000A3EA6">
        <w:rPr>
          <w:rFonts w:asciiTheme="minorHAnsi" w:eastAsiaTheme="minorHAnsi" w:hAnsiTheme="minorHAnsi" w:cstheme="minorBidi"/>
          <w:sz w:val="22"/>
          <w:szCs w:val="22"/>
          <w:lang w:val="es-ES" w:eastAsia="en-US"/>
        </w:rPr>
        <w:t xml:space="preserve">: </w:t>
      </w:r>
      <w:r w:rsidRPr="000A3EA6">
        <w:rPr>
          <w:rFonts w:asciiTheme="minorHAnsi" w:eastAsiaTheme="minorHAnsi" w:hAnsiTheme="minorHAnsi" w:cstheme="minorBidi"/>
          <w:sz w:val="22"/>
          <w:szCs w:val="22"/>
          <w:lang w:val="es-ES" w:eastAsia="en-US"/>
        </w:rPr>
        <w:t>6.5</w:t>
      </w:r>
    </w:p>
    <w:p w14:paraId="2FDCDEED" w14:textId="77777777" w:rsidR="00540089" w:rsidRPr="0065089D" w:rsidRDefault="00540089" w:rsidP="0065089D">
      <w:pPr>
        <w:pStyle w:val="Ttulo4"/>
        <w:numPr>
          <w:ilvl w:val="0"/>
          <w:numId w:val="0"/>
        </w:numPr>
        <w:shd w:val="clear" w:color="auto" w:fill="FFFFFF"/>
        <w:spacing w:before="300" w:after="150" w:line="420" w:lineRule="atLeast"/>
        <w:rPr>
          <w:rStyle w:val="nfasissutil"/>
          <w:b/>
          <w:bCs/>
        </w:rPr>
      </w:pPr>
      <w:r w:rsidRPr="0065089D">
        <w:rPr>
          <w:rStyle w:val="nfasissutil"/>
          <w:b/>
          <w:bCs/>
        </w:rPr>
        <w:t>OTROS PUNTAJES DE PRUEBA</w:t>
      </w:r>
    </w:p>
    <w:p w14:paraId="6DC4782C" w14:textId="136FB93D" w:rsidR="00540089" w:rsidRDefault="00540089" w:rsidP="00540089">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65089D">
        <w:rPr>
          <w:rFonts w:asciiTheme="minorHAnsi" w:eastAsiaTheme="minorHAnsi" w:hAnsiTheme="minorHAnsi" w:cstheme="minorBidi"/>
          <w:sz w:val="22"/>
          <w:szCs w:val="22"/>
          <w:lang w:val="es-ES" w:eastAsia="en-US"/>
        </w:rPr>
        <w:t>Algunos programas requieren </w:t>
      </w:r>
      <w:hyperlink r:id="rId16" w:history="1">
        <w:r w:rsidRPr="0065089D">
          <w:rPr>
            <w:rFonts w:asciiTheme="minorHAnsi" w:eastAsiaTheme="minorHAnsi" w:hAnsiTheme="minorHAnsi" w:cstheme="minorBidi"/>
            <w:sz w:val="22"/>
            <w:szCs w:val="22"/>
            <w:lang w:val="es-ES" w:eastAsia="en-US"/>
          </w:rPr>
          <w:t>puntajes de exámenes</w:t>
        </w:r>
      </w:hyperlink>
      <w:r w:rsidRPr="0065089D">
        <w:rPr>
          <w:rFonts w:asciiTheme="minorHAnsi" w:eastAsiaTheme="minorHAnsi" w:hAnsiTheme="minorHAnsi" w:cstheme="minorBidi"/>
          <w:sz w:val="22"/>
          <w:szCs w:val="22"/>
          <w:lang w:val="es-ES" w:eastAsia="en-US"/>
        </w:rPr>
        <w:t> </w:t>
      </w:r>
      <w:proofErr w:type="gramStart"/>
      <w:r w:rsidRPr="0065089D">
        <w:rPr>
          <w:rFonts w:asciiTheme="minorHAnsi" w:eastAsiaTheme="minorHAnsi" w:hAnsiTheme="minorHAnsi" w:cstheme="minorBidi"/>
          <w:sz w:val="22"/>
          <w:szCs w:val="22"/>
          <w:lang w:val="es-ES" w:eastAsia="en-US"/>
        </w:rPr>
        <w:t>adicionales ,</w:t>
      </w:r>
      <w:proofErr w:type="gramEnd"/>
      <w:r w:rsidRPr="0065089D">
        <w:rPr>
          <w:rFonts w:asciiTheme="minorHAnsi" w:eastAsiaTheme="minorHAnsi" w:hAnsiTheme="minorHAnsi" w:cstheme="minorBidi"/>
          <w:sz w:val="22"/>
          <w:szCs w:val="22"/>
          <w:lang w:val="es-ES" w:eastAsia="en-US"/>
        </w:rPr>
        <w:t xml:space="preserve"> como el </w:t>
      </w:r>
      <w:proofErr w:type="spellStart"/>
      <w:r w:rsidRPr="0065089D">
        <w:rPr>
          <w:rFonts w:asciiTheme="minorHAnsi" w:eastAsiaTheme="minorHAnsi" w:hAnsiTheme="minorHAnsi" w:cstheme="minorBidi"/>
          <w:sz w:val="22"/>
          <w:szCs w:val="22"/>
          <w:lang w:val="es-ES" w:eastAsia="en-US"/>
        </w:rPr>
        <w:t>Graduate</w:t>
      </w:r>
      <w:proofErr w:type="spellEnd"/>
      <w:r w:rsidRPr="0065089D">
        <w:rPr>
          <w:rFonts w:asciiTheme="minorHAnsi" w:eastAsiaTheme="minorHAnsi" w:hAnsiTheme="minorHAnsi" w:cstheme="minorBidi"/>
          <w:sz w:val="22"/>
          <w:szCs w:val="22"/>
          <w:lang w:val="es-ES" w:eastAsia="en-US"/>
        </w:rPr>
        <w:t xml:space="preserve"> </w:t>
      </w:r>
      <w:proofErr w:type="spellStart"/>
      <w:r w:rsidRPr="0065089D">
        <w:rPr>
          <w:rFonts w:asciiTheme="minorHAnsi" w:eastAsiaTheme="minorHAnsi" w:hAnsiTheme="minorHAnsi" w:cstheme="minorBidi"/>
          <w:sz w:val="22"/>
          <w:szCs w:val="22"/>
          <w:lang w:val="es-ES" w:eastAsia="en-US"/>
        </w:rPr>
        <w:t>Record</w:t>
      </w:r>
      <w:proofErr w:type="spellEnd"/>
      <w:r w:rsidRPr="0065089D">
        <w:rPr>
          <w:rFonts w:asciiTheme="minorHAnsi" w:eastAsiaTheme="minorHAnsi" w:hAnsiTheme="minorHAnsi" w:cstheme="minorBidi"/>
          <w:sz w:val="22"/>
          <w:szCs w:val="22"/>
          <w:lang w:val="es-ES" w:eastAsia="en-US"/>
        </w:rPr>
        <w:t xml:space="preserve"> </w:t>
      </w:r>
      <w:proofErr w:type="spellStart"/>
      <w:r w:rsidRPr="0065089D">
        <w:rPr>
          <w:rFonts w:asciiTheme="minorHAnsi" w:eastAsiaTheme="minorHAnsi" w:hAnsiTheme="minorHAnsi" w:cstheme="minorBidi"/>
          <w:sz w:val="22"/>
          <w:szCs w:val="22"/>
          <w:lang w:val="es-ES" w:eastAsia="en-US"/>
        </w:rPr>
        <w:t>Examination</w:t>
      </w:r>
      <w:proofErr w:type="spellEnd"/>
      <w:r w:rsidRPr="0065089D">
        <w:rPr>
          <w:rFonts w:asciiTheme="minorHAnsi" w:eastAsiaTheme="minorHAnsi" w:hAnsiTheme="minorHAnsi" w:cstheme="minorBidi"/>
          <w:sz w:val="22"/>
          <w:szCs w:val="22"/>
          <w:lang w:val="es-ES" w:eastAsia="en-US"/>
        </w:rPr>
        <w:t xml:space="preserve"> (GRE) o el </w:t>
      </w:r>
      <w:proofErr w:type="spellStart"/>
      <w:r w:rsidRPr="0065089D">
        <w:rPr>
          <w:rFonts w:asciiTheme="minorHAnsi" w:eastAsiaTheme="minorHAnsi" w:hAnsiTheme="minorHAnsi" w:cstheme="minorBidi"/>
          <w:sz w:val="22"/>
          <w:szCs w:val="22"/>
          <w:lang w:val="es-ES" w:eastAsia="en-US"/>
        </w:rPr>
        <w:t>Graduate</w:t>
      </w:r>
      <w:proofErr w:type="spellEnd"/>
      <w:r w:rsidRPr="0065089D">
        <w:rPr>
          <w:rFonts w:asciiTheme="minorHAnsi" w:eastAsiaTheme="minorHAnsi" w:hAnsiTheme="minorHAnsi" w:cstheme="minorBidi"/>
          <w:sz w:val="22"/>
          <w:szCs w:val="22"/>
          <w:lang w:val="es-ES" w:eastAsia="en-US"/>
        </w:rPr>
        <w:t xml:space="preserve"> Management Test (GMAT). Los requisitos para este programa son:</w:t>
      </w:r>
      <w:r w:rsidR="0065089D">
        <w:rPr>
          <w:rFonts w:asciiTheme="minorHAnsi" w:eastAsiaTheme="minorHAnsi" w:hAnsiTheme="minorHAnsi" w:cstheme="minorBidi"/>
          <w:sz w:val="22"/>
          <w:szCs w:val="22"/>
          <w:lang w:val="es-ES" w:eastAsia="en-US"/>
        </w:rPr>
        <w:t xml:space="preserve"> </w:t>
      </w:r>
      <w:r w:rsidRPr="0065089D">
        <w:rPr>
          <w:rFonts w:asciiTheme="minorHAnsi" w:eastAsiaTheme="minorHAnsi" w:hAnsiTheme="minorHAnsi" w:cstheme="minorBidi"/>
          <w:sz w:val="22"/>
          <w:szCs w:val="22"/>
          <w:lang w:val="es-ES" w:eastAsia="en-US"/>
        </w:rPr>
        <w:t>No se requiere el GRE.</w:t>
      </w:r>
    </w:p>
    <w:p w14:paraId="4022145B" w14:textId="10D7669B" w:rsidR="009446F9" w:rsidRDefault="009446F9" w:rsidP="009446F9">
      <w:pPr>
        <w:pStyle w:val="Ttulo3"/>
        <w:rPr>
          <w:rFonts w:eastAsiaTheme="minorHAnsi"/>
          <w:lang w:val="es-ES"/>
        </w:rPr>
      </w:pPr>
      <w:r>
        <w:rPr>
          <w:rFonts w:eastAsiaTheme="minorHAnsi"/>
          <w:lang w:val="es-ES"/>
        </w:rPr>
        <w:t>Cumplir con los plazos</w:t>
      </w:r>
    </w:p>
    <w:p w14:paraId="3287FF02" w14:textId="26ECE797" w:rsidR="009446F9" w:rsidRDefault="009446F9" w:rsidP="009446F9">
      <w:pPr>
        <w:rPr>
          <w:lang w:val="es-ES"/>
        </w:rPr>
      </w:pPr>
      <w:r w:rsidRPr="009446F9">
        <w:rPr>
          <w:lang w:val="es-ES"/>
        </w:rPr>
        <w:t>Las fechas de apertura de solicitudes y los plazos para una próxima admisión aún no se han configurado en el sistema de admisiones. Por favor, vuelva más tarde.</w:t>
      </w:r>
    </w:p>
    <w:p w14:paraId="697D4F24" w14:textId="0751F644" w:rsidR="009446F9" w:rsidRDefault="009446F9" w:rsidP="009446F9">
      <w:pPr>
        <w:rPr>
          <w:lang w:val="es-ES"/>
        </w:rPr>
      </w:pPr>
    </w:p>
    <w:p w14:paraId="6E614E8A" w14:textId="7B707187" w:rsidR="009446F9" w:rsidRDefault="009446F9" w:rsidP="009446F9">
      <w:pPr>
        <w:pStyle w:val="Ttulo3"/>
        <w:rPr>
          <w:lang w:val="es-ES"/>
        </w:rPr>
      </w:pPr>
      <w:r>
        <w:rPr>
          <w:lang w:val="es-ES"/>
        </w:rPr>
        <w:t>Preparar la Solicitud</w:t>
      </w:r>
      <w:r w:rsidR="002E5C46">
        <w:rPr>
          <w:lang w:val="es-ES"/>
        </w:rPr>
        <w:t>.</w:t>
      </w:r>
    </w:p>
    <w:p w14:paraId="088B0C51" w14:textId="77777777" w:rsidR="002E5C46" w:rsidRPr="002E5C46" w:rsidRDefault="002E5C46" w:rsidP="002E5C46">
      <w:pPr>
        <w:pStyle w:val="Ttulo4"/>
        <w:shd w:val="clear" w:color="auto" w:fill="FFFFFF"/>
        <w:spacing w:before="300" w:after="150" w:line="420" w:lineRule="atLeast"/>
        <w:rPr>
          <w:rFonts w:asciiTheme="minorHAnsi" w:eastAsiaTheme="minorHAnsi" w:hAnsiTheme="minorHAnsi" w:cstheme="minorBidi"/>
          <w:i w:val="0"/>
          <w:iCs w:val="0"/>
          <w:color w:val="auto"/>
          <w:lang w:val="es-ES"/>
        </w:rPr>
      </w:pPr>
      <w:r w:rsidRPr="002E5C46">
        <w:rPr>
          <w:rFonts w:asciiTheme="minorHAnsi" w:eastAsiaTheme="minorHAnsi" w:hAnsiTheme="minorHAnsi" w:cstheme="minorBidi"/>
          <w:i w:val="0"/>
          <w:iCs w:val="0"/>
          <w:color w:val="auto"/>
          <w:lang w:val="es-ES"/>
        </w:rPr>
        <w:t>TRANSCRIPCIONES</w:t>
      </w:r>
    </w:p>
    <w:p w14:paraId="59642C4E" w14:textId="77777777" w:rsidR="002E5C46" w:rsidRPr="002E5C46" w:rsidRDefault="002E5C46" w:rsidP="002E5C46">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2E5C46">
        <w:rPr>
          <w:rFonts w:asciiTheme="minorHAnsi" w:eastAsiaTheme="minorHAnsi" w:hAnsiTheme="minorHAnsi" w:cstheme="minorBidi"/>
          <w:sz w:val="22"/>
          <w:szCs w:val="22"/>
          <w:lang w:val="es-ES" w:eastAsia="en-US"/>
        </w:rPr>
        <w:t>Todos los solicitantes deben presentar las transcripciones de todos los estudios postsecundarios anteriores. </w:t>
      </w:r>
      <w:hyperlink r:id="rId17" w:history="1">
        <w:r w:rsidRPr="002E5C46">
          <w:rPr>
            <w:rFonts w:asciiTheme="minorHAnsi" w:eastAsiaTheme="minorHAnsi" w:hAnsiTheme="minorHAnsi" w:cstheme="minorBidi"/>
            <w:sz w:val="22"/>
            <w:szCs w:val="22"/>
            <w:lang w:val="es-ES" w:eastAsia="en-US"/>
          </w:rPr>
          <w:t>Los requisitos de presentación de documentos</w:t>
        </w:r>
      </w:hyperlink>
      <w:r w:rsidRPr="002E5C46">
        <w:rPr>
          <w:rFonts w:asciiTheme="minorHAnsi" w:eastAsiaTheme="minorHAnsi" w:hAnsiTheme="minorHAnsi" w:cstheme="minorBidi"/>
          <w:sz w:val="22"/>
          <w:szCs w:val="22"/>
          <w:lang w:val="es-ES" w:eastAsia="en-US"/>
        </w:rPr>
        <w:t> dependen de si su institución de estudio se encuentra dentro o fuera de Canadá.</w:t>
      </w:r>
    </w:p>
    <w:p w14:paraId="7304A4F8" w14:textId="77777777" w:rsidR="002E5C46" w:rsidRPr="002E5C46" w:rsidRDefault="002E5C46" w:rsidP="002E5C46">
      <w:pPr>
        <w:pStyle w:val="Ttulo4"/>
        <w:shd w:val="clear" w:color="auto" w:fill="FFFFFF"/>
        <w:spacing w:before="300" w:after="150" w:line="420" w:lineRule="atLeast"/>
        <w:rPr>
          <w:rFonts w:asciiTheme="minorHAnsi" w:eastAsiaTheme="minorHAnsi" w:hAnsiTheme="minorHAnsi" w:cstheme="minorBidi"/>
          <w:i w:val="0"/>
          <w:iCs w:val="0"/>
          <w:color w:val="auto"/>
          <w:lang w:val="es-ES"/>
        </w:rPr>
      </w:pPr>
      <w:r w:rsidRPr="002E5C46">
        <w:rPr>
          <w:rFonts w:asciiTheme="minorHAnsi" w:eastAsiaTheme="minorHAnsi" w:hAnsiTheme="minorHAnsi" w:cstheme="minorBidi"/>
          <w:i w:val="0"/>
          <w:iCs w:val="0"/>
          <w:color w:val="auto"/>
          <w:lang w:val="es-ES"/>
        </w:rPr>
        <w:t>CARTAS DE REFERENCIA</w:t>
      </w:r>
    </w:p>
    <w:p w14:paraId="1439A8DF" w14:textId="77777777" w:rsidR="002E5C46" w:rsidRPr="002E5C46" w:rsidRDefault="002E5C46" w:rsidP="002E5C46">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2E5C46">
        <w:rPr>
          <w:rFonts w:asciiTheme="minorHAnsi" w:eastAsiaTheme="minorHAnsi" w:hAnsiTheme="minorHAnsi" w:cstheme="minorBidi"/>
          <w:sz w:val="22"/>
          <w:szCs w:val="22"/>
          <w:lang w:val="es-ES" w:eastAsia="en-US"/>
        </w:rPr>
        <w:t>Se requiere un mínimo de tres </w:t>
      </w:r>
      <w:hyperlink r:id="rId18" w:history="1">
        <w:r w:rsidRPr="002E5C46">
          <w:rPr>
            <w:rFonts w:asciiTheme="minorHAnsi" w:eastAsiaTheme="minorHAnsi" w:hAnsiTheme="minorHAnsi" w:cstheme="minorBidi"/>
            <w:sz w:val="22"/>
            <w:szCs w:val="22"/>
            <w:lang w:val="es-ES" w:eastAsia="en-US"/>
          </w:rPr>
          <w:t>referencias</w:t>
        </w:r>
      </w:hyperlink>
      <w:r w:rsidRPr="002E5C46">
        <w:rPr>
          <w:rFonts w:asciiTheme="minorHAnsi" w:eastAsiaTheme="minorHAnsi" w:hAnsiTheme="minorHAnsi" w:cstheme="minorBidi"/>
          <w:sz w:val="22"/>
          <w:szCs w:val="22"/>
          <w:lang w:val="es-ES" w:eastAsia="en-US"/>
        </w:rPr>
        <w:t> para postularse a programas de posgrado en la UBC. Se deben solicitar referencias de personas que estén preparadas para proporcionar un informe sobre su capacidad y calificaciones académicas.</w:t>
      </w:r>
    </w:p>
    <w:p w14:paraId="03102059" w14:textId="77777777" w:rsidR="002E5C46" w:rsidRPr="002E5C46" w:rsidRDefault="002E5C46" w:rsidP="002E5C46">
      <w:pPr>
        <w:pStyle w:val="Ttulo4"/>
        <w:shd w:val="clear" w:color="auto" w:fill="FFFFFF"/>
        <w:spacing w:before="300" w:after="150" w:line="420" w:lineRule="atLeast"/>
        <w:rPr>
          <w:rFonts w:asciiTheme="minorHAnsi" w:eastAsiaTheme="minorHAnsi" w:hAnsiTheme="minorHAnsi" w:cstheme="minorBidi"/>
          <w:i w:val="0"/>
          <w:iCs w:val="0"/>
          <w:color w:val="auto"/>
          <w:lang w:val="es-ES"/>
        </w:rPr>
      </w:pPr>
      <w:r w:rsidRPr="002E5C46">
        <w:rPr>
          <w:rFonts w:asciiTheme="minorHAnsi" w:eastAsiaTheme="minorHAnsi" w:hAnsiTheme="minorHAnsi" w:cstheme="minorBidi"/>
          <w:i w:val="0"/>
          <w:iCs w:val="0"/>
          <w:color w:val="auto"/>
          <w:lang w:val="es-ES"/>
        </w:rPr>
        <w:t>DECLARACIÓN DE INTERÉS</w:t>
      </w:r>
    </w:p>
    <w:p w14:paraId="1CB5A5B0" w14:textId="77777777" w:rsidR="002E5C46" w:rsidRPr="002E5C46" w:rsidRDefault="002E5C46" w:rsidP="002E5C46">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2E5C46">
        <w:rPr>
          <w:rFonts w:asciiTheme="minorHAnsi" w:eastAsiaTheme="minorHAnsi" w:hAnsiTheme="minorHAnsi" w:cstheme="minorBidi"/>
          <w:sz w:val="22"/>
          <w:szCs w:val="22"/>
          <w:lang w:val="es-ES" w:eastAsia="en-US"/>
        </w:rPr>
        <w:t>Muchos programas requieren una </w:t>
      </w:r>
      <w:hyperlink r:id="rId19" w:history="1">
        <w:r w:rsidRPr="002E5C46">
          <w:rPr>
            <w:rFonts w:asciiTheme="minorHAnsi" w:eastAsiaTheme="minorHAnsi" w:hAnsiTheme="minorHAnsi" w:cstheme="minorBidi"/>
            <w:sz w:val="22"/>
            <w:szCs w:val="22"/>
            <w:lang w:val="es-ES" w:eastAsia="en-US"/>
          </w:rPr>
          <w:t>declaración de interés</w:t>
        </w:r>
      </w:hyperlink>
      <w:r w:rsidRPr="002E5C46">
        <w:rPr>
          <w:rFonts w:asciiTheme="minorHAnsi" w:eastAsiaTheme="minorHAnsi" w:hAnsiTheme="minorHAnsi" w:cstheme="minorBidi"/>
          <w:sz w:val="22"/>
          <w:szCs w:val="22"/>
          <w:lang w:val="es-ES" w:eastAsia="en-US"/>
        </w:rPr>
        <w:t> , a veces denominada "declaración de intenciones", "descripción de los intereses de investigación" o algo similar.</w:t>
      </w:r>
    </w:p>
    <w:p w14:paraId="7FA222FC" w14:textId="77777777" w:rsidR="002E5C46" w:rsidRPr="002E5C46" w:rsidRDefault="002E5C46" w:rsidP="002E5C46">
      <w:pPr>
        <w:pStyle w:val="Ttulo4"/>
        <w:shd w:val="clear" w:color="auto" w:fill="FFFFFF"/>
        <w:spacing w:before="300" w:after="150" w:line="420" w:lineRule="atLeast"/>
        <w:rPr>
          <w:rFonts w:asciiTheme="minorHAnsi" w:eastAsiaTheme="minorHAnsi" w:hAnsiTheme="minorHAnsi" w:cstheme="minorBidi"/>
          <w:i w:val="0"/>
          <w:iCs w:val="0"/>
          <w:color w:val="auto"/>
          <w:lang w:val="es-ES"/>
        </w:rPr>
      </w:pPr>
      <w:r w:rsidRPr="002E5C46">
        <w:rPr>
          <w:rFonts w:asciiTheme="minorHAnsi" w:eastAsiaTheme="minorHAnsi" w:hAnsiTheme="minorHAnsi" w:cstheme="minorBidi"/>
          <w:i w:val="0"/>
          <w:iCs w:val="0"/>
          <w:color w:val="auto"/>
          <w:lang w:val="es-ES"/>
        </w:rPr>
        <w:t>SUPERVISIÓN</w:t>
      </w:r>
    </w:p>
    <w:p w14:paraId="0A250A6C" w14:textId="77777777" w:rsidR="002E5C46" w:rsidRPr="002E5C46" w:rsidRDefault="002E5C46" w:rsidP="002E5C46">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2E5C46">
        <w:rPr>
          <w:rFonts w:asciiTheme="minorHAnsi" w:eastAsiaTheme="minorHAnsi" w:hAnsiTheme="minorHAnsi" w:cstheme="minorBidi"/>
          <w:sz w:val="22"/>
          <w:szCs w:val="22"/>
          <w:lang w:val="es-ES" w:eastAsia="en-US"/>
        </w:rPr>
        <w:t>Los estudiantes en programas basados ​​en la investigación generalmente requieren que un miembro de la facultad actúe como su supervisor. Siga las instrucciones proporcionadas por cada programa si los solicitantes deben comunicarse con los miembros de la facultad.</w:t>
      </w:r>
    </w:p>
    <w:p w14:paraId="4A0D81DD" w14:textId="77777777" w:rsidR="002E5C46" w:rsidRPr="002E5C46" w:rsidRDefault="002E5C46" w:rsidP="002E5C46">
      <w:pPr>
        <w:pStyle w:val="Ttulo5"/>
        <w:numPr>
          <w:ilvl w:val="0"/>
          <w:numId w:val="0"/>
        </w:numPr>
        <w:shd w:val="clear" w:color="auto" w:fill="FFFFFF"/>
        <w:spacing w:before="300" w:after="150" w:line="360" w:lineRule="atLeast"/>
        <w:rPr>
          <w:rFonts w:asciiTheme="minorHAnsi" w:eastAsiaTheme="minorHAnsi" w:hAnsiTheme="minorHAnsi" w:cstheme="minorBidi"/>
          <w:color w:val="auto"/>
          <w:lang w:val="es-ES"/>
        </w:rPr>
      </w:pPr>
      <w:r w:rsidRPr="002E5C46">
        <w:rPr>
          <w:rFonts w:asciiTheme="minorHAnsi" w:eastAsiaTheme="minorHAnsi" w:hAnsiTheme="minorHAnsi" w:cstheme="minorBidi"/>
          <w:color w:val="auto"/>
          <w:lang w:val="es-ES"/>
        </w:rPr>
        <w:t>INSTRUCCIONES SOBRE EL CONTACTO DEL SUPERVISOR PARA DOCTOR EN FILOSOFÍA EN CIENCIAS DE LA COMPUTACIÓN (PHD)</w:t>
      </w:r>
    </w:p>
    <w:p w14:paraId="033BD0B5" w14:textId="77777777" w:rsidR="002E5C46" w:rsidRPr="002E5C46" w:rsidRDefault="002E5C46" w:rsidP="002E5C46">
      <w:pPr>
        <w:shd w:val="clear" w:color="auto" w:fill="FFFFFF"/>
        <w:rPr>
          <w:lang w:val="es-ES"/>
        </w:rPr>
      </w:pPr>
      <w:r w:rsidRPr="002E5C46">
        <w:rPr>
          <w:lang w:val="es-ES"/>
        </w:rPr>
        <w:t>Los solicitantes deben buscar perfiles de profesores e indicar en su solicitud con quién están interesados ​​en trabajar. No es necesario el compromiso de un supervisor antes de presentar la solicitud, pero se recomienda contactar a los miembros de la facultad.</w:t>
      </w:r>
    </w:p>
    <w:p w14:paraId="28C265EE" w14:textId="77777777" w:rsidR="002E5C46" w:rsidRPr="002E5C46" w:rsidRDefault="002E5C46" w:rsidP="002E5C46">
      <w:pPr>
        <w:pStyle w:val="Ttulo4"/>
        <w:shd w:val="clear" w:color="auto" w:fill="FFFFFF"/>
        <w:spacing w:before="300" w:after="150" w:line="420" w:lineRule="atLeast"/>
        <w:rPr>
          <w:rFonts w:asciiTheme="minorHAnsi" w:eastAsiaTheme="minorHAnsi" w:hAnsiTheme="minorHAnsi" w:cstheme="minorBidi"/>
          <w:i w:val="0"/>
          <w:iCs w:val="0"/>
          <w:color w:val="auto"/>
          <w:lang w:val="es-ES"/>
        </w:rPr>
      </w:pPr>
      <w:r w:rsidRPr="002E5C46">
        <w:rPr>
          <w:rFonts w:asciiTheme="minorHAnsi" w:eastAsiaTheme="minorHAnsi" w:hAnsiTheme="minorHAnsi" w:cstheme="minorBidi"/>
          <w:i w:val="0"/>
          <w:iCs w:val="0"/>
          <w:color w:val="auto"/>
          <w:lang w:val="es-ES"/>
        </w:rPr>
        <w:lastRenderedPageBreak/>
        <w:t>VERIFICACIÓN DE CIUDADANÍA</w:t>
      </w:r>
    </w:p>
    <w:p w14:paraId="44CD1B74" w14:textId="77777777" w:rsidR="002E5C46" w:rsidRPr="002E5C46" w:rsidRDefault="002E5C46" w:rsidP="002E5C46">
      <w:pPr>
        <w:pStyle w:val="NormalWeb"/>
        <w:shd w:val="clear" w:color="auto" w:fill="FFFFFF"/>
        <w:spacing w:before="0" w:beforeAutospacing="0" w:after="150" w:afterAutospacing="0"/>
        <w:rPr>
          <w:rFonts w:asciiTheme="minorHAnsi" w:eastAsiaTheme="minorHAnsi" w:hAnsiTheme="minorHAnsi" w:cstheme="minorBidi"/>
          <w:sz w:val="22"/>
          <w:szCs w:val="22"/>
          <w:lang w:val="es-ES" w:eastAsia="en-US"/>
        </w:rPr>
      </w:pPr>
      <w:r w:rsidRPr="002E5C46">
        <w:rPr>
          <w:rFonts w:asciiTheme="minorHAnsi" w:eastAsiaTheme="minorHAnsi" w:hAnsiTheme="minorHAnsi" w:cstheme="minorBidi"/>
          <w:sz w:val="22"/>
          <w:szCs w:val="22"/>
          <w:lang w:val="es-ES" w:eastAsia="en-US"/>
        </w:rPr>
        <w:t>Los residentes permanentes de Canadá deben proporcionar una fotocopia clara de ambos lados de la tarjeta de residente permanente.</w:t>
      </w:r>
    </w:p>
    <w:p w14:paraId="23C045ED" w14:textId="49F4E35B" w:rsidR="002E5C46" w:rsidRDefault="00C27D65" w:rsidP="00C27D65">
      <w:pPr>
        <w:pStyle w:val="Ttulo3"/>
        <w:rPr>
          <w:lang w:val="es-ES"/>
        </w:rPr>
      </w:pPr>
      <w:r>
        <w:rPr>
          <w:lang w:val="es-ES"/>
        </w:rPr>
        <w:t>Aplicar en Línea</w:t>
      </w:r>
    </w:p>
    <w:p w14:paraId="52C2F805" w14:textId="16FB0234" w:rsidR="00C27D65" w:rsidRPr="00C27D65" w:rsidRDefault="00C27D65" w:rsidP="00C27D65">
      <w:pPr>
        <w:rPr>
          <w:lang w:val="es-ES"/>
        </w:rPr>
      </w:pPr>
      <w:r w:rsidRPr="00C27D65">
        <w:rPr>
          <w:lang w:val="es-ES"/>
        </w:rPr>
        <w:t>Todos los solicitantes deben </w:t>
      </w:r>
      <w:hyperlink r:id="rId20" w:history="1">
        <w:r w:rsidRPr="00C27D65">
          <w:rPr>
            <w:lang w:val="es-ES"/>
          </w:rPr>
          <w:t>completar un formulario de solicitud en línea</w:t>
        </w:r>
      </w:hyperlink>
      <w:r w:rsidRPr="00C27D65">
        <w:rPr>
          <w:lang w:val="es-ES"/>
        </w:rPr>
        <w:t> y pagar la tarifa de solicitud para ser considerados para la admisión a UBC.</w:t>
      </w:r>
    </w:p>
    <w:p w14:paraId="1BAE58BD" w14:textId="77777777" w:rsidR="00540089" w:rsidRPr="00540089" w:rsidRDefault="00540089" w:rsidP="00540089">
      <w:pPr>
        <w:rPr>
          <w:lang w:val="es-ES"/>
        </w:rPr>
      </w:pPr>
    </w:p>
    <w:p w14:paraId="70801CEF" w14:textId="05A71B3F" w:rsidR="00D9233D" w:rsidRPr="00D9233D" w:rsidRDefault="00D9233D" w:rsidP="00D9233D">
      <w:pPr>
        <w:pStyle w:val="Ttulo1"/>
        <w:rPr>
          <w:rStyle w:val="normaltextrun"/>
          <w:rFonts w:ascii="Calibri" w:hAnsi="Calibri" w:cs="Calibri"/>
          <w:sz w:val="22"/>
          <w:szCs w:val="22"/>
        </w:rPr>
      </w:pPr>
      <w:r w:rsidRPr="00D9233D">
        <w:rPr>
          <w:rStyle w:val="normaltextrun"/>
          <w:rFonts w:ascii="Calibri" w:hAnsi="Calibri" w:cs="Calibri"/>
          <w:sz w:val="22"/>
          <w:szCs w:val="22"/>
        </w:rPr>
        <w:t>Requisitos de egreso</w:t>
      </w:r>
      <w:r w:rsidRPr="00D9233D">
        <w:rPr>
          <w:rStyle w:val="normaltextrun"/>
        </w:rPr>
        <w:t>.</w:t>
      </w:r>
    </w:p>
    <w:p w14:paraId="6644942A" w14:textId="77777777" w:rsidR="00B61453" w:rsidRPr="00B61453" w:rsidRDefault="00B61453" w:rsidP="00B61453">
      <w:pPr>
        <w:pStyle w:val="Ttulo1"/>
        <w:numPr>
          <w:ilvl w:val="0"/>
          <w:numId w:val="0"/>
        </w:numPr>
        <w:spacing w:before="0"/>
        <w:rPr>
          <w:rFonts w:asciiTheme="minorHAnsi" w:eastAsiaTheme="minorHAnsi" w:hAnsiTheme="minorHAnsi" w:cstheme="minorBidi"/>
          <w:color w:val="auto"/>
          <w:sz w:val="22"/>
          <w:szCs w:val="22"/>
          <w:lang w:val="es-ES"/>
        </w:rPr>
      </w:pPr>
    </w:p>
    <w:p w14:paraId="327F1961" w14:textId="305A6EF1" w:rsidR="00B61453" w:rsidRPr="00B61453" w:rsidRDefault="00B61453" w:rsidP="00B61453">
      <w:pPr>
        <w:pStyle w:val="Ttulo1"/>
        <w:numPr>
          <w:ilvl w:val="0"/>
          <w:numId w:val="0"/>
        </w:numPr>
        <w:spacing w:before="0"/>
        <w:rPr>
          <w:rFonts w:asciiTheme="minorHAnsi" w:eastAsiaTheme="minorHAnsi" w:hAnsiTheme="minorHAnsi" w:cstheme="minorBidi"/>
          <w:b/>
          <w:bCs/>
          <w:color w:val="auto"/>
          <w:sz w:val="22"/>
          <w:szCs w:val="22"/>
          <w:lang w:val="es-ES"/>
        </w:rPr>
      </w:pPr>
      <w:r>
        <w:rPr>
          <w:rFonts w:asciiTheme="minorHAnsi" w:eastAsiaTheme="minorHAnsi" w:hAnsiTheme="minorHAnsi" w:cstheme="minorBidi"/>
          <w:b/>
          <w:bCs/>
          <w:color w:val="auto"/>
          <w:sz w:val="22"/>
          <w:szCs w:val="22"/>
          <w:lang w:val="es-ES"/>
        </w:rPr>
        <w:t>P</w:t>
      </w:r>
      <w:r w:rsidRPr="00B61453">
        <w:rPr>
          <w:rFonts w:asciiTheme="minorHAnsi" w:eastAsiaTheme="minorHAnsi" w:hAnsiTheme="minorHAnsi" w:cstheme="minorBidi"/>
          <w:b/>
          <w:bCs/>
          <w:color w:val="auto"/>
          <w:sz w:val="22"/>
          <w:szCs w:val="22"/>
          <w:lang w:val="es-ES"/>
        </w:rPr>
        <w:t>rograma de maestría</w:t>
      </w:r>
    </w:p>
    <w:p w14:paraId="7C3CF441" w14:textId="49736B08" w:rsidR="00856D8C" w:rsidRPr="00856D8C" w:rsidRDefault="00B61453" w:rsidP="003F0B03">
      <w:pPr>
        <w:pStyle w:val="Ttulo2"/>
        <w:shd w:val="clear" w:color="auto" w:fill="FFFFFF"/>
        <w:rPr>
          <w:rFonts w:asciiTheme="minorHAnsi" w:eastAsiaTheme="minorHAnsi" w:hAnsiTheme="minorHAnsi" w:cstheme="minorBidi"/>
          <w:color w:val="FF0000"/>
          <w:sz w:val="22"/>
          <w:szCs w:val="22"/>
          <w:lang w:val="es-ES"/>
        </w:rPr>
      </w:pPr>
      <w:r w:rsidRPr="00664E95">
        <w:rPr>
          <w:rFonts w:asciiTheme="minorHAnsi" w:eastAsiaTheme="minorHAnsi" w:hAnsiTheme="minorHAnsi" w:cstheme="minorBidi"/>
          <w:color w:val="auto"/>
          <w:sz w:val="22"/>
          <w:szCs w:val="22"/>
          <w:lang w:val="es-ES"/>
        </w:rPr>
        <w:t>Descripción y Opciones</w:t>
      </w:r>
      <w:r w:rsidR="00856D8C">
        <w:rPr>
          <w:rFonts w:asciiTheme="minorHAnsi" w:eastAsiaTheme="minorHAnsi" w:hAnsiTheme="minorHAnsi" w:cstheme="minorBidi"/>
          <w:color w:val="auto"/>
          <w:sz w:val="22"/>
          <w:szCs w:val="22"/>
          <w:lang w:val="es-ES"/>
        </w:rPr>
        <w:t xml:space="preserve"> </w:t>
      </w:r>
      <w:r w:rsidR="00664E95" w:rsidRPr="00664E95">
        <w:rPr>
          <w:rFonts w:asciiTheme="minorHAnsi" w:eastAsiaTheme="minorHAnsi" w:hAnsiTheme="minorHAnsi" w:cstheme="minorBidi"/>
          <w:color w:val="auto"/>
          <w:sz w:val="22"/>
          <w:szCs w:val="22"/>
          <w:lang w:val="es-ES"/>
        </w:rPr>
        <w:t>https://www.cs.ubc.ca/students/grad/graduate-programs/phd-program</w:t>
      </w:r>
    </w:p>
    <w:p w14:paraId="26E8E975" w14:textId="50E4FFFA" w:rsidR="00B61453" w:rsidRPr="00664E95" w:rsidRDefault="00B61453" w:rsidP="00856D8C">
      <w:pPr>
        <w:pStyle w:val="Ttulo2"/>
        <w:numPr>
          <w:ilvl w:val="0"/>
          <w:numId w:val="0"/>
        </w:numPr>
        <w:shd w:val="clear" w:color="auto" w:fill="FFFFFF"/>
        <w:ind w:left="720"/>
        <w:rPr>
          <w:rFonts w:asciiTheme="minorHAnsi" w:eastAsiaTheme="minorHAnsi" w:hAnsiTheme="minorHAnsi" w:cstheme="minorBidi"/>
          <w:color w:val="FF0000"/>
          <w:sz w:val="22"/>
          <w:szCs w:val="22"/>
          <w:lang w:val="es-ES"/>
        </w:rPr>
      </w:pPr>
      <w:r w:rsidRPr="00664E95">
        <w:rPr>
          <w:rFonts w:asciiTheme="minorHAnsi" w:eastAsiaTheme="minorHAnsi" w:hAnsiTheme="minorHAnsi" w:cstheme="minorBidi"/>
          <w:color w:val="FF0000"/>
          <w:sz w:val="22"/>
          <w:szCs w:val="22"/>
          <w:lang w:val="es-ES"/>
        </w:rPr>
        <w:t>Hay dos opciones disponibles para los estudiantes de maestría: las opciones de tesis (tesis de 12 o 6 créditos) y la opción de ensayo (ensayo de 3 créditos). La elección entre las dos opciones depende de lo que el estudiante espera lograr con el título de maestría y si desea obtener un doctorado. Cada elección tiene sus propias ventajas.</w:t>
      </w:r>
    </w:p>
    <w:p w14:paraId="5050F103" w14:textId="77777777" w:rsidR="00B61453" w:rsidRPr="0016405B" w:rsidRDefault="00B61453" w:rsidP="00B61453">
      <w:pPr>
        <w:pStyle w:val="NormalWeb"/>
        <w:shd w:val="clear" w:color="auto" w:fill="FFFFFF"/>
        <w:rPr>
          <w:rFonts w:asciiTheme="minorHAnsi" w:eastAsiaTheme="minorHAnsi" w:hAnsiTheme="minorHAnsi" w:cstheme="minorBidi"/>
          <w:color w:val="FF0000"/>
          <w:sz w:val="22"/>
          <w:szCs w:val="22"/>
          <w:lang w:val="es-ES" w:eastAsia="en-US"/>
        </w:rPr>
      </w:pPr>
      <w:r w:rsidRPr="0016405B">
        <w:rPr>
          <w:rFonts w:asciiTheme="minorHAnsi" w:eastAsiaTheme="minorHAnsi" w:hAnsiTheme="minorHAnsi" w:cstheme="minorBidi"/>
          <w:color w:val="FF0000"/>
          <w:sz w:val="22"/>
          <w:szCs w:val="22"/>
          <w:lang w:val="es-ES" w:eastAsia="en-US"/>
        </w:rPr>
        <w:t>Hay dos tipos de tesis de maestría: la tesis de 12 créditos y la tesis de 6 créditos. Cualquiera de los dos tipos permite al estudiante aprender a investigar. Al elegir escribir una tesis, un estudiante tendrá una mejor comprensión de lo que sucede en un establecimiento de investigación. Si el estudiante continúa con el programa de doctorado, la opción de tesis proporciona una valiosa experiencia en la realización de investigaciones y su redacción adecuada. Dado que el trabajo de doctorado es evaluado por examinadores externos, elegir la opción de tesis brinda una experiencia valiosa en la preparación para el doctorado. Para los estudiantes que no han decidido si seguir un doctorado, la elección de la opción de tesis de maestría les dará una idea de cómo realizar y redactar una investigación. La tesis de 6 créditos está disponible, pero no se recomienda,</w:t>
      </w:r>
    </w:p>
    <w:p w14:paraId="4C3AF32E" w14:textId="77777777" w:rsidR="00B61453" w:rsidRPr="0016405B" w:rsidRDefault="00B61453" w:rsidP="00B61453">
      <w:pPr>
        <w:pStyle w:val="NormalWeb"/>
        <w:shd w:val="clear" w:color="auto" w:fill="FFFFFF"/>
        <w:rPr>
          <w:rFonts w:asciiTheme="minorHAnsi" w:eastAsiaTheme="minorHAnsi" w:hAnsiTheme="minorHAnsi" w:cstheme="minorBidi"/>
          <w:color w:val="FF0000"/>
          <w:sz w:val="22"/>
          <w:szCs w:val="22"/>
          <w:lang w:val="es-ES" w:eastAsia="en-US"/>
        </w:rPr>
      </w:pPr>
      <w:r w:rsidRPr="0016405B">
        <w:rPr>
          <w:rFonts w:asciiTheme="minorHAnsi" w:eastAsiaTheme="minorHAnsi" w:hAnsiTheme="minorHAnsi" w:cstheme="minorBidi"/>
          <w:color w:val="FF0000"/>
          <w:sz w:val="22"/>
          <w:szCs w:val="22"/>
          <w:lang w:val="es-ES" w:eastAsia="en-US"/>
        </w:rPr>
        <w:t>Elegir la opción de ensayo le da al estudiante una perspectiva más amplia de las ciencias de la computación. Le permite al estudiante probar muchas áreas y ver la investigación sin volverse demasiado especializado. Si el estudiante continúa con el programa de doctorado, esta ruta puede ser una vía rápida para obtener el título de maestría sin hacer el trabajo adicional de escribir una tesis. Dado que el requisito del curso integral también es un requisito para el programa de doctorado, completar la opción de ensayo para la maestría le dará al estudiante una ventaja en el sentido de que parte del trabajo del curso para el programa de doctorado ya se habrá realizado. Los estudiantes de doctorado recién aceptados pueden comenzar a investigar de inmediato, pero estos estudiantes no habrán tenido la experiencia de realizar investigaciones y escribir una tesis.</w:t>
      </w:r>
    </w:p>
    <w:p w14:paraId="0C90058E" w14:textId="77777777" w:rsidR="00B61453" w:rsidRPr="0016405B" w:rsidRDefault="0090108D" w:rsidP="00B61453">
      <w:pPr>
        <w:numPr>
          <w:ilvl w:val="0"/>
          <w:numId w:val="39"/>
        </w:numPr>
        <w:shd w:val="clear" w:color="auto" w:fill="FFFFFF"/>
        <w:spacing w:before="100" w:beforeAutospacing="1" w:after="120" w:line="240" w:lineRule="auto"/>
        <w:rPr>
          <w:color w:val="FF0000"/>
          <w:lang w:val="es-ES"/>
        </w:rPr>
      </w:pPr>
      <w:hyperlink r:id="rId21" w:history="1">
        <w:r w:rsidR="00B61453" w:rsidRPr="0016405B">
          <w:rPr>
            <w:color w:val="FF0000"/>
            <w:lang w:val="es-ES"/>
          </w:rPr>
          <w:t>Tesis de maestría de 12 créditos (tesis de maestría)</w:t>
        </w:r>
      </w:hyperlink>
    </w:p>
    <w:p w14:paraId="0C31C3E6" w14:textId="77777777" w:rsidR="00B61453" w:rsidRPr="0016405B" w:rsidRDefault="0090108D" w:rsidP="00B61453">
      <w:pPr>
        <w:numPr>
          <w:ilvl w:val="0"/>
          <w:numId w:val="39"/>
        </w:numPr>
        <w:shd w:val="clear" w:color="auto" w:fill="FFFFFF"/>
        <w:spacing w:before="100" w:beforeAutospacing="1" w:after="120" w:line="240" w:lineRule="auto"/>
        <w:rPr>
          <w:color w:val="FF0000"/>
          <w:lang w:val="es-ES"/>
        </w:rPr>
      </w:pPr>
      <w:hyperlink r:id="rId22" w:history="1">
        <w:r w:rsidR="00B61453" w:rsidRPr="0016405B">
          <w:rPr>
            <w:color w:val="FF0000"/>
            <w:lang w:val="es-ES"/>
          </w:rPr>
          <w:t>Tesis de maestría de 6 créditos</w:t>
        </w:r>
      </w:hyperlink>
    </w:p>
    <w:p w14:paraId="6C350194" w14:textId="77777777" w:rsidR="00B61453" w:rsidRPr="0016405B" w:rsidRDefault="0090108D" w:rsidP="00B61453">
      <w:pPr>
        <w:numPr>
          <w:ilvl w:val="0"/>
          <w:numId w:val="39"/>
        </w:numPr>
        <w:shd w:val="clear" w:color="auto" w:fill="FFFFFF"/>
        <w:spacing w:before="100" w:beforeAutospacing="1" w:after="120" w:line="240" w:lineRule="auto"/>
        <w:rPr>
          <w:color w:val="FF0000"/>
          <w:lang w:val="es-ES"/>
        </w:rPr>
      </w:pPr>
      <w:hyperlink r:id="rId23" w:history="1">
        <w:r w:rsidR="00B61453" w:rsidRPr="0016405B">
          <w:rPr>
            <w:color w:val="FF0000"/>
            <w:lang w:val="es-ES"/>
          </w:rPr>
          <w:t>ensayo de maestría</w:t>
        </w:r>
      </w:hyperlink>
    </w:p>
    <w:p w14:paraId="1806E584" w14:textId="0A4C2019" w:rsidR="00A03923" w:rsidRDefault="00A03923" w:rsidP="00A03923"/>
    <w:p w14:paraId="25781076" w14:textId="23A67EF7" w:rsidR="00D9233D" w:rsidRDefault="00D9233D" w:rsidP="00A03923"/>
    <w:p w14:paraId="45618F57" w14:textId="0C98A54A" w:rsidR="00624EE3" w:rsidRDefault="00624EE3" w:rsidP="00624EE3">
      <w:pPr>
        <w:pStyle w:val="Ttulo1"/>
        <w:rPr>
          <w:rStyle w:val="normaltextrun"/>
          <w:rFonts w:ascii="Calibri" w:hAnsi="Calibri" w:cs="Calibri"/>
          <w:sz w:val="22"/>
          <w:szCs w:val="22"/>
          <w:lang w:val="es-ES"/>
        </w:rPr>
      </w:pPr>
      <w:r>
        <w:rPr>
          <w:rStyle w:val="normaltextrun"/>
          <w:rFonts w:ascii="Calibri" w:hAnsi="Calibri" w:cs="Calibri"/>
          <w:sz w:val="22"/>
          <w:szCs w:val="22"/>
          <w:lang w:val="es-ES"/>
        </w:rPr>
        <w:t>Requisitos del proyecto inicial.</w:t>
      </w:r>
    </w:p>
    <w:p w14:paraId="4537172B" w14:textId="6D80B704" w:rsidR="00624EE3" w:rsidRDefault="00624EE3" w:rsidP="00624EE3">
      <w:pPr>
        <w:rPr>
          <w:lang w:val="es-ES"/>
        </w:rPr>
      </w:pPr>
    </w:p>
    <w:p w14:paraId="00B4A48A" w14:textId="3734A547" w:rsidR="000F3164" w:rsidRPr="000F3164" w:rsidRDefault="0090108D" w:rsidP="000F3164">
      <w:pPr>
        <w:pStyle w:val="Ttulo1"/>
        <w:numPr>
          <w:ilvl w:val="0"/>
          <w:numId w:val="0"/>
        </w:numPr>
        <w:rPr>
          <w:rFonts w:ascii="Calibri" w:hAnsi="Calibri" w:cs="Calibri"/>
          <w:sz w:val="22"/>
          <w:szCs w:val="22"/>
          <w:lang w:val="es-ES"/>
        </w:rPr>
      </w:pPr>
      <w:hyperlink r:id="rId24" w:history="1">
        <w:r w:rsidR="000F3164" w:rsidRPr="00E1725B">
          <w:rPr>
            <w:rStyle w:val="Hipervnculo"/>
            <w:rFonts w:asciiTheme="minorHAnsi" w:eastAsiaTheme="minorHAnsi" w:hAnsiTheme="minorHAnsi" w:cstheme="minorBidi"/>
            <w:sz w:val="22"/>
            <w:szCs w:val="22"/>
            <w:lang w:val="es-ES"/>
          </w:rPr>
          <w:t>https://www.cs.ubc.ca/students/grad/policies/grad-handbook/research-proficiency-evaluation-rpe/rpe-design</w:t>
        </w:r>
      </w:hyperlink>
    </w:p>
    <w:p w14:paraId="0FE2C8AA" w14:textId="15412EFF" w:rsidR="00624EE3" w:rsidRDefault="00624EE3" w:rsidP="00624EE3">
      <w:pPr>
        <w:pStyle w:val="Ttulo1"/>
        <w:rPr>
          <w:rStyle w:val="normaltextrun"/>
          <w:rFonts w:ascii="Calibri" w:hAnsi="Calibri" w:cs="Calibri"/>
          <w:sz w:val="22"/>
          <w:szCs w:val="22"/>
          <w:lang w:val="es-ES"/>
        </w:rPr>
      </w:pPr>
      <w:r>
        <w:rPr>
          <w:rStyle w:val="normaltextrun"/>
          <w:rFonts w:ascii="Calibri" w:hAnsi="Calibri" w:cs="Calibri"/>
          <w:sz w:val="22"/>
          <w:szCs w:val="22"/>
          <w:lang w:val="es-ES"/>
        </w:rPr>
        <w:t>Requisitos del director de tesis.</w:t>
      </w:r>
    </w:p>
    <w:p w14:paraId="2E379482" w14:textId="25491625" w:rsidR="00624EE3" w:rsidRDefault="00624EE3" w:rsidP="00624EE3">
      <w:pPr>
        <w:rPr>
          <w:lang w:val="es-ES"/>
        </w:rPr>
      </w:pPr>
    </w:p>
    <w:p w14:paraId="7A3D5729" w14:textId="564730A9" w:rsidR="006129A4" w:rsidRDefault="006129A4" w:rsidP="006129A4">
      <w:pPr>
        <w:pStyle w:val="Ttulo1"/>
        <w:numPr>
          <w:ilvl w:val="0"/>
          <w:numId w:val="0"/>
        </w:numPr>
        <w:spacing w:before="0"/>
        <w:rPr>
          <w:rFonts w:asciiTheme="minorHAnsi" w:eastAsiaTheme="minorHAnsi" w:hAnsiTheme="minorHAnsi" w:cstheme="minorBidi"/>
          <w:color w:val="auto"/>
          <w:sz w:val="22"/>
          <w:szCs w:val="22"/>
          <w:lang w:val="es-ES"/>
        </w:rPr>
      </w:pPr>
      <w:r w:rsidRPr="006129A4">
        <w:rPr>
          <w:rFonts w:asciiTheme="minorHAnsi" w:eastAsiaTheme="minorHAnsi" w:hAnsiTheme="minorHAnsi" w:cstheme="minorBidi"/>
          <w:color w:val="auto"/>
          <w:sz w:val="22"/>
          <w:szCs w:val="22"/>
          <w:lang w:val="es-ES"/>
        </w:rPr>
        <w:t>Encontrar un supervisor para el programa de maestría</w:t>
      </w:r>
      <w:r w:rsidR="00AC2204">
        <w:rPr>
          <w:rFonts w:asciiTheme="minorHAnsi" w:eastAsiaTheme="minorHAnsi" w:hAnsiTheme="minorHAnsi" w:cstheme="minorBidi"/>
          <w:color w:val="auto"/>
          <w:sz w:val="22"/>
          <w:szCs w:val="22"/>
          <w:lang w:val="es-ES"/>
        </w:rPr>
        <w:t xml:space="preserve"> (</w:t>
      </w:r>
      <w:hyperlink r:id="rId25" w:history="1">
        <w:r w:rsidR="006F0CF2" w:rsidRPr="00097F4B">
          <w:rPr>
            <w:rStyle w:val="Hipervnculo"/>
            <w:rFonts w:asciiTheme="minorHAnsi" w:eastAsiaTheme="minorHAnsi" w:hAnsiTheme="minorHAnsi" w:cstheme="minorBidi"/>
            <w:sz w:val="22"/>
            <w:szCs w:val="22"/>
            <w:lang w:val="es-ES"/>
          </w:rPr>
          <w:t>https://www.cs.ubc.ca/students/grad/policies/grad-handbook/msc-program/msc-program-requirements/finding-supervisor-msc-pro</w:t>
        </w:r>
      </w:hyperlink>
      <w:r w:rsidR="00AC2204">
        <w:rPr>
          <w:rFonts w:asciiTheme="minorHAnsi" w:eastAsiaTheme="minorHAnsi" w:hAnsiTheme="minorHAnsi" w:cstheme="minorBidi"/>
          <w:color w:val="auto"/>
          <w:sz w:val="22"/>
          <w:szCs w:val="22"/>
          <w:lang w:val="es-ES"/>
        </w:rPr>
        <w:t>)</w:t>
      </w:r>
      <w:r w:rsidR="006F0CF2">
        <w:rPr>
          <w:rFonts w:asciiTheme="minorHAnsi" w:eastAsiaTheme="minorHAnsi" w:hAnsiTheme="minorHAnsi" w:cstheme="minorBidi"/>
          <w:color w:val="auto"/>
          <w:sz w:val="22"/>
          <w:szCs w:val="22"/>
          <w:lang w:val="es-ES"/>
        </w:rPr>
        <w:t xml:space="preserve"> (</w:t>
      </w:r>
      <w:hyperlink r:id="rId26" w:history="1">
        <w:r w:rsidR="006F0CF2" w:rsidRPr="00097F4B">
          <w:rPr>
            <w:rStyle w:val="Hipervnculo"/>
            <w:rFonts w:asciiTheme="minorHAnsi" w:eastAsiaTheme="minorHAnsi" w:hAnsiTheme="minorHAnsi" w:cstheme="minorBidi"/>
            <w:sz w:val="22"/>
            <w:szCs w:val="22"/>
            <w:lang w:val="es-ES"/>
          </w:rPr>
          <w:t>https://www.cs.ubc.ca/students/grad/graduate-programs/msc-program</w:t>
        </w:r>
      </w:hyperlink>
      <w:r w:rsidR="006F0CF2">
        <w:rPr>
          <w:rFonts w:asciiTheme="minorHAnsi" w:eastAsiaTheme="minorHAnsi" w:hAnsiTheme="minorHAnsi" w:cstheme="minorBidi"/>
          <w:color w:val="auto"/>
          <w:sz w:val="22"/>
          <w:szCs w:val="22"/>
          <w:lang w:val="es-ES"/>
        </w:rPr>
        <w:t>)</w:t>
      </w:r>
    </w:p>
    <w:p w14:paraId="0422A9E7" w14:textId="40DCA29D" w:rsidR="00951FE5" w:rsidRDefault="00951FE5" w:rsidP="00951FE5">
      <w:pPr>
        <w:rPr>
          <w:lang w:val="es-ES"/>
        </w:rPr>
      </w:pPr>
    </w:p>
    <w:bookmarkStart w:id="0" w:name="MScFindingSupervisor"/>
    <w:bookmarkEnd w:id="0"/>
    <w:p w14:paraId="1C388090" w14:textId="36ECAA66" w:rsidR="006635FD" w:rsidRDefault="006635FD" w:rsidP="006129A4">
      <w:pPr>
        <w:pStyle w:val="NormalWeb"/>
        <w:shd w:val="clear" w:color="auto" w:fill="FFFFFF"/>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fldChar w:fldCharType="begin"/>
      </w:r>
      <w:r>
        <w:rPr>
          <w:rFonts w:asciiTheme="minorHAnsi" w:eastAsiaTheme="minorHAnsi" w:hAnsiTheme="minorHAnsi" w:cstheme="minorBidi"/>
          <w:sz w:val="22"/>
          <w:szCs w:val="22"/>
          <w:lang w:val="es-ES" w:eastAsia="en-US"/>
        </w:rPr>
        <w:instrText xml:space="preserve"> HYPERLINK "</w:instrText>
      </w:r>
      <w:r w:rsidRPr="00951FE5">
        <w:rPr>
          <w:rFonts w:asciiTheme="minorHAnsi" w:eastAsiaTheme="minorHAnsi" w:hAnsiTheme="minorHAnsi" w:cstheme="minorBidi"/>
          <w:sz w:val="22"/>
          <w:szCs w:val="22"/>
          <w:lang w:val="es-ES" w:eastAsia="en-US"/>
        </w:rPr>
        <w:instrText>https://www.cs.ubc.ca/students/grad/policies/grad-handbook/phd-program/phd-supervisory-committee</w:instrText>
      </w:r>
      <w:r>
        <w:rPr>
          <w:rFonts w:asciiTheme="minorHAnsi" w:eastAsiaTheme="minorHAnsi" w:hAnsiTheme="minorHAnsi" w:cstheme="minorBidi"/>
          <w:sz w:val="22"/>
          <w:szCs w:val="22"/>
          <w:lang w:val="es-ES" w:eastAsia="en-US"/>
        </w:rPr>
        <w:instrText xml:space="preserve">" </w:instrText>
      </w:r>
      <w:r>
        <w:rPr>
          <w:rFonts w:asciiTheme="minorHAnsi" w:eastAsiaTheme="minorHAnsi" w:hAnsiTheme="minorHAnsi" w:cstheme="minorBidi"/>
          <w:sz w:val="22"/>
          <w:szCs w:val="22"/>
          <w:lang w:val="es-ES" w:eastAsia="en-US"/>
        </w:rPr>
        <w:fldChar w:fldCharType="separate"/>
      </w:r>
      <w:r w:rsidRPr="00E1725B">
        <w:rPr>
          <w:rStyle w:val="Hipervnculo"/>
          <w:rFonts w:asciiTheme="minorHAnsi" w:eastAsiaTheme="minorHAnsi" w:hAnsiTheme="minorHAnsi" w:cstheme="minorBidi"/>
          <w:sz w:val="22"/>
          <w:szCs w:val="22"/>
          <w:lang w:val="es-ES" w:eastAsia="en-US"/>
        </w:rPr>
        <w:t>https://www.cs.ubc.ca/students/grad/policies/grad-handbook/phd-program/phd-supervisory-committee</w:t>
      </w:r>
      <w:r>
        <w:rPr>
          <w:rFonts w:asciiTheme="minorHAnsi" w:eastAsiaTheme="minorHAnsi" w:hAnsiTheme="minorHAnsi" w:cstheme="minorBidi"/>
          <w:sz w:val="22"/>
          <w:szCs w:val="22"/>
          <w:lang w:val="es-ES" w:eastAsia="en-US"/>
        </w:rPr>
        <w:fldChar w:fldCharType="end"/>
      </w:r>
    </w:p>
    <w:p w14:paraId="1E45C33F" w14:textId="5CB1633A" w:rsidR="006129A4" w:rsidRPr="006129A4" w:rsidRDefault="006129A4" w:rsidP="006129A4">
      <w:pPr>
        <w:pStyle w:val="NormalWeb"/>
        <w:shd w:val="clear" w:color="auto" w:fill="FFFFFF"/>
        <w:rPr>
          <w:rFonts w:asciiTheme="minorHAnsi" w:eastAsiaTheme="minorHAnsi" w:hAnsiTheme="minorHAnsi" w:cstheme="minorBidi"/>
          <w:sz w:val="22"/>
          <w:szCs w:val="22"/>
          <w:lang w:val="es-ES" w:eastAsia="en-US"/>
        </w:rPr>
      </w:pPr>
      <w:r w:rsidRPr="006129A4">
        <w:rPr>
          <w:rFonts w:asciiTheme="minorHAnsi" w:eastAsiaTheme="minorHAnsi" w:hAnsiTheme="minorHAnsi" w:cstheme="minorBidi"/>
          <w:sz w:val="22"/>
          <w:szCs w:val="22"/>
          <w:lang w:val="es-ES" w:eastAsia="en-US"/>
        </w:rPr>
        <w:t>A cada estudiante de posgrado entrante se le asigna un miembro de la facultad como su asesor temporal. Estas asignaciones se realizan teniendo en cuenta los intereses de investigación del estudiante y la carga de trabajo del miembro de la facultad. El asesor inicial no se convierte necesariamente en el director de tesis. Es responsabilidad del estudiante encontrar un supervisor de tesis o ensayo apropiado en su área de interés dentro de los 6 meses. </w:t>
      </w:r>
    </w:p>
    <w:p w14:paraId="75600B65" w14:textId="77777777" w:rsidR="006129A4" w:rsidRPr="006129A4" w:rsidRDefault="006129A4" w:rsidP="006129A4">
      <w:pPr>
        <w:pStyle w:val="NormalWeb"/>
        <w:shd w:val="clear" w:color="auto" w:fill="FFFFFF"/>
        <w:rPr>
          <w:rFonts w:asciiTheme="minorHAnsi" w:eastAsiaTheme="minorHAnsi" w:hAnsiTheme="minorHAnsi" w:cstheme="minorBidi"/>
          <w:sz w:val="22"/>
          <w:szCs w:val="22"/>
          <w:lang w:val="es-ES" w:eastAsia="en-US"/>
        </w:rPr>
      </w:pPr>
      <w:r w:rsidRPr="006129A4">
        <w:rPr>
          <w:rFonts w:asciiTheme="minorHAnsi" w:eastAsiaTheme="minorHAnsi" w:hAnsiTheme="minorHAnsi" w:cstheme="minorBidi"/>
          <w:sz w:val="22"/>
          <w:szCs w:val="22"/>
          <w:lang w:val="es-ES" w:eastAsia="en-US"/>
        </w:rPr>
        <w:t>El supervisor debe ser un Profesor, Profesor Asociado o Profesor Asistente y un miembro de la Facultad de Estudios de Posgrado y Postdoctorado. Una vez que el estudiante haya encontrado un supervisor, el estudiante y el supervisor deben completar el formulario de acuerdo de supervisión. El supervisor entonces asume la responsabilidad del asesor. Es esencial que los estudiantes comiencen su trabajo de tesis o ensayo en el verano siguiente a su primer año. Es posible que haya apoyo disponible para este trabajo (consulte nuestra política sobre apoyo financiero). La tesis o ensayo debe ser aprobado por el supervisor y otro miembro de la facultad.</w:t>
      </w:r>
    </w:p>
    <w:p w14:paraId="00A214C9" w14:textId="77777777" w:rsidR="006129A4" w:rsidRPr="006129A4" w:rsidRDefault="006129A4" w:rsidP="006129A4">
      <w:pPr>
        <w:pStyle w:val="NormalWeb"/>
        <w:shd w:val="clear" w:color="auto" w:fill="FFFFFF"/>
        <w:rPr>
          <w:rFonts w:asciiTheme="minorHAnsi" w:eastAsiaTheme="minorHAnsi" w:hAnsiTheme="minorHAnsi" w:cstheme="minorBidi"/>
          <w:sz w:val="22"/>
          <w:szCs w:val="22"/>
          <w:lang w:val="es-ES" w:eastAsia="en-US"/>
        </w:rPr>
      </w:pPr>
      <w:r w:rsidRPr="006129A4">
        <w:rPr>
          <w:rFonts w:asciiTheme="minorHAnsi" w:eastAsiaTheme="minorHAnsi" w:hAnsiTheme="minorHAnsi" w:cstheme="minorBidi"/>
          <w:sz w:val="22"/>
          <w:szCs w:val="22"/>
          <w:lang w:val="es-ES" w:eastAsia="en-US"/>
        </w:rPr>
        <w:t xml:space="preserve">El supervisor puede ser de fuera del departamento de origen del estudiante. En este caso, el estudiante deberá identificar a un </w:t>
      </w:r>
      <w:proofErr w:type="spellStart"/>
      <w:r w:rsidRPr="006129A4">
        <w:rPr>
          <w:rFonts w:asciiTheme="minorHAnsi" w:eastAsiaTheme="minorHAnsi" w:hAnsiTheme="minorHAnsi" w:cstheme="minorBidi"/>
          <w:sz w:val="22"/>
          <w:szCs w:val="22"/>
          <w:lang w:val="es-ES" w:eastAsia="en-US"/>
        </w:rPr>
        <w:t>co-supervisor</w:t>
      </w:r>
      <w:proofErr w:type="spellEnd"/>
      <w:r w:rsidRPr="006129A4">
        <w:rPr>
          <w:rFonts w:asciiTheme="minorHAnsi" w:eastAsiaTheme="minorHAnsi" w:hAnsiTheme="minorHAnsi" w:cstheme="minorBidi"/>
          <w:sz w:val="22"/>
          <w:szCs w:val="22"/>
          <w:lang w:val="es-ES" w:eastAsia="en-US"/>
        </w:rPr>
        <w:t xml:space="preserve"> del departamento de origen. Las tres partes (estudiante y ambos supervisores) deben firmar el formulario de acuerdo de supervisión.</w:t>
      </w:r>
    </w:p>
    <w:p w14:paraId="6504167E" w14:textId="4A4A2D2B" w:rsidR="006129A4" w:rsidRPr="006129A4" w:rsidRDefault="006129A4" w:rsidP="006129A4">
      <w:pPr>
        <w:pStyle w:val="NormalWeb"/>
        <w:shd w:val="clear" w:color="auto" w:fill="FFFFFF"/>
        <w:rPr>
          <w:rFonts w:asciiTheme="minorHAnsi" w:eastAsiaTheme="minorHAnsi" w:hAnsiTheme="minorHAnsi" w:cstheme="minorBidi"/>
          <w:sz w:val="22"/>
          <w:szCs w:val="22"/>
          <w:lang w:val="es-ES" w:eastAsia="en-US"/>
        </w:rPr>
      </w:pPr>
      <w:r w:rsidRPr="006129A4">
        <w:rPr>
          <w:rFonts w:asciiTheme="minorHAnsi" w:eastAsiaTheme="minorHAnsi" w:hAnsiTheme="minorHAnsi" w:cstheme="minorBidi"/>
          <w:sz w:val="22"/>
          <w:szCs w:val="22"/>
          <w:lang w:val="es-ES" w:eastAsia="en-US"/>
        </w:rPr>
        <w:t>Si el supervisor deja la Universidad, pero la tesis está próxima a completarse, el supervisor puede, con el permiso del Decano de la Facultad de Estudios Graduados y Postdoctorales, continuar. En este caso, se designa un codirector que es miembro titular de la Facultad de Estudios de Posgrado y Posdoctorado.</w:t>
      </w:r>
    </w:p>
    <w:p w14:paraId="68DFD7CF" w14:textId="77777777" w:rsidR="006129A4" w:rsidRPr="006129A4" w:rsidRDefault="006129A4" w:rsidP="006129A4">
      <w:pPr>
        <w:pStyle w:val="NormalWeb"/>
        <w:shd w:val="clear" w:color="auto" w:fill="FFFFFF"/>
        <w:rPr>
          <w:rFonts w:asciiTheme="minorHAnsi" w:eastAsiaTheme="minorHAnsi" w:hAnsiTheme="minorHAnsi" w:cstheme="minorBidi"/>
          <w:sz w:val="22"/>
          <w:szCs w:val="22"/>
          <w:lang w:val="es-ES" w:eastAsia="en-US"/>
        </w:rPr>
      </w:pPr>
      <w:r w:rsidRPr="006129A4">
        <w:rPr>
          <w:rFonts w:asciiTheme="minorHAnsi" w:eastAsiaTheme="minorHAnsi" w:hAnsiTheme="minorHAnsi" w:cstheme="minorBidi"/>
          <w:sz w:val="22"/>
          <w:szCs w:val="22"/>
          <w:lang w:val="es-ES" w:eastAsia="en-US"/>
        </w:rPr>
        <w:t xml:space="preserve">Si el supervisor está de licencia por estudios o cualquier otra licencia que supere los dos meses, se recomienda enfáticamente que se nombre un </w:t>
      </w:r>
      <w:proofErr w:type="spellStart"/>
      <w:r w:rsidRPr="006129A4">
        <w:rPr>
          <w:rFonts w:asciiTheme="minorHAnsi" w:eastAsiaTheme="minorHAnsi" w:hAnsiTheme="minorHAnsi" w:cstheme="minorBidi"/>
          <w:sz w:val="22"/>
          <w:szCs w:val="22"/>
          <w:lang w:val="es-ES" w:eastAsia="en-US"/>
        </w:rPr>
        <w:t>co-supervisor</w:t>
      </w:r>
      <w:proofErr w:type="spellEnd"/>
      <w:r w:rsidRPr="006129A4">
        <w:rPr>
          <w:rFonts w:asciiTheme="minorHAnsi" w:eastAsiaTheme="minorHAnsi" w:hAnsiTheme="minorHAnsi" w:cstheme="minorBidi"/>
          <w:sz w:val="22"/>
          <w:szCs w:val="22"/>
          <w:lang w:val="es-ES" w:eastAsia="en-US"/>
        </w:rPr>
        <w:t xml:space="preserve"> interino que sea miembro de pleno derecho de la Facultad de Estudios de Posgrado y Postdoctorado.</w:t>
      </w:r>
    </w:p>
    <w:p w14:paraId="6E67050D" w14:textId="77777777" w:rsidR="006129A4" w:rsidRPr="006129A4" w:rsidRDefault="006129A4" w:rsidP="006129A4">
      <w:pPr>
        <w:pStyle w:val="Ttulo3"/>
        <w:shd w:val="clear" w:color="auto" w:fill="FFFFFF"/>
        <w:rPr>
          <w:rFonts w:asciiTheme="minorHAnsi" w:eastAsiaTheme="minorHAnsi" w:hAnsiTheme="minorHAnsi" w:cstheme="minorBidi"/>
          <w:color w:val="auto"/>
          <w:sz w:val="22"/>
          <w:szCs w:val="22"/>
          <w:lang w:val="es-ES"/>
        </w:rPr>
      </w:pPr>
      <w:r w:rsidRPr="006129A4">
        <w:rPr>
          <w:rFonts w:asciiTheme="minorHAnsi" w:eastAsiaTheme="minorHAnsi" w:hAnsiTheme="minorHAnsi" w:cstheme="minorBidi"/>
          <w:color w:val="auto"/>
          <w:sz w:val="22"/>
          <w:szCs w:val="22"/>
          <w:lang w:val="es-ES"/>
        </w:rPr>
        <w:lastRenderedPageBreak/>
        <w:t>Fecha límite para encontrar un supervisor</w:t>
      </w:r>
      <w:bookmarkStart w:id="1" w:name="mscdeadline"/>
      <w:bookmarkEnd w:id="1"/>
    </w:p>
    <w:p w14:paraId="0139B04C" w14:textId="77777777" w:rsidR="006129A4" w:rsidRPr="006129A4" w:rsidRDefault="006129A4" w:rsidP="006129A4">
      <w:pPr>
        <w:pStyle w:val="NormalWeb"/>
        <w:shd w:val="clear" w:color="auto" w:fill="FFFFFF"/>
        <w:rPr>
          <w:rFonts w:asciiTheme="minorHAnsi" w:eastAsiaTheme="minorHAnsi" w:hAnsiTheme="minorHAnsi" w:cstheme="minorBidi"/>
          <w:sz w:val="22"/>
          <w:szCs w:val="22"/>
          <w:lang w:val="es-ES" w:eastAsia="en-US"/>
        </w:rPr>
      </w:pPr>
      <w:r w:rsidRPr="006129A4">
        <w:rPr>
          <w:rFonts w:asciiTheme="minorHAnsi" w:eastAsiaTheme="minorHAnsi" w:hAnsiTheme="minorHAnsi" w:cstheme="minorBidi"/>
          <w:sz w:val="22"/>
          <w:szCs w:val="22"/>
          <w:lang w:val="es-ES" w:eastAsia="en-US"/>
        </w:rPr>
        <w:t>Para estudiantes a partir de septiembre y enero:</w:t>
      </w:r>
    </w:p>
    <w:p w14:paraId="1D2D0EBB" w14:textId="77777777" w:rsidR="006129A4" w:rsidRPr="006129A4" w:rsidRDefault="006129A4" w:rsidP="006129A4">
      <w:pPr>
        <w:numPr>
          <w:ilvl w:val="0"/>
          <w:numId w:val="35"/>
        </w:numPr>
        <w:shd w:val="clear" w:color="auto" w:fill="FFFFFF"/>
        <w:spacing w:before="100" w:beforeAutospacing="1" w:after="120" w:line="240" w:lineRule="auto"/>
        <w:rPr>
          <w:lang w:val="es-ES"/>
        </w:rPr>
      </w:pPr>
      <w:r w:rsidRPr="006129A4">
        <w:rPr>
          <w:lang w:val="es-ES"/>
        </w:rPr>
        <w:t>Para el 15 de marzo, Año 1: el estudiante debería haber encontrado un supervisor de tesis/ensayo.</w:t>
      </w:r>
    </w:p>
    <w:p w14:paraId="649ADB79" w14:textId="77777777" w:rsidR="006129A4" w:rsidRPr="006129A4" w:rsidRDefault="006129A4" w:rsidP="006129A4">
      <w:pPr>
        <w:numPr>
          <w:ilvl w:val="0"/>
          <w:numId w:val="36"/>
        </w:numPr>
        <w:shd w:val="clear" w:color="auto" w:fill="FFFFFF"/>
        <w:spacing w:before="100" w:beforeAutospacing="1" w:after="120" w:line="240" w:lineRule="auto"/>
        <w:rPr>
          <w:lang w:val="es-ES"/>
        </w:rPr>
      </w:pPr>
      <w:r w:rsidRPr="006129A4">
        <w:rPr>
          <w:lang w:val="es-ES"/>
        </w:rPr>
        <w:t>Para el 1 de mayo, año 1: cualquier estudiante sin supervisor recibirá una notificación de que no se ha ajustado al cronograma para encontrar un supervisor y un recordatorio del cronograma que se detalla a continuación.</w:t>
      </w:r>
    </w:p>
    <w:p w14:paraId="23E29780" w14:textId="77777777" w:rsidR="006129A4" w:rsidRPr="006129A4" w:rsidRDefault="006129A4" w:rsidP="006129A4">
      <w:pPr>
        <w:numPr>
          <w:ilvl w:val="0"/>
          <w:numId w:val="37"/>
        </w:numPr>
        <w:shd w:val="clear" w:color="auto" w:fill="FFFFFF"/>
        <w:spacing w:before="100" w:beforeAutospacing="1" w:after="120" w:line="240" w:lineRule="auto"/>
        <w:rPr>
          <w:lang w:val="es-ES"/>
        </w:rPr>
      </w:pPr>
      <w:r w:rsidRPr="006129A4">
        <w:rPr>
          <w:lang w:val="es-ES"/>
        </w:rPr>
        <w:t>Para el 1 de julio, Año 1: Se considerará que cualquier estudiante sin un supervisor no está progresando satisfactoriamente. No recibirá ningún financiamiento más allá del 31 de agosto de ese año. Si un estudiante encuentra un supervisor, se restaurarán los fondos.</w:t>
      </w:r>
    </w:p>
    <w:p w14:paraId="46DABFE6" w14:textId="77777777" w:rsidR="006129A4" w:rsidRPr="006129A4" w:rsidRDefault="006129A4" w:rsidP="006129A4">
      <w:pPr>
        <w:numPr>
          <w:ilvl w:val="0"/>
          <w:numId w:val="38"/>
        </w:numPr>
        <w:shd w:val="clear" w:color="auto" w:fill="FFFFFF"/>
        <w:spacing w:before="100" w:beforeAutospacing="1" w:after="120" w:line="240" w:lineRule="auto"/>
        <w:rPr>
          <w:lang w:val="es-ES"/>
        </w:rPr>
      </w:pPr>
      <w:r w:rsidRPr="006129A4">
        <w:rPr>
          <w:lang w:val="es-ES"/>
        </w:rPr>
        <w:t>Para el 1 de enero del año 2: Cualquier estudiante sin supervisor será retirado del programa.</w:t>
      </w:r>
    </w:p>
    <w:p w14:paraId="5100AF73" w14:textId="77777777" w:rsidR="006129A4" w:rsidRPr="006129A4" w:rsidRDefault="006129A4" w:rsidP="006129A4">
      <w:pPr>
        <w:pStyle w:val="NormalWeb"/>
        <w:shd w:val="clear" w:color="auto" w:fill="FFFFFF"/>
        <w:rPr>
          <w:rFonts w:asciiTheme="minorHAnsi" w:eastAsiaTheme="minorHAnsi" w:hAnsiTheme="minorHAnsi" w:cstheme="minorBidi"/>
          <w:sz w:val="22"/>
          <w:szCs w:val="22"/>
          <w:lang w:val="es-ES" w:eastAsia="en-US"/>
        </w:rPr>
      </w:pPr>
      <w:r w:rsidRPr="006129A4">
        <w:rPr>
          <w:rFonts w:asciiTheme="minorHAnsi" w:eastAsiaTheme="minorHAnsi" w:hAnsiTheme="minorHAnsi" w:cstheme="minorBidi"/>
          <w:sz w:val="22"/>
          <w:szCs w:val="22"/>
          <w:lang w:val="es-ES" w:eastAsia="en-US"/>
        </w:rPr>
        <w:t>Los estudiantes que comienzan en enero tienen los mismos plazos ya que se extraerán del mismo grupo de supervisores que los que ingresan en septiembre. Los participantes de enero en el programa tendrían que encontrar un supervisor dentro de 2,5 meses, antes del 15 de marzo de su primer año; por lo tanto, los estudiantes que ingresan en enero deben comenzar a comunicarse con los profesores del departamento antes de su llegada. A los estudiantes que posterguen su inicio de estudios hasta enero se les informará que deberán ceñirse a este cronograma.</w:t>
      </w:r>
    </w:p>
    <w:p w14:paraId="7FE357E3" w14:textId="4FAFA67C" w:rsidR="00624EE3" w:rsidRDefault="00624EE3" w:rsidP="00624EE3">
      <w:pPr>
        <w:rPr>
          <w:lang w:val="es-ES"/>
        </w:rPr>
      </w:pPr>
    </w:p>
    <w:p w14:paraId="2092C92D" w14:textId="48594FEA" w:rsidR="00624EE3" w:rsidRDefault="00624EE3" w:rsidP="00624EE3">
      <w:pPr>
        <w:pStyle w:val="Ttulo1"/>
        <w:rPr>
          <w:rStyle w:val="normaltextrun"/>
          <w:rFonts w:ascii="Calibri" w:hAnsi="Calibri" w:cs="Calibri"/>
          <w:sz w:val="22"/>
          <w:szCs w:val="22"/>
          <w:lang w:val="es-ES"/>
        </w:rPr>
      </w:pPr>
      <w:r>
        <w:rPr>
          <w:rStyle w:val="normaltextrun"/>
          <w:rFonts w:ascii="Calibri" w:hAnsi="Calibri" w:cs="Calibri"/>
          <w:sz w:val="22"/>
          <w:szCs w:val="22"/>
          <w:lang w:val="es-ES"/>
        </w:rPr>
        <w:t>Modelo educativo.</w:t>
      </w:r>
    </w:p>
    <w:p w14:paraId="4B0B5662" w14:textId="4F2EC93A" w:rsidR="00624EE3" w:rsidRDefault="00624EE3" w:rsidP="00624EE3">
      <w:pPr>
        <w:rPr>
          <w:lang w:val="es-ES"/>
        </w:rPr>
      </w:pPr>
    </w:p>
    <w:p w14:paraId="50EA9933" w14:textId="408041A5" w:rsidR="006635FD" w:rsidRDefault="00E63BA1" w:rsidP="00624EE3">
      <w:pPr>
        <w:rPr>
          <w:lang w:val="es-ES"/>
        </w:rPr>
      </w:pPr>
      <w:r>
        <w:rPr>
          <w:lang w:val="es-ES"/>
        </w:rPr>
        <w:t>¿???</w:t>
      </w:r>
    </w:p>
    <w:p w14:paraId="7F26A83A" w14:textId="0910BCA6" w:rsidR="00624EE3" w:rsidRDefault="00624EE3" w:rsidP="00624EE3">
      <w:pPr>
        <w:rPr>
          <w:lang w:val="es-ES"/>
        </w:rPr>
      </w:pPr>
    </w:p>
    <w:p w14:paraId="6221DE48" w14:textId="348786C8" w:rsidR="00624EE3" w:rsidRDefault="00735101" w:rsidP="00735101">
      <w:pPr>
        <w:pStyle w:val="Ttulo1"/>
        <w:rPr>
          <w:rStyle w:val="normaltextrun"/>
          <w:rFonts w:ascii="Calibri" w:hAnsi="Calibri" w:cs="Calibri"/>
          <w:sz w:val="22"/>
          <w:szCs w:val="22"/>
          <w:lang w:val="es-ES"/>
        </w:rPr>
      </w:pPr>
      <w:r>
        <w:rPr>
          <w:rStyle w:val="normaltextrun"/>
          <w:rFonts w:ascii="Calibri" w:hAnsi="Calibri" w:cs="Calibri"/>
          <w:sz w:val="22"/>
          <w:szCs w:val="22"/>
          <w:lang w:val="es-ES"/>
        </w:rPr>
        <w:t>Evaluación del avance del proyecto.</w:t>
      </w:r>
    </w:p>
    <w:p w14:paraId="6FD88C06" w14:textId="215FF724" w:rsidR="00735101" w:rsidRDefault="00735101" w:rsidP="00735101">
      <w:pPr>
        <w:rPr>
          <w:lang w:val="es-ES"/>
        </w:rPr>
      </w:pPr>
    </w:p>
    <w:p w14:paraId="559EBC92" w14:textId="77777777" w:rsidR="008A5DF0" w:rsidRDefault="00215E21" w:rsidP="00215E21">
      <w:pPr>
        <w:pStyle w:val="Ttulo3"/>
        <w:numPr>
          <w:ilvl w:val="0"/>
          <w:numId w:val="0"/>
        </w:numPr>
        <w:shd w:val="clear" w:color="auto" w:fill="FFFFFF"/>
        <w:ind w:left="1440"/>
        <w:divId w:val="1376076937"/>
        <w:rPr>
          <w:rFonts w:ascii="Open Sans" w:eastAsia="Times New Roman" w:hAnsi="Open Sans" w:cs="Open Sans"/>
          <w:color w:val="005554"/>
        </w:rPr>
      </w:pPr>
      <w:r>
        <w:rPr>
          <w:rFonts w:ascii="Open Sans" w:eastAsia="Times New Roman" w:hAnsi="Open Sans" w:cs="Open Sans"/>
          <w:color w:val="005554"/>
        </w:rPr>
        <w:t>Evaluación de la Competencia Investigadora (RPE)</w:t>
      </w:r>
    </w:p>
    <w:p w14:paraId="6FDFC73A" w14:textId="77777777" w:rsidR="008A5DF0" w:rsidRDefault="008A5DF0" w:rsidP="008A5DF0">
      <w:pPr>
        <w:pStyle w:val="Ttulo3"/>
        <w:numPr>
          <w:ilvl w:val="0"/>
          <w:numId w:val="0"/>
        </w:numPr>
        <w:shd w:val="clear" w:color="auto" w:fill="FFFFFF"/>
        <w:divId w:val="1376076937"/>
        <w:rPr>
          <w:rFonts w:ascii="Open Sans" w:eastAsia="Times New Roman" w:hAnsi="Open Sans" w:cs="Open Sans"/>
          <w:color w:val="005554"/>
        </w:rPr>
      </w:pPr>
    </w:p>
    <w:p w14:paraId="7C902A1B" w14:textId="6089C4EF" w:rsidR="00215E21" w:rsidRDefault="00041DF4" w:rsidP="008A5DF0">
      <w:pPr>
        <w:pStyle w:val="Ttulo3"/>
        <w:numPr>
          <w:ilvl w:val="0"/>
          <w:numId w:val="0"/>
        </w:numPr>
        <w:shd w:val="clear" w:color="auto" w:fill="FFFFFF"/>
        <w:divId w:val="1376076937"/>
        <w:rPr>
          <w:rFonts w:ascii="Open Sans" w:eastAsia="Times New Roman" w:hAnsi="Open Sans" w:cs="Open Sans"/>
          <w:color w:val="005554"/>
        </w:rPr>
      </w:pPr>
      <w:r w:rsidRPr="00041DF4">
        <w:rPr>
          <w:rFonts w:ascii="Open Sans" w:eastAsia="Times New Roman" w:hAnsi="Open Sans" w:cs="Open Sans"/>
          <w:color w:val="005554"/>
        </w:rPr>
        <w:t xml:space="preserve"> </w:t>
      </w:r>
      <w:hyperlink r:id="rId27" w:history="1">
        <w:r w:rsidR="008A5DF0" w:rsidRPr="00E1725B">
          <w:rPr>
            <w:rStyle w:val="Hipervnculo"/>
            <w:rFonts w:ascii="Open Sans" w:eastAsia="Times New Roman" w:hAnsi="Open Sans" w:cs="Open Sans"/>
          </w:rPr>
          <w:t>https://www.cs.ubc.ca/students/grad/policies/grad-handbook/research-proficiency-evaluation-rpe/rpe-evaluation</w:t>
        </w:r>
      </w:hyperlink>
    </w:p>
    <w:p w14:paraId="2EE2C65B" w14:textId="77777777" w:rsidR="008A5DF0" w:rsidRPr="008A5DF0" w:rsidRDefault="008A5DF0" w:rsidP="008A5DF0">
      <w:pPr>
        <w:divId w:val="1376076937"/>
      </w:pPr>
    </w:p>
    <w:p w14:paraId="41AC4F49" w14:textId="77777777" w:rsidR="00215E21" w:rsidRDefault="00215E21">
      <w:pPr>
        <w:pStyle w:val="NormalWeb"/>
        <w:shd w:val="clear" w:color="auto" w:fill="FFFFFF"/>
        <w:divId w:val="1376076937"/>
        <w:rPr>
          <w:rFonts w:ascii="Open Sans" w:eastAsiaTheme="minorEastAsia" w:hAnsi="Open Sans" w:cs="Open Sans"/>
          <w:color w:val="444444"/>
          <w:sz w:val="26"/>
          <w:szCs w:val="26"/>
        </w:rPr>
      </w:pPr>
      <w:r>
        <w:rPr>
          <w:rFonts w:ascii="Open Sans" w:hAnsi="Open Sans" w:cs="Open Sans"/>
          <w:color w:val="444444"/>
          <w:sz w:val="26"/>
          <w:szCs w:val="26"/>
        </w:rPr>
        <w:t xml:space="preserve">Los estudiantes admitidos en el programa de doctorado deben demostrar su competencia en investigación completando un proyecto de investigación bajo la supervisión de uno o más miembros de la </w:t>
      </w:r>
      <w:r>
        <w:rPr>
          <w:rFonts w:ascii="Open Sans" w:hAnsi="Open Sans" w:cs="Open Sans"/>
          <w:color w:val="444444"/>
          <w:sz w:val="26"/>
          <w:szCs w:val="26"/>
        </w:rPr>
        <w:lastRenderedPageBreak/>
        <w:t>facultad y presentando sus resultados en un informe escrito y un examen oral ante su comité de RPE. Consulte </w:t>
      </w:r>
      <w:hyperlink r:id="rId28" w:history="1">
        <w:r>
          <w:rPr>
            <w:rStyle w:val="Hipervnculo"/>
            <w:rFonts w:ascii="Open Sans" w:hAnsi="Open Sans" w:cs="Open Sans"/>
            <w:color w:val="00AFA4"/>
            <w:sz w:val="26"/>
            <w:szCs w:val="26"/>
          </w:rPr>
          <w:t>RPE</w:t>
        </w:r>
      </w:hyperlink>
      <w:r>
        <w:rPr>
          <w:rFonts w:ascii="Open Sans" w:hAnsi="Open Sans" w:cs="Open Sans"/>
          <w:color w:val="444444"/>
          <w:sz w:val="26"/>
          <w:szCs w:val="26"/>
        </w:rPr>
        <w:t> para obtener más información.</w:t>
      </w:r>
    </w:p>
    <w:p w14:paraId="7998ED1A" w14:textId="675ED654" w:rsidR="00735101" w:rsidRDefault="00735101" w:rsidP="00735101">
      <w:pPr>
        <w:rPr>
          <w:lang w:val="es-ES"/>
        </w:rPr>
      </w:pPr>
    </w:p>
    <w:p w14:paraId="3C513C11" w14:textId="77777777" w:rsidR="00215E21" w:rsidRDefault="00215E21" w:rsidP="00735101">
      <w:pPr>
        <w:rPr>
          <w:lang w:val="es-ES"/>
        </w:rPr>
      </w:pPr>
    </w:p>
    <w:p w14:paraId="6328C407" w14:textId="352D9988" w:rsidR="00735101" w:rsidRDefault="00735101" w:rsidP="00735101">
      <w:pPr>
        <w:pStyle w:val="Ttulo1"/>
        <w:rPr>
          <w:rStyle w:val="normaltextrun"/>
          <w:rFonts w:ascii="Calibri" w:hAnsi="Calibri" w:cs="Calibri"/>
          <w:sz w:val="22"/>
          <w:szCs w:val="22"/>
          <w:lang w:val="es-ES"/>
        </w:rPr>
      </w:pPr>
      <w:r>
        <w:rPr>
          <w:rStyle w:val="normaltextrun"/>
          <w:rFonts w:ascii="Calibri" w:hAnsi="Calibri" w:cs="Calibri"/>
          <w:sz w:val="22"/>
          <w:szCs w:val="22"/>
          <w:lang w:val="es-ES"/>
        </w:rPr>
        <w:t>Lista de Asignaturas obligatorias.</w:t>
      </w:r>
    </w:p>
    <w:p w14:paraId="3167CF6C" w14:textId="768D33FA" w:rsidR="00735101" w:rsidRDefault="00735101" w:rsidP="00735101">
      <w:pPr>
        <w:rPr>
          <w:lang w:val="es-ES"/>
        </w:rPr>
      </w:pPr>
    </w:p>
    <w:p w14:paraId="2210048B" w14:textId="5B8B12C0" w:rsidR="00735101" w:rsidRDefault="00735101" w:rsidP="00735101">
      <w:pPr>
        <w:rPr>
          <w:lang w:val="es-ES"/>
        </w:rPr>
      </w:pPr>
    </w:p>
    <w:p w14:paraId="2578C658" w14:textId="5DDB8F1C" w:rsidR="00735101" w:rsidRDefault="00735101" w:rsidP="00735101">
      <w:pPr>
        <w:pStyle w:val="Ttulo1"/>
        <w:rPr>
          <w:rStyle w:val="eop"/>
          <w:rFonts w:ascii="Calibri" w:hAnsi="Calibri" w:cs="Calibri"/>
          <w:sz w:val="22"/>
          <w:szCs w:val="22"/>
        </w:rPr>
      </w:pPr>
      <w:r>
        <w:rPr>
          <w:rStyle w:val="normaltextrun"/>
          <w:rFonts w:ascii="Calibri" w:hAnsi="Calibri" w:cs="Calibri"/>
          <w:sz w:val="22"/>
          <w:szCs w:val="22"/>
          <w:lang w:val="es-ES"/>
        </w:rPr>
        <w:t>Lista de Asignaturas optativas.</w:t>
      </w:r>
      <w:r>
        <w:rPr>
          <w:rStyle w:val="eop"/>
          <w:rFonts w:ascii="Calibri" w:hAnsi="Calibri" w:cs="Calibri"/>
          <w:sz w:val="22"/>
          <w:szCs w:val="22"/>
        </w:rPr>
        <w:t> </w:t>
      </w:r>
    </w:p>
    <w:p w14:paraId="4B0E0B26" w14:textId="74CE92CF" w:rsidR="00735101" w:rsidRDefault="00735101" w:rsidP="00735101"/>
    <w:p w14:paraId="46199D8B" w14:textId="49734564" w:rsidR="003214D6" w:rsidRDefault="003214D6" w:rsidP="003214D6">
      <w:pPr>
        <w:pStyle w:val="Ttulo1"/>
        <w:numPr>
          <w:ilvl w:val="0"/>
          <w:numId w:val="0"/>
        </w:numPr>
        <w:spacing w:before="0"/>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Cursos de postgrado</w:t>
      </w:r>
      <w:r w:rsidR="001F0E6A">
        <w:rPr>
          <w:rFonts w:asciiTheme="minorHAnsi" w:eastAsiaTheme="minorHAnsi" w:hAnsiTheme="minorHAnsi" w:cstheme="minorBidi"/>
          <w:color w:val="auto"/>
          <w:sz w:val="22"/>
          <w:szCs w:val="22"/>
          <w:lang w:val="es-ES"/>
        </w:rPr>
        <w:t xml:space="preserve"> </w:t>
      </w:r>
    </w:p>
    <w:p w14:paraId="6639DAF4" w14:textId="5491A35F" w:rsidR="001F0E6A" w:rsidRDefault="001F0E6A" w:rsidP="001F0E6A">
      <w:pPr>
        <w:rPr>
          <w:lang w:val="es-ES"/>
        </w:rPr>
      </w:pPr>
    </w:p>
    <w:p w14:paraId="4BD79EBF" w14:textId="47DC6883" w:rsidR="001F0E6A" w:rsidRDefault="0090108D" w:rsidP="001F0E6A">
      <w:pPr>
        <w:rPr>
          <w:lang w:val="es-ES"/>
        </w:rPr>
      </w:pPr>
      <w:hyperlink r:id="rId29" w:history="1">
        <w:r w:rsidR="001F0E6A" w:rsidRPr="00E1725B">
          <w:rPr>
            <w:rStyle w:val="Hipervnculo"/>
            <w:lang w:val="es-ES"/>
          </w:rPr>
          <w:t>https://www.cs.ubc.ca/students/grad/graduate-courses</w:t>
        </w:r>
      </w:hyperlink>
    </w:p>
    <w:p w14:paraId="567F1371" w14:textId="77777777" w:rsidR="001F0E6A" w:rsidRPr="001F0E6A" w:rsidRDefault="001F0E6A" w:rsidP="001F0E6A">
      <w:pPr>
        <w:rPr>
          <w:lang w:val="es-ES"/>
        </w:rPr>
      </w:pPr>
    </w:p>
    <w:p w14:paraId="5FBDA799"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No todos los siguientes cursos de posgrado se ofrecen todos los años. Los estudiantes deben consultar el calendario actual de cursos de posgrado en el menú de la izquierda para conocer las ofertas actuales.</w:t>
      </w:r>
    </w:p>
    <w:p w14:paraId="09D38B13" w14:textId="77777777" w:rsidR="003214D6" w:rsidRPr="003214D6" w:rsidRDefault="0090108D" w:rsidP="003214D6">
      <w:pPr>
        <w:pStyle w:val="NormalWeb"/>
        <w:shd w:val="clear" w:color="auto" w:fill="FFFFFF"/>
        <w:rPr>
          <w:rFonts w:asciiTheme="minorHAnsi" w:eastAsiaTheme="minorHAnsi" w:hAnsiTheme="minorHAnsi" w:cstheme="minorBidi"/>
          <w:sz w:val="22"/>
          <w:szCs w:val="22"/>
          <w:lang w:val="es-ES" w:eastAsia="en-US"/>
        </w:rPr>
      </w:pPr>
      <w:hyperlink r:id="rId30" w:tgtFrame="_blank" w:history="1">
        <w:r w:rsidR="003214D6" w:rsidRPr="003214D6">
          <w:rPr>
            <w:rFonts w:asciiTheme="minorHAnsi" w:eastAsiaTheme="minorHAnsi" w:hAnsiTheme="minorHAnsi" w:cstheme="minorBidi"/>
            <w:sz w:val="22"/>
            <w:szCs w:val="22"/>
            <w:lang w:val="es-ES" w:eastAsia="en-US"/>
          </w:rPr>
          <w:t>Lea descripciones específicas sobre los cursos enumerados a continuación</w:t>
        </w:r>
      </w:hyperlink>
    </w:p>
    <w:p w14:paraId="138B205C"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Inteligencia Computacional</w:t>
      </w:r>
    </w:p>
    <w:p w14:paraId="5B6535B3"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502: Inteligencia Artificial I </w:t>
      </w:r>
      <w:r w:rsidRPr="003214D6">
        <w:rPr>
          <w:rFonts w:asciiTheme="minorHAnsi" w:eastAsiaTheme="minorHAnsi" w:hAnsiTheme="minorHAnsi" w:cstheme="minorBidi"/>
          <w:sz w:val="22"/>
          <w:szCs w:val="22"/>
          <w:lang w:val="es-ES" w:eastAsia="en-US"/>
        </w:rPr>
        <w:br/>
        <w:t>503: Lingüística Computacional I</w:t>
      </w:r>
      <w:r w:rsidRPr="003214D6">
        <w:rPr>
          <w:rFonts w:asciiTheme="minorHAnsi" w:eastAsiaTheme="minorHAnsi" w:hAnsiTheme="minorHAnsi" w:cstheme="minorBidi"/>
          <w:sz w:val="22"/>
          <w:szCs w:val="22"/>
          <w:lang w:val="es-ES" w:eastAsia="en-US"/>
        </w:rPr>
        <w:br/>
        <w:t>515: Robótica Computacional </w:t>
      </w:r>
      <w:r w:rsidRPr="003214D6">
        <w:rPr>
          <w:rFonts w:asciiTheme="minorHAnsi" w:eastAsiaTheme="minorHAnsi" w:hAnsiTheme="minorHAnsi" w:cstheme="minorBidi"/>
          <w:sz w:val="22"/>
          <w:szCs w:val="22"/>
          <w:lang w:val="es-ES" w:eastAsia="en-US"/>
        </w:rPr>
        <w:br/>
        <w:t>522: Inteligencia Artificial II</w:t>
      </w:r>
      <w:r w:rsidRPr="003214D6">
        <w:rPr>
          <w:rFonts w:asciiTheme="minorHAnsi" w:eastAsiaTheme="minorHAnsi" w:hAnsiTheme="minorHAnsi" w:cstheme="minorBidi"/>
          <w:sz w:val="22"/>
          <w:szCs w:val="22"/>
          <w:lang w:val="es-ES" w:eastAsia="en-US"/>
        </w:rPr>
        <w:br/>
        <w:t>532: Temas en Inteligencia Artificial (sujeto al tema)</w:t>
      </w:r>
    </w:p>
    <w:p w14:paraId="54C9EA6B"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Gestión y análisis de datos</w:t>
      </w:r>
    </w:p>
    <w:p w14:paraId="6132F544"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504: Gestión de datos</w:t>
      </w:r>
      <w:r w:rsidRPr="003214D6">
        <w:rPr>
          <w:rFonts w:asciiTheme="minorHAnsi" w:eastAsiaTheme="minorHAnsi" w:hAnsiTheme="minorHAnsi" w:cstheme="minorBidi"/>
          <w:sz w:val="22"/>
          <w:szCs w:val="22"/>
          <w:lang w:val="es-ES" w:eastAsia="en-US"/>
        </w:rPr>
        <w:br/>
        <w:t>534: Temas de gestión de datos </w:t>
      </w:r>
      <w:r w:rsidRPr="003214D6">
        <w:rPr>
          <w:rFonts w:asciiTheme="minorHAnsi" w:eastAsiaTheme="minorHAnsi" w:hAnsiTheme="minorHAnsi" w:cstheme="minorBidi"/>
          <w:sz w:val="22"/>
          <w:szCs w:val="22"/>
          <w:lang w:val="es-ES" w:eastAsia="en-US"/>
        </w:rPr>
        <w:br/>
        <w:t>540: Aprendizaje automático</w:t>
      </w:r>
      <w:r w:rsidRPr="003214D6">
        <w:rPr>
          <w:rFonts w:asciiTheme="minorHAnsi" w:eastAsiaTheme="minorHAnsi" w:hAnsiTheme="minorHAnsi" w:cstheme="minorBidi"/>
          <w:sz w:val="22"/>
          <w:szCs w:val="22"/>
          <w:lang w:val="es-ES" w:eastAsia="en-US"/>
        </w:rPr>
        <w:br/>
        <w:t>550: Aprendizaje automático II</w:t>
      </w:r>
      <w:r w:rsidRPr="003214D6">
        <w:rPr>
          <w:rFonts w:asciiTheme="minorHAnsi" w:eastAsiaTheme="minorHAnsi" w:hAnsiTheme="minorHAnsi" w:cstheme="minorBidi"/>
          <w:sz w:val="22"/>
          <w:szCs w:val="22"/>
          <w:lang w:val="es-ES" w:eastAsia="en-US"/>
        </w:rPr>
        <w:br/>
        <w:t>564: Minería de datos</w:t>
      </w:r>
    </w:p>
    <w:p w14:paraId="7AF82F34"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lastRenderedPageBreak/>
        <w:t>Gráficos y Visión</w:t>
      </w:r>
    </w:p>
    <w:p w14:paraId="1E37E79C"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505: Comprensión de imágenes I: Análisis de imágenes</w:t>
      </w:r>
      <w:r w:rsidRPr="003214D6">
        <w:rPr>
          <w:rFonts w:asciiTheme="minorHAnsi" w:eastAsiaTheme="minorHAnsi" w:hAnsiTheme="minorHAnsi" w:cstheme="minorBidi"/>
          <w:sz w:val="22"/>
          <w:szCs w:val="22"/>
          <w:lang w:val="es-ES" w:eastAsia="en-US"/>
        </w:rPr>
        <w:br/>
        <w:t>514: Gráficos por computadora: representación </w:t>
      </w:r>
      <w:r w:rsidRPr="003214D6">
        <w:rPr>
          <w:rFonts w:asciiTheme="minorHAnsi" w:eastAsiaTheme="minorHAnsi" w:hAnsiTheme="minorHAnsi" w:cstheme="minorBidi"/>
          <w:sz w:val="22"/>
          <w:szCs w:val="22"/>
          <w:lang w:val="es-ES" w:eastAsia="en-US"/>
        </w:rPr>
        <w:br/>
        <w:t>524: Gráficos por computadora: modelado</w:t>
      </w:r>
      <w:r w:rsidRPr="003214D6">
        <w:rPr>
          <w:rFonts w:asciiTheme="minorHAnsi" w:eastAsiaTheme="minorHAnsi" w:hAnsiTheme="minorHAnsi" w:cstheme="minorBidi"/>
          <w:sz w:val="22"/>
          <w:szCs w:val="22"/>
          <w:lang w:val="es-ES" w:eastAsia="en-US"/>
        </w:rPr>
        <w:br/>
        <w:t>525: Comprensión de imágenes II: Análisis de escena </w:t>
      </w:r>
      <w:r w:rsidRPr="003214D6">
        <w:rPr>
          <w:rFonts w:asciiTheme="minorHAnsi" w:eastAsiaTheme="minorHAnsi" w:hAnsiTheme="minorHAnsi" w:cstheme="minorBidi"/>
          <w:sz w:val="22"/>
          <w:szCs w:val="22"/>
          <w:lang w:val="es-ES" w:eastAsia="en-US"/>
        </w:rPr>
        <w:br/>
        <w:t>526: Animación por computadora </w:t>
      </w:r>
      <w:r w:rsidRPr="003214D6">
        <w:rPr>
          <w:rFonts w:asciiTheme="minorHAnsi" w:eastAsiaTheme="minorHAnsi" w:hAnsiTheme="minorHAnsi" w:cstheme="minorBidi"/>
          <w:sz w:val="22"/>
          <w:szCs w:val="22"/>
          <w:lang w:val="es-ES" w:eastAsia="en-US"/>
        </w:rPr>
        <w:br/>
        <w:t>533: Temas en gráficos por computadora </w:t>
      </w:r>
      <w:r w:rsidRPr="003214D6">
        <w:rPr>
          <w:rFonts w:asciiTheme="minorHAnsi" w:eastAsiaTheme="minorHAnsi" w:hAnsiTheme="minorHAnsi" w:cstheme="minorBidi"/>
          <w:sz w:val="22"/>
          <w:szCs w:val="22"/>
          <w:lang w:val="es-ES" w:eastAsia="en-US"/>
        </w:rPr>
        <w:br/>
        <w:t>535: Temas en simulación y optimización (sujeto a temas)</w:t>
      </w:r>
    </w:p>
    <w:p w14:paraId="61BD201D"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HCI</w:t>
      </w:r>
    </w:p>
    <w:p w14:paraId="2F85ED93"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543: Diseño y evaluación de la interfaz de usuario física</w:t>
      </w:r>
      <w:r w:rsidRPr="003214D6">
        <w:rPr>
          <w:rFonts w:asciiTheme="minorHAnsi" w:eastAsiaTheme="minorHAnsi" w:hAnsiTheme="minorHAnsi" w:cstheme="minorBidi"/>
          <w:sz w:val="22"/>
          <w:szCs w:val="22"/>
          <w:lang w:val="es-ES" w:eastAsia="en-US"/>
        </w:rPr>
        <w:br/>
        <w:t>544: Interacción humano-computadora</w:t>
      </w:r>
      <w:r w:rsidRPr="003214D6">
        <w:rPr>
          <w:rFonts w:asciiTheme="minorHAnsi" w:eastAsiaTheme="minorHAnsi" w:hAnsiTheme="minorHAnsi" w:cstheme="minorBidi"/>
          <w:sz w:val="22"/>
          <w:szCs w:val="22"/>
          <w:lang w:val="es-ES" w:eastAsia="en-US"/>
        </w:rPr>
        <w:br/>
        <w:t>554: Temas de interacción humano-computadora</w:t>
      </w:r>
    </w:p>
    <w:p w14:paraId="3FF7EF9A"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Computación científica</w:t>
      </w:r>
    </w:p>
    <w:p w14:paraId="25AFC090"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517: Computación matricial dispersa </w:t>
      </w:r>
      <w:r w:rsidRPr="003214D6">
        <w:rPr>
          <w:rFonts w:asciiTheme="minorHAnsi" w:eastAsiaTheme="minorHAnsi" w:hAnsiTheme="minorHAnsi" w:cstheme="minorBidi"/>
          <w:sz w:val="22"/>
          <w:szCs w:val="22"/>
          <w:lang w:val="es-ES" w:eastAsia="en-US"/>
        </w:rPr>
        <w:br/>
        <w:t>520: Solución numérica de ecuaciones diferenciales</w:t>
      </w:r>
      <w:r w:rsidRPr="003214D6">
        <w:rPr>
          <w:rFonts w:asciiTheme="minorHAnsi" w:eastAsiaTheme="minorHAnsi" w:hAnsiTheme="minorHAnsi" w:cstheme="minorBidi"/>
          <w:sz w:val="22"/>
          <w:szCs w:val="22"/>
          <w:lang w:val="es-ES" w:eastAsia="en-US"/>
        </w:rPr>
        <w:br/>
        <w:t>542: Temas de computación numérica</w:t>
      </w:r>
      <w:r w:rsidRPr="003214D6">
        <w:rPr>
          <w:rFonts w:asciiTheme="minorHAnsi" w:eastAsiaTheme="minorHAnsi" w:hAnsiTheme="minorHAnsi" w:cstheme="minorBidi"/>
          <w:sz w:val="22"/>
          <w:szCs w:val="22"/>
          <w:lang w:val="es-ES" w:eastAsia="en-US"/>
        </w:rPr>
        <w:br/>
        <w:t>546: Optimización numérica</w:t>
      </w:r>
    </w:p>
    <w:p w14:paraId="627B1114"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Ingeniería de software y lenguajes de programación</w:t>
      </w:r>
    </w:p>
    <w:p w14:paraId="264B1205"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507: Ingeniería de software </w:t>
      </w:r>
      <w:r w:rsidRPr="003214D6">
        <w:rPr>
          <w:rFonts w:asciiTheme="minorHAnsi" w:eastAsiaTheme="minorHAnsi" w:hAnsiTheme="minorHAnsi" w:cstheme="minorBidi"/>
          <w:sz w:val="22"/>
          <w:szCs w:val="22"/>
          <w:lang w:val="es-ES" w:eastAsia="en-US"/>
        </w:rPr>
        <w:br/>
        <w:t>509: Principios de lenguajes de programación </w:t>
      </w:r>
      <w:r w:rsidRPr="003214D6">
        <w:rPr>
          <w:rFonts w:asciiTheme="minorHAnsi" w:eastAsiaTheme="minorHAnsi" w:hAnsiTheme="minorHAnsi" w:cstheme="minorBidi"/>
          <w:sz w:val="22"/>
          <w:szCs w:val="22"/>
          <w:lang w:val="es-ES" w:eastAsia="en-US"/>
        </w:rPr>
        <w:br/>
        <w:t>511: Implementación de lenguajes de programación </w:t>
      </w:r>
      <w:r w:rsidRPr="003214D6">
        <w:rPr>
          <w:rFonts w:asciiTheme="minorHAnsi" w:eastAsiaTheme="minorHAnsi" w:hAnsiTheme="minorHAnsi" w:cstheme="minorBidi"/>
          <w:sz w:val="22"/>
          <w:szCs w:val="22"/>
          <w:lang w:val="es-ES" w:eastAsia="en-US"/>
        </w:rPr>
        <w:br/>
        <w:t>519: Programación lógica y programación funcional</w:t>
      </w:r>
      <w:r w:rsidRPr="003214D6">
        <w:rPr>
          <w:rFonts w:asciiTheme="minorHAnsi" w:eastAsiaTheme="minorHAnsi" w:hAnsiTheme="minorHAnsi" w:cstheme="minorBidi"/>
          <w:sz w:val="22"/>
          <w:szCs w:val="22"/>
          <w:lang w:val="es-ES" w:eastAsia="en-US"/>
        </w:rPr>
        <w:br/>
        <w:t>529: Definición de lenguajes de programación</w:t>
      </w:r>
      <w:r w:rsidRPr="003214D6">
        <w:rPr>
          <w:rFonts w:asciiTheme="minorHAnsi" w:eastAsiaTheme="minorHAnsi" w:hAnsiTheme="minorHAnsi" w:cstheme="minorBidi"/>
          <w:sz w:val="22"/>
          <w:szCs w:val="22"/>
          <w:lang w:val="es-ES" w:eastAsia="en-US"/>
        </w:rPr>
        <w:br/>
        <w:t>539: Temas en lenguajes de programación</w:t>
      </w:r>
    </w:p>
    <w:p w14:paraId="28FF16EB"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Sistemas</w:t>
      </w:r>
    </w:p>
    <w:p w14:paraId="5D1F0BB0"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508: Sistemas operativos</w:t>
      </w:r>
      <w:r w:rsidRPr="003214D6">
        <w:rPr>
          <w:rFonts w:asciiTheme="minorHAnsi" w:eastAsiaTheme="minorHAnsi" w:hAnsiTheme="minorHAnsi" w:cstheme="minorBidi"/>
          <w:sz w:val="22"/>
          <w:szCs w:val="22"/>
          <w:lang w:val="es-ES" w:eastAsia="en-US"/>
        </w:rPr>
        <w:br/>
        <w:t>521: Arquitectura y algoritmos paralelos </w:t>
      </w:r>
      <w:r w:rsidRPr="003214D6">
        <w:rPr>
          <w:rFonts w:asciiTheme="minorHAnsi" w:eastAsiaTheme="minorHAnsi" w:hAnsiTheme="minorHAnsi" w:cstheme="minorBidi"/>
          <w:sz w:val="22"/>
          <w:szCs w:val="22"/>
          <w:lang w:val="es-ES" w:eastAsia="en-US"/>
        </w:rPr>
        <w:br/>
        <w:t>527: Protocolos de comunicación informática</w:t>
      </w:r>
      <w:r w:rsidRPr="003214D6">
        <w:rPr>
          <w:rFonts w:asciiTheme="minorHAnsi" w:eastAsiaTheme="minorHAnsi" w:hAnsiTheme="minorHAnsi" w:cstheme="minorBidi"/>
          <w:sz w:val="22"/>
          <w:szCs w:val="22"/>
          <w:lang w:val="es-ES" w:eastAsia="en-US"/>
        </w:rPr>
        <w:br/>
        <w:t>538: Temas en sistemas informáticos (sujeto a temas)</w:t>
      </w:r>
    </w:p>
    <w:p w14:paraId="0B10425F"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Teoría de la Computación</w:t>
      </w:r>
    </w:p>
    <w:p w14:paraId="09CEEB6A"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500: Fundamentos del diseño y análisis de algoritmos </w:t>
      </w:r>
      <w:r w:rsidRPr="003214D6">
        <w:rPr>
          <w:rFonts w:asciiTheme="minorHAnsi" w:eastAsiaTheme="minorHAnsi" w:hAnsiTheme="minorHAnsi" w:cstheme="minorBidi"/>
          <w:sz w:val="22"/>
          <w:szCs w:val="22"/>
          <w:lang w:val="es-ES" w:eastAsia="en-US"/>
        </w:rPr>
        <w:br/>
        <w:t>501: Teoría de autómatas, lenguajes formales y computabilidad </w:t>
      </w:r>
      <w:r w:rsidRPr="003214D6">
        <w:rPr>
          <w:rFonts w:asciiTheme="minorHAnsi" w:eastAsiaTheme="minorHAnsi" w:hAnsiTheme="minorHAnsi" w:cstheme="minorBidi"/>
          <w:sz w:val="22"/>
          <w:szCs w:val="22"/>
          <w:lang w:val="es-ES" w:eastAsia="en-US"/>
        </w:rPr>
        <w:br/>
        <w:t>506: Complejidad de la computación </w:t>
      </w:r>
      <w:r w:rsidRPr="003214D6">
        <w:rPr>
          <w:rFonts w:asciiTheme="minorHAnsi" w:eastAsiaTheme="minorHAnsi" w:hAnsiTheme="minorHAnsi" w:cstheme="minorBidi"/>
          <w:sz w:val="22"/>
          <w:szCs w:val="22"/>
          <w:lang w:val="es-ES" w:eastAsia="en-US"/>
        </w:rPr>
        <w:br/>
        <w:t>516: Geometría computacional</w:t>
      </w:r>
      <w:r w:rsidRPr="003214D6">
        <w:rPr>
          <w:rFonts w:asciiTheme="minorHAnsi" w:eastAsiaTheme="minorHAnsi" w:hAnsiTheme="minorHAnsi" w:cstheme="minorBidi"/>
          <w:sz w:val="22"/>
          <w:szCs w:val="22"/>
          <w:lang w:val="es-ES" w:eastAsia="en-US"/>
        </w:rPr>
        <w:br/>
        <w:t>531: Temas de teoría de la computación </w:t>
      </w:r>
      <w:r w:rsidRPr="003214D6">
        <w:rPr>
          <w:rFonts w:asciiTheme="minorHAnsi" w:eastAsiaTheme="minorHAnsi" w:hAnsiTheme="minorHAnsi" w:cstheme="minorBidi"/>
          <w:sz w:val="22"/>
          <w:szCs w:val="22"/>
          <w:lang w:val="es-ES" w:eastAsia="en-US"/>
        </w:rPr>
        <w:br/>
      </w:r>
      <w:r w:rsidRPr="003214D6">
        <w:rPr>
          <w:rFonts w:asciiTheme="minorHAnsi" w:eastAsiaTheme="minorHAnsi" w:hAnsiTheme="minorHAnsi" w:cstheme="minorBidi"/>
          <w:sz w:val="22"/>
          <w:szCs w:val="22"/>
          <w:lang w:val="es-ES" w:eastAsia="en-US"/>
        </w:rPr>
        <w:lastRenderedPageBreak/>
        <w:t>536: Temas de algoritmos y complejidad</w:t>
      </w:r>
      <w:r w:rsidRPr="003214D6">
        <w:rPr>
          <w:rFonts w:asciiTheme="minorHAnsi" w:eastAsiaTheme="minorHAnsi" w:hAnsiTheme="minorHAnsi" w:cstheme="minorBidi"/>
          <w:sz w:val="22"/>
          <w:szCs w:val="22"/>
          <w:lang w:val="es-ES" w:eastAsia="en-US"/>
        </w:rPr>
        <w:br/>
        <w:t>537: Temas de codificación y teoría de la información</w:t>
      </w:r>
    </w:p>
    <w:p w14:paraId="6229FE1F" w14:textId="77777777" w:rsidR="003214D6" w:rsidRPr="003214D6" w:rsidRDefault="003214D6" w:rsidP="003214D6">
      <w:pPr>
        <w:pStyle w:val="Ttulo3"/>
        <w:shd w:val="clear" w:color="auto" w:fill="FFFFFF"/>
        <w:rPr>
          <w:rFonts w:asciiTheme="minorHAnsi" w:eastAsiaTheme="minorHAnsi" w:hAnsiTheme="minorHAnsi" w:cstheme="minorBidi"/>
          <w:color w:val="auto"/>
          <w:sz w:val="22"/>
          <w:szCs w:val="22"/>
          <w:lang w:val="es-ES"/>
        </w:rPr>
      </w:pPr>
      <w:r w:rsidRPr="003214D6">
        <w:rPr>
          <w:rFonts w:asciiTheme="minorHAnsi" w:eastAsiaTheme="minorHAnsi" w:hAnsiTheme="minorHAnsi" w:cstheme="minorBidi"/>
          <w:color w:val="auto"/>
          <w:sz w:val="22"/>
          <w:szCs w:val="22"/>
          <w:lang w:val="es-ES"/>
        </w:rPr>
        <w:t>Estudios Interdisciplinarios</w:t>
      </w:r>
    </w:p>
    <w:p w14:paraId="0006E972" w14:textId="77777777" w:rsidR="003214D6" w:rsidRPr="003214D6" w:rsidRDefault="003214D6" w:rsidP="003214D6">
      <w:pPr>
        <w:pStyle w:val="NormalWeb"/>
        <w:shd w:val="clear" w:color="auto" w:fill="FFFFFF"/>
        <w:rPr>
          <w:rFonts w:asciiTheme="minorHAnsi" w:eastAsiaTheme="minorHAnsi" w:hAnsiTheme="minorHAnsi" w:cstheme="minorBidi"/>
          <w:sz w:val="22"/>
          <w:szCs w:val="22"/>
          <w:lang w:val="es-ES" w:eastAsia="en-US"/>
        </w:rPr>
      </w:pPr>
      <w:r w:rsidRPr="003214D6">
        <w:rPr>
          <w:rFonts w:asciiTheme="minorHAnsi" w:eastAsiaTheme="minorHAnsi" w:hAnsiTheme="minorHAnsi" w:cstheme="minorBidi"/>
          <w:sz w:val="22"/>
          <w:szCs w:val="22"/>
          <w:lang w:val="es-ES" w:eastAsia="en-US"/>
        </w:rPr>
        <w:t>513: Introducción a la Verificación y Análisis Formal</w:t>
      </w:r>
      <w:r w:rsidRPr="003214D6">
        <w:rPr>
          <w:rFonts w:asciiTheme="minorHAnsi" w:eastAsiaTheme="minorHAnsi" w:hAnsiTheme="minorHAnsi" w:cstheme="minorBidi"/>
          <w:sz w:val="22"/>
          <w:szCs w:val="22"/>
          <w:lang w:val="es-ES" w:eastAsia="en-US"/>
        </w:rPr>
        <w:br/>
        <w:t>530: Temas en Procesamiento de Información (sujeto al tema)</w:t>
      </w:r>
      <w:r w:rsidRPr="003214D6">
        <w:rPr>
          <w:rFonts w:asciiTheme="minorHAnsi" w:eastAsiaTheme="minorHAnsi" w:hAnsiTheme="minorHAnsi" w:cstheme="minorBidi"/>
          <w:sz w:val="22"/>
          <w:szCs w:val="22"/>
          <w:lang w:val="es-ES" w:eastAsia="en-US"/>
        </w:rPr>
        <w:br/>
        <w:t>532: Temas en IA: Sistemas de Agentes Múltiples</w:t>
      </w:r>
      <w:r w:rsidRPr="003214D6">
        <w:rPr>
          <w:rFonts w:asciiTheme="minorHAnsi" w:eastAsiaTheme="minorHAnsi" w:hAnsiTheme="minorHAnsi" w:cstheme="minorBidi"/>
          <w:sz w:val="22"/>
          <w:szCs w:val="22"/>
          <w:lang w:val="es-ES" w:eastAsia="en-US"/>
        </w:rPr>
        <w:br/>
        <w:t>545: Algoritmos para Bioinformática</w:t>
      </w:r>
      <w:r w:rsidRPr="003214D6">
        <w:rPr>
          <w:rFonts w:asciiTheme="minorHAnsi" w:eastAsiaTheme="minorHAnsi" w:hAnsiTheme="minorHAnsi" w:cstheme="minorBidi"/>
          <w:sz w:val="22"/>
          <w:szCs w:val="22"/>
          <w:lang w:val="es-ES" w:eastAsia="en-US"/>
        </w:rPr>
        <w:br/>
        <w:t>547: Visualización de Información</w:t>
      </w:r>
      <w:r w:rsidRPr="003214D6">
        <w:rPr>
          <w:rFonts w:asciiTheme="minorHAnsi" w:eastAsiaTheme="minorHAnsi" w:hAnsiTheme="minorHAnsi" w:cstheme="minorBidi"/>
          <w:sz w:val="22"/>
          <w:szCs w:val="22"/>
          <w:lang w:val="es-ES" w:eastAsia="en-US"/>
        </w:rPr>
        <w:br/>
        <w:t>590: Métodos de Investigación en Informática</w:t>
      </w:r>
    </w:p>
    <w:p w14:paraId="33E2FF85" w14:textId="26714F95" w:rsidR="00735101" w:rsidRDefault="00735101" w:rsidP="00735101"/>
    <w:p w14:paraId="325AF2DA" w14:textId="0630179E" w:rsidR="0038114F" w:rsidRDefault="0038114F" w:rsidP="0038114F">
      <w:pPr>
        <w:pStyle w:val="Ttulo1"/>
        <w:rPr>
          <w:rStyle w:val="eop"/>
          <w:rFonts w:ascii="Calibri" w:hAnsi="Calibri" w:cs="Calibri"/>
          <w:sz w:val="22"/>
          <w:szCs w:val="22"/>
        </w:rPr>
      </w:pPr>
      <w:r>
        <w:rPr>
          <w:rStyle w:val="normaltextrun"/>
          <w:rFonts w:ascii="Calibri" w:hAnsi="Calibri" w:cs="Calibri"/>
          <w:sz w:val="22"/>
          <w:szCs w:val="22"/>
          <w:lang w:val="es-ES"/>
        </w:rPr>
        <w:t>Estancias de Investigación.</w:t>
      </w:r>
      <w:r>
        <w:rPr>
          <w:rStyle w:val="eop"/>
          <w:rFonts w:ascii="Calibri" w:hAnsi="Calibri" w:cs="Calibri"/>
          <w:sz w:val="22"/>
          <w:szCs w:val="22"/>
        </w:rPr>
        <w:t> </w:t>
      </w:r>
    </w:p>
    <w:p w14:paraId="7E06B9B3" w14:textId="630EF5CC" w:rsidR="0038114F" w:rsidRDefault="0038114F" w:rsidP="0038114F"/>
    <w:p w14:paraId="4FF870FE" w14:textId="0913B0F8" w:rsidR="0038114F" w:rsidRDefault="0038114F" w:rsidP="0038114F"/>
    <w:p w14:paraId="5378D4C3" w14:textId="10539B34" w:rsidR="0038114F" w:rsidRDefault="0038114F" w:rsidP="0038114F">
      <w:pPr>
        <w:pStyle w:val="Ttulo1"/>
        <w:rPr>
          <w:rStyle w:val="normaltextrun"/>
          <w:rFonts w:ascii="Calibri" w:hAnsi="Calibri" w:cs="Calibri"/>
          <w:sz w:val="22"/>
          <w:szCs w:val="22"/>
          <w:lang w:val="es-ES"/>
        </w:rPr>
      </w:pPr>
      <w:r>
        <w:rPr>
          <w:rStyle w:val="normaltextrun"/>
          <w:rFonts w:ascii="Calibri" w:hAnsi="Calibri" w:cs="Calibri"/>
          <w:sz w:val="22"/>
          <w:szCs w:val="22"/>
          <w:lang w:val="es-ES"/>
        </w:rPr>
        <w:t>Participación en proyectos vinculados.</w:t>
      </w:r>
    </w:p>
    <w:p w14:paraId="7275CA11" w14:textId="2BD5E683" w:rsidR="0038114F" w:rsidRDefault="0038114F" w:rsidP="0038114F">
      <w:pPr>
        <w:rPr>
          <w:lang w:val="es-ES"/>
        </w:rPr>
      </w:pPr>
    </w:p>
    <w:p w14:paraId="47F8FEA4" w14:textId="364DA542" w:rsidR="0038114F" w:rsidRDefault="0038114F" w:rsidP="0038114F">
      <w:pPr>
        <w:rPr>
          <w:lang w:val="es-ES"/>
        </w:rPr>
      </w:pPr>
    </w:p>
    <w:p w14:paraId="5BC999FC" w14:textId="2F559EAC" w:rsidR="0038114F" w:rsidRDefault="0038114F" w:rsidP="0038114F">
      <w:pPr>
        <w:pStyle w:val="Ttulo1"/>
        <w:rPr>
          <w:rStyle w:val="eop"/>
          <w:rFonts w:ascii="Calibri" w:hAnsi="Calibri" w:cs="Calibri"/>
          <w:sz w:val="22"/>
          <w:szCs w:val="22"/>
        </w:rPr>
      </w:pPr>
      <w:r>
        <w:rPr>
          <w:rStyle w:val="normaltextrun"/>
          <w:rFonts w:ascii="Calibri" w:hAnsi="Calibri" w:cs="Calibri"/>
          <w:sz w:val="22"/>
          <w:szCs w:val="22"/>
          <w:lang w:val="es-ES"/>
        </w:rPr>
        <w:t>Colaboración con empresas.</w:t>
      </w:r>
      <w:r>
        <w:rPr>
          <w:rStyle w:val="eop"/>
          <w:rFonts w:ascii="Calibri" w:hAnsi="Calibri" w:cs="Calibri"/>
          <w:sz w:val="22"/>
          <w:szCs w:val="22"/>
        </w:rPr>
        <w:t> </w:t>
      </w:r>
    </w:p>
    <w:p w14:paraId="02B4F924" w14:textId="73C68695" w:rsidR="0038114F" w:rsidRDefault="0038114F" w:rsidP="0038114F"/>
    <w:p w14:paraId="1C9FEAB5" w14:textId="77777777" w:rsidR="001511C7" w:rsidRPr="001511C7" w:rsidRDefault="001511C7" w:rsidP="001511C7">
      <w:pPr>
        <w:pStyle w:val="Ttulo1"/>
        <w:numPr>
          <w:ilvl w:val="0"/>
          <w:numId w:val="0"/>
        </w:numPr>
        <w:spacing w:before="0"/>
        <w:rPr>
          <w:rFonts w:asciiTheme="minorHAnsi" w:eastAsiaTheme="minorHAnsi" w:hAnsiTheme="minorHAnsi" w:cstheme="minorBidi"/>
          <w:color w:val="auto"/>
          <w:sz w:val="22"/>
          <w:szCs w:val="22"/>
          <w:lang w:val="es-ES"/>
        </w:rPr>
      </w:pPr>
      <w:r w:rsidRPr="001511C7">
        <w:rPr>
          <w:rFonts w:asciiTheme="minorHAnsi" w:eastAsiaTheme="minorHAnsi" w:hAnsiTheme="minorHAnsi" w:cstheme="minorBidi"/>
          <w:color w:val="auto"/>
          <w:sz w:val="22"/>
          <w:szCs w:val="22"/>
          <w:lang w:val="es-ES"/>
        </w:rPr>
        <w:t>Empresas derivadas</w:t>
      </w:r>
    </w:p>
    <w:p w14:paraId="3DFBEEB5" w14:textId="77777777" w:rsidR="001511C7" w:rsidRPr="001511C7" w:rsidRDefault="001511C7" w:rsidP="001511C7">
      <w:pPr>
        <w:pStyle w:val="NormalWeb"/>
        <w:shd w:val="clear" w:color="auto" w:fill="FFFFFF"/>
        <w:rPr>
          <w:rFonts w:asciiTheme="minorHAnsi" w:eastAsiaTheme="minorHAnsi" w:hAnsiTheme="minorHAnsi" w:cstheme="minorBidi"/>
          <w:sz w:val="22"/>
          <w:szCs w:val="22"/>
          <w:lang w:val="es-ES" w:eastAsia="en-US"/>
        </w:rPr>
      </w:pPr>
      <w:r w:rsidRPr="001511C7">
        <w:rPr>
          <w:rFonts w:asciiTheme="minorHAnsi" w:eastAsiaTheme="minorHAnsi" w:hAnsiTheme="minorHAnsi" w:cstheme="minorBidi"/>
          <w:sz w:val="22"/>
          <w:szCs w:val="22"/>
          <w:lang w:val="es-ES" w:eastAsia="en-US"/>
        </w:rPr>
        <w:t xml:space="preserve">UBC </w:t>
      </w:r>
      <w:proofErr w:type="spellStart"/>
      <w:r w:rsidRPr="001511C7">
        <w:rPr>
          <w:rFonts w:asciiTheme="minorHAnsi" w:eastAsiaTheme="minorHAnsi" w:hAnsiTheme="minorHAnsi" w:cstheme="minorBidi"/>
          <w:sz w:val="22"/>
          <w:szCs w:val="22"/>
          <w:lang w:val="es-ES" w:eastAsia="en-US"/>
        </w:rPr>
        <w:t>Computer</w:t>
      </w:r>
      <w:proofErr w:type="spellEnd"/>
      <w:r w:rsidRPr="001511C7">
        <w:rPr>
          <w:rFonts w:asciiTheme="minorHAnsi" w:eastAsiaTheme="minorHAnsi" w:hAnsiTheme="minorHAnsi" w:cstheme="minorBidi"/>
          <w:sz w:val="22"/>
          <w:szCs w:val="22"/>
          <w:lang w:val="es-ES" w:eastAsia="en-US"/>
        </w:rPr>
        <w:t xml:space="preserve"> </w:t>
      </w:r>
      <w:proofErr w:type="spellStart"/>
      <w:r w:rsidRPr="001511C7">
        <w:rPr>
          <w:rFonts w:asciiTheme="minorHAnsi" w:eastAsiaTheme="minorHAnsi" w:hAnsiTheme="minorHAnsi" w:cstheme="minorBidi"/>
          <w:sz w:val="22"/>
          <w:szCs w:val="22"/>
          <w:lang w:val="es-ES" w:eastAsia="en-US"/>
        </w:rPr>
        <w:t>Science</w:t>
      </w:r>
      <w:proofErr w:type="spellEnd"/>
      <w:r w:rsidRPr="001511C7">
        <w:rPr>
          <w:rFonts w:asciiTheme="minorHAnsi" w:eastAsiaTheme="minorHAnsi" w:hAnsiTheme="minorHAnsi" w:cstheme="minorBidi"/>
          <w:sz w:val="22"/>
          <w:szCs w:val="22"/>
          <w:lang w:val="es-ES" w:eastAsia="en-US"/>
        </w:rPr>
        <w:t xml:space="preserve"> ha sido un centro para muchas empresas derivadas. Con acceso a recursos y colaboración en el campus, muchos continúan teniendo un gran éxito.</w:t>
      </w:r>
    </w:p>
    <w:p w14:paraId="05015E23" w14:textId="559624EE" w:rsidR="001511C7" w:rsidRPr="001511C7" w:rsidRDefault="001511C7" w:rsidP="001511C7">
      <w:pPr>
        <w:pStyle w:val="NormalWeb"/>
        <w:shd w:val="clear" w:color="auto" w:fill="FFFFFF"/>
        <w:rPr>
          <w:rFonts w:asciiTheme="minorHAnsi" w:eastAsiaTheme="minorHAnsi" w:hAnsiTheme="minorHAnsi" w:cstheme="minorBidi"/>
          <w:sz w:val="22"/>
          <w:szCs w:val="22"/>
          <w:lang w:val="es-ES" w:eastAsia="en-US"/>
        </w:rPr>
      </w:pPr>
      <w:r w:rsidRPr="001511C7">
        <w:rPr>
          <w:rFonts w:asciiTheme="minorHAnsi" w:eastAsiaTheme="minorHAnsi" w:hAnsiTheme="minorHAnsi" w:cstheme="minorBidi"/>
          <w:sz w:val="22"/>
          <w:szCs w:val="22"/>
          <w:lang w:val="es-ES" w:eastAsia="en-US"/>
        </w:rPr>
        <w:t>Aquí hay algunos de los últimos años.</w:t>
      </w:r>
    </w:p>
    <w:p w14:paraId="20852A07"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31" w:tgtFrame="_blank" w:history="1">
        <w:proofErr w:type="spellStart"/>
        <w:r w:rsidR="001511C7" w:rsidRPr="001511C7">
          <w:rPr>
            <w:lang w:val="es-ES"/>
          </w:rPr>
          <w:t>Brightside</w:t>
        </w:r>
        <w:proofErr w:type="spellEnd"/>
        <w:r w:rsidR="001511C7" w:rsidRPr="001511C7">
          <w:rPr>
            <w:lang w:val="es-ES"/>
          </w:rPr>
          <w:t xml:space="preserve"> Technologies </w:t>
        </w:r>
      </w:hyperlink>
      <w:hyperlink r:id="rId32" w:tgtFrame="_blank" w:history="1">
        <w:r w:rsidR="001511C7" w:rsidRPr="001511C7">
          <w:t>,</w:t>
        </w:r>
      </w:hyperlink>
      <w:r w:rsidR="001511C7" w:rsidRPr="001511C7">
        <w:rPr>
          <w:lang w:val="es-ES"/>
        </w:rPr>
        <w:t xml:space="preserve"> empresa de hardware de visualización de alto rango dinámico, adquirida por Dolby </w:t>
      </w:r>
      <w:proofErr w:type="spellStart"/>
      <w:r w:rsidR="001511C7" w:rsidRPr="001511C7">
        <w:rPr>
          <w:lang w:val="es-ES"/>
        </w:rPr>
        <w:t>Laboratories</w:t>
      </w:r>
      <w:proofErr w:type="spellEnd"/>
      <w:r w:rsidR="001511C7" w:rsidRPr="001511C7">
        <w:rPr>
          <w:lang w:val="es-ES"/>
        </w:rPr>
        <w:t xml:space="preserve"> en 2007</w:t>
      </w:r>
    </w:p>
    <w:p w14:paraId="2FAA02B2"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33" w:tgtFrame="_blank" w:history="1">
        <w:proofErr w:type="spellStart"/>
        <w:r w:rsidR="001511C7" w:rsidRPr="001511C7">
          <w:rPr>
            <w:lang w:val="es-ES"/>
          </w:rPr>
          <w:t>Canexia</w:t>
        </w:r>
        <w:proofErr w:type="spellEnd"/>
        <w:r w:rsidR="001511C7" w:rsidRPr="001511C7">
          <w:rPr>
            <w:lang w:val="es-ES"/>
          </w:rPr>
          <w:t xml:space="preserve"> </w:t>
        </w:r>
        <w:proofErr w:type="spellStart"/>
        <w:r w:rsidR="001511C7" w:rsidRPr="001511C7">
          <w:rPr>
            <w:lang w:val="es-ES"/>
          </w:rPr>
          <w:t>Health</w:t>
        </w:r>
        <w:proofErr w:type="spellEnd"/>
      </w:hyperlink>
      <w:r w:rsidR="001511C7" w:rsidRPr="001511C7">
        <w:rPr>
          <w:lang w:val="es-ES"/>
        </w:rPr>
        <w:t> : combina los últimos avances en oncología con el aprendizaje automático para proporcionar a los profesionales del cáncer los conocimientos necesarios para tomar decisiones de tratamiento específicas para sus pacientes. Fundada en 2012</w:t>
      </w:r>
    </w:p>
    <w:p w14:paraId="28362A53" w14:textId="77777777" w:rsidR="001511C7" w:rsidRPr="001511C7" w:rsidRDefault="001511C7" w:rsidP="001511C7">
      <w:pPr>
        <w:numPr>
          <w:ilvl w:val="0"/>
          <w:numId w:val="40"/>
        </w:numPr>
        <w:shd w:val="clear" w:color="auto" w:fill="FFFFFF"/>
        <w:spacing w:before="100" w:beforeAutospacing="1" w:after="120" w:line="240" w:lineRule="auto"/>
        <w:rPr>
          <w:lang w:val="es-ES"/>
        </w:rPr>
      </w:pPr>
      <w:proofErr w:type="spellStart"/>
      <w:r w:rsidRPr="001511C7">
        <w:rPr>
          <w:lang w:val="es-ES"/>
        </w:rPr>
        <w:t>Cloudburst</w:t>
      </w:r>
      <w:proofErr w:type="spellEnd"/>
      <w:r w:rsidRPr="001511C7">
        <w:rPr>
          <w:lang w:val="es-ES"/>
        </w:rPr>
        <w:t xml:space="preserve"> </w:t>
      </w:r>
      <w:proofErr w:type="spellStart"/>
      <w:r w:rsidRPr="001511C7">
        <w:rPr>
          <w:lang w:val="es-ES"/>
        </w:rPr>
        <w:t>Research</w:t>
      </w:r>
      <w:proofErr w:type="spellEnd"/>
      <w:r w:rsidRPr="001511C7">
        <w:rPr>
          <w:lang w:val="es-ES"/>
        </w:rPr>
        <w:t xml:space="preserve"> fue una empresa emergente de visión artificial para producir  </w:t>
      </w:r>
      <w:proofErr w:type="spellStart"/>
      <w:r w:rsidRPr="001511C7">
        <w:rPr>
          <w:lang w:val="es-ES"/>
        </w:rPr>
        <w:fldChar w:fldCharType="begin"/>
      </w:r>
      <w:r w:rsidRPr="001511C7">
        <w:rPr>
          <w:lang w:val="es-ES"/>
        </w:rPr>
        <w:instrText xml:space="preserve"> HYPERLINK "https://en.wikipedia.org/wiki/AutoStitch" \t "_blank" </w:instrText>
      </w:r>
      <w:r w:rsidRPr="001511C7">
        <w:rPr>
          <w:lang w:val="es-ES"/>
        </w:rPr>
        <w:fldChar w:fldCharType="separate"/>
      </w:r>
      <w:r w:rsidRPr="001511C7">
        <w:rPr>
          <w:lang w:val="es-ES"/>
        </w:rPr>
        <w:t>AutoStitch</w:t>
      </w:r>
      <w:proofErr w:type="spellEnd"/>
      <w:r w:rsidRPr="001511C7">
        <w:rPr>
          <w:lang w:val="es-ES"/>
        </w:rPr>
        <w:fldChar w:fldCharType="end"/>
      </w:r>
      <w:r w:rsidRPr="001511C7">
        <w:rPr>
          <w:lang w:val="es-ES"/>
        </w:rPr>
        <w:t> , adquirida por Google en 2015</w:t>
      </w:r>
    </w:p>
    <w:p w14:paraId="41028CD1"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34" w:tgtFrame="_blank" w:history="1">
        <w:proofErr w:type="spellStart"/>
        <w:r w:rsidR="001511C7" w:rsidRPr="001511C7">
          <w:rPr>
            <w:lang w:val="es-ES"/>
          </w:rPr>
          <w:t>Curatio.me</w:t>
        </w:r>
        <w:proofErr w:type="spellEnd"/>
      </w:hyperlink>
      <w:r w:rsidR="001511C7" w:rsidRPr="001511C7">
        <w:rPr>
          <w:lang w:val="es-ES"/>
        </w:rPr>
        <w:t> : ayuda a las redes sociales de salud privadas a conectar y capacitar a los pacientes, aumentar la adherencia y mejorar los resultados, fundado en 2013</w:t>
      </w:r>
    </w:p>
    <w:p w14:paraId="19E0FF86"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35" w:tgtFrame="_blank" w:history="1">
        <w:proofErr w:type="spellStart"/>
        <w:r w:rsidR="001511C7" w:rsidRPr="001511C7">
          <w:rPr>
            <w:lang w:val="es-ES"/>
          </w:rPr>
          <w:t>Exotic</w:t>
        </w:r>
        <w:proofErr w:type="spellEnd"/>
        <w:r w:rsidR="001511C7" w:rsidRPr="001511C7">
          <w:rPr>
            <w:lang w:val="es-ES"/>
          </w:rPr>
          <w:t xml:space="preserve"> </w:t>
        </w:r>
        <w:proofErr w:type="spellStart"/>
        <w:r w:rsidR="001511C7" w:rsidRPr="001511C7">
          <w:rPr>
            <w:lang w:val="es-ES"/>
          </w:rPr>
          <w:t>Matter</w:t>
        </w:r>
        <w:proofErr w:type="spellEnd"/>
      </w:hyperlink>
      <w:r w:rsidR="001511C7" w:rsidRPr="001511C7">
        <w:rPr>
          <w:lang w:val="es-ES"/>
        </w:rPr>
        <w:t> : empresa de gráficos por computadora que creó software de estimulación física para la industria cinematográfica; adquirida por</w:t>
      </w:r>
      <w:hyperlink r:id="rId36" w:tgtFrame="_blank" w:history="1">
        <w:r w:rsidR="001511C7" w:rsidRPr="001511C7">
          <w:rPr>
            <w:lang w:val="es-ES"/>
          </w:rPr>
          <w:t> Autodesk</w:t>
        </w:r>
      </w:hyperlink>
      <w:r w:rsidR="001511C7" w:rsidRPr="001511C7">
        <w:rPr>
          <w:lang w:val="es-ES"/>
        </w:rPr>
        <w:t> en 2012</w:t>
      </w:r>
    </w:p>
    <w:p w14:paraId="67B78A19"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37" w:tgtFrame="_blank" w:history="1">
        <w:proofErr w:type="spellStart"/>
        <w:r w:rsidR="001511C7" w:rsidRPr="001511C7">
          <w:rPr>
            <w:lang w:val="es-ES"/>
          </w:rPr>
          <w:t>Gaze</w:t>
        </w:r>
        <w:proofErr w:type="spellEnd"/>
      </w:hyperlink>
      <w:r w:rsidR="001511C7" w:rsidRPr="001511C7">
        <w:rPr>
          <w:lang w:val="es-ES"/>
        </w:rPr>
        <w:t xml:space="preserve"> : una startup de IA </w:t>
      </w:r>
      <w:proofErr w:type="gramStart"/>
      <w:r w:rsidR="001511C7" w:rsidRPr="001511C7">
        <w:rPr>
          <w:lang w:val="es-ES"/>
        </w:rPr>
        <w:t>que  ofrece</w:t>
      </w:r>
      <w:proofErr w:type="gramEnd"/>
      <w:r w:rsidR="001511C7" w:rsidRPr="001511C7">
        <w:rPr>
          <w:lang w:val="es-ES"/>
        </w:rPr>
        <w:t xml:space="preserve"> tecnologías de reconocimiento visual para transacciones en línea; lanzado en 2018</w:t>
      </w:r>
    </w:p>
    <w:p w14:paraId="0739D9CC"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38" w:tgtFrame="_blank" w:history="1">
        <w:proofErr w:type="spellStart"/>
        <w:r w:rsidR="001511C7" w:rsidRPr="001511C7">
          <w:rPr>
            <w:lang w:val="es-ES"/>
          </w:rPr>
          <w:t>Hemisphere</w:t>
        </w:r>
        <w:proofErr w:type="spellEnd"/>
        <w:r w:rsidR="001511C7" w:rsidRPr="001511C7">
          <w:rPr>
            <w:lang w:val="es-ES"/>
          </w:rPr>
          <w:t xml:space="preserve"> </w:t>
        </w:r>
        <w:proofErr w:type="spellStart"/>
        <w:r w:rsidR="001511C7" w:rsidRPr="001511C7">
          <w:rPr>
            <w:lang w:val="es-ES"/>
          </w:rPr>
          <w:t>Games</w:t>
        </w:r>
        <w:proofErr w:type="spellEnd"/>
      </w:hyperlink>
      <w:r w:rsidR="001511C7" w:rsidRPr="001511C7">
        <w:rPr>
          <w:lang w:val="es-ES"/>
        </w:rPr>
        <w:t xml:space="preserve"> : un estudio de juegos independiente con una inclinación por la física, el audio y un juego excepcionalmente atractivo. "Juegos para ambos lados de tu cerebro". Creadores de </w:t>
      </w:r>
      <w:proofErr w:type="spellStart"/>
      <w:r w:rsidR="001511C7" w:rsidRPr="001511C7">
        <w:rPr>
          <w:lang w:val="es-ES"/>
        </w:rPr>
        <w:t>Osmos</w:t>
      </w:r>
      <w:proofErr w:type="spellEnd"/>
      <w:r w:rsidR="001511C7" w:rsidRPr="001511C7">
        <w:rPr>
          <w:lang w:val="es-ES"/>
        </w:rPr>
        <w:t xml:space="preserve"> y cofundadores en 2009</w:t>
      </w:r>
    </w:p>
    <w:p w14:paraId="51650C20"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39" w:tgtFrame="_blank" w:history="1">
        <w:proofErr w:type="spellStart"/>
        <w:r w:rsidR="001511C7" w:rsidRPr="001511C7">
          <w:rPr>
            <w:lang w:val="es-ES"/>
          </w:rPr>
          <w:t>HomeCourt</w:t>
        </w:r>
        <w:proofErr w:type="spellEnd"/>
        <w:r w:rsidR="001511C7" w:rsidRPr="001511C7">
          <w:rPr>
            <w:lang w:val="es-ES"/>
          </w:rPr>
          <w:t xml:space="preserve"> (NEX </w:t>
        </w:r>
        <w:proofErr w:type="spellStart"/>
        <w:r w:rsidR="001511C7" w:rsidRPr="001511C7">
          <w:rPr>
            <w:lang w:val="es-ES"/>
          </w:rPr>
          <w:t>Team</w:t>
        </w:r>
        <w:proofErr w:type="spellEnd"/>
        <w:r w:rsidR="001511C7" w:rsidRPr="001511C7">
          <w:rPr>
            <w:lang w:val="es-ES"/>
          </w:rPr>
          <w:t>)</w:t>
        </w:r>
      </w:hyperlink>
      <w:r w:rsidR="001511C7" w:rsidRPr="001511C7">
        <w:rPr>
          <w:lang w:val="es-ES"/>
        </w:rPr>
        <w:t> : una empresa de inteligencia artificial móvil enfocada en brindar utilidad y alegría a millones de jugadores de baloncesto en todo el mundo, fundada en 2017 </w:t>
      </w:r>
    </w:p>
    <w:p w14:paraId="2C8EF720"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0" w:tgtFrame="_blank" w:tooltip="IA invertida" w:history="1">
        <w:r w:rsidR="001511C7" w:rsidRPr="001511C7">
          <w:rPr>
            <w:lang w:val="es-ES"/>
          </w:rPr>
          <w:t>La IA invertida</w:t>
        </w:r>
      </w:hyperlink>
      <w:r w:rsidR="001511C7" w:rsidRPr="001511C7">
        <w:rPr>
          <w:lang w:val="es-ES"/>
        </w:rPr>
        <w:t>   aplica modelos predictivos para mapear el comportamiento humano 3 segundos en el futuro, con un enfoque particular en los vehículos autónomos. Fundado 2018</w:t>
      </w:r>
    </w:p>
    <w:p w14:paraId="03AB55C1"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1" w:tgtFrame="_blank" w:history="1">
        <w:proofErr w:type="spellStart"/>
        <w:r w:rsidR="001511C7" w:rsidRPr="001511C7">
          <w:rPr>
            <w:lang w:val="es-ES"/>
          </w:rPr>
          <w:t>Mobify</w:t>
        </w:r>
        <w:proofErr w:type="spellEnd"/>
      </w:hyperlink>
      <w:r w:rsidR="001511C7" w:rsidRPr="001511C7">
        <w:rPr>
          <w:lang w:val="es-ES"/>
        </w:rPr>
        <w:t xml:space="preserve"> : cofundada en 2007 y adquirida por </w:t>
      </w:r>
      <w:proofErr w:type="spellStart"/>
      <w:r w:rsidR="001511C7" w:rsidRPr="001511C7">
        <w:rPr>
          <w:lang w:val="es-ES"/>
        </w:rPr>
        <w:t>SalesForce</w:t>
      </w:r>
      <w:proofErr w:type="spellEnd"/>
      <w:r w:rsidR="001511C7" w:rsidRPr="001511C7">
        <w:rPr>
          <w:lang w:val="es-ES"/>
        </w:rPr>
        <w:t xml:space="preserve"> en 2020 por 60 millones</w:t>
      </w:r>
    </w:p>
    <w:p w14:paraId="5F057965"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2" w:tgtFrame="_blank" w:history="1">
        <w:proofErr w:type="spellStart"/>
        <w:r w:rsidR="001511C7" w:rsidRPr="001511C7">
          <w:rPr>
            <w:lang w:val="es-ES"/>
          </w:rPr>
          <w:t>Nytilus</w:t>
        </w:r>
        <w:proofErr w:type="spellEnd"/>
        <w:r w:rsidR="001511C7" w:rsidRPr="001511C7">
          <w:rPr>
            <w:lang w:val="es-ES"/>
          </w:rPr>
          <w:t xml:space="preserve"> Inc.</w:t>
        </w:r>
      </w:hyperlink>
      <w:r w:rsidR="001511C7" w:rsidRPr="001511C7">
        <w:rPr>
          <w:lang w:val="es-ES"/>
        </w:rPr>
        <w:t>  hace posible convertir un teléfono inteligente en una cámara industrial. Creado en 2017  </w:t>
      </w:r>
    </w:p>
    <w:p w14:paraId="700EFEF1"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3" w:tgtFrame="_blank" w:history="1">
        <w:proofErr w:type="spellStart"/>
        <w:r w:rsidR="001511C7" w:rsidRPr="001511C7">
          <w:rPr>
            <w:lang w:val="es-ES"/>
          </w:rPr>
          <w:t>Pixile</w:t>
        </w:r>
        <w:proofErr w:type="spellEnd"/>
        <w:r w:rsidR="001511C7" w:rsidRPr="001511C7">
          <w:rPr>
            <w:lang w:val="es-ES"/>
          </w:rPr>
          <w:t xml:space="preserve"> </w:t>
        </w:r>
        <w:proofErr w:type="spellStart"/>
        <w:r w:rsidR="001511C7" w:rsidRPr="001511C7">
          <w:rPr>
            <w:lang w:val="es-ES"/>
          </w:rPr>
          <w:t>Studios</w:t>
        </w:r>
        <w:proofErr w:type="spellEnd"/>
      </w:hyperlink>
      <w:r w:rsidR="001511C7" w:rsidRPr="001511C7">
        <w:rPr>
          <w:lang w:val="es-ES"/>
        </w:rPr>
        <w:t xml:space="preserve"> : creador de juegos multijugador, incluido Super </w:t>
      </w:r>
      <w:proofErr w:type="spellStart"/>
      <w:r w:rsidR="001511C7" w:rsidRPr="001511C7">
        <w:rPr>
          <w:lang w:val="es-ES"/>
        </w:rPr>
        <w:t>Animale</w:t>
      </w:r>
      <w:proofErr w:type="spellEnd"/>
      <w:r w:rsidR="001511C7" w:rsidRPr="001511C7">
        <w:rPr>
          <w:lang w:val="es-ES"/>
        </w:rPr>
        <w:t xml:space="preserve"> </w:t>
      </w:r>
      <w:proofErr w:type="spellStart"/>
      <w:r w:rsidR="001511C7" w:rsidRPr="001511C7">
        <w:rPr>
          <w:lang w:val="es-ES"/>
        </w:rPr>
        <w:t>Royale</w:t>
      </w:r>
      <w:proofErr w:type="spellEnd"/>
    </w:p>
    <w:p w14:paraId="0A5748EF"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4" w:history="1">
        <w:proofErr w:type="spellStart"/>
        <w:r w:rsidR="001511C7" w:rsidRPr="001511C7">
          <w:rPr>
            <w:lang w:val="es-ES"/>
          </w:rPr>
          <w:t>Plot</w:t>
        </w:r>
        <w:proofErr w:type="spellEnd"/>
        <w:r w:rsidR="001511C7" w:rsidRPr="001511C7">
          <w:rPr>
            <w:lang w:val="es-ES"/>
          </w:rPr>
          <w:t xml:space="preserve"> + </w:t>
        </w:r>
        <w:proofErr w:type="spellStart"/>
        <w:r w:rsidR="001511C7" w:rsidRPr="001511C7">
          <w:rPr>
            <w:lang w:val="es-ES"/>
          </w:rPr>
          <w:t>Scatter</w:t>
        </w:r>
        <w:proofErr w:type="spellEnd"/>
      </w:hyperlink>
      <w:r w:rsidR="001511C7" w:rsidRPr="001511C7">
        <w:rPr>
          <w:lang w:val="es-ES"/>
        </w:rPr>
        <w:t> : análisis de datos, UX y UI</w:t>
      </w:r>
    </w:p>
    <w:p w14:paraId="5195A328"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5" w:tgtFrame="_blank" w:history="1">
        <w:proofErr w:type="spellStart"/>
        <w:r w:rsidR="001511C7" w:rsidRPr="001511C7">
          <w:rPr>
            <w:lang w:val="es-ES"/>
          </w:rPr>
          <w:t>PocketPixels</w:t>
        </w:r>
        <w:proofErr w:type="spellEnd"/>
      </w:hyperlink>
      <w:r w:rsidR="001511C7" w:rsidRPr="001511C7">
        <w:rPr>
          <w:lang w:val="es-ES"/>
        </w:rPr>
        <w:t> : creador de Color Splash, una aplicación de retoque digital elegida por Apple para el Salón de la Fama de la App Store</w:t>
      </w:r>
    </w:p>
    <w:p w14:paraId="74A1276B"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6" w:tgtFrame="_blank" w:history="1">
        <w:r w:rsidR="001511C7" w:rsidRPr="001511C7">
          <w:rPr>
            <w:lang w:val="es-ES"/>
          </w:rPr>
          <w:t xml:space="preserve">Point Grey </w:t>
        </w:r>
        <w:proofErr w:type="spellStart"/>
        <w:r w:rsidR="001511C7" w:rsidRPr="001511C7">
          <w:rPr>
            <w:lang w:val="es-ES"/>
          </w:rPr>
          <w:t>Research</w:t>
        </w:r>
        <w:proofErr w:type="spellEnd"/>
      </w:hyperlink>
      <w:r w:rsidR="001511C7" w:rsidRPr="001511C7">
        <w:rPr>
          <w:lang w:val="es-ES"/>
        </w:rPr>
        <w:t> : empresa de hardware de detección de visión por computadora adquirida por FLIR en 2016</w:t>
      </w:r>
    </w:p>
    <w:p w14:paraId="657237AB"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7" w:tgtFrame="_blank" w:history="1">
        <w:r w:rsidR="001511C7" w:rsidRPr="001511C7">
          <w:rPr>
            <w:lang w:val="es-ES"/>
          </w:rPr>
          <w:t>Skylab Technologies</w:t>
        </w:r>
      </w:hyperlink>
      <w:r w:rsidR="001511C7" w:rsidRPr="001511C7">
        <w:rPr>
          <w:lang w:val="es-ES"/>
        </w:rPr>
        <w:t xml:space="preserve"> : retoque digital de imágenes mediante Machine </w:t>
      </w:r>
      <w:proofErr w:type="spellStart"/>
      <w:r w:rsidR="001511C7" w:rsidRPr="001511C7">
        <w:rPr>
          <w:lang w:val="es-ES"/>
        </w:rPr>
        <w:t>Learning</w:t>
      </w:r>
      <w:proofErr w:type="spellEnd"/>
      <w:r w:rsidR="001511C7" w:rsidRPr="001511C7">
        <w:rPr>
          <w:lang w:val="es-ES"/>
        </w:rPr>
        <w:t>, fundado en 2019 </w:t>
      </w:r>
    </w:p>
    <w:p w14:paraId="69CE8870"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8" w:tgtFrame="_blank" w:history="1">
        <w:proofErr w:type="spellStart"/>
        <w:r w:rsidR="001511C7" w:rsidRPr="001511C7">
          <w:rPr>
            <w:lang w:val="es-ES"/>
          </w:rPr>
          <w:t>Tasktop</w:t>
        </w:r>
        <w:proofErr w:type="spellEnd"/>
      </w:hyperlink>
      <w:r w:rsidR="001511C7" w:rsidRPr="001511C7">
        <w:rPr>
          <w:lang w:val="es-ES"/>
        </w:rPr>
        <w:t> : empresa de desarrollo y entrega de software</w:t>
      </w:r>
    </w:p>
    <w:p w14:paraId="3355316A"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49" w:tgtFrame="_blank" w:history="1">
        <w:r w:rsidR="001511C7" w:rsidRPr="001511C7">
          <w:rPr>
            <w:lang w:val="es-ES"/>
          </w:rPr>
          <w:t xml:space="preserve">Vital </w:t>
        </w:r>
        <w:proofErr w:type="spellStart"/>
        <w:r w:rsidR="001511C7" w:rsidRPr="001511C7">
          <w:rPr>
            <w:lang w:val="es-ES"/>
          </w:rPr>
          <w:t>Mechanics</w:t>
        </w:r>
        <w:proofErr w:type="spellEnd"/>
      </w:hyperlink>
      <w:r w:rsidR="001511C7" w:rsidRPr="001511C7">
        <w:rPr>
          <w:lang w:val="es-ES"/>
        </w:rPr>
        <w:t> : tecnología patentada que simula cómo el cuerpo humano se mueve e interactúa con objetos físicos utilizando biomecánica de tejidos blandos y computación de alto rendimiento.</w:t>
      </w:r>
    </w:p>
    <w:p w14:paraId="66558B98" w14:textId="77777777" w:rsidR="001511C7" w:rsidRPr="001511C7" w:rsidRDefault="0090108D" w:rsidP="001511C7">
      <w:pPr>
        <w:numPr>
          <w:ilvl w:val="0"/>
          <w:numId w:val="40"/>
        </w:numPr>
        <w:shd w:val="clear" w:color="auto" w:fill="FFFFFF"/>
        <w:spacing w:before="100" w:beforeAutospacing="1" w:after="120" w:line="240" w:lineRule="auto"/>
        <w:rPr>
          <w:lang w:val="es-ES"/>
        </w:rPr>
      </w:pPr>
      <w:hyperlink r:id="rId50" w:tgtFrame="_blank" w:history="1">
        <w:r w:rsidR="001511C7" w:rsidRPr="001511C7">
          <w:rPr>
            <w:lang w:val="es-ES"/>
          </w:rPr>
          <w:t>Webnames.ca</w:t>
        </w:r>
      </w:hyperlink>
      <w:r w:rsidR="001511C7" w:rsidRPr="001511C7">
        <w:rPr>
          <w:lang w:val="es-ES"/>
        </w:rPr>
        <w:t> : escisión del registrador de dominio original .ca de Canadá, propiedad y operación desde 2000</w:t>
      </w:r>
    </w:p>
    <w:p w14:paraId="7AD9291F" w14:textId="77777777" w:rsidR="001511C7" w:rsidRPr="001511C7" w:rsidRDefault="001511C7" w:rsidP="001511C7">
      <w:pPr>
        <w:numPr>
          <w:ilvl w:val="0"/>
          <w:numId w:val="40"/>
        </w:numPr>
        <w:shd w:val="clear" w:color="auto" w:fill="FFFFFF"/>
        <w:spacing w:before="100" w:beforeAutospacing="1" w:after="120" w:line="240" w:lineRule="auto"/>
        <w:rPr>
          <w:lang w:val="es-ES"/>
        </w:rPr>
      </w:pPr>
      <w:proofErr w:type="spellStart"/>
      <w:r w:rsidRPr="001511C7">
        <w:rPr>
          <w:lang w:val="es-ES"/>
        </w:rPr>
        <w:t>Zite</w:t>
      </w:r>
      <w:proofErr w:type="spellEnd"/>
      <w:r w:rsidRPr="001511C7">
        <w:rPr>
          <w:lang w:val="es-ES"/>
        </w:rPr>
        <w:t>/</w:t>
      </w:r>
      <w:proofErr w:type="spellStart"/>
      <w:r w:rsidRPr="001511C7">
        <w:rPr>
          <w:lang w:val="es-ES"/>
        </w:rPr>
        <w:t>Worio</w:t>
      </w:r>
      <w:proofErr w:type="spellEnd"/>
      <w:r w:rsidRPr="001511C7">
        <w:rPr>
          <w:lang w:val="es-ES"/>
        </w:rPr>
        <w:t>, agregador de noticias personalizado, </w:t>
      </w:r>
      <w:hyperlink r:id="rId51" w:tgtFrame="_blank" w:history="1">
        <w:r w:rsidRPr="001511C7">
          <w:rPr>
            <w:lang w:val="es-ES"/>
          </w:rPr>
          <w:t>adquirido por CNN en 2011</w:t>
        </w:r>
      </w:hyperlink>
    </w:p>
    <w:p w14:paraId="780B8178" w14:textId="77777777" w:rsidR="001511C7" w:rsidRPr="001511C7" w:rsidRDefault="001511C7" w:rsidP="001511C7">
      <w:pPr>
        <w:shd w:val="clear" w:color="auto" w:fill="FFFFFF"/>
        <w:spacing w:after="0"/>
        <w:rPr>
          <w:lang w:val="es-ES"/>
        </w:rPr>
      </w:pPr>
      <w:r w:rsidRPr="001511C7">
        <w:rPr>
          <w:lang w:val="es-ES"/>
        </w:rPr>
        <w:t>Última actualización</w:t>
      </w:r>
    </w:p>
    <w:p w14:paraId="6C72D87E" w14:textId="77777777" w:rsidR="001511C7" w:rsidRPr="001511C7" w:rsidRDefault="001511C7" w:rsidP="001511C7">
      <w:pPr>
        <w:shd w:val="clear" w:color="auto" w:fill="FFFFFF"/>
        <w:textAlignment w:val="top"/>
        <w:rPr>
          <w:lang w:val="es-ES"/>
        </w:rPr>
      </w:pPr>
      <w:r w:rsidRPr="001511C7">
        <w:rPr>
          <w:lang w:val="es-ES"/>
        </w:rPr>
        <w:t>23 de abril de 2021</w:t>
      </w:r>
    </w:p>
    <w:p w14:paraId="2225FE4A" w14:textId="31D9067C" w:rsidR="0038114F" w:rsidRDefault="0038114F" w:rsidP="0038114F"/>
    <w:p w14:paraId="6293FE78" w14:textId="63CB2B9A" w:rsidR="0038114F" w:rsidRDefault="0038114F" w:rsidP="0038114F">
      <w:pPr>
        <w:pStyle w:val="Ttulo1"/>
        <w:rPr>
          <w:rStyle w:val="normaltextrun"/>
          <w:rFonts w:ascii="Calibri" w:hAnsi="Calibri" w:cs="Calibri"/>
          <w:sz w:val="22"/>
          <w:szCs w:val="22"/>
          <w:lang w:val="es-ES"/>
        </w:rPr>
      </w:pPr>
      <w:r>
        <w:rPr>
          <w:rStyle w:val="normaltextrun"/>
          <w:rFonts w:ascii="Calibri" w:hAnsi="Calibri" w:cs="Calibri"/>
          <w:sz w:val="22"/>
          <w:szCs w:val="22"/>
          <w:lang w:val="es-ES"/>
        </w:rPr>
        <w:t>Participación de otras universidades o Centros de Investigación.</w:t>
      </w:r>
    </w:p>
    <w:p w14:paraId="04549747" w14:textId="3C3C3A96" w:rsidR="00A511CF" w:rsidRDefault="00A511CF" w:rsidP="00A511CF">
      <w:pPr>
        <w:rPr>
          <w:lang w:val="es-ES"/>
        </w:rPr>
      </w:pPr>
    </w:p>
    <w:p w14:paraId="6DA06461" w14:textId="1ACCD9B5" w:rsidR="00A511CF" w:rsidRDefault="0090108D" w:rsidP="00A511CF">
      <w:pPr>
        <w:rPr>
          <w:lang w:val="es-ES"/>
        </w:rPr>
      </w:pPr>
      <w:hyperlink r:id="rId52" w:history="1">
        <w:r w:rsidR="00AC4DD8" w:rsidRPr="00E1725B">
          <w:rPr>
            <w:rStyle w:val="Hipervnculo"/>
            <w:lang w:val="es-ES"/>
          </w:rPr>
          <w:t>https://www.cs.ubc.ca/students/grad/department-life-resources/networking-mentoring</w:t>
        </w:r>
      </w:hyperlink>
    </w:p>
    <w:p w14:paraId="4193EC65" w14:textId="77777777" w:rsidR="00AC4DD8" w:rsidRPr="00A511CF" w:rsidRDefault="00AC4DD8" w:rsidP="00A511CF">
      <w:pPr>
        <w:rPr>
          <w:lang w:val="es-ES"/>
        </w:rPr>
      </w:pPr>
    </w:p>
    <w:p w14:paraId="341A3DD3" w14:textId="6DC295A6" w:rsidR="0038114F" w:rsidRDefault="0038114F" w:rsidP="0038114F">
      <w:pPr>
        <w:rPr>
          <w:lang w:val="es-ES"/>
        </w:rPr>
      </w:pPr>
    </w:p>
    <w:p w14:paraId="3D94534D" w14:textId="77777777" w:rsidR="00A511CF" w:rsidRPr="00A511CF" w:rsidRDefault="00A511CF" w:rsidP="00A511CF">
      <w:pPr>
        <w:pStyle w:val="paragraph"/>
        <w:spacing w:before="0" w:beforeAutospacing="0" w:after="0" w:afterAutospacing="0"/>
        <w:textAlignment w:val="baseline"/>
        <w:rPr>
          <w:rStyle w:val="normaltextrun"/>
          <w:rFonts w:ascii="Calibri" w:hAnsi="Calibri" w:cs="Calibri"/>
          <w:b/>
          <w:bCs/>
          <w:color w:val="FF0000"/>
          <w:sz w:val="22"/>
          <w:szCs w:val="22"/>
          <w:lang w:val="es-ES"/>
        </w:rPr>
      </w:pPr>
      <w:proofErr w:type="spellStart"/>
      <w:r w:rsidRPr="00A511CF">
        <w:rPr>
          <w:rStyle w:val="normaltextrun"/>
          <w:rFonts w:ascii="Calibri" w:hAnsi="Calibri" w:cs="Calibri"/>
          <w:b/>
          <w:bCs/>
          <w:color w:val="FF0000"/>
          <w:sz w:val="22"/>
          <w:szCs w:val="22"/>
          <w:lang w:val="es-ES"/>
        </w:rPr>
        <w:t>Ph</w:t>
      </w:r>
      <w:proofErr w:type="spellEnd"/>
      <w:r w:rsidRPr="00A511CF">
        <w:rPr>
          <w:rStyle w:val="normaltextrun"/>
          <w:rFonts w:ascii="Calibri" w:hAnsi="Calibri" w:cs="Calibri"/>
          <w:b/>
          <w:bCs/>
          <w:color w:val="FF0000"/>
          <w:sz w:val="22"/>
          <w:szCs w:val="22"/>
          <w:lang w:val="es-ES"/>
        </w:rPr>
        <w:t xml:space="preserve">. D. in </w:t>
      </w:r>
      <w:proofErr w:type="spellStart"/>
      <w:r w:rsidRPr="00A511CF">
        <w:rPr>
          <w:rStyle w:val="normaltextrun"/>
          <w:rFonts w:ascii="Calibri" w:hAnsi="Calibri" w:cs="Calibri"/>
          <w:b/>
          <w:bCs/>
          <w:color w:val="FF0000"/>
          <w:sz w:val="22"/>
          <w:szCs w:val="22"/>
          <w:lang w:val="es-ES"/>
        </w:rPr>
        <w:t>Computer</w:t>
      </w:r>
      <w:proofErr w:type="spellEnd"/>
      <w:r w:rsidRPr="00A511CF">
        <w:rPr>
          <w:rStyle w:val="normaltextrun"/>
          <w:rFonts w:ascii="Calibri" w:hAnsi="Calibri" w:cs="Calibri"/>
          <w:b/>
          <w:bCs/>
          <w:color w:val="FF0000"/>
          <w:sz w:val="22"/>
          <w:szCs w:val="22"/>
          <w:lang w:val="es-ES"/>
        </w:rPr>
        <w:t xml:space="preserve"> </w:t>
      </w:r>
      <w:proofErr w:type="spellStart"/>
      <w:r w:rsidRPr="00A511CF">
        <w:rPr>
          <w:rStyle w:val="normaltextrun"/>
          <w:rFonts w:ascii="Calibri" w:hAnsi="Calibri" w:cs="Calibri"/>
          <w:b/>
          <w:bCs/>
          <w:color w:val="FF0000"/>
          <w:sz w:val="22"/>
          <w:szCs w:val="22"/>
          <w:lang w:val="es-ES"/>
        </w:rPr>
        <w:t>Science</w:t>
      </w:r>
      <w:proofErr w:type="spellEnd"/>
      <w:r w:rsidRPr="00A511CF">
        <w:rPr>
          <w:rStyle w:val="normaltextrun"/>
          <w:rFonts w:ascii="Calibri" w:hAnsi="Calibri" w:cs="Calibri"/>
          <w:b/>
          <w:bCs/>
          <w:color w:val="FF0000"/>
          <w:sz w:val="22"/>
          <w:szCs w:val="22"/>
          <w:lang w:val="es-ES"/>
        </w:rPr>
        <w:t xml:space="preserve"> in </w:t>
      </w:r>
      <w:proofErr w:type="spellStart"/>
      <w:r w:rsidRPr="00A511CF">
        <w:rPr>
          <w:rStyle w:val="normaltextrun"/>
          <w:rFonts w:ascii="Calibri" w:hAnsi="Calibri" w:cs="Calibri"/>
          <w:b/>
          <w:bCs/>
          <w:color w:val="FF0000"/>
          <w:sz w:val="22"/>
          <w:szCs w:val="22"/>
          <w:lang w:val="es-ES"/>
        </w:rPr>
        <w:t>University</w:t>
      </w:r>
      <w:proofErr w:type="spellEnd"/>
      <w:r w:rsidRPr="00A511CF">
        <w:rPr>
          <w:rStyle w:val="normaltextrun"/>
          <w:rFonts w:ascii="Calibri" w:hAnsi="Calibri" w:cs="Calibri"/>
          <w:b/>
          <w:bCs/>
          <w:color w:val="FF0000"/>
          <w:sz w:val="22"/>
          <w:szCs w:val="22"/>
          <w:lang w:val="es-ES"/>
        </w:rPr>
        <w:t xml:space="preserve"> of Toronto. </w:t>
      </w:r>
    </w:p>
    <w:p w14:paraId="7E4C766D" w14:textId="77777777" w:rsidR="00A511CF" w:rsidRPr="00A511CF" w:rsidRDefault="00A511CF" w:rsidP="00A511CF">
      <w:pPr>
        <w:pStyle w:val="paragraph"/>
        <w:spacing w:before="0" w:beforeAutospacing="0" w:after="0" w:afterAutospacing="0"/>
        <w:textAlignment w:val="baseline"/>
        <w:rPr>
          <w:rStyle w:val="normaltextrun"/>
          <w:rFonts w:ascii="Calibri" w:hAnsi="Calibri" w:cs="Calibri"/>
          <w:b/>
          <w:bCs/>
          <w:color w:val="FF0000"/>
          <w:sz w:val="22"/>
          <w:szCs w:val="22"/>
          <w:lang w:val="es-ES"/>
        </w:rPr>
      </w:pPr>
      <w:r w:rsidRPr="00A511CF">
        <w:rPr>
          <w:rStyle w:val="normaltextrun"/>
          <w:rFonts w:ascii="Calibri" w:hAnsi="Calibri" w:cs="Calibri"/>
          <w:b/>
          <w:bCs/>
          <w:color w:val="FF0000"/>
          <w:sz w:val="22"/>
          <w:szCs w:val="22"/>
          <w:lang w:val="es-ES"/>
        </w:rPr>
        <w:t>https://sgs.calendar.utoronto.ca/computer-science-computer-science-phd#:~:text=The%20PhD%20degree%20program%20is,original%20contribution%20to%20computer%20science.</w:t>
      </w:r>
    </w:p>
    <w:p w14:paraId="5CF404E1" w14:textId="77777777" w:rsidR="0038114F" w:rsidRPr="0038114F" w:rsidRDefault="0038114F" w:rsidP="0038114F">
      <w:pPr>
        <w:rPr>
          <w:lang w:val="es-ES"/>
        </w:rPr>
      </w:pPr>
    </w:p>
    <w:p w14:paraId="2C92EF1F" w14:textId="004956D4" w:rsidR="00634E8C" w:rsidRPr="00390423" w:rsidRDefault="00634E8C" w:rsidP="000D48D7">
      <w:pPr>
        <w:pStyle w:val="paragraph"/>
        <w:numPr>
          <w:ilvl w:val="0"/>
          <w:numId w:val="41"/>
        </w:numPr>
        <w:spacing w:before="0" w:beforeAutospacing="0" w:after="0" w:afterAutospacing="0"/>
        <w:textAlignment w:val="baseline"/>
        <w:rPr>
          <w:rStyle w:val="normaltextrun"/>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Objetivo del Programa de Doctorado.</w:t>
      </w:r>
    </w:p>
    <w:p w14:paraId="1894B2D3" w14:textId="1B9CF7C9" w:rsidR="00390423" w:rsidRDefault="00390423" w:rsidP="00390423">
      <w:pPr>
        <w:pStyle w:val="paragraph"/>
        <w:spacing w:before="0" w:beforeAutospacing="0" w:after="0" w:afterAutospacing="0"/>
        <w:ind w:left="1080"/>
        <w:textAlignment w:val="baseline"/>
        <w:rPr>
          <w:rStyle w:val="normaltextrun"/>
          <w:rFonts w:ascii="Calibri" w:hAnsi="Calibri" w:cs="Calibri"/>
          <w:color w:val="4472C4" w:themeColor="accent1"/>
          <w:sz w:val="22"/>
          <w:szCs w:val="22"/>
          <w:lang w:val="es-ES"/>
        </w:rPr>
      </w:pPr>
    </w:p>
    <w:p w14:paraId="2E620B61" w14:textId="5CDEB5E4" w:rsidR="00C24286" w:rsidRPr="00C24286" w:rsidRDefault="00C24286" w:rsidP="00C24286">
      <w:pPr>
        <w:pStyle w:val="NormalWeb"/>
        <w:shd w:val="clear" w:color="auto" w:fill="FFFFFF"/>
        <w:spacing w:before="0" w:beforeAutospacing="0" w:after="288" w:afterAutospacing="0"/>
        <w:rPr>
          <w:rFonts w:asciiTheme="minorHAnsi" w:eastAsiaTheme="minorHAnsi" w:hAnsiTheme="minorHAnsi" w:cstheme="minorBidi"/>
          <w:sz w:val="22"/>
          <w:szCs w:val="22"/>
          <w:lang w:val="es-ES" w:eastAsia="en-US"/>
        </w:rPr>
      </w:pPr>
      <w:r w:rsidRPr="00C24286">
        <w:rPr>
          <w:rFonts w:asciiTheme="minorHAnsi" w:eastAsiaTheme="minorHAnsi" w:hAnsiTheme="minorHAnsi" w:cstheme="minorBidi"/>
          <w:sz w:val="22"/>
          <w:szCs w:val="22"/>
          <w:lang w:val="es-ES" w:eastAsia="en-US"/>
        </w:rPr>
        <w:lastRenderedPageBreak/>
        <w:t>El programa de doctorado está diseñado para estudiantes que buscan capacitarse como investigadores capaces de crear investigaciones originales e internacionalmente reconocidas en ciencias de la computación.</w:t>
      </w:r>
    </w:p>
    <w:p w14:paraId="6FDAA587" w14:textId="025B5019" w:rsidR="00390423" w:rsidRPr="000D48D7" w:rsidRDefault="00390423" w:rsidP="00390423">
      <w:pPr>
        <w:pStyle w:val="paragraph"/>
        <w:spacing w:before="0" w:beforeAutospacing="0" w:after="0" w:afterAutospacing="0"/>
        <w:ind w:left="1080"/>
        <w:textAlignment w:val="baseline"/>
        <w:rPr>
          <w:rFonts w:ascii="Calibri" w:hAnsi="Calibri" w:cs="Calibri"/>
          <w:color w:val="4472C4" w:themeColor="accent1"/>
          <w:sz w:val="22"/>
          <w:szCs w:val="22"/>
        </w:rPr>
      </w:pPr>
    </w:p>
    <w:p w14:paraId="2B2B776A" w14:textId="19E68A09" w:rsidR="000A6FB4" w:rsidRDefault="00634E8C" w:rsidP="000A6FB4">
      <w:pPr>
        <w:pStyle w:val="paragraph"/>
        <w:numPr>
          <w:ilvl w:val="0"/>
          <w:numId w:val="41"/>
        </w:numPr>
        <w:spacing w:before="0" w:beforeAutospacing="0" w:after="0" w:afterAutospacing="0"/>
        <w:textAlignment w:val="baseline"/>
        <w:rPr>
          <w:rStyle w:val="eop"/>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Líneas de Investigación</w:t>
      </w:r>
      <w:r w:rsidRPr="000D48D7">
        <w:rPr>
          <w:rStyle w:val="eop"/>
          <w:rFonts w:ascii="Calibri" w:hAnsi="Calibri" w:cs="Calibri"/>
          <w:color w:val="4472C4" w:themeColor="accent1"/>
          <w:sz w:val="22"/>
          <w:szCs w:val="22"/>
        </w:rPr>
        <w:t> </w:t>
      </w:r>
    </w:p>
    <w:p w14:paraId="3C4A308B" w14:textId="053523F5" w:rsidR="000A6FB4" w:rsidRDefault="000A6FB4" w:rsidP="000A6FB4">
      <w:pPr>
        <w:pStyle w:val="paragraph"/>
        <w:spacing w:before="0" w:beforeAutospacing="0" w:after="0" w:afterAutospacing="0"/>
        <w:textAlignment w:val="baseline"/>
        <w:rPr>
          <w:rStyle w:val="eop"/>
          <w:rFonts w:ascii="Calibri" w:hAnsi="Calibri" w:cs="Calibri"/>
          <w:color w:val="4472C4" w:themeColor="accent1"/>
          <w:sz w:val="22"/>
          <w:szCs w:val="22"/>
        </w:rPr>
      </w:pPr>
    </w:p>
    <w:p w14:paraId="62B13136" w14:textId="42B9E232" w:rsidR="000A6FB4" w:rsidRDefault="000A6FB4" w:rsidP="000A6FB4">
      <w:pPr>
        <w:pStyle w:val="paragraph"/>
        <w:spacing w:before="0" w:beforeAutospacing="0" w:after="0" w:afterAutospacing="0"/>
        <w:textAlignment w:val="baseline"/>
        <w:rPr>
          <w:rStyle w:val="eop"/>
          <w:rFonts w:ascii="Calibri" w:hAnsi="Calibri" w:cs="Calibri"/>
          <w:color w:val="4472C4" w:themeColor="accent1"/>
          <w:sz w:val="22"/>
          <w:szCs w:val="22"/>
        </w:rPr>
      </w:pPr>
    </w:p>
    <w:p w14:paraId="7027827C" w14:textId="77777777" w:rsidR="000A6FB4" w:rsidRPr="000A6FB4" w:rsidRDefault="000A6FB4" w:rsidP="000A6FB4">
      <w:pPr>
        <w:pStyle w:val="paragraph"/>
        <w:spacing w:before="0" w:beforeAutospacing="0" w:after="0" w:afterAutospacing="0"/>
        <w:textAlignment w:val="baseline"/>
        <w:rPr>
          <w:rFonts w:ascii="Calibri" w:hAnsi="Calibri" w:cs="Calibri"/>
          <w:color w:val="4472C4" w:themeColor="accent1"/>
          <w:sz w:val="22"/>
          <w:szCs w:val="22"/>
        </w:rPr>
      </w:pPr>
    </w:p>
    <w:p w14:paraId="50C68745" w14:textId="259EC02A" w:rsidR="00634E8C" w:rsidRDefault="00634E8C" w:rsidP="000D48D7">
      <w:pPr>
        <w:pStyle w:val="paragraph"/>
        <w:numPr>
          <w:ilvl w:val="0"/>
          <w:numId w:val="41"/>
        </w:numPr>
        <w:spacing w:before="0" w:beforeAutospacing="0" w:after="0" w:afterAutospacing="0"/>
        <w:textAlignment w:val="baseline"/>
        <w:rPr>
          <w:rStyle w:val="eop"/>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Requisitos de ingreso.</w:t>
      </w:r>
      <w:r w:rsidRPr="000D48D7">
        <w:rPr>
          <w:rStyle w:val="eop"/>
          <w:rFonts w:ascii="Calibri" w:hAnsi="Calibri" w:cs="Calibri"/>
          <w:color w:val="4472C4" w:themeColor="accent1"/>
          <w:sz w:val="22"/>
          <w:szCs w:val="22"/>
        </w:rPr>
        <w:t> </w:t>
      </w:r>
    </w:p>
    <w:p w14:paraId="563ECED8" w14:textId="4292082A" w:rsidR="00515190" w:rsidRDefault="00515190" w:rsidP="00515190">
      <w:pPr>
        <w:pStyle w:val="paragraph"/>
        <w:spacing w:before="0" w:beforeAutospacing="0" w:after="0" w:afterAutospacing="0"/>
        <w:ind w:left="1080"/>
        <w:textAlignment w:val="baseline"/>
        <w:rPr>
          <w:rStyle w:val="eop"/>
          <w:rFonts w:ascii="Calibri" w:hAnsi="Calibri" w:cs="Calibri"/>
          <w:color w:val="4472C4" w:themeColor="accent1"/>
          <w:sz w:val="22"/>
          <w:szCs w:val="22"/>
        </w:rPr>
      </w:pPr>
    </w:p>
    <w:p w14:paraId="05EFE0F3" w14:textId="77777777" w:rsidR="00515190" w:rsidRPr="00515190" w:rsidRDefault="00515190" w:rsidP="00515190">
      <w:pPr>
        <w:pStyle w:val="NormalWeb"/>
        <w:numPr>
          <w:ilvl w:val="0"/>
          <w:numId w:val="42"/>
        </w:numPr>
        <w:shd w:val="clear" w:color="auto" w:fill="FFFFFF"/>
        <w:spacing w:before="0" w:beforeAutospacing="0" w:after="288" w:afterAutospacing="0"/>
        <w:rPr>
          <w:rFonts w:asciiTheme="minorHAnsi" w:eastAsiaTheme="minorHAnsi" w:hAnsiTheme="minorHAnsi" w:cstheme="minorBidi"/>
          <w:sz w:val="22"/>
          <w:szCs w:val="22"/>
          <w:lang w:val="es-ES" w:eastAsia="en-US"/>
        </w:rPr>
      </w:pPr>
      <w:r w:rsidRPr="00515190">
        <w:rPr>
          <w:rFonts w:asciiTheme="minorHAnsi" w:eastAsiaTheme="minorHAnsi" w:hAnsiTheme="minorHAnsi" w:cstheme="minorBidi"/>
          <w:sz w:val="22"/>
          <w:szCs w:val="22"/>
          <w:lang w:val="es-ES" w:eastAsia="en-US"/>
        </w:rPr>
        <w:t>Los postulantes son admitidos bajo el Reglamento General de la Escuela de Estudios Graduados. Los solicitantes también deben cumplir con los requisitos de admisión adicionales del Departamento de Ciencias de la Computación que se indican a continuación.</w:t>
      </w:r>
    </w:p>
    <w:p w14:paraId="5E9589D1" w14:textId="77777777" w:rsidR="00515190" w:rsidRPr="00515190" w:rsidRDefault="00515190" w:rsidP="00515190">
      <w:pPr>
        <w:pStyle w:val="NormalWeb"/>
        <w:numPr>
          <w:ilvl w:val="0"/>
          <w:numId w:val="42"/>
        </w:numPr>
        <w:shd w:val="clear" w:color="auto" w:fill="FFFFFF"/>
        <w:spacing w:before="0" w:beforeAutospacing="0" w:after="288" w:afterAutospacing="0"/>
        <w:rPr>
          <w:rFonts w:asciiTheme="minorHAnsi" w:eastAsiaTheme="minorHAnsi" w:hAnsiTheme="minorHAnsi" w:cstheme="minorBidi"/>
          <w:sz w:val="22"/>
          <w:szCs w:val="22"/>
          <w:lang w:val="es-ES" w:eastAsia="en-US"/>
        </w:rPr>
      </w:pPr>
      <w:r w:rsidRPr="00515190">
        <w:rPr>
          <w:rFonts w:asciiTheme="minorHAnsi" w:eastAsiaTheme="minorHAnsi" w:hAnsiTheme="minorHAnsi" w:cstheme="minorBidi"/>
          <w:sz w:val="22"/>
          <w:szCs w:val="22"/>
          <w:lang w:val="es-ES" w:eastAsia="en-US"/>
        </w:rPr>
        <w:t>Finalización exitosa de una maestría apropiada con una posición equivalente a al menos un B+ de la Universidad de Toronto. Se da preferencia a los solicitantes que hayan estudiado informática o una disciplina estrechamente relacionada.</w:t>
      </w:r>
    </w:p>
    <w:p w14:paraId="29D4F1F7" w14:textId="77777777" w:rsidR="00515190" w:rsidRPr="00515190" w:rsidRDefault="00515190" w:rsidP="00515190">
      <w:pPr>
        <w:pStyle w:val="NormalWeb"/>
        <w:numPr>
          <w:ilvl w:val="0"/>
          <w:numId w:val="42"/>
        </w:numPr>
        <w:shd w:val="clear" w:color="auto" w:fill="FFFFFF"/>
        <w:spacing w:before="0" w:beforeAutospacing="0" w:after="288" w:afterAutospacing="0"/>
        <w:rPr>
          <w:rFonts w:asciiTheme="minorHAnsi" w:eastAsiaTheme="minorHAnsi" w:hAnsiTheme="minorHAnsi" w:cstheme="minorBidi"/>
          <w:sz w:val="22"/>
          <w:szCs w:val="22"/>
          <w:lang w:val="es-ES" w:eastAsia="en-US"/>
        </w:rPr>
      </w:pPr>
      <w:r w:rsidRPr="00515190">
        <w:rPr>
          <w:rFonts w:asciiTheme="minorHAnsi" w:eastAsiaTheme="minorHAnsi" w:hAnsiTheme="minorHAnsi" w:cstheme="minorBidi"/>
          <w:sz w:val="22"/>
          <w:szCs w:val="22"/>
          <w:lang w:val="es-ES" w:eastAsia="en-US"/>
        </w:rPr>
        <w:t>Los solicitantes cuyo idioma principal no sea el inglés y que se hayan graduado de una universidad donde el idioma de instrucción no sea el inglés deben lograr una puntuación en el Examen de inglés como idioma extranjero (TOEFL) de al menos 580 en el examen en papel y 4 en el Examen de Inglés Escrito (TWE); o 93/120 en la prueba basada en Internet y 22/30 en las secciones de redacción y expresión oral.</w:t>
      </w:r>
    </w:p>
    <w:p w14:paraId="775008F9" w14:textId="77777777" w:rsidR="00515190" w:rsidRPr="000D48D7" w:rsidRDefault="00515190" w:rsidP="00515190">
      <w:pPr>
        <w:pStyle w:val="paragraph"/>
        <w:spacing w:before="0" w:beforeAutospacing="0" w:after="0" w:afterAutospacing="0"/>
        <w:ind w:left="1080"/>
        <w:textAlignment w:val="baseline"/>
        <w:rPr>
          <w:rFonts w:ascii="Calibri" w:hAnsi="Calibri" w:cs="Calibri"/>
          <w:color w:val="4472C4" w:themeColor="accent1"/>
          <w:sz w:val="22"/>
          <w:szCs w:val="22"/>
        </w:rPr>
      </w:pPr>
    </w:p>
    <w:p w14:paraId="6B402F8A" w14:textId="50AEF4A2" w:rsidR="00634E8C" w:rsidRDefault="00634E8C" w:rsidP="000D48D7">
      <w:pPr>
        <w:pStyle w:val="paragraph"/>
        <w:numPr>
          <w:ilvl w:val="0"/>
          <w:numId w:val="41"/>
        </w:numPr>
        <w:spacing w:before="0" w:beforeAutospacing="0" w:after="0" w:afterAutospacing="0"/>
        <w:textAlignment w:val="baseline"/>
        <w:rPr>
          <w:rStyle w:val="eop"/>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Requisitos de egreso</w:t>
      </w:r>
      <w:r w:rsidRPr="000D48D7">
        <w:rPr>
          <w:rStyle w:val="eop"/>
          <w:rFonts w:ascii="Calibri" w:hAnsi="Calibri" w:cs="Calibri"/>
          <w:color w:val="4472C4" w:themeColor="accent1"/>
          <w:sz w:val="22"/>
          <w:szCs w:val="22"/>
        </w:rPr>
        <w:t>.</w:t>
      </w:r>
    </w:p>
    <w:p w14:paraId="62EBD2ED" w14:textId="52F8E195" w:rsidR="00515190" w:rsidRDefault="00515190" w:rsidP="00515190">
      <w:pPr>
        <w:pStyle w:val="paragraph"/>
        <w:spacing w:before="0" w:beforeAutospacing="0" w:after="0" w:afterAutospacing="0"/>
        <w:ind w:left="708"/>
        <w:textAlignment w:val="baseline"/>
        <w:rPr>
          <w:rStyle w:val="eop"/>
          <w:rFonts w:ascii="Calibri" w:hAnsi="Calibri" w:cs="Calibri"/>
          <w:color w:val="4472C4" w:themeColor="accent1"/>
          <w:sz w:val="22"/>
          <w:szCs w:val="22"/>
        </w:rPr>
      </w:pPr>
    </w:p>
    <w:p w14:paraId="5C0CED6D" w14:textId="5EC4A520" w:rsidR="003F6D5D" w:rsidRDefault="001C77C4" w:rsidP="003F6D5D">
      <w:pPr>
        <w:pStyle w:val="NormalWeb"/>
        <w:numPr>
          <w:ilvl w:val="0"/>
          <w:numId w:val="43"/>
        </w:numPr>
        <w:shd w:val="clear" w:color="auto" w:fill="FFFFFF"/>
        <w:spacing w:before="0" w:beforeAutospacing="0" w:after="288" w:afterAutospacing="0"/>
        <w:rPr>
          <w:rFonts w:ascii="Arial" w:hAnsi="Arial" w:cs="Arial"/>
          <w:color w:val="000000"/>
          <w:sz w:val="20"/>
          <w:szCs w:val="20"/>
        </w:rPr>
      </w:pPr>
      <w:r>
        <w:rPr>
          <w:rStyle w:val="Hipervnculo"/>
          <w:rFonts w:ascii="Calibri" w:hAnsi="Calibri" w:cs="Calibri"/>
          <w:color w:val="4472C4" w:themeColor="accent1"/>
          <w:sz w:val="22"/>
          <w:szCs w:val="22"/>
        </w:rPr>
        <w:t xml:space="preserve"> </w:t>
      </w:r>
      <w:r w:rsidR="003F6D5D">
        <w:rPr>
          <w:rStyle w:val="Textoennegrita"/>
          <w:rFonts w:ascii="Arial" w:hAnsi="Arial" w:cs="Arial"/>
          <w:color w:val="000000"/>
          <w:sz w:val="20"/>
          <w:szCs w:val="20"/>
        </w:rPr>
        <w:t>Trabajo de curso. </w:t>
      </w:r>
      <w:r w:rsidR="003F6D5D">
        <w:rPr>
          <w:rFonts w:ascii="Arial" w:hAnsi="Arial" w:cs="Arial"/>
          <w:color w:val="000000"/>
          <w:sz w:val="20"/>
          <w:szCs w:val="20"/>
        </w:rPr>
        <w:t>Los estudiantes deben completar </w:t>
      </w:r>
      <w:r w:rsidR="003F6D5D">
        <w:rPr>
          <w:rStyle w:val="Textoennegrita"/>
          <w:rFonts w:ascii="Arial" w:hAnsi="Arial" w:cs="Arial"/>
          <w:color w:val="000000"/>
          <w:sz w:val="20"/>
          <w:szCs w:val="20"/>
        </w:rPr>
        <w:t>2.0 equivalentes de curso completo (FCE) y una tesis</w:t>
      </w:r>
      <w:r w:rsidR="003F6D5D">
        <w:rPr>
          <w:rFonts w:ascii="Arial" w:hAnsi="Arial" w:cs="Arial"/>
          <w:color w:val="000000"/>
          <w:sz w:val="20"/>
          <w:szCs w:val="20"/>
        </w:rPr>
        <w:t>.</w:t>
      </w:r>
    </w:p>
    <w:p w14:paraId="76FD5087" w14:textId="77777777" w:rsidR="003F6D5D" w:rsidRDefault="003F6D5D" w:rsidP="003F6D5D">
      <w:pPr>
        <w:pStyle w:val="NormalWeb"/>
        <w:numPr>
          <w:ilvl w:val="0"/>
          <w:numId w:val="43"/>
        </w:numPr>
        <w:shd w:val="clear" w:color="auto" w:fill="FFFFFF"/>
        <w:spacing w:before="0" w:beforeAutospacing="0" w:after="288" w:afterAutospacing="0"/>
        <w:rPr>
          <w:rFonts w:ascii="Arial" w:hAnsi="Arial" w:cs="Arial"/>
          <w:color w:val="000000"/>
          <w:sz w:val="20"/>
          <w:szCs w:val="20"/>
        </w:rPr>
      </w:pPr>
      <w:r>
        <w:rPr>
          <w:rFonts w:ascii="Arial" w:hAnsi="Arial" w:cs="Arial"/>
          <w:color w:val="000000"/>
          <w:sz w:val="20"/>
          <w:szCs w:val="20"/>
        </w:rPr>
        <w:t>Los cursos deben satisfacer la amplitud en cuatro áreas de investigación diferentes de la informática para garantizar un conocimiento amplio y equilibrado de la informática.</w:t>
      </w:r>
    </w:p>
    <w:p w14:paraId="6F073464" w14:textId="77777777" w:rsidR="003F6D5D" w:rsidRDefault="003F6D5D" w:rsidP="003F6D5D">
      <w:pPr>
        <w:pStyle w:val="NormalWeb"/>
        <w:numPr>
          <w:ilvl w:val="0"/>
          <w:numId w:val="43"/>
        </w:numPr>
        <w:shd w:val="clear" w:color="auto" w:fill="FFFFFF"/>
        <w:spacing w:before="0" w:beforeAutospacing="0" w:after="288" w:afterAutospacing="0"/>
        <w:rPr>
          <w:rFonts w:ascii="Arial" w:hAnsi="Arial" w:cs="Arial"/>
          <w:color w:val="000000"/>
          <w:sz w:val="20"/>
          <w:szCs w:val="20"/>
        </w:rPr>
      </w:pPr>
      <w:r>
        <w:rPr>
          <w:rFonts w:ascii="Arial" w:hAnsi="Arial" w:cs="Arial"/>
          <w:color w:val="000000"/>
          <w:sz w:val="20"/>
          <w:szCs w:val="20"/>
        </w:rPr>
        <w:t>Los estudiantes deben cumplir con el cronograma del departamento para un progreso satisfactorio, como se describe en el </w:t>
      </w:r>
      <w:hyperlink r:id="rId53" w:history="1">
        <w:r>
          <w:rPr>
            <w:rStyle w:val="Hipervnculo"/>
            <w:rFonts w:ascii="Arial" w:hAnsi="Arial" w:cs="Arial"/>
            <w:color w:val="1C4E8A"/>
            <w:sz w:val="20"/>
            <w:szCs w:val="20"/>
          </w:rPr>
          <w:t>manual de doctorado</w:t>
        </w:r>
      </w:hyperlink>
      <w:r>
        <w:rPr>
          <w:rFonts w:ascii="Arial" w:hAnsi="Arial" w:cs="Arial"/>
          <w:color w:val="000000"/>
          <w:sz w:val="20"/>
          <w:szCs w:val="20"/>
        </w:rPr>
        <w:t> .</w:t>
      </w:r>
    </w:p>
    <w:p w14:paraId="0271C928" w14:textId="77777777" w:rsidR="003F6D5D" w:rsidRDefault="003F6D5D" w:rsidP="003F6D5D">
      <w:pPr>
        <w:pStyle w:val="NormalWeb"/>
        <w:numPr>
          <w:ilvl w:val="0"/>
          <w:numId w:val="43"/>
        </w:numPr>
        <w:shd w:val="clear" w:color="auto" w:fill="FFFFFF"/>
        <w:spacing w:before="0" w:beforeAutospacing="0" w:after="288" w:afterAutospacing="0"/>
        <w:rPr>
          <w:rFonts w:ascii="Arial" w:hAnsi="Arial" w:cs="Arial"/>
          <w:color w:val="000000"/>
          <w:sz w:val="20"/>
          <w:szCs w:val="20"/>
        </w:rPr>
      </w:pPr>
      <w:r>
        <w:rPr>
          <w:rFonts w:ascii="Arial" w:hAnsi="Arial" w:cs="Arial"/>
          <w:color w:val="000000"/>
          <w:sz w:val="20"/>
          <w:szCs w:val="20"/>
        </w:rPr>
        <w:t>Una reunión del comité de supervisión de doctorado debe celebrarse antes del mes 16 del programa de doctorado. Esta suele ser la reunión inicial con el comité de supervisión y se conoce como el examen oral de calificación. Después del oral de calificación, el comité de supervisión de doctorado del estudiante debe reunirse al menos una vez al año. El estudiante debe tener su tema de tesis aprobado en una reunión del comité de supervisión de doctorado dentro del plazo para lograr la candidatura. El examen de tesis departamental debe aprobarse antes de que se pueda programar el examen oral final de SGS.</w:t>
      </w:r>
    </w:p>
    <w:p w14:paraId="30F2F250" w14:textId="623EBB80" w:rsidR="00515190" w:rsidRDefault="00515190" w:rsidP="00515190">
      <w:pPr>
        <w:pStyle w:val="paragraph"/>
        <w:spacing w:before="0" w:beforeAutospacing="0" w:after="0" w:afterAutospacing="0"/>
        <w:ind w:left="708"/>
        <w:textAlignment w:val="baseline"/>
        <w:rPr>
          <w:rStyle w:val="eop"/>
          <w:rFonts w:ascii="Calibri" w:hAnsi="Calibri" w:cs="Calibri"/>
          <w:color w:val="4472C4" w:themeColor="accent1"/>
          <w:sz w:val="22"/>
          <w:szCs w:val="22"/>
        </w:rPr>
      </w:pPr>
    </w:p>
    <w:p w14:paraId="1E7A4013" w14:textId="77777777" w:rsidR="00515190" w:rsidRPr="000D48D7" w:rsidRDefault="00515190" w:rsidP="00515190">
      <w:pPr>
        <w:pStyle w:val="paragraph"/>
        <w:spacing w:before="0" w:beforeAutospacing="0" w:after="0" w:afterAutospacing="0"/>
        <w:ind w:left="708"/>
        <w:textAlignment w:val="baseline"/>
        <w:rPr>
          <w:rFonts w:ascii="Calibri" w:hAnsi="Calibri" w:cs="Calibri"/>
          <w:color w:val="4472C4" w:themeColor="accent1"/>
          <w:sz w:val="22"/>
          <w:szCs w:val="22"/>
        </w:rPr>
      </w:pPr>
    </w:p>
    <w:p w14:paraId="186CBA4B" w14:textId="77777777"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Requisitos del proyecto inicial.</w:t>
      </w:r>
      <w:r w:rsidRPr="000D48D7">
        <w:rPr>
          <w:rStyle w:val="eop"/>
          <w:rFonts w:ascii="Calibri" w:hAnsi="Calibri" w:cs="Calibri"/>
          <w:color w:val="4472C4" w:themeColor="accent1"/>
          <w:sz w:val="22"/>
          <w:szCs w:val="22"/>
        </w:rPr>
        <w:t> </w:t>
      </w:r>
    </w:p>
    <w:p w14:paraId="7EEAD07A" w14:textId="0E67D3C8" w:rsidR="00B26A08" w:rsidRDefault="00B26A08" w:rsidP="00B26A08">
      <w:pPr>
        <w:pStyle w:val="paragraph"/>
        <w:spacing w:before="0" w:beforeAutospacing="0" w:after="0" w:afterAutospacing="0"/>
        <w:ind w:left="1080"/>
        <w:textAlignment w:val="baseline"/>
        <w:rPr>
          <w:rStyle w:val="normaltextrun"/>
          <w:rFonts w:ascii="Calibri" w:hAnsi="Calibri" w:cs="Calibri"/>
          <w:color w:val="4472C4" w:themeColor="accent1"/>
          <w:sz w:val="22"/>
          <w:szCs w:val="22"/>
        </w:rPr>
      </w:pPr>
    </w:p>
    <w:p w14:paraId="403463C4" w14:textId="77777777" w:rsidR="00B26A08" w:rsidRDefault="00B26A08" w:rsidP="00B26A08">
      <w:pPr>
        <w:pStyle w:val="paragraph"/>
        <w:spacing w:before="0" w:beforeAutospacing="0" w:after="0" w:afterAutospacing="0"/>
        <w:ind w:left="1080"/>
        <w:textAlignment w:val="baseline"/>
        <w:rPr>
          <w:rStyle w:val="normaltextrun"/>
          <w:rFonts w:ascii="Calibri" w:hAnsi="Calibri" w:cs="Calibri"/>
          <w:color w:val="4472C4" w:themeColor="accent1"/>
          <w:sz w:val="22"/>
          <w:szCs w:val="22"/>
        </w:rPr>
      </w:pPr>
    </w:p>
    <w:p w14:paraId="48EB0328" w14:textId="77777777" w:rsidR="00B26A08" w:rsidRPr="00B26A08" w:rsidRDefault="00B26A08" w:rsidP="00B26A08">
      <w:pPr>
        <w:pStyle w:val="paragraph"/>
        <w:spacing w:before="0" w:beforeAutospacing="0" w:after="0" w:afterAutospacing="0"/>
        <w:ind w:left="1080"/>
        <w:textAlignment w:val="baseline"/>
        <w:rPr>
          <w:rStyle w:val="normaltextrun"/>
          <w:rFonts w:ascii="Calibri" w:hAnsi="Calibri" w:cs="Calibri"/>
          <w:color w:val="4472C4" w:themeColor="accent1"/>
          <w:sz w:val="22"/>
          <w:szCs w:val="22"/>
        </w:rPr>
      </w:pPr>
    </w:p>
    <w:p w14:paraId="1E339E26" w14:textId="7AE4E301" w:rsidR="00634E8C" w:rsidRDefault="00634E8C" w:rsidP="000D48D7">
      <w:pPr>
        <w:pStyle w:val="paragraph"/>
        <w:numPr>
          <w:ilvl w:val="0"/>
          <w:numId w:val="41"/>
        </w:numPr>
        <w:spacing w:before="0" w:beforeAutospacing="0" w:after="0" w:afterAutospacing="0"/>
        <w:textAlignment w:val="baseline"/>
        <w:rPr>
          <w:rStyle w:val="eop"/>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Requisitos del director de tesis.</w:t>
      </w:r>
      <w:r w:rsidRPr="000D48D7">
        <w:rPr>
          <w:rStyle w:val="eop"/>
          <w:rFonts w:ascii="Calibri" w:hAnsi="Calibri" w:cs="Calibri"/>
          <w:color w:val="4472C4" w:themeColor="accent1"/>
          <w:sz w:val="22"/>
          <w:szCs w:val="22"/>
        </w:rPr>
        <w:t> </w:t>
      </w:r>
    </w:p>
    <w:p w14:paraId="39E59686" w14:textId="6261EFDE" w:rsidR="00B26A08" w:rsidRDefault="00B26A08" w:rsidP="00B26A08">
      <w:pPr>
        <w:pStyle w:val="paragraph"/>
        <w:spacing w:before="0" w:beforeAutospacing="0" w:after="0" w:afterAutospacing="0"/>
        <w:textAlignment w:val="baseline"/>
        <w:rPr>
          <w:rFonts w:ascii="Calibri" w:hAnsi="Calibri" w:cs="Calibri"/>
          <w:color w:val="4472C4" w:themeColor="accent1"/>
          <w:sz w:val="22"/>
          <w:szCs w:val="22"/>
        </w:rPr>
      </w:pPr>
    </w:p>
    <w:p w14:paraId="623BFAA0" w14:textId="320ACA4E" w:rsidR="00B26A08" w:rsidRDefault="00B26A08" w:rsidP="00B26A08">
      <w:pPr>
        <w:pStyle w:val="paragraph"/>
        <w:spacing w:before="0" w:beforeAutospacing="0" w:after="0" w:afterAutospacing="0"/>
        <w:textAlignment w:val="baseline"/>
        <w:rPr>
          <w:rFonts w:ascii="Calibri" w:hAnsi="Calibri" w:cs="Calibri"/>
          <w:color w:val="4472C4" w:themeColor="accent1"/>
          <w:sz w:val="22"/>
          <w:szCs w:val="22"/>
        </w:rPr>
      </w:pPr>
    </w:p>
    <w:p w14:paraId="62FFE7AD" w14:textId="77777777" w:rsidR="00B26A08" w:rsidRPr="000D48D7" w:rsidRDefault="00B26A08" w:rsidP="00B26A08">
      <w:pPr>
        <w:pStyle w:val="paragraph"/>
        <w:spacing w:before="0" w:beforeAutospacing="0" w:after="0" w:afterAutospacing="0"/>
        <w:textAlignment w:val="baseline"/>
        <w:rPr>
          <w:rFonts w:ascii="Calibri" w:hAnsi="Calibri" w:cs="Calibri"/>
          <w:color w:val="4472C4" w:themeColor="accent1"/>
          <w:sz w:val="22"/>
          <w:szCs w:val="22"/>
        </w:rPr>
      </w:pPr>
    </w:p>
    <w:p w14:paraId="3D46D58C" w14:textId="37CC6194" w:rsidR="00634E8C" w:rsidRDefault="00634E8C" w:rsidP="000D48D7">
      <w:pPr>
        <w:pStyle w:val="paragraph"/>
        <w:numPr>
          <w:ilvl w:val="0"/>
          <w:numId w:val="41"/>
        </w:numPr>
        <w:spacing w:before="0" w:beforeAutospacing="0" w:after="0" w:afterAutospacing="0"/>
        <w:textAlignment w:val="baseline"/>
        <w:rPr>
          <w:rStyle w:val="eop"/>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Modelo educativo.</w:t>
      </w:r>
      <w:r w:rsidRPr="000D48D7">
        <w:rPr>
          <w:rStyle w:val="eop"/>
          <w:rFonts w:ascii="Calibri" w:hAnsi="Calibri" w:cs="Calibri"/>
          <w:color w:val="4472C4" w:themeColor="accent1"/>
          <w:sz w:val="22"/>
          <w:szCs w:val="22"/>
        </w:rPr>
        <w:t> </w:t>
      </w:r>
    </w:p>
    <w:p w14:paraId="3D868E43" w14:textId="6E0C8497" w:rsidR="00B26A08" w:rsidRDefault="00B26A08" w:rsidP="00B26A08">
      <w:pPr>
        <w:pStyle w:val="Prrafodelista"/>
        <w:rPr>
          <w:rFonts w:ascii="Calibri" w:hAnsi="Calibri" w:cs="Calibri"/>
          <w:color w:val="4472C4" w:themeColor="accent1"/>
        </w:rPr>
      </w:pPr>
    </w:p>
    <w:p w14:paraId="71479667" w14:textId="77777777" w:rsidR="00B26A08" w:rsidRDefault="00B26A08" w:rsidP="00B26A08">
      <w:pPr>
        <w:pStyle w:val="Prrafodelista"/>
        <w:rPr>
          <w:rFonts w:ascii="Calibri" w:hAnsi="Calibri" w:cs="Calibri"/>
          <w:color w:val="4472C4" w:themeColor="accent1"/>
        </w:rPr>
      </w:pPr>
    </w:p>
    <w:p w14:paraId="36C84EDF" w14:textId="77777777" w:rsidR="00B26A08" w:rsidRPr="000D48D7" w:rsidRDefault="00B26A08" w:rsidP="00B26A08">
      <w:pPr>
        <w:pStyle w:val="paragraph"/>
        <w:spacing w:before="0" w:beforeAutospacing="0" w:after="0" w:afterAutospacing="0"/>
        <w:ind w:left="1080"/>
        <w:textAlignment w:val="baseline"/>
        <w:rPr>
          <w:rFonts w:ascii="Calibri" w:hAnsi="Calibri" w:cs="Calibri"/>
          <w:color w:val="4472C4" w:themeColor="accent1"/>
          <w:sz w:val="22"/>
          <w:szCs w:val="22"/>
        </w:rPr>
      </w:pPr>
    </w:p>
    <w:p w14:paraId="617B291C" w14:textId="77777777"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Evaluación del avance del proyecto.</w:t>
      </w:r>
      <w:r w:rsidRPr="000D48D7">
        <w:rPr>
          <w:rStyle w:val="eop"/>
          <w:rFonts w:ascii="Calibri" w:hAnsi="Calibri" w:cs="Calibri"/>
          <w:color w:val="4472C4" w:themeColor="accent1"/>
          <w:sz w:val="22"/>
          <w:szCs w:val="22"/>
        </w:rPr>
        <w:t> </w:t>
      </w:r>
    </w:p>
    <w:p w14:paraId="4CE4FB6D" w14:textId="77777777"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Lista de Asignaturas obligatorias.</w:t>
      </w:r>
      <w:r w:rsidRPr="000D48D7">
        <w:rPr>
          <w:rStyle w:val="eop"/>
          <w:rFonts w:ascii="Calibri" w:hAnsi="Calibri" w:cs="Calibri"/>
          <w:color w:val="4472C4" w:themeColor="accent1"/>
          <w:sz w:val="22"/>
          <w:szCs w:val="22"/>
        </w:rPr>
        <w:t> </w:t>
      </w:r>
    </w:p>
    <w:p w14:paraId="078E5FCA" w14:textId="77777777"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Lista de Asignaturas optativas.</w:t>
      </w:r>
      <w:r w:rsidRPr="000D48D7">
        <w:rPr>
          <w:rStyle w:val="eop"/>
          <w:rFonts w:ascii="Calibri" w:hAnsi="Calibri" w:cs="Calibri"/>
          <w:color w:val="4472C4" w:themeColor="accent1"/>
          <w:sz w:val="22"/>
          <w:szCs w:val="22"/>
        </w:rPr>
        <w:t> </w:t>
      </w:r>
    </w:p>
    <w:p w14:paraId="7BFD7E07" w14:textId="77777777"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Estancias de Investigación.</w:t>
      </w:r>
      <w:r w:rsidRPr="000D48D7">
        <w:rPr>
          <w:rStyle w:val="eop"/>
          <w:rFonts w:ascii="Calibri" w:hAnsi="Calibri" w:cs="Calibri"/>
          <w:color w:val="4472C4" w:themeColor="accent1"/>
          <w:sz w:val="22"/>
          <w:szCs w:val="22"/>
        </w:rPr>
        <w:t> </w:t>
      </w:r>
    </w:p>
    <w:p w14:paraId="3D581C3D" w14:textId="77777777" w:rsidR="001B6A74" w:rsidRPr="001B6A74" w:rsidRDefault="001B6A74" w:rsidP="001B6A74">
      <w:pPr>
        <w:pStyle w:val="paragraph"/>
        <w:spacing w:before="0" w:beforeAutospacing="0" w:after="0" w:afterAutospacing="0"/>
        <w:ind w:left="1080"/>
        <w:textAlignment w:val="baseline"/>
        <w:rPr>
          <w:rStyle w:val="normaltextrun"/>
          <w:rFonts w:ascii="Calibri" w:hAnsi="Calibri" w:cs="Calibri"/>
          <w:color w:val="4472C4" w:themeColor="accent1"/>
          <w:sz w:val="22"/>
          <w:szCs w:val="22"/>
        </w:rPr>
      </w:pPr>
    </w:p>
    <w:p w14:paraId="4DC69422" w14:textId="562DB464" w:rsidR="001B6A74" w:rsidRDefault="001B6A74" w:rsidP="001B6A74">
      <w:pPr>
        <w:pStyle w:val="paragraph"/>
        <w:spacing w:before="0" w:beforeAutospacing="0" w:after="0" w:afterAutospacing="0"/>
        <w:ind w:left="1080"/>
        <w:textAlignment w:val="baseline"/>
        <w:rPr>
          <w:rStyle w:val="normaltextrun"/>
          <w:rFonts w:ascii="Calibri" w:hAnsi="Calibri" w:cs="Calibri"/>
          <w:color w:val="4472C4" w:themeColor="accent1"/>
          <w:sz w:val="22"/>
          <w:szCs w:val="22"/>
        </w:rPr>
      </w:pPr>
    </w:p>
    <w:p w14:paraId="326E4A94" w14:textId="77777777" w:rsidR="001B6A74" w:rsidRPr="001B6A74" w:rsidRDefault="001B6A74" w:rsidP="001B6A74">
      <w:pPr>
        <w:pStyle w:val="paragraph"/>
        <w:spacing w:before="0" w:beforeAutospacing="0" w:after="0" w:afterAutospacing="0"/>
        <w:ind w:left="1080"/>
        <w:textAlignment w:val="baseline"/>
        <w:rPr>
          <w:rStyle w:val="normaltextrun"/>
          <w:rFonts w:ascii="Calibri" w:hAnsi="Calibri" w:cs="Calibri"/>
          <w:color w:val="4472C4" w:themeColor="accent1"/>
          <w:sz w:val="22"/>
          <w:szCs w:val="22"/>
        </w:rPr>
      </w:pPr>
    </w:p>
    <w:p w14:paraId="46D8D4D8" w14:textId="78401730"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Participación en proyectos vinculados.</w:t>
      </w:r>
      <w:r w:rsidRPr="000D48D7">
        <w:rPr>
          <w:rStyle w:val="eop"/>
          <w:rFonts w:ascii="Calibri" w:hAnsi="Calibri" w:cs="Calibri"/>
          <w:color w:val="4472C4" w:themeColor="accent1"/>
          <w:sz w:val="22"/>
          <w:szCs w:val="22"/>
        </w:rPr>
        <w:t> </w:t>
      </w:r>
    </w:p>
    <w:p w14:paraId="076A3784" w14:textId="77777777"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Colaboración con empresas.</w:t>
      </w:r>
      <w:r w:rsidRPr="000D48D7">
        <w:rPr>
          <w:rStyle w:val="eop"/>
          <w:rFonts w:ascii="Calibri" w:hAnsi="Calibri" w:cs="Calibri"/>
          <w:color w:val="4472C4" w:themeColor="accent1"/>
          <w:sz w:val="22"/>
          <w:szCs w:val="22"/>
        </w:rPr>
        <w:t> </w:t>
      </w:r>
    </w:p>
    <w:p w14:paraId="10E07CA7" w14:textId="77777777" w:rsidR="00634E8C" w:rsidRPr="000D48D7" w:rsidRDefault="00634E8C" w:rsidP="000D48D7">
      <w:pPr>
        <w:pStyle w:val="paragraph"/>
        <w:numPr>
          <w:ilvl w:val="0"/>
          <w:numId w:val="41"/>
        </w:numPr>
        <w:spacing w:before="0" w:beforeAutospacing="0" w:after="0" w:afterAutospacing="0"/>
        <w:textAlignment w:val="baseline"/>
        <w:rPr>
          <w:rFonts w:ascii="Calibri" w:hAnsi="Calibri" w:cs="Calibri"/>
          <w:color w:val="4472C4" w:themeColor="accent1"/>
          <w:sz w:val="22"/>
          <w:szCs w:val="22"/>
        </w:rPr>
      </w:pPr>
      <w:r w:rsidRPr="000D48D7">
        <w:rPr>
          <w:rStyle w:val="normaltextrun"/>
          <w:rFonts w:ascii="Calibri" w:hAnsi="Calibri" w:cs="Calibri"/>
          <w:color w:val="4472C4" w:themeColor="accent1"/>
          <w:sz w:val="22"/>
          <w:szCs w:val="22"/>
          <w:lang w:val="es-ES"/>
        </w:rPr>
        <w:t>Participación de otras universidades o Centros de Investigación.</w:t>
      </w:r>
      <w:r w:rsidRPr="000D48D7">
        <w:rPr>
          <w:rStyle w:val="eop"/>
          <w:rFonts w:ascii="Calibri" w:hAnsi="Calibri" w:cs="Calibri"/>
          <w:color w:val="4472C4" w:themeColor="accent1"/>
          <w:sz w:val="22"/>
          <w:szCs w:val="22"/>
        </w:rPr>
        <w:t> </w:t>
      </w:r>
    </w:p>
    <w:p w14:paraId="74AADA30" w14:textId="0F1AC0E7" w:rsidR="0038114F" w:rsidRDefault="0038114F" w:rsidP="0038114F">
      <w:pPr>
        <w:pStyle w:val="Ttulo1"/>
        <w:numPr>
          <w:ilvl w:val="0"/>
          <w:numId w:val="0"/>
        </w:numPr>
      </w:pPr>
    </w:p>
    <w:p w14:paraId="6DDA8EF2" w14:textId="6E645220" w:rsidR="0038114F" w:rsidRDefault="008F6A3D" w:rsidP="0038114F">
      <w:r>
        <w:t xml:space="preserve"> </w:t>
      </w:r>
    </w:p>
    <w:p w14:paraId="5C6844D0" w14:textId="2724C0BF" w:rsidR="0038114F" w:rsidRDefault="0038114F" w:rsidP="0038114F"/>
    <w:p w14:paraId="4803296A" w14:textId="77777777" w:rsidR="0038114F" w:rsidRPr="0038114F" w:rsidRDefault="0038114F" w:rsidP="0038114F"/>
    <w:p w14:paraId="6406DECB" w14:textId="77777777" w:rsidR="00735101" w:rsidRPr="00735101" w:rsidRDefault="00735101" w:rsidP="00735101"/>
    <w:p w14:paraId="015B29D1" w14:textId="77777777" w:rsidR="00735101" w:rsidRPr="00735101" w:rsidRDefault="00735101" w:rsidP="00735101">
      <w:pPr>
        <w:rPr>
          <w:lang w:val="es-ES"/>
        </w:rPr>
      </w:pPr>
    </w:p>
    <w:sectPr w:rsidR="00735101" w:rsidRPr="00735101">
      <w:headerReference w:type="even" r:id="rId54"/>
      <w:headerReference w:type="default" r:id="rId55"/>
      <w:footerReference w:type="even" r:id="rId56"/>
      <w:footerReference w:type="default" r:id="rId57"/>
      <w:headerReference w:type="first" r:id="rId58"/>
      <w:footerReference w:type="first" r:id="rId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55277" w14:textId="77777777" w:rsidR="0090108D" w:rsidRDefault="0090108D" w:rsidP="00076DAE">
      <w:pPr>
        <w:spacing w:after="0" w:line="240" w:lineRule="auto"/>
      </w:pPr>
      <w:r>
        <w:separator/>
      </w:r>
    </w:p>
  </w:endnote>
  <w:endnote w:type="continuationSeparator" w:id="0">
    <w:p w14:paraId="76F8ED41" w14:textId="77777777" w:rsidR="0090108D" w:rsidRDefault="0090108D" w:rsidP="0007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8DF0" w14:textId="77777777" w:rsidR="00076DAE" w:rsidRDefault="00076D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AA94" w14:textId="77777777" w:rsidR="00076DAE" w:rsidRDefault="00076D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FA27" w14:textId="77777777" w:rsidR="00076DAE" w:rsidRDefault="00076D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2615" w14:textId="77777777" w:rsidR="0090108D" w:rsidRDefault="0090108D" w:rsidP="00076DAE">
      <w:pPr>
        <w:spacing w:after="0" w:line="240" w:lineRule="auto"/>
      </w:pPr>
      <w:r>
        <w:separator/>
      </w:r>
    </w:p>
  </w:footnote>
  <w:footnote w:type="continuationSeparator" w:id="0">
    <w:p w14:paraId="6F1FA89B" w14:textId="77777777" w:rsidR="0090108D" w:rsidRDefault="0090108D" w:rsidP="00076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E0D5" w14:textId="77777777" w:rsidR="00076DAE" w:rsidRDefault="00076D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2A94" w14:textId="77777777" w:rsidR="00076DAE" w:rsidRDefault="00076DA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C126" w14:textId="77777777" w:rsidR="00076DAE" w:rsidRDefault="00076D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AFA"/>
    <w:multiLevelType w:val="hybridMultilevel"/>
    <w:tmpl w:val="0976441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41C03"/>
    <w:multiLevelType w:val="multilevel"/>
    <w:tmpl w:val="A4526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10C05"/>
    <w:multiLevelType w:val="multilevel"/>
    <w:tmpl w:val="B150EF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9682D"/>
    <w:multiLevelType w:val="multilevel"/>
    <w:tmpl w:val="CB0C0B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37A8E"/>
    <w:multiLevelType w:val="hybridMultilevel"/>
    <w:tmpl w:val="CD221492"/>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19A45CB0"/>
    <w:multiLevelType w:val="hybridMultilevel"/>
    <w:tmpl w:val="1F463B8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231A4CB8"/>
    <w:multiLevelType w:val="hybridMultilevel"/>
    <w:tmpl w:val="6686A7C2"/>
    <w:lvl w:ilvl="0" w:tplc="239696D8">
      <w:numFmt w:val="bullet"/>
      <w:lvlText w:val="-"/>
      <w:lvlJc w:val="left"/>
      <w:pPr>
        <w:ind w:left="1080" w:hanging="360"/>
      </w:pPr>
      <w:rPr>
        <w:rFonts w:ascii="Calibri" w:eastAsiaTheme="minorHAnsi" w:hAnsi="Calibri" w:cs="Calibri" w:hint="default"/>
        <w:u w:val="single"/>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4AA3FDC"/>
    <w:multiLevelType w:val="multilevel"/>
    <w:tmpl w:val="14F2FE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C1CD2"/>
    <w:multiLevelType w:val="multilevel"/>
    <w:tmpl w:val="9EB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A7BCF"/>
    <w:multiLevelType w:val="multilevel"/>
    <w:tmpl w:val="34A2B9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13046"/>
    <w:multiLevelType w:val="multilevel"/>
    <w:tmpl w:val="703058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B3B52"/>
    <w:multiLevelType w:val="multilevel"/>
    <w:tmpl w:val="03DC8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27C16"/>
    <w:multiLevelType w:val="multilevel"/>
    <w:tmpl w:val="44F01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A29FD"/>
    <w:multiLevelType w:val="multilevel"/>
    <w:tmpl w:val="FBE086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D6C8F"/>
    <w:multiLevelType w:val="hybridMultilevel"/>
    <w:tmpl w:val="FFB0990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5" w15:restartNumberingAfterBreak="0">
    <w:nsid w:val="38D63911"/>
    <w:multiLevelType w:val="multilevel"/>
    <w:tmpl w:val="267CB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F5D6A"/>
    <w:multiLevelType w:val="hybridMultilevel"/>
    <w:tmpl w:val="06B6CAAE"/>
    <w:lvl w:ilvl="0" w:tplc="080A0019">
      <w:start w:val="1"/>
      <w:numFmt w:val="lowerLetter"/>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06057BA"/>
    <w:multiLevelType w:val="multilevel"/>
    <w:tmpl w:val="7B64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D2BA0"/>
    <w:multiLevelType w:val="multilevel"/>
    <w:tmpl w:val="A9326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A4B98"/>
    <w:multiLevelType w:val="hybridMultilevel"/>
    <w:tmpl w:val="7D06CF5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46EE5D98"/>
    <w:multiLevelType w:val="hybridMultilevel"/>
    <w:tmpl w:val="A20E8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C25D95"/>
    <w:multiLevelType w:val="hybridMultilevel"/>
    <w:tmpl w:val="AE52F290"/>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4F9600B9"/>
    <w:multiLevelType w:val="hybridMultilevel"/>
    <w:tmpl w:val="94A05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9E25C1"/>
    <w:multiLevelType w:val="hybridMultilevel"/>
    <w:tmpl w:val="C78820B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5424221C"/>
    <w:multiLevelType w:val="multilevel"/>
    <w:tmpl w:val="AEB6F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F7D4B"/>
    <w:multiLevelType w:val="multilevel"/>
    <w:tmpl w:val="DEBA2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EA58FE"/>
    <w:multiLevelType w:val="multilevel"/>
    <w:tmpl w:val="A9D4C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B33BF4"/>
    <w:multiLevelType w:val="hybridMultilevel"/>
    <w:tmpl w:val="27125510"/>
    <w:lvl w:ilvl="0" w:tplc="38F8D728">
      <w:start w:val="6"/>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660D51"/>
    <w:multiLevelType w:val="multilevel"/>
    <w:tmpl w:val="3126D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E597C"/>
    <w:multiLevelType w:val="multilevel"/>
    <w:tmpl w:val="7B0E3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85973"/>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1" w15:restartNumberingAfterBreak="0">
    <w:nsid w:val="6CDC0318"/>
    <w:multiLevelType w:val="hybridMultilevel"/>
    <w:tmpl w:val="C69AA91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15:restartNumberingAfterBreak="0">
    <w:nsid w:val="6E7C6CCC"/>
    <w:multiLevelType w:val="multilevel"/>
    <w:tmpl w:val="4F6C52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DB7320"/>
    <w:multiLevelType w:val="multilevel"/>
    <w:tmpl w:val="BD8E71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342EC7"/>
    <w:multiLevelType w:val="multilevel"/>
    <w:tmpl w:val="8DF219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30474B"/>
    <w:multiLevelType w:val="multilevel"/>
    <w:tmpl w:val="A2C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C0D58"/>
    <w:multiLevelType w:val="multilevel"/>
    <w:tmpl w:val="383EF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F0112"/>
    <w:multiLevelType w:val="hybridMultilevel"/>
    <w:tmpl w:val="68D29AC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8" w15:restartNumberingAfterBreak="0">
    <w:nsid w:val="7BFE0535"/>
    <w:multiLevelType w:val="hybridMultilevel"/>
    <w:tmpl w:val="DB8631B4"/>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7"/>
  </w:num>
  <w:num w:numId="2">
    <w:abstractNumId w:val="25"/>
  </w:num>
  <w:num w:numId="3">
    <w:abstractNumId w:val="26"/>
  </w:num>
  <w:num w:numId="4">
    <w:abstractNumId w:val="11"/>
  </w:num>
  <w:num w:numId="5">
    <w:abstractNumId w:val="10"/>
  </w:num>
  <w:num w:numId="6">
    <w:abstractNumId w:val="18"/>
  </w:num>
  <w:num w:numId="7">
    <w:abstractNumId w:val="7"/>
  </w:num>
  <w:num w:numId="8">
    <w:abstractNumId w:val="3"/>
  </w:num>
  <w:num w:numId="9">
    <w:abstractNumId w:val="33"/>
  </w:num>
  <w:num w:numId="10">
    <w:abstractNumId w:val="2"/>
  </w:num>
  <w:num w:numId="11">
    <w:abstractNumId w:val="13"/>
  </w:num>
  <w:num w:numId="12">
    <w:abstractNumId w:val="9"/>
  </w:num>
  <w:num w:numId="13">
    <w:abstractNumId w:val="32"/>
  </w:num>
  <w:num w:numId="14">
    <w:abstractNumId w:val="34"/>
  </w:num>
  <w:num w:numId="15">
    <w:abstractNumId w:val="19"/>
  </w:num>
  <w:num w:numId="16">
    <w:abstractNumId w:val="20"/>
  </w:num>
  <w:num w:numId="17">
    <w:abstractNumId w:val="30"/>
  </w:num>
  <w:num w:numId="18">
    <w:abstractNumId w:val="22"/>
  </w:num>
  <w:num w:numId="19">
    <w:abstractNumId w:val="23"/>
  </w:num>
  <w:num w:numId="20">
    <w:abstractNumId w:val="4"/>
  </w:num>
  <w:num w:numId="21">
    <w:abstractNumId w:val="0"/>
  </w:num>
  <w:num w:numId="22">
    <w:abstractNumId w:val="38"/>
  </w:num>
  <w:num w:numId="23">
    <w:abstractNumId w:val="6"/>
  </w:num>
  <w:num w:numId="24">
    <w:abstractNumId w:val="31"/>
  </w:num>
  <w:num w:numId="25">
    <w:abstractNumId w:val="16"/>
  </w:num>
  <w:num w:numId="26">
    <w:abstractNumId w:val="5"/>
  </w:num>
  <w:num w:numId="27">
    <w:abstractNumId w:val="14"/>
  </w:num>
  <w:num w:numId="28">
    <w:abstractNumId w:val="37"/>
  </w:num>
  <w:num w:numId="29">
    <w:abstractNumId w:val="30"/>
  </w:num>
  <w:num w:numId="30">
    <w:abstractNumId w:val="12"/>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30"/>
  </w:num>
  <w:num w:numId="34">
    <w:abstractNumId w:val="30"/>
  </w:num>
  <w:num w:numId="35">
    <w:abstractNumId w:val="24"/>
  </w:num>
  <w:num w:numId="36">
    <w:abstractNumId w:val="36"/>
  </w:num>
  <w:num w:numId="37">
    <w:abstractNumId w:val="1"/>
  </w:num>
  <w:num w:numId="38">
    <w:abstractNumId w:val="28"/>
  </w:num>
  <w:num w:numId="39">
    <w:abstractNumId w:val="15"/>
  </w:num>
  <w:num w:numId="40">
    <w:abstractNumId w:val="29"/>
  </w:num>
  <w:num w:numId="41">
    <w:abstractNumId w:val="21"/>
  </w:num>
  <w:num w:numId="42">
    <w:abstractNumId w:val="3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83"/>
    <w:rsid w:val="00041DF4"/>
    <w:rsid w:val="00076DAE"/>
    <w:rsid w:val="000A3EA6"/>
    <w:rsid w:val="000A6FB4"/>
    <w:rsid w:val="000D48D7"/>
    <w:rsid w:val="000F3164"/>
    <w:rsid w:val="001511C7"/>
    <w:rsid w:val="0016405B"/>
    <w:rsid w:val="001866E8"/>
    <w:rsid w:val="001B6A74"/>
    <w:rsid w:val="001C77C4"/>
    <w:rsid w:val="001F0E6A"/>
    <w:rsid w:val="00201E30"/>
    <w:rsid w:val="00215E21"/>
    <w:rsid w:val="002A7683"/>
    <w:rsid w:val="002E5C46"/>
    <w:rsid w:val="003214D6"/>
    <w:rsid w:val="0034656A"/>
    <w:rsid w:val="00371CA2"/>
    <w:rsid w:val="0038114F"/>
    <w:rsid w:val="00390423"/>
    <w:rsid w:val="003F6D5D"/>
    <w:rsid w:val="00515190"/>
    <w:rsid w:val="00540089"/>
    <w:rsid w:val="00575746"/>
    <w:rsid w:val="005972E7"/>
    <w:rsid w:val="005C277D"/>
    <w:rsid w:val="006129A4"/>
    <w:rsid w:val="00624EE3"/>
    <w:rsid w:val="00634E8C"/>
    <w:rsid w:val="0065089D"/>
    <w:rsid w:val="006635FD"/>
    <w:rsid w:val="00664E95"/>
    <w:rsid w:val="006F0CF2"/>
    <w:rsid w:val="00735101"/>
    <w:rsid w:val="00806888"/>
    <w:rsid w:val="00807244"/>
    <w:rsid w:val="00856D8C"/>
    <w:rsid w:val="008A5DF0"/>
    <w:rsid w:val="008F6A3D"/>
    <w:rsid w:val="0090108D"/>
    <w:rsid w:val="009446F9"/>
    <w:rsid w:val="00951FE5"/>
    <w:rsid w:val="00A03923"/>
    <w:rsid w:val="00A511CF"/>
    <w:rsid w:val="00AC2204"/>
    <w:rsid w:val="00AC4DD8"/>
    <w:rsid w:val="00B26A08"/>
    <w:rsid w:val="00B61453"/>
    <w:rsid w:val="00C24286"/>
    <w:rsid w:val="00C27D65"/>
    <w:rsid w:val="00CE771D"/>
    <w:rsid w:val="00D35AC9"/>
    <w:rsid w:val="00D741D2"/>
    <w:rsid w:val="00D844D8"/>
    <w:rsid w:val="00D84E14"/>
    <w:rsid w:val="00D9233D"/>
    <w:rsid w:val="00DD43B2"/>
    <w:rsid w:val="00E63BA1"/>
    <w:rsid w:val="00F906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79FC"/>
  <w15:chartTrackingRefBased/>
  <w15:docId w15:val="{5CE99ECF-7F7B-4786-99B8-205F426C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3923"/>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923"/>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92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03923"/>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03923"/>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03923"/>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03923"/>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03923"/>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3923"/>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A768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2A7683"/>
  </w:style>
  <w:style w:type="character" w:customStyle="1" w:styleId="eop">
    <w:name w:val="eop"/>
    <w:basedOn w:val="Fuentedeprrafopredeter"/>
    <w:rsid w:val="002A7683"/>
  </w:style>
  <w:style w:type="paragraph" w:styleId="Prrafodelista">
    <w:name w:val="List Paragraph"/>
    <w:basedOn w:val="Normal"/>
    <w:uiPriority w:val="34"/>
    <w:qFormat/>
    <w:rsid w:val="00A03923"/>
    <w:pPr>
      <w:ind w:left="720"/>
      <w:contextualSpacing/>
    </w:pPr>
  </w:style>
  <w:style w:type="character" w:styleId="Hipervnculo">
    <w:name w:val="Hyperlink"/>
    <w:basedOn w:val="Fuentedeprrafopredeter"/>
    <w:uiPriority w:val="99"/>
    <w:unhideWhenUsed/>
    <w:rsid w:val="00A03923"/>
    <w:rPr>
      <w:color w:val="0563C1" w:themeColor="hyperlink"/>
      <w:u w:val="single"/>
    </w:rPr>
  </w:style>
  <w:style w:type="character" w:styleId="Mencinsinresolver">
    <w:name w:val="Unresolved Mention"/>
    <w:basedOn w:val="Fuentedeprrafopredeter"/>
    <w:uiPriority w:val="99"/>
    <w:semiHidden/>
    <w:unhideWhenUsed/>
    <w:rsid w:val="00A03923"/>
    <w:rPr>
      <w:color w:val="605E5C"/>
      <w:shd w:val="clear" w:color="auto" w:fill="E1DFDD"/>
    </w:rPr>
  </w:style>
  <w:style w:type="character" w:customStyle="1" w:styleId="Ttulo1Car">
    <w:name w:val="Título 1 Car"/>
    <w:basedOn w:val="Fuentedeprrafopredeter"/>
    <w:link w:val="Ttulo1"/>
    <w:uiPriority w:val="9"/>
    <w:rsid w:val="00A039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392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92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0392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0392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0392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A0392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A0392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392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5400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40089"/>
    <w:rPr>
      <w:b/>
      <w:bCs/>
    </w:rPr>
  </w:style>
  <w:style w:type="character" w:styleId="nfasissutil">
    <w:name w:val="Subtle Emphasis"/>
    <w:basedOn w:val="Fuentedeprrafopredeter"/>
    <w:uiPriority w:val="19"/>
    <w:qFormat/>
    <w:rsid w:val="00540089"/>
    <w:rPr>
      <w:i/>
      <w:iCs/>
      <w:color w:val="404040" w:themeColor="text1" w:themeTint="BF"/>
    </w:rPr>
  </w:style>
  <w:style w:type="character" w:styleId="Hipervnculovisitado">
    <w:name w:val="FollowedHyperlink"/>
    <w:basedOn w:val="Fuentedeprrafopredeter"/>
    <w:uiPriority w:val="99"/>
    <w:semiHidden/>
    <w:unhideWhenUsed/>
    <w:rsid w:val="00624EE3"/>
    <w:rPr>
      <w:color w:val="954F72" w:themeColor="followedHyperlink"/>
      <w:u w:val="single"/>
    </w:rPr>
  </w:style>
  <w:style w:type="character" w:customStyle="1" w:styleId="field">
    <w:name w:val="field"/>
    <w:basedOn w:val="Fuentedeprrafopredeter"/>
    <w:rsid w:val="003214D6"/>
  </w:style>
  <w:style w:type="paragraph" w:styleId="Encabezado">
    <w:name w:val="header"/>
    <w:basedOn w:val="Normal"/>
    <w:link w:val="EncabezadoCar"/>
    <w:uiPriority w:val="99"/>
    <w:unhideWhenUsed/>
    <w:rsid w:val="00076D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6DAE"/>
  </w:style>
  <w:style w:type="paragraph" w:styleId="Piedepgina">
    <w:name w:val="footer"/>
    <w:basedOn w:val="Normal"/>
    <w:link w:val="PiedepginaCar"/>
    <w:uiPriority w:val="99"/>
    <w:unhideWhenUsed/>
    <w:rsid w:val="00076D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5355">
      <w:bodyDiv w:val="1"/>
      <w:marLeft w:val="0"/>
      <w:marRight w:val="0"/>
      <w:marTop w:val="0"/>
      <w:marBottom w:val="0"/>
      <w:divBdr>
        <w:top w:val="none" w:sz="0" w:space="0" w:color="auto"/>
        <w:left w:val="none" w:sz="0" w:space="0" w:color="auto"/>
        <w:bottom w:val="none" w:sz="0" w:space="0" w:color="auto"/>
        <w:right w:val="none" w:sz="0" w:space="0" w:color="auto"/>
      </w:divBdr>
      <w:divsChild>
        <w:div w:id="146484888">
          <w:marLeft w:val="0"/>
          <w:marRight w:val="0"/>
          <w:marTop w:val="0"/>
          <w:marBottom w:val="0"/>
          <w:divBdr>
            <w:top w:val="none" w:sz="0" w:space="0" w:color="auto"/>
            <w:left w:val="none" w:sz="0" w:space="0" w:color="auto"/>
            <w:bottom w:val="none" w:sz="0" w:space="0" w:color="auto"/>
            <w:right w:val="none" w:sz="0" w:space="0" w:color="auto"/>
          </w:divBdr>
          <w:divsChild>
            <w:div w:id="18761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472">
      <w:bodyDiv w:val="1"/>
      <w:marLeft w:val="0"/>
      <w:marRight w:val="0"/>
      <w:marTop w:val="0"/>
      <w:marBottom w:val="0"/>
      <w:divBdr>
        <w:top w:val="none" w:sz="0" w:space="0" w:color="auto"/>
        <w:left w:val="none" w:sz="0" w:space="0" w:color="auto"/>
        <w:bottom w:val="none" w:sz="0" w:space="0" w:color="auto"/>
        <w:right w:val="none" w:sz="0" w:space="0" w:color="auto"/>
      </w:divBdr>
    </w:div>
    <w:div w:id="219025096">
      <w:bodyDiv w:val="1"/>
      <w:marLeft w:val="0"/>
      <w:marRight w:val="0"/>
      <w:marTop w:val="0"/>
      <w:marBottom w:val="0"/>
      <w:divBdr>
        <w:top w:val="none" w:sz="0" w:space="0" w:color="auto"/>
        <w:left w:val="none" w:sz="0" w:space="0" w:color="auto"/>
        <w:bottom w:val="none" w:sz="0" w:space="0" w:color="auto"/>
        <w:right w:val="none" w:sz="0" w:space="0" w:color="auto"/>
      </w:divBdr>
    </w:div>
    <w:div w:id="829907598">
      <w:bodyDiv w:val="1"/>
      <w:marLeft w:val="0"/>
      <w:marRight w:val="0"/>
      <w:marTop w:val="0"/>
      <w:marBottom w:val="0"/>
      <w:divBdr>
        <w:top w:val="none" w:sz="0" w:space="0" w:color="auto"/>
        <w:left w:val="none" w:sz="0" w:space="0" w:color="auto"/>
        <w:bottom w:val="none" w:sz="0" w:space="0" w:color="auto"/>
        <w:right w:val="none" w:sz="0" w:space="0" w:color="auto"/>
      </w:divBdr>
    </w:div>
    <w:div w:id="884028298">
      <w:bodyDiv w:val="1"/>
      <w:marLeft w:val="0"/>
      <w:marRight w:val="0"/>
      <w:marTop w:val="0"/>
      <w:marBottom w:val="0"/>
      <w:divBdr>
        <w:top w:val="none" w:sz="0" w:space="0" w:color="auto"/>
        <w:left w:val="none" w:sz="0" w:space="0" w:color="auto"/>
        <w:bottom w:val="none" w:sz="0" w:space="0" w:color="auto"/>
        <w:right w:val="none" w:sz="0" w:space="0" w:color="auto"/>
      </w:divBdr>
      <w:divsChild>
        <w:div w:id="925043454">
          <w:marLeft w:val="0"/>
          <w:marRight w:val="0"/>
          <w:marTop w:val="0"/>
          <w:marBottom w:val="0"/>
          <w:divBdr>
            <w:top w:val="none" w:sz="0" w:space="0" w:color="auto"/>
            <w:left w:val="none" w:sz="0" w:space="0" w:color="auto"/>
            <w:bottom w:val="none" w:sz="0" w:space="0" w:color="auto"/>
            <w:right w:val="none" w:sz="0" w:space="0" w:color="auto"/>
          </w:divBdr>
          <w:divsChild>
            <w:div w:id="961693739">
              <w:marLeft w:val="0"/>
              <w:marRight w:val="0"/>
              <w:marTop w:val="0"/>
              <w:marBottom w:val="0"/>
              <w:divBdr>
                <w:top w:val="none" w:sz="0" w:space="0" w:color="auto"/>
                <w:left w:val="none" w:sz="0" w:space="0" w:color="auto"/>
                <w:bottom w:val="none" w:sz="0" w:space="0" w:color="auto"/>
                <w:right w:val="none" w:sz="0" w:space="0" w:color="auto"/>
              </w:divBdr>
            </w:div>
            <w:div w:id="56365312">
              <w:marLeft w:val="0"/>
              <w:marRight w:val="0"/>
              <w:marTop w:val="0"/>
              <w:marBottom w:val="0"/>
              <w:divBdr>
                <w:top w:val="none" w:sz="0" w:space="0" w:color="auto"/>
                <w:left w:val="none" w:sz="0" w:space="0" w:color="auto"/>
                <w:bottom w:val="none" w:sz="0" w:space="0" w:color="auto"/>
                <w:right w:val="none" w:sz="0" w:space="0" w:color="auto"/>
              </w:divBdr>
              <w:divsChild>
                <w:div w:id="982272810">
                  <w:marLeft w:val="0"/>
                  <w:marRight w:val="0"/>
                  <w:marTop w:val="0"/>
                  <w:marBottom w:val="0"/>
                  <w:divBdr>
                    <w:top w:val="none" w:sz="0" w:space="0" w:color="auto"/>
                    <w:left w:val="none" w:sz="0" w:space="0" w:color="auto"/>
                    <w:bottom w:val="none" w:sz="0" w:space="0" w:color="auto"/>
                    <w:right w:val="none" w:sz="0" w:space="0" w:color="auto"/>
                  </w:divBdr>
                </w:div>
                <w:div w:id="7094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1517">
      <w:bodyDiv w:val="1"/>
      <w:marLeft w:val="0"/>
      <w:marRight w:val="0"/>
      <w:marTop w:val="0"/>
      <w:marBottom w:val="0"/>
      <w:divBdr>
        <w:top w:val="none" w:sz="0" w:space="0" w:color="auto"/>
        <w:left w:val="none" w:sz="0" w:space="0" w:color="auto"/>
        <w:bottom w:val="none" w:sz="0" w:space="0" w:color="auto"/>
        <w:right w:val="none" w:sz="0" w:space="0" w:color="auto"/>
      </w:divBdr>
    </w:div>
    <w:div w:id="1248029431">
      <w:bodyDiv w:val="1"/>
      <w:marLeft w:val="0"/>
      <w:marRight w:val="0"/>
      <w:marTop w:val="0"/>
      <w:marBottom w:val="0"/>
      <w:divBdr>
        <w:top w:val="none" w:sz="0" w:space="0" w:color="auto"/>
        <w:left w:val="none" w:sz="0" w:space="0" w:color="auto"/>
        <w:bottom w:val="none" w:sz="0" w:space="0" w:color="auto"/>
        <w:right w:val="none" w:sz="0" w:space="0" w:color="auto"/>
      </w:divBdr>
    </w:div>
    <w:div w:id="1248150300">
      <w:bodyDiv w:val="1"/>
      <w:marLeft w:val="0"/>
      <w:marRight w:val="0"/>
      <w:marTop w:val="0"/>
      <w:marBottom w:val="0"/>
      <w:divBdr>
        <w:top w:val="none" w:sz="0" w:space="0" w:color="auto"/>
        <w:left w:val="none" w:sz="0" w:space="0" w:color="auto"/>
        <w:bottom w:val="none" w:sz="0" w:space="0" w:color="auto"/>
        <w:right w:val="none" w:sz="0" w:space="0" w:color="auto"/>
      </w:divBdr>
      <w:divsChild>
        <w:div w:id="33963748">
          <w:marLeft w:val="0"/>
          <w:marRight w:val="0"/>
          <w:marTop w:val="0"/>
          <w:marBottom w:val="0"/>
          <w:divBdr>
            <w:top w:val="none" w:sz="0" w:space="0" w:color="auto"/>
            <w:left w:val="none" w:sz="0" w:space="0" w:color="auto"/>
            <w:bottom w:val="none" w:sz="0" w:space="0" w:color="auto"/>
            <w:right w:val="none" w:sz="0" w:space="0" w:color="auto"/>
          </w:divBdr>
          <w:divsChild>
            <w:div w:id="387611146">
              <w:marLeft w:val="0"/>
              <w:marRight w:val="0"/>
              <w:marTop w:val="0"/>
              <w:marBottom w:val="0"/>
              <w:divBdr>
                <w:top w:val="none" w:sz="0" w:space="0" w:color="auto"/>
                <w:left w:val="none" w:sz="0" w:space="0" w:color="auto"/>
                <w:bottom w:val="none" w:sz="0" w:space="0" w:color="auto"/>
                <w:right w:val="none" w:sz="0" w:space="0" w:color="auto"/>
              </w:divBdr>
              <w:divsChild>
                <w:div w:id="7597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6937">
      <w:bodyDiv w:val="1"/>
      <w:marLeft w:val="0"/>
      <w:marRight w:val="0"/>
      <w:marTop w:val="0"/>
      <w:marBottom w:val="0"/>
      <w:divBdr>
        <w:top w:val="none" w:sz="0" w:space="0" w:color="auto"/>
        <w:left w:val="none" w:sz="0" w:space="0" w:color="auto"/>
        <w:bottom w:val="none" w:sz="0" w:space="0" w:color="auto"/>
        <w:right w:val="none" w:sz="0" w:space="0" w:color="auto"/>
      </w:divBdr>
    </w:div>
    <w:div w:id="1463959088">
      <w:bodyDiv w:val="1"/>
      <w:marLeft w:val="0"/>
      <w:marRight w:val="0"/>
      <w:marTop w:val="0"/>
      <w:marBottom w:val="0"/>
      <w:divBdr>
        <w:top w:val="none" w:sz="0" w:space="0" w:color="auto"/>
        <w:left w:val="none" w:sz="0" w:space="0" w:color="auto"/>
        <w:bottom w:val="none" w:sz="0" w:space="0" w:color="auto"/>
        <w:right w:val="none" w:sz="0" w:space="0" w:color="auto"/>
      </w:divBdr>
      <w:divsChild>
        <w:div w:id="14432645">
          <w:marLeft w:val="0"/>
          <w:marRight w:val="0"/>
          <w:marTop w:val="0"/>
          <w:marBottom w:val="0"/>
          <w:divBdr>
            <w:top w:val="none" w:sz="0" w:space="0" w:color="auto"/>
            <w:left w:val="none" w:sz="0" w:space="0" w:color="auto"/>
            <w:bottom w:val="none" w:sz="0" w:space="0" w:color="auto"/>
            <w:right w:val="none" w:sz="0" w:space="0" w:color="auto"/>
          </w:divBdr>
          <w:divsChild>
            <w:div w:id="1527672646">
              <w:marLeft w:val="0"/>
              <w:marRight w:val="0"/>
              <w:marTop w:val="0"/>
              <w:marBottom w:val="0"/>
              <w:divBdr>
                <w:top w:val="none" w:sz="0" w:space="0" w:color="auto"/>
                <w:left w:val="none" w:sz="0" w:space="0" w:color="auto"/>
                <w:bottom w:val="none" w:sz="0" w:space="0" w:color="auto"/>
                <w:right w:val="none" w:sz="0" w:space="0" w:color="auto"/>
              </w:divBdr>
            </w:div>
          </w:divsChild>
        </w:div>
        <w:div w:id="1279338747">
          <w:marLeft w:val="0"/>
          <w:marRight w:val="0"/>
          <w:marTop w:val="0"/>
          <w:marBottom w:val="0"/>
          <w:divBdr>
            <w:top w:val="none" w:sz="0" w:space="0" w:color="auto"/>
            <w:left w:val="none" w:sz="0" w:space="0" w:color="auto"/>
            <w:bottom w:val="none" w:sz="0" w:space="0" w:color="auto"/>
            <w:right w:val="none" w:sz="0" w:space="0" w:color="auto"/>
          </w:divBdr>
          <w:divsChild>
            <w:div w:id="1050501339">
              <w:marLeft w:val="0"/>
              <w:marRight w:val="0"/>
              <w:marTop w:val="0"/>
              <w:marBottom w:val="0"/>
              <w:divBdr>
                <w:top w:val="none" w:sz="0" w:space="0" w:color="auto"/>
                <w:left w:val="none" w:sz="0" w:space="0" w:color="auto"/>
                <w:bottom w:val="none" w:sz="0" w:space="0" w:color="auto"/>
                <w:right w:val="none" w:sz="0" w:space="0" w:color="auto"/>
              </w:divBdr>
            </w:div>
          </w:divsChild>
        </w:div>
        <w:div w:id="2098553226">
          <w:marLeft w:val="0"/>
          <w:marRight w:val="0"/>
          <w:marTop w:val="0"/>
          <w:marBottom w:val="0"/>
          <w:divBdr>
            <w:top w:val="none" w:sz="0" w:space="0" w:color="auto"/>
            <w:left w:val="none" w:sz="0" w:space="0" w:color="auto"/>
            <w:bottom w:val="none" w:sz="0" w:space="0" w:color="auto"/>
            <w:right w:val="none" w:sz="0" w:space="0" w:color="auto"/>
          </w:divBdr>
          <w:divsChild>
            <w:div w:id="1125730379">
              <w:marLeft w:val="0"/>
              <w:marRight w:val="0"/>
              <w:marTop w:val="0"/>
              <w:marBottom w:val="0"/>
              <w:divBdr>
                <w:top w:val="none" w:sz="0" w:space="0" w:color="auto"/>
                <w:left w:val="none" w:sz="0" w:space="0" w:color="auto"/>
                <w:bottom w:val="none" w:sz="0" w:space="0" w:color="auto"/>
                <w:right w:val="none" w:sz="0" w:space="0" w:color="auto"/>
              </w:divBdr>
            </w:div>
          </w:divsChild>
        </w:div>
        <w:div w:id="1975483231">
          <w:marLeft w:val="0"/>
          <w:marRight w:val="0"/>
          <w:marTop w:val="0"/>
          <w:marBottom w:val="0"/>
          <w:divBdr>
            <w:top w:val="none" w:sz="0" w:space="0" w:color="auto"/>
            <w:left w:val="none" w:sz="0" w:space="0" w:color="auto"/>
            <w:bottom w:val="none" w:sz="0" w:space="0" w:color="auto"/>
            <w:right w:val="none" w:sz="0" w:space="0" w:color="auto"/>
          </w:divBdr>
          <w:divsChild>
            <w:div w:id="3629910">
              <w:marLeft w:val="0"/>
              <w:marRight w:val="0"/>
              <w:marTop w:val="0"/>
              <w:marBottom w:val="0"/>
              <w:divBdr>
                <w:top w:val="none" w:sz="0" w:space="0" w:color="auto"/>
                <w:left w:val="none" w:sz="0" w:space="0" w:color="auto"/>
                <w:bottom w:val="none" w:sz="0" w:space="0" w:color="auto"/>
                <w:right w:val="none" w:sz="0" w:space="0" w:color="auto"/>
              </w:divBdr>
              <w:divsChild>
                <w:div w:id="562985232">
                  <w:marLeft w:val="0"/>
                  <w:marRight w:val="0"/>
                  <w:marTop w:val="0"/>
                  <w:marBottom w:val="0"/>
                  <w:divBdr>
                    <w:top w:val="none" w:sz="0" w:space="0" w:color="auto"/>
                    <w:left w:val="none" w:sz="0" w:space="0" w:color="auto"/>
                    <w:bottom w:val="none" w:sz="0" w:space="0" w:color="auto"/>
                    <w:right w:val="none" w:sz="0" w:space="0" w:color="auto"/>
                  </w:divBdr>
                  <w:divsChild>
                    <w:div w:id="1864130851">
                      <w:marLeft w:val="0"/>
                      <w:marRight w:val="0"/>
                      <w:marTop w:val="0"/>
                      <w:marBottom w:val="0"/>
                      <w:divBdr>
                        <w:top w:val="none" w:sz="0" w:space="0" w:color="auto"/>
                        <w:left w:val="none" w:sz="0" w:space="0" w:color="auto"/>
                        <w:bottom w:val="none" w:sz="0" w:space="0" w:color="auto"/>
                        <w:right w:val="none" w:sz="0" w:space="0" w:color="auto"/>
                      </w:divBdr>
                      <w:divsChild>
                        <w:div w:id="1494108301">
                          <w:marLeft w:val="0"/>
                          <w:marRight w:val="0"/>
                          <w:marTop w:val="0"/>
                          <w:marBottom w:val="0"/>
                          <w:divBdr>
                            <w:top w:val="none" w:sz="0" w:space="0" w:color="auto"/>
                            <w:left w:val="none" w:sz="0" w:space="0" w:color="auto"/>
                            <w:bottom w:val="none" w:sz="0" w:space="0" w:color="auto"/>
                            <w:right w:val="none" w:sz="0" w:space="0" w:color="auto"/>
                          </w:divBdr>
                          <w:divsChild>
                            <w:div w:id="746727269">
                              <w:marLeft w:val="0"/>
                              <w:marRight w:val="0"/>
                              <w:marTop w:val="0"/>
                              <w:marBottom w:val="0"/>
                              <w:divBdr>
                                <w:top w:val="none" w:sz="0" w:space="0" w:color="auto"/>
                                <w:left w:val="none" w:sz="0" w:space="0" w:color="auto"/>
                                <w:bottom w:val="none" w:sz="0" w:space="0" w:color="auto"/>
                                <w:right w:val="none" w:sz="0" w:space="0" w:color="auto"/>
                              </w:divBdr>
                              <w:divsChild>
                                <w:div w:id="3283494">
                                  <w:marLeft w:val="0"/>
                                  <w:marRight w:val="0"/>
                                  <w:marTop w:val="0"/>
                                  <w:marBottom w:val="0"/>
                                  <w:divBdr>
                                    <w:top w:val="none" w:sz="0" w:space="0" w:color="auto"/>
                                    <w:left w:val="none" w:sz="0" w:space="0" w:color="auto"/>
                                    <w:bottom w:val="none" w:sz="0" w:space="0" w:color="auto"/>
                                    <w:right w:val="none" w:sz="0" w:space="0" w:color="auto"/>
                                  </w:divBdr>
                                </w:div>
                              </w:divsChild>
                            </w:div>
                            <w:div w:id="1699698991">
                              <w:marLeft w:val="0"/>
                              <w:marRight w:val="0"/>
                              <w:marTop w:val="0"/>
                              <w:marBottom w:val="0"/>
                              <w:divBdr>
                                <w:top w:val="none" w:sz="0" w:space="0" w:color="auto"/>
                                <w:left w:val="none" w:sz="0" w:space="0" w:color="auto"/>
                                <w:bottom w:val="none" w:sz="0" w:space="0" w:color="auto"/>
                                <w:right w:val="none" w:sz="0" w:space="0" w:color="auto"/>
                              </w:divBdr>
                              <w:divsChild>
                                <w:div w:id="1273782952">
                                  <w:marLeft w:val="0"/>
                                  <w:marRight w:val="0"/>
                                  <w:marTop w:val="0"/>
                                  <w:marBottom w:val="0"/>
                                  <w:divBdr>
                                    <w:top w:val="none" w:sz="0" w:space="0" w:color="auto"/>
                                    <w:left w:val="none" w:sz="0" w:space="0" w:color="auto"/>
                                    <w:bottom w:val="none" w:sz="0" w:space="0" w:color="auto"/>
                                    <w:right w:val="none" w:sz="0" w:space="0" w:color="auto"/>
                                  </w:divBdr>
                                  <w:divsChild>
                                    <w:div w:id="1472863763">
                                      <w:marLeft w:val="0"/>
                                      <w:marRight w:val="0"/>
                                      <w:marTop w:val="0"/>
                                      <w:marBottom w:val="0"/>
                                      <w:divBdr>
                                        <w:top w:val="none" w:sz="0" w:space="0" w:color="auto"/>
                                        <w:left w:val="none" w:sz="0" w:space="0" w:color="auto"/>
                                        <w:bottom w:val="none" w:sz="0" w:space="0" w:color="auto"/>
                                        <w:right w:val="none" w:sz="0" w:space="0" w:color="auto"/>
                                      </w:divBdr>
                                      <w:divsChild>
                                        <w:div w:id="14154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3954">
                              <w:marLeft w:val="0"/>
                              <w:marRight w:val="0"/>
                              <w:marTop w:val="0"/>
                              <w:marBottom w:val="0"/>
                              <w:divBdr>
                                <w:top w:val="none" w:sz="0" w:space="0" w:color="auto"/>
                                <w:left w:val="none" w:sz="0" w:space="0" w:color="auto"/>
                                <w:bottom w:val="none" w:sz="0" w:space="0" w:color="auto"/>
                                <w:right w:val="none" w:sz="0" w:space="0" w:color="auto"/>
                              </w:divBdr>
                              <w:divsChild>
                                <w:div w:id="2136095247">
                                  <w:marLeft w:val="0"/>
                                  <w:marRight w:val="0"/>
                                  <w:marTop w:val="0"/>
                                  <w:marBottom w:val="0"/>
                                  <w:divBdr>
                                    <w:top w:val="none" w:sz="0" w:space="0" w:color="auto"/>
                                    <w:left w:val="none" w:sz="0" w:space="0" w:color="auto"/>
                                    <w:bottom w:val="none" w:sz="0" w:space="0" w:color="auto"/>
                                    <w:right w:val="none" w:sz="0" w:space="0" w:color="auto"/>
                                  </w:divBdr>
                                  <w:divsChild>
                                    <w:div w:id="19798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980944">
          <w:marLeft w:val="0"/>
          <w:marRight w:val="0"/>
          <w:marTop w:val="0"/>
          <w:marBottom w:val="0"/>
          <w:divBdr>
            <w:top w:val="none" w:sz="0" w:space="0" w:color="auto"/>
            <w:left w:val="none" w:sz="0" w:space="0" w:color="auto"/>
            <w:bottom w:val="none" w:sz="0" w:space="0" w:color="auto"/>
            <w:right w:val="none" w:sz="0" w:space="0" w:color="auto"/>
          </w:divBdr>
          <w:divsChild>
            <w:div w:id="4010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610">
      <w:bodyDiv w:val="1"/>
      <w:marLeft w:val="0"/>
      <w:marRight w:val="0"/>
      <w:marTop w:val="0"/>
      <w:marBottom w:val="0"/>
      <w:divBdr>
        <w:top w:val="none" w:sz="0" w:space="0" w:color="auto"/>
        <w:left w:val="none" w:sz="0" w:space="0" w:color="auto"/>
        <w:bottom w:val="none" w:sz="0" w:space="0" w:color="auto"/>
        <w:right w:val="none" w:sz="0" w:space="0" w:color="auto"/>
      </w:divBdr>
      <w:divsChild>
        <w:div w:id="1513033173">
          <w:marLeft w:val="0"/>
          <w:marRight w:val="0"/>
          <w:marTop w:val="0"/>
          <w:marBottom w:val="0"/>
          <w:divBdr>
            <w:top w:val="none" w:sz="0" w:space="0" w:color="auto"/>
            <w:left w:val="none" w:sz="0" w:space="0" w:color="auto"/>
            <w:bottom w:val="none" w:sz="0" w:space="0" w:color="auto"/>
            <w:right w:val="none" w:sz="0" w:space="0" w:color="auto"/>
          </w:divBdr>
          <w:divsChild>
            <w:div w:id="485753525">
              <w:marLeft w:val="0"/>
              <w:marRight w:val="0"/>
              <w:marTop w:val="0"/>
              <w:marBottom w:val="0"/>
              <w:divBdr>
                <w:top w:val="none" w:sz="0" w:space="0" w:color="auto"/>
                <w:left w:val="none" w:sz="0" w:space="0" w:color="auto"/>
                <w:bottom w:val="none" w:sz="0" w:space="0" w:color="auto"/>
                <w:right w:val="none" w:sz="0" w:space="0" w:color="auto"/>
              </w:divBdr>
            </w:div>
          </w:divsChild>
        </w:div>
        <w:div w:id="637882559">
          <w:marLeft w:val="0"/>
          <w:marRight w:val="0"/>
          <w:marTop w:val="0"/>
          <w:marBottom w:val="0"/>
          <w:divBdr>
            <w:top w:val="none" w:sz="0" w:space="0" w:color="auto"/>
            <w:left w:val="none" w:sz="0" w:space="0" w:color="auto"/>
            <w:bottom w:val="none" w:sz="0" w:space="0" w:color="auto"/>
            <w:right w:val="none" w:sz="0" w:space="0" w:color="auto"/>
          </w:divBdr>
          <w:divsChild>
            <w:div w:id="1367414289">
              <w:marLeft w:val="0"/>
              <w:marRight w:val="0"/>
              <w:marTop w:val="0"/>
              <w:marBottom w:val="0"/>
              <w:divBdr>
                <w:top w:val="none" w:sz="0" w:space="0" w:color="auto"/>
                <w:left w:val="none" w:sz="0" w:space="0" w:color="auto"/>
                <w:bottom w:val="none" w:sz="0" w:space="0" w:color="auto"/>
                <w:right w:val="none" w:sz="0" w:space="0" w:color="auto"/>
              </w:divBdr>
              <w:divsChild>
                <w:div w:id="1025134064">
                  <w:marLeft w:val="0"/>
                  <w:marRight w:val="0"/>
                  <w:marTop w:val="0"/>
                  <w:marBottom w:val="0"/>
                  <w:divBdr>
                    <w:top w:val="none" w:sz="0" w:space="0" w:color="auto"/>
                    <w:left w:val="none" w:sz="0" w:space="0" w:color="auto"/>
                    <w:bottom w:val="none" w:sz="0" w:space="0" w:color="auto"/>
                    <w:right w:val="none" w:sz="0" w:space="0" w:color="auto"/>
                  </w:divBdr>
                  <w:divsChild>
                    <w:div w:id="890187043">
                      <w:marLeft w:val="0"/>
                      <w:marRight w:val="0"/>
                      <w:marTop w:val="0"/>
                      <w:marBottom w:val="0"/>
                      <w:divBdr>
                        <w:top w:val="none" w:sz="0" w:space="0" w:color="auto"/>
                        <w:left w:val="none" w:sz="0" w:space="0" w:color="auto"/>
                        <w:bottom w:val="none" w:sz="0" w:space="0" w:color="auto"/>
                        <w:right w:val="none" w:sz="0" w:space="0" w:color="auto"/>
                      </w:divBdr>
                    </w:div>
                    <w:div w:id="585916291">
                      <w:marLeft w:val="332"/>
                      <w:marRight w:val="0"/>
                      <w:marTop w:val="0"/>
                      <w:marBottom w:val="0"/>
                      <w:divBdr>
                        <w:top w:val="none" w:sz="0" w:space="0" w:color="auto"/>
                        <w:left w:val="none" w:sz="0" w:space="0" w:color="auto"/>
                        <w:bottom w:val="none" w:sz="0" w:space="0" w:color="auto"/>
                        <w:right w:val="none" w:sz="0" w:space="0" w:color="auto"/>
                      </w:divBdr>
                    </w:div>
                    <w:div w:id="1503542075">
                      <w:marLeft w:val="332"/>
                      <w:marRight w:val="0"/>
                      <w:marTop w:val="0"/>
                      <w:marBottom w:val="0"/>
                      <w:divBdr>
                        <w:top w:val="none" w:sz="0" w:space="0" w:color="auto"/>
                        <w:left w:val="none" w:sz="0" w:space="0" w:color="auto"/>
                        <w:bottom w:val="none" w:sz="0" w:space="0" w:color="auto"/>
                        <w:right w:val="none" w:sz="0" w:space="0" w:color="auto"/>
                      </w:divBdr>
                    </w:div>
                    <w:div w:id="1734624482">
                      <w:marLeft w:val="332"/>
                      <w:marRight w:val="0"/>
                      <w:marTop w:val="0"/>
                      <w:marBottom w:val="0"/>
                      <w:divBdr>
                        <w:top w:val="none" w:sz="0" w:space="0" w:color="auto"/>
                        <w:left w:val="none" w:sz="0" w:space="0" w:color="auto"/>
                        <w:bottom w:val="none" w:sz="0" w:space="0" w:color="auto"/>
                        <w:right w:val="none" w:sz="0" w:space="0" w:color="auto"/>
                      </w:divBdr>
                    </w:div>
                  </w:divsChild>
                </w:div>
                <w:div w:id="275255573">
                  <w:marLeft w:val="0"/>
                  <w:marRight w:val="0"/>
                  <w:marTop w:val="0"/>
                  <w:marBottom w:val="0"/>
                  <w:divBdr>
                    <w:top w:val="none" w:sz="0" w:space="0" w:color="auto"/>
                    <w:left w:val="none" w:sz="0" w:space="0" w:color="auto"/>
                    <w:bottom w:val="none" w:sz="0" w:space="0" w:color="auto"/>
                    <w:right w:val="none" w:sz="0" w:space="0" w:color="auto"/>
                  </w:divBdr>
                  <w:divsChild>
                    <w:div w:id="178547622">
                      <w:marLeft w:val="0"/>
                      <w:marRight w:val="0"/>
                      <w:marTop w:val="0"/>
                      <w:marBottom w:val="0"/>
                      <w:divBdr>
                        <w:top w:val="none" w:sz="0" w:space="0" w:color="auto"/>
                        <w:left w:val="none" w:sz="0" w:space="0" w:color="auto"/>
                        <w:bottom w:val="none" w:sz="0" w:space="0" w:color="auto"/>
                        <w:right w:val="none" w:sz="0" w:space="0" w:color="auto"/>
                      </w:divBdr>
                    </w:div>
                    <w:div w:id="1821194714">
                      <w:marLeft w:val="332"/>
                      <w:marRight w:val="0"/>
                      <w:marTop w:val="0"/>
                      <w:marBottom w:val="0"/>
                      <w:divBdr>
                        <w:top w:val="none" w:sz="0" w:space="0" w:color="auto"/>
                        <w:left w:val="none" w:sz="0" w:space="0" w:color="auto"/>
                        <w:bottom w:val="none" w:sz="0" w:space="0" w:color="auto"/>
                        <w:right w:val="none" w:sz="0" w:space="0" w:color="auto"/>
                      </w:divBdr>
                    </w:div>
                    <w:div w:id="1891723781">
                      <w:marLeft w:val="332"/>
                      <w:marRight w:val="0"/>
                      <w:marTop w:val="0"/>
                      <w:marBottom w:val="0"/>
                      <w:divBdr>
                        <w:top w:val="none" w:sz="0" w:space="0" w:color="auto"/>
                        <w:left w:val="none" w:sz="0" w:space="0" w:color="auto"/>
                        <w:bottom w:val="none" w:sz="0" w:space="0" w:color="auto"/>
                        <w:right w:val="none" w:sz="0" w:space="0" w:color="auto"/>
                      </w:divBdr>
                    </w:div>
                    <w:div w:id="1621257097">
                      <w:marLeft w:val="3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1887">
      <w:bodyDiv w:val="1"/>
      <w:marLeft w:val="0"/>
      <w:marRight w:val="0"/>
      <w:marTop w:val="0"/>
      <w:marBottom w:val="0"/>
      <w:divBdr>
        <w:top w:val="none" w:sz="0" w:space="0" w:color="auto"/>
        <w:left w:val="none" w:sz="0" w:space="0" w:color="auto"/>
        <w:bottom w:val="none" w:sz="0" w:space="0" w:color="auto"/>
        <w:right w:val="none" w:sz="0" w:space="0" w:color="auto"/>
      </w:divBdr>
      <w:divsChild>
        <w:div w:id="137496764">
          <w:marLeft w:val="0"/>
          <w:marRight w:val="0"/>
          <w:marTop w:val="0"/>
          <w:marBottom w:val="0"/>
          <w:divBdr>
            <w:top w:val="none" w:sz="0" w:space="0" w:color="auto"/>
            <w:left w:val="none" w:sz="0" w:space="0" w:color="auto"/>
            <w:bottom w:val="none" w:sz="0" w:space="0" w:color="auto"/>
            <w:right w:val="none" w:sz="0" w:space="0" w:color="auto"/>
          </w:divBdr>
          <w:divsChild>
            <w:div w:id="2112582586">
              <w:marLeft w:val="0"/>
              <w:marRight w:val="0"/>
              <w:marTop w:val="0"/>
              <w:marBottom w:val="0"/>
              <w:divBdr>
                <w:top w:val="none" w:sz="0" w:space="0" w:color="auto"/>
                <w:left w:val="none" w:sz="0" w:space="0" w:color="auto"/>
                <w:bottom w:val="none" w:sz="0" w:space="0" w:color="auto"/>
                <w:right w:val="none" w:sz="0" w:space="0" w:color="auto"/>
              </w:divBdr>
            </w:div>
            <w:div w:id="1783185875">
              <w:marLeft w:val="0"/>
              <w:marRight w:val="0"/>
              <w:marTop w:val="0"/>
              <w:marBottom w:val="0"/>
              <w:divBdr>
                <w:top w:val="none" w:sz="0" w:space="0" w:color="auto"/>
                <w:left w:val="none" w:sz="0" w:space="0" w:color="auto"/>
                <w:bottom w:val="none" w:sz="0" w:space="0" w:color="auto"/>
                <w:right w:val="none" w:sz="0" w:space="0" w:color="auto"/>
              </w:divBdr>
            </w:div>
            <w:div w:id="928856451">
              <w:marLeft w:val="0"/>
              <w:marRight w:val="0"/>
              <w:marTop w:val="0"/>
              <w:marBottom w:val="0"/>
              <w:divBdr>
                <w:top w:val="none" w:sz="0" w:space="0" w:color="auto"/>
                <w:left w:val="none" w:sz="0" w:space="0" w:color="auto"/>
                <w:bottom w:val="none" w:sz="0" w:space="0" w:color="auto"/>
                <w:right w:val="none" w:sz="0" w:space="0" w:color="auto"/>
              </w:divBdr>
            </w:div>
            <w:div w:id="251402263">
              <w:marLeft w:val="0"/>
              <w:marRight w:val="0"/>
              <w:marTop w:val="0"/>
              <w:marBottom w:val="0"/>
              <w:divBdr>
                <w:top w:val="none" w:sz="0" w:space="0" w:color="auto"/>
                <w:left w:val="none" w:sz="0" w:space="0" w:color="auto"/>
                <w:bottom w:val="none" w:sz="0" w:space="0" w:color="auto"/>
                <w:right w:val="none" w:sz="0" w:space="0" w:color="auto"/>
              </w:divBdr>
            </w:div>
            <w:div w:id="1818691731">
              <w:marLeft w:val="0"/>
              <w:marRight w:val="0"/>
              <w:marTop w:val="0"/>
              <w:marBottom w:val="0"/>
              <w:divBdr>
                <w:top w:val="none" w:sz="0" w:space="0" w:color="auto"/>
                <w:left w:val="none" w:sz="0" w:space="0" w:color="auto"/>
                <w:bottom w:val="none" w:sz="0" w:space="0" w:color="auto"/>
                <w:right w:val="none" w:sz="0" w:space="0" w:color="auto"/>
              </w:divBdr>
            </w:div>
          </w:divsChild>
        </w:div>
        <w:div w:id="2041318101">
          <w:marLeft w:val="0"/>
          <w:marRight w:val="0"/>
          <w:marTop w:val="0"/>
          <w:marBottom w:val="0"/>
          <w:divBdr>
            <w:top w:val="none" w:sz="0" w:space="0" w:color="auto"/>
            <w:left w:val="none" w:sz="0" w:space="0" w:color="auto"/>
            <w:bottom w:val="none" w:sz="0" w:space="0" w:color="auto"/>
            <w:right w:val="none" w:sz="0" w:space="0" w:color="auto"/>
          </w:divBdr>
          <w:divsChild>
            <w:div w:id="1758863854">
              <w:marLeft w:val="0"/>
              <w:marRight w:val="0"/>
              <w:marTop w:val="0"/>
              <w:marBottom w:val="0"/>
              <w:divBdr>
                <w:top w:val="none" w:sz="0" w:space="0" w:color="auto"/>
                <w:left w:val="none" w:sz="0" w:space="0" w:color="auto"/>
                <w:bottom w:val="none" w:sz="0" w:space="0" w:color="auto"/>
                <w:right w:val="none" w:sz="0" w:space="0" w:color="auto"/>
              </w:divBdr>
            </w:div>
            <w:div w:id="1629971384">
              <w:marLeft w:val="0"/>
              <w:marRight w:val="0"/>
              <w:marTop w:val="0"/>
              <w:marBottom w:val="0"/>
              <w:divBdr>
                <w:top w:val="none" w:sz="0" w:space="0" w:color="auto"/>
                <w:left w:val="none" w:sz="0" w:space="0" w:color="auto"/>
                <w:bottom w:val="none" w:sz="0" w:space="0" w:color="auto"/>
                <w:right w:val="none" w:sz="0" w:space="0" w:color="auto"/>
              </w:divBdr>
            </w:div>
            <w:div w:id="1093163445">
              <w:marLeft w:val="0"/>
              <w:marRight w:val="0"/>
              <w:marTop w:val="0"/>
              <w:marBottom w:val="0"/>
              <w:divBdr>
                <w:top w:val="none" w:sz="0" w:space="0" w:color="auto"/>
                <w:left w:val="none" w:sz="0" w:space="0" w:color="auto"/>
                <w:bottom w:val="none" w:sz="0" w:space="0" w:color="auto"/>
                <w:right w:val="none" w:sz="0" w:space="0" w:color="auto"/>
              </w:divBdr>
            </w:div>
            <w:div w:id="553391118">
              <w:marLeft w:val="0"/>
              <w:marRight w:val="0"/>
              <w:marTop w:val="0"/>
              <w:marBottom w:val="0"/>
              <w:divBdr>
                <w:top w:val="none" w:sz="0" w:space="0" w:color="auto"/>
                <w:left w:val="none" w:sz="0" w:space="0" w:color="auto"/>
                <w:bottom w:val="none" w:sz="0" w:space="0" w:color="auto"/>
                <w:right w:val="none" w:sz="0" w:space="0" w:color="auto"/>
              </w:divBdr>
            </w:div>
            <w:div w:id="54670593">
              <w:marLeft w:val="0"/>
              <w:marRight w:val="0"/>
              <w:marTop w:val="0"/>
              <w:marBottom w:val="0"/>
              <w:divBdr>
                <w:top w:val="none" w:sz="0" w:space="0" w:color="auto"/>
                <w:left w:val="none" w:sz="0" w:space="0" w:color="auto"/>
                <w:bottom w:val="none" w:sz="0" w:space="0" w:color="auto"/>
                <w:right w:val="none" w:sz="0" w:space="0" w:color="auto"/>
              </w:divBdr>
            </w:div>
          </w:divsChild>
        </w:div>
        <w:div w:id="849490067">
          <w:marLeft w:val="0"/>
          <w:marRight w:val="0"/>
          <w:marTop w:val="0"/>
          <w:marBottom w:val="0"/>
          <w:divBdr>
            <w:top w:val="none" w:sz="0" w:space="0" w:color="auto"/>
            <w:left w:val="none" w:sz="0" w:space="0" w:color="auto"/>
            <w:bottom w:val="none" w:sz="0" w:space="0" w:color="auto"/>
            <w:right w:val="none" w:sz="0" w:space="0" w:color="auto"/>
          </w:divBdr>
          <w:divsChild>
            <w:div w:id="113719418">
              <w:marLeft w:val="0"/>
              <w:marRight w:val="0"/>
              <w:marTop w:val="0"/>
              <w:marBottom w:val="0"/>
              <w:divBdr>
                <w:top w:val="none" w:sz="0" w:space="0" w:color="auto"/>
                <w:left w:val="none" w:sz="0" w:space="0" w:color="auto"/>
                <w:bottom w:val="none" w:sz="0" w:space="0" w:color="auto"/>
                <w:right w:val="none" w:sz="0" w:space="0" w:color="auto"/>
              </w:divBdr>
            </w:div>
            <w:div w:id="970475035">
              <w:marLeft w:val="0"/>
              <w:marRight w:val="0"/>
              <w:marTop w:val="0"/>
              <w:marBottom w:val="0"/>
              <w:divBdr>
                <w:top w:val="none" w:sz="0" w:space="0" w:color="auto"/>
                <w:left w:val="none" w:sz="0" w:space="0" w:color="auto"/>
                <w:bottom w:val="none" w:sz="0" w:space="0" w:color="auto"/>
                <w:right w:val="none" w:sz="0" w:space="0" w:color="auto"/>
              </w:divBdr>
            </w:div>
            <w:div w:id="929389110">
              <w:marLeft w:val="0"/>
              <w:marRight w:val="0"/>
              <w:marTop w:val="0"/>
              <w:marBottom w:val="0"/>
              <w:divBdr>
                <w:top w:val="none" w:sz="0" w:space="0" w:color="auto"/>
                <w:left w:val="none" w:sz="0" w:space="0" w:color="auto"/>
                <w:bottom w:val="none" w:sz="0" w:space="0" w:color="auto"/>
                <w:right w:val="none" w:sz="0" w:space="0" w:color="auto"/>
              </w:divBdr>
            </w:div>
            <w:div w:id="1910118478">
              <w:marLeft w:val="0"/>
              <w:marRight w:val="0"/>
              <w:marTop w:val="0"/>
              <w:marBottom w:val="0"/>
              <w:divBdr>
                <w:top w:val="none" w:sz="0" w:space="0" w:color="auto"/>
                <w:left w:val="none" w:sz="0" w:space="0" w:color="auto"/>
                <w:bottom w:val="none" w:sz="0" w:space="0" w:color="auto"/>
                <w:right w:val="none" w:sz="0" w:space="0" w:color="auto"/>
              </w:divBdr>
            </w:div>
            <w:div w:id="12615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3197">
      <w:bodyDiv w:val="1"/>
      <w:marLeft w:val="0"/>
      <w:marRight w:val="0"/>
      <w:marTop w:val="0"/>
      <w:marBottom w:val="0"/>
      <w:divBdr>
        <w:top w:val="none" w:sz="0" w:space="0" w:color="auto"/>
        <w:left w:val="none" w:sz="0" w:space="0" w:color="auto"/>
        <w:bottom w:val="none" w:sz="0" w:space="0" w:color="auto"/>
        <w:right w:val="none" w:sz="0" w:space="0" w:color="auto"/>
      </w:divBdr>
    </w:div>
    <w:div w:id="2136409418">
      <w:bodyDiv w:val="1"/>
      <w:marLeft w:val="0"/>
      <w:marRight w:val="0"/>
      <w:marTop w:val="0"/>
      <w:marBottom w:val="0"/>
      <w:divBdr>
        <w:top w:val="none" w:sz="0" w:space="0" w:color="auto"/>
        <w:left w:val="none" w:sz="0" w:space="0" w:color="auto"/>
        <w:bottom w:val="none" w:sz="0" w:space="0" w:color="auto"/>
        <w:right w:val="none" w:sz="0" w:space="0" w:color="auto"/>
      </w:divBdr>
      <w:divsChild>
        <w:div w:id="1969316227">
          <w:marLeft w:val="0"/>
          <w:marRight w:val="0"/>
          <w:marTop w:val="0"/>
          <w:marBottom w:val="0"/>
          <w:divBdr>
            <w:top w:val="none" w:sz="0" w:space="0" w:color="auto"/>
            <w:left w:val="none" w:sz="0" w:space="0" w:color="auto"/>
            <w:bottom w:val="none" w:sz="0" w:space="0" w:color="auto"/>
            <w:right w:val="none" w:sz="0" w:space="0" w:color="auto"/>
          </w:divBdr>
          <w:divsChild>
            <w:div w:id="10225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d.ubc.ca/countries" TargetMode="External"/><Relationship Id="rId18" Type="http://schemas.openxmlformats.org/officeDocument/2006/relationships/hyperlink" Target="https://www.grad.ubc.ca/prospective-students/application-admission/reference-letters" TargetMode="External"/><Relationship Id="rId26" Type="http://schemas.openxmlformats.org/officeDocument/2006/relationships/hyperlink" Target="https://www.cs.ubc.ca/students/grad/graduate-programs/msc-program" TargetMode="External"/><Relationship Id="rId39" Type="http://schemas.openxmlformats.org/officeDocument/2006/relationships/hyperlink" Target="https://www.homecourt.ai/" TargetMode="External"/><Relationship Id="rId21" Type="http://schemas.openxmlformats.org/officeDocument/2006/relationships/hyperlink" Target="https://www.cs.ubc.ca/students/grad/policies/grad-handbook/msc-program-toc/msc-program/12-credit-msc-thesis-thesis-masters" TargetMode="External"/><Relationship Id="rId34" Type="http://schemas.openxmlformats.org/officeDocument/2006/relationships/hyperlink" Target="https://curatio.me/" TargetMode="External"/><Relationship Id="rId42" Type="http://schemas.openxmlformats.org/officeDocument/2006/relationships/hyperlink" Target="https://www.nytilus.com/" TargetMode="External"/><Relationship Id="rId47" Type="http://schemas.openxmlformats.org/officeDocument/2006/relationships/hyperlink" Target="https://www.skylabtech.ai/" TargetMode="External"/><Relationship Id="rId50" Type="http://schemas.openxmlformats.org/officeDocument/2006/relationships/hyperlink" Target="https://www.webnames.ca/" TargetMode="External"/><Relationship Id="rId55" Type="http://schemas.openxmlformats.org/officeDocument/2006/relationships/header" Target="header2.xml"/><Relationship Id="rId7" Type="http://schemas.openxmlformats.org/officeDocument/2006/relationships/hyperlink" Target="https://www.grad.ubc.ca/prospective-students/graduate-degree-programs/phd-computer-science" TargetMode="External"/><Relationship Id="rId2" Type="http://schemas.openxmlformats.org/officeDocument/2006/relationships/styles" Target="styles.xml"/><Relationship Id="rId16" Type="http://schemas.openxmlformats.org/officeDocument/2006/relationships/hyperlink" Target="https://www.grad.ubc.ca/prospective-students/application-admission/gre-or-other-test-scores" TargetMode="External"/><Relationship Id="rId29" Type="http://schemas.openxmlformats.org/officeDocument/2006/relationships/hyperlink" Target="https://www.cs.ubc.ca/students/grad/graduate-courses" TargetMode="External"/><Relationship Id="rId11" Type="http://schemas.openxmlformats.org/officeDocument/2006/relationships/hyperlink" Target="https://www.grad.ubc.ca/country/canada" TargetMode="External"/><Relationship Id="rId24" Type="http://schemas.openxmlformats.org/officeDocument/2006/relationships/hyperlink" Target="https://www.cs.ubc.ca/students/grad/policies/grad-handbook/research-proficiency-evaluation-rpe/rpe-design" TargetMode="External"/><Relationship Id="rId32" Type="http://schemas.openxmlformats.org/officeDocument/2006/relationships/hyperlink" Target="https://en.wikipedia.org/wiki/BrightSide_Technologies" TargetMode="External"/><Relationship Id="rId37" Type="http://schemas.openxmlformats.org/officeDocument/2006/relationships/hyperlink" Target="https://gaze.ai/" TargetMode="External"/><Relationship Id="rId40" Type="http://schemas.openxmlformats.org/officeDocument/2006/relationships/hyperlink" Target="https://www.inverted.ai/" TargetMode="External"/><Relationship Id="rId45" Type="http://schemas.openxmlformats.org/officeDocument/2006/relationships/hyperlink" Target="https://www.pocketpixels.com/Home.html" TargetMode="External"/><Relationship Id="rId53" Type="http://schemas.openxmlformats.org/officeDocument/2006/relationships/hyperlink" Target="https://web.cs.toronto.edu/graduate/forms-and-handbooks" TargetMode="External"/><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grad.ubc.ca/prospective-students/application-admission/statement-interest" TargetMode="External"/><Relationship Id="rId14" Type="http://schemas.openxmlformats.org/officeDocument/2006/relationships/hyperlink" Target="https://www.cs.ubc.ca/students/grad/prospective-grads" TargetMode="External"/><Relationship Id="rId22" Type="http://schemas.openxmlformats.org/officeDocument/2006/relationships/hyperlink" Target="https://www.cs.ubc.ca/students/grad/policies/grad-handbook/msc-program-toc/msc-program/6-credit-msc-thesis" TargetMode="External"/><Relationship Id="rId27" Type="http://schemas.openxmlformats.org/officeDocument/2006/relationships/hyperlink" Target="https://www.cs.ubc.ca/students/grad/policies/grad-handbook/research-proficiency-evaluation-rpe/rpe-evaluation" TargetMode="External"/><Relationship Id="rId30" Type="http://schemas.openxmlformats.org/officeDocument/2006/relationships/hyperlink" Target="http://www.calendar.ubc.ca/vancouver/courses.cfm?page=name&amp;code=CPSC" TargetMode="External"/><Relationship Id="rId35" Type="http://schemas.openxmlformats.org/officeDocument/2006/relationships/hyperlink" Target="https://www.exoticmatter.com/" TargetMode="External"/><Relationship Id="rId43" Type="http://schemas.openxmlformats.org/officeDocument/2006/relationships/hyperlink" Target="https://pixilestudios.com/" TargetMode="External"/><Relationship Id="rId48" Type="http://schemas.openxmlformats.org/officeDocument/2006/relationships/hyperlink" Target="https://www.tasktop.com/" TargetMode="External"/><Relationship Id="rId56" Type="http://schemas.openxmlformats.org/officeDocument/2006/relationships/footer" Target="footer1.xml"/><Relationship Id="rId8" Type="http://schemas.openxmlformats.org/officeDocument/2006/relationships/hyperlink" Target="https://www.cs.ubc.ca/research-areas-groups" TargetMode="External"/><Relationship Id="rId51" Type="http://schemas.openxmlformats.org/officeDocument/2006/relationships/hyperlink" Target="https://financialpost.com/entrepreneur/cnn-snaps-up-vancouvers-zite" TargetMode="External"/><Relationship Id="rId3" Type="http://schemas.openxmlformats.org/officeDocument/2006/relationships/settings" Target="settings.xml"/><Relationship Id="rId12" Type="http://schemas.openxmlformats.org/officeDocument/2006/relationships/hyperlink" Target="https://www.grad.ubc.ca/country/united-states-america" TargetMode="External"/><Relationship Id="rId17" Type="http://schemas.openxmlformats.org/officeDocument/2006/relationships/hyperlink" Target="https://www.grad.ubc.ca/prospective-students/application-admission/transcripts-academic-documents" TargetMode="External"/><Relationship Id="rId25" Type="http://schemas.openxmlformats.org/officeDocument/2006/relationships/hyperlink" Target="https://www.cs.ubc.ca/students/grad/policies/grad-handbook/msc-program/msc-program-requirements/finding-supervisor-msc-pro" TargetMode="External"/><Relationship Id="rId33" Type="http://schemas.openxmlformats.org/officeDocument/2006/relationships/hyperlink" Target="https://canexiahealth.com/about-canexia/" TargetMode="External"/><Relationship Id="rId38" Type="http://schemas.openxmlformats.org/officeDocument/2006/relationships/hyperlink" Target="https://www.hemispheregames.com/" TargetMode="External"/><Relationship Id="rId46" Type="http://schemas.openxmlformats.org/officeDocument/2006/relationships/hyperlink" Target="https://www.flir.com/iis/machine-vision/" TargetMode="External"/><Relationship Id="rId59" Type="http://schemas.openxmlformats.org/officeDocument/2006/relationships/footer" Target="footer3.xml"/><Relationship Id="rId20" Type="http://schemas.openxmlformats.org/officeDocument/2006/relationships/hyperlink" Target="https://www.grad.ubc.ca/prospective-students/application-admission/online-application-fee" TargetMode="External"/><Relationship Id="rId41" Type="http://schemas.openxmlformats.org/officeDocument/2006/relationships/hyperlink" Target="https://www.salesforce.com/products/commerce-cloud/headless-commerce/?sfdc-redirect=340"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rad.ubc.ca/prospective-students/application-admission/english-language-test" TargetMode="External"/><Relationship Id="rId23" Type="http://schemas.openxmlformats.org/officeDocument/2006/relationships/hyperlink" Target="https://www.cs.ubc.ca/students/grad/policies/grad-handbook/msc-program-toc/msc-program/masters-essay" TargetMode="External"/><Relationship Id="rId28" Type="http://schemas.openxmlformats.org/officeDocument/2006/relationships/hyperlink" Target="https://www.cs.ubc.ca/students/grad/graduate-programs/research-proficiency-evaluation-rpe" TargetMode="External"/><Relationship Id="rId36" Type="http://schemas.openxmlformats.org/officeDocument/2006/relationships/hyperlink" Target="https://www.autodesk.com/" TargetMode="External"/><Relationship Id="rId49" Type="http://schemas.openxmlformats.org/officeDocument/2006/relationships/hyperlink" Target="https://www.vitalmechanics.com/" TargetMode="External"/><Relationship Id="rId57" Type="http://schemas.openxmlformats.org/officeDocument/2006/relationships/footer" Target="footer2.xml"/><Relationship Id="rId10" Type="http://schemas.openxmlformats.org/officeDocument/2006/relationships/hyperlink" Target="https://www.cs.ubc.ca/research-areas-groups" TargetMode="External"/><Relationship Id="rId31" Type="http://schemas.openxmlformats.org/officeDocument/2006/relationships/hyperlink" Target="https://en.wikipedia.org/wiki/BrightSide_Technologies" TargetMode="External"/><Relationship Id="rId44" Type="http://schemas.openxmlformats.org/officeDocument/2006/relationships/hyperlink" Target="https://www.cs.ubc.ca/plotandscatter.com" TargetMode="External"/><Relationship Id="rId52" Type="http://schemas.openxmlformats.org/officeDocument/2006/relationships/hyperlink" Target="https://www.cs.ubc.ca/students/grad/department-life-resources/networking-mentori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gs.calendar.utoronto.ca/computer-science-computer-science-p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14</Pages>
  <Words>4199</Words>
  <Characters>23099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Giovanni Guzman Lugo</dc:creator>
  <cp:keywords/>
  <dc:description/>
  <cp:lastModifiedBy>Familia</cp:lastModifiedBy>
  <cp:revision>50</cp:revision>
  <dcterms:created xsi:type="dcterms:W3CDTF">2022-06-18T14:58:00Z</dcterms:created>
  <dcterms:modified xsi:type="dcterms:W3CDTF">2022-06-24T17:51:00Z</dcterms:modified>
</cp:coreProperties>
</file>