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ter One" w:cs="Carter One" w:eastAsia="Carter One" w:hAnsi="Carter One"/>
          <w:color w:val="00ff00"/>
          <w:sz w:val="44"/>
          <w:szCs w:val="44"/>
        </w:rPr>
      </w:pP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TIVID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44"/>
          <w:szCs w:val="44"/>
          <w:rtl w:val="0"/>
        </w:rPr>
        <w:t xml:space="preserve">DE 22 - </w:t>
      </w:r>
      <w:r w:rsidDel="00000000" w:rsidR="00000000" w:rsidRPr="00000000">
        <w:rPr>
          <w:rFonts w:ascii="Carter One" w:cs="Carter One" w:eastAsia="Carter One" w:hAnsi="Carter One"/>
          <w:color w:val="00ff00"/>
          <w:sz w:val="44"/>
          <w:szCs w:val="44"/>
          <w:rtl w:val="0"/>
        </w:rPr>
        <w:t xml:space="preserve">BD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VMenfermeiros as (select fun_nome, car_descricao from funcionarios f, cargo c where f.car_codigo = c.car_codigo and f.car_codigo = 1)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VMatensegunda as select pac_nome, med_nome, ate_diagnostico, ate_encaminhamento, ate_motivo from atendimento a inner join paciente p on a.pac_codigo = p.pac_codigo inner join medico 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on a.med_codigo = m.med_codigo where extract(dow from ate_data) =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VWcardiologistas as select med_nome, esp_nome from medico m inner join esp_med ep on m.med_codigo = ep.med_codigo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inner join especialidade e on e.esp_codigo = ep.esp_codigo where esp_nome = 'Cardiologista'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VWcidadesCRS as select cid_nome, cid_uf from cidade where UPPER(cid_uf) = 'RS' and position('c' in lower(cid_nome)) = 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VWplanMarco as select * from plantao where extract(month from pla_dt_ini) = 3 and extract(year from pla_dt_ini) = 2023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or extract(month from pla_dt_fim) = 3 and extract(year from pla_dt_fim) = 2023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VWquarto_pos1 as select qua_numero, qua_tipo, pos_numero from quarto q inner join posto p on p.pos_codigo = q.pos_codigo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where pos_numero =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green"/>
          <w:rtl w:val="0"/>
        </w:rPr>
        <w:t xml:space="preserve">create view VWmunerolli as select * from medico where position('munerolli' in lower(med_nome)) != 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ter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ter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