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71B4" w14:textId="2B371CE7" w:rsidR="00004036" w:rsidRDefault="00004036">
      <w:p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/>
          <w:sz w:val="24"/>
        </w:rPr>
        <w:t>Thoughts:</w:t>
      </w:r>
    </w:p>
    <w:p w14:paraId="0611FD09" w14:textId="7C17360D" w:rsidR="00004036" w:rsidRDefault="00004036" w:rsidP="00004036">
      <w:pPr>
        <w:pStyle w:val="a9"/>
        <w:numPr>
          <w:ilvl w:val="0"/>
          <w:numId w:val="1"/>
        </w:numPr>
        <w:rPr>
          <w:rFonts w:ascii="Noto Sans" w:eastAsia="Noto Sans SC" w:hAnsi="Noto Sans" w:cs="Noto Sans"/>
          <w:sz w:val="24"/>
        </w:rPr>
      </w:pPr>
      <w:proofErr w:type="spellStart"/>
      <w:r>
        <w:rPr>
          <w:rFonts w:ascii="Noto Sans" w:eastAsia="Noto Sans SC" w:hAnsi="Noto Sans" w:cs="Noto Sans"/>
          <w:sz w:val="24"/>
        </w:rPr>
        <w:t>Mediapipe</w:t>
      </w:r>
      <w:proofErr w:type="spellEnd"/>
      <w:r>
        <w:rPr>
          <w:rFonts w:ascii="Noto Sans" w:eastAsia="Noto Sans SC" w:hAnsi="Noto Sans" w:cs="Noto Sans"/>
          <w:sz w:val="24"/>
        </w:rPr>
        <w:t>.</w:t>
      </w:r>
    </w:p>
    <w:p w14:paraId="0296265E" w14:textId="1B5A9C73" w:rsidR="00004036" w:rsidRDefault="000D072E" w:rsidP="00004036">
      <w:pPr>
        <w:pStyle w:val="a9"/>
        <w:numPr>
          <w:ilvl w:val="1"/>
          <w:numId w:val="1"/>
        </w:numPr>
        <w:rPr>
          <w:rFonts w:ascii="Noto Sans" w:eastAsia="Noto Sans SC" w:hAnsi="Noto Sans" w:cs="Noto Sans"/>
          <w:sz w:val="24"/>
        </w:rPr>
      </w:pPr>
      <w:proofErr w:type="spellStart"/>
      <w:r>
        <w:rPr>
          <w:rFonts w:ascii="Noto Sans" w:eastAsia="Noto Sans SC" w:hAnsi="Noto Sans" w:cs="Noto Sans" w:hint="eastAsia"/>
          <w:sz w:val="24"/>
        </w:rPr>
        <w:t>Mediapipe</w:t>
      </w:r>
      <w:proofErr w:type="spellEnd"/>
      <w:r>
        <w:rPr>
          <w:rFonts w:ascii="Noto Sans" w:eastAsia="Noto Sans SC" w:hAnsi="Noto Sans" w:cs="Noto Sans" w:hint="eastAsia"/>
          <w:sz w:val="24"/>
        </w:rPr>
        <w:t xml:space="preserve"> </w:t>
      </w:r>
      <w:proofErr w:type="gramStart"/>
      <w:r>
        <w:rPr>
          <w:rFonts w:ascii="Noto Sans" w:eastAsia="Noto Sans SC" w:hAnsi="Noto Sans" w:cs="Noto Sans"/>
          <w:sz w:val="24"/>
        </w:rPr>
        <w:t>running</w:t>
      </w:r>
      <w:proofErr w:type="gramEnd"/>
      <w:r>
        <w:rPr>
          <w:rFonts w:ascii="Noto Sans" w:eastAsia="Noto Sans SC" w:hAnsi="Noto Sans" w:cs="Noto Sans"/>
          <w:sz w:val="24"/>
        </w:rPr>
        <w:t xml:space="preserve"> on browser and </w:t>
      </w:r>
      <w:proofErr w:type="gramStart"/>
      <w:r>
        <w:rPr>
          <w:rFonts w:ascii="Noto Sans" w:eastAsia="Noto Sans SC" w:hAnsi="Noto Sans" w:cs="Noto Sans" w:hint="eastAsia"/>
          <w:sz w:val="24"/>
        </w:rPr>
        <w:t>send</w:t>
      </w:r>
      <w:proofErr w:type="gramEnd"/>
      <w:r>
        <w:rPr>
          <w:rFonts w:ascii="Noto Sans" w:eastAsia="Noto Sans SC" w:hAnsi="Noto Sans" w:cs="Noto Sans" w:hint="eastAsia"/>
          <w:sz w:val="24"/>
        </w:rPr>
        <w:t xml:space="preserve"> the facial features like </w:t>
      </w:r>
      <w:proofErr w:type="spellStart"/>
      <w:r w:rsidRPr="000D072E">
        <w:rPr>
          <w:rFonts w:ascii="Noto Sans" w:eastAsia="Noto Sans SC" w:hAnsi="Noto Sans" w:cs="Noto Sans"/>
          <w:sz w:val="24"/>
        </w:rPr>
        <w:t>browDownLeft</w:t>
      </w:r>
      <w:proofErr w:type="spellEnd"/>
      <w:r w:rsidRPr="000D072E">
        <w:rPr>
          <w:rFonts w:ascii="Noto Sans" w:eastAsia="Noto Sans SC" w:hAnsi="Noto Sans" w:cs="Noto Sans"/>
          <w:sz w:val="24"/>
        </w:rPr>
        <w:t>/Right</w:t>
      </w:r>
      <w:r>
        <w:rPr>
          <w:rFonts w:ascii="Noto Sans" w:eastAsia="Noto Sans SC" w:hAnsi="Noto Sans" w:cs="Noto Sans" w:hint="eastAsia"/>
          <w:sz w:val="24"/>
        </w:rPr>
        <w:t xml:space="preserve"> or </w:t>
      </w:r>
      <w:proofErr w:type="spellStart"/>
      <w:r w:rsidRPr="000D072E">
        <w:rPr>
          <w:rFonts w:ascii="Noto Sans" w:eastAsia="Noto Sans SC" w:hAnsi="Noto Sans" w:cs="Noto Sans"/>
          <w:sz w:val="24"/>
        </w:rPr>
        <w:t>browDownLeft</w:t>
      </w:r>
      <w:proofErr w:type="spellEnd"/>
      <w:r w:rsidRPr="000D072E">
        <w:rPr>
          <w:rFonts w:ascii="Noto Sans" w:eastAsia="Noto Sans SC" w:hAnsi="Noto Sans" w:cs="Noto Sans"/>
          <w:sz w:val="24"/>
        </w:rPr>
        <w:t>/Right</w:t>
      </w:r>
      <w:r>
        <w:rPr>
          <w:rFonts w:ascii="Noto Sans" w:eastAsia="Noto Sans SC" w:hAnsi="Noto Sans" w:cs="Noto Sans" w:hint="eastAsia"/>
          <w:sz w:val="24"/>
        </w:rPr>
        <w:t>.</w:t>
      </w:r>
    </w:p>
    <w:p w14:paraId="2950C355" w14:textId="34E3C0F9" w:rsidR="000D072E" w:rsidRDefault="000D072E" w:rsidP="000D072E">
      <w:pPr>
        <w:pStyle w:val="a9"/>
        <w:numPr>
          <w:ilvl w:val="1"/>
          <w:numId w:val="1"/>
        </w:num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 xml:space="preserve">Python on the backend to evaluate the emotions, </w:t>
      </w:r>
      <w:proofErr w:type="gramStart"/>
      <w:r>
        <w:rPr>
          <w:rFonts w:ascii="Noto Sans" w:eastAsia="Noto Sans SC" w:hAnsi="Noto Sans" w:cs="Noto Sans" w:hint="eastAsia"/>
          <w:sz w:val="24"/>
        </w:rPr>
        <w:t>adding</w:t>
      </w:r>
      <w:proofErr w:type="gramEnd"/>
      <w:r>
        <w:rPr>
          <w:rFonts w:ascii="Noto Sans" w:eastAsia="Noto Sans SC" w:hAnsi="Noto Sans" w:cs="Noto Sans" w:hint="eastAsia"/>
          <w:sz w:val="24"/>
        </w:rPr>
        <w:t xml:space="preserve"> structure prompt, appending </w:t>
      </w:r>
      <w:r w:rsidR="00DB4673">
        <w:rPr>
          <w:rFonts w:ascii="Noto Sans" w:eastAsia="Noto Sans SC" w:hAnsi="Noto Sans" w:cs="Noto Sans" w:hint="eastAsia"/>
          <w:sz w:val="24"/>
        </w:rPr>
        <w:t>extra words,</w:t>
      </w:r>
      <w:r>
        <w:rPr>
          <w:rFonts w:ascii="Noto Sans" w:eastAsia="Noto Sans SC" w:hAnsi="Noto Sans" w:cs="Noto Sans" w:hint="eastAsia"/>
          <w:sz w:val="24"/>
        </w:rPr>
        <w:t xml:space="preserve"> interrupting output when wrong and</w:t>
      </w:r>
      <w:r w:rsidRPr="000D072E">
        <w:rPr>
          <w:rFonts w:ascii="Noto Sans" w:eastAsia="Noto Sans SC" w:hAnsi="Noto Sans" w:cs="Noto Sans" w:hint="eastAsia"/>
          <w:sz w:val="24"/>
        </w:rPr>
        <w:t xml:space="preserve"> </w:t>
      </w:r>
      <w:r w:rsidR="00DB4673">
        <w:rPr>
          <w:rFonts w:ascii="Noto Sans" w:eastAsia="Noto Sans SC" w:hAnsi="Noto Sans" w:cs="Noto Sans" w:hint="eastAsia"/>
          <w:sz w:val="24"/>
        </w:rPr>
        <w:t xml:space="preserve">connecting </w:t>
      </w:r>
      <w:proofErr w:type="spellStart"/>
      <w:r w:rsidR="00DB4673">
        <w:rPr>
          <w:rFonts w:ascii="Noto Sans" w:eastAsia="Noto Sans SC" w:hAnsi="Noto Sans" w:cs="Noto Sans" w:hint="eastAsia"/>
          <w:sz w:val="24"/>
        </w:rPr>
        <w:t>llm</w:t>
      </w:r>
      <w:proofErr w:type="spellEnd"/>
      <w:r w:rsidR="00DB4673">
        <w:rPr>
          <w:rFonts w:ascii="Noto Sans" w:eastAsia="Noto Sans SC" w:hAnsi="Noto Sans" w:cs="Noto Sans" w:hint="eastAsia"/>
          <w:sz w:val="24"/>
        </w:rPr>
        <w:t xml:space="preserve"> </w:t>
      </w:r>
      <w:proofErr w:type="spellStart"/>
      <w:r w:rsidR="00DB4673">
        <w:rPr>
          <w:rFonts w:ascii="Noto Sans" w:eastAsia="Noto Sans SC" w:hAnsi="Noto Sans" w:cs="Noto Sans" w:hint="eastAsia"/>
          <w:sz w:val="24"/>
        </w:rPr>
        <w:t>api</w:t>
      </w:r>
      <w:proofErr w:type="spellEnd"/>
      <w:r w:rsidR="00DB4673">
        <w:rPr>
          <w:rFonts w:ascii="Noto Sans" w:eastAsia="Noto Sans SC" w:hAnsi="Noto Sans" w:cs="Noto Sans" w:hint="eastAsia"/>
          <w:sz w:val="24"/>
        </w:rPr>
        <w:t>.</w:t>
      </w:r>
    </w:p>
    <w:p w14:paraId="57796717" w14:textId="33D5E55B" w:rsidR="00A96F20" w:rsidRDefault="00A96F20" w:rsidP="00A96F20">
      <w:pPr>
        <w:pStyle w:val="a9"/>
        <w:numPr>
          <w:ilvl w:val="0"/>
          <w:numId w:val="1"/>
        </w:numPr>
        <w:rPr>
          <w:rFonts w:ascii="Noto Sans" w:eastAsia="Noto Sans SC" w:hAnsi="Noto Sans" w:cs="Noto Sans"/>
          <w:sz w:val="24"/>
        </w:rPr>
      </w:pPr>
      <w:proofErr w:type="spellStart"/>
      <w:r>
        <w:rPr>
          <w:rFonts w:ascii="Noto Sans" w:eastAsia="Noto Sans SC" w:hAnsi="Noto Sans" w:cs="Noto Sans" w:hint="eastAsia"/>
          <w:sz w:val="24"/>
        </w:rPr>
        <w:t>Deepface</w:t>
      </w:r>
      <w:proofErr w:type="spellEnd"/>
    </w:p>
    <w:p w14:paraId="56BFEA30" w14:textId="05C2D303" w:rsidR="00A96F20" w:rsidRDefault="00A96F20" w:rsidP="00A96F20">
      <w:pPr>
        <w:pStyle w:val="a9"/>
        <w:numPr>
          <w:ilvl w:val="1"/>
          <w:numId w:val="1"/>
        </w:num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 xml:space="preserve">Python running </w:t>
      </w:r>
      <w:proofErr w:type="spellStart"/>
      <w:r>
        <w:rPr>
          <w:rFonts w:ascii="Noto Sans" w:eastAsia="Noto Sans SC" w:hAnsi="Noto Sans" w:cs="Noto Sans" w:hint="eastAsia"/>
          <w:sz w:val="24"/>
        </w:rPr>
        <w:t>deepface</w:t>
      </w:r>
      <w:proofErr w:type="spellEnd"/>
      <w:r>
        <w:rPr>
          <w:rFonts w:ascii="Noto Sans" w:eastAsia="Noto Sans SC" w:hAnsi="Noto Sans" w:cs="Noto Sans" w:hint="eastAsia"/>
          <w:sz w:val="24"/>
        </w:rPr>
        <w:t xml:space="preserve"> on the backend, handling all the stuffs mentioned above</w:t>
      </w:r>
    </w:p>
    <w:p w14:paraId="2B7FC305" w14:textId="1B182048" w:rsidR="00A96F20" w:rsidRDefault="00A96F20" w:rsidP="00A96F20">
      <w:pPr>
        <w:pStyle w:val="a9"/>
        <w:numPr>
          <w:ilvl w:val="1"/>
          <w:numId w:val="1"/>
        </w:num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>Using flask server to provide web interface.</w:t>
      </w:r>
    </w:p>
    <w:p w14:paraId="657639E4" w14:textId="77777777" w:rsidR="00A96F20" w:rsidRDefault="00A96F20" w:rsidP="00A96F20">
      <w:pPr>
        <w:rPr>
          <w:rFonts w:ascii="Noto Sans" w:eastAsia="Noto Sans SC" w:hAnsi="Noto Sans" w:cs="Noto Sans"/>
          <w:sz w:val="24"/>
        </w:rPr>
      </w:pPr>
    </w:p>
    <w:p w14:paraId="7B2BD32F" w14:textId="7ABFBCAF" w:rsidR="00A96F20" w:rsidRDefault="00A96F20" w:rsidP="00A96F20">
      <w:p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>Worries:</w:t>
      </w:r>
    </w:p>
    <w:p w14:paraId="707C82B1" w14:textId="77777777" w:rsidR="00C719BD" w:rsidRDefault="00A96F20" w:rsidP="00A96F20">
      <w:pPr>
        <w:pStyle w:val="a9"/>
        <w:numPr>
          <w:ilvl w:val="0"/>
          <w:numId w:val="3"/>
        </w:num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 xml:space="preserve">In short time maybe the algorithms are not satisfying, as well as the </w:t>
      </w:r>
      <w:r w:rsidR="00C719BD">
        <w:rPr>
          <w:rFonts w:ascii="Noto Sans" w:eastAsia="Noto Sans SC" w:hAnsi="Noto Sans" w:cs="Noto Sans" w:hint="eastAsia"/>
          <w:sz w:val="24"/>
        </w:rPr>
        <w:t>improvement of collaborating efficacy.</w:t>
      </w:r>
    </w:p>
    <w:p w14:paraId="7A65756C" w14:textId="054625CA" w:rsidR="00A96F20" w:rsidRDefault="00C719BD" w:rsidP="00A96F20">
      <w:pPr>
        <w:pStyle w:val="a9"/>
        <w:numPr>
          <w:ilvl w:val="0"/>
          <w:numId w:val="3"/>
        </w:num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>UI/UX need explicitly shown that ai received user</w:t>
      </w:r>
      <w:r>
        <w:rPr>
          <w:rFonts w:ascii="Noto Sans" w:eastAsia="Noto Sans SC" w:hAnsi="Noto Sans" w:cs="Noto Sans"/>
          <w:sz w:val="24"/>
        </w:rPr>
        <w:t>’</w:t>
      </w:r>
      <w:r>
        <w:rPr>
          <w:rFonts w:ascii="Noto Sans" w:eastAsia="Noto Sans SC" w:hAnsi="Noto Sans" w:cs="Noto Sans" w:hint="eastAsia"/>
          <w:sz w:val="24"/>
        </w:rPr>
        <w:t>s emotional feedback.</w:t>
      </w:r>
    </w:p>
    <w:p w14:paraId="6223786C" w14:textId="570487EF" w:rsidR="00C719BD" w:rsidRDefault="00C719BD" w:rsidP="00A96F20">
      <w:pPr>
        <w:pStyle w:val="a9"/>
        <w:numPr>
          <w:ilvl w:val="0"/>
          <w:numId w:val="3"/>
        </w:numPr>
        <w:rPr>
          <w:rFonts w:ascii="Noto Sans" w:eastAsia="Noto Sans SC" w:hAnsi="Noto Sans" w:cs="Noto Sans"/>
          <w:sz w:val="24"/>
        </w:rPr>
      </w:pPr>
      <w:r>
        <w:rPr>
          <w:rFonts w:ascii="Noto Sans" w:eastAsia="Noto Sans SC" w:hAnsi="Noto Sans" w:cs="Noto Sans" w:hint="eastAsia"/>
          <w:sz w:val="24"/>
        </w:rPr>
        <w:t>The most difficult part is How AI respond to user</w:t>
      </w:r>
      <w:r>
        <w:rPr>
          <w:rFonts w:ascii="Noto Sans" w:eastAsia="Noto Sans SC" w:hAnsi="Noto Sans" w:cs="Noto Sans"/>
          <w:sz w:val="24"/>
        </w:rPr>
        <w:t>’</w:t>
      </w:r>
      <w:r>
        <w:rPr>
          <w:rFonts w:ascii="Noto Sans" w:eastAsia="Noto Sans SC" w:hAnsi="Noto Sans" w:cs="Noto Sans" w:hint="eastAsia"/>
          <w:sz w:val="24"/>
        </w:rPr>
        <w:t>s facial cue properly.</w:t>
      </w:r>
    </w:p>
    <w:p w14:paraId="70D158E7" w14:textId="1DB108DB" w:rsidR="00474942" w:rsidRPr="00474942" w:rsidRDefault="00474942" w:rsidP="00474942">
      <w:pPr>
        <w:rPr>
          <w:rFonts w:ascii="Noto Sans" w:eastAsia="Noto Sans SC" w:hAnsi="Noto Sans" w:cs="Noto Sans" w:hint="eastAsia"/>
          <w:sz w:val="24"/>
        </w:rPr>
      </w:pPr>
    </w:p>
    <w:sectPr w:rsidR="00474942" w:rsidRPr="004749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49AA"/>
    <w:multiLevelType w:val="hybridMultilevel"/>
    <w:tmpl w:val="5B5E8EF6"/>
    <w:lvl w:ilvl="0" w:tplc="0B286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1D3A6B"/>
    <w:multiLevelType w:val="hybridMultilevel"/>
    <w:tmpl w:val="8A3A7DD2"/>
    <w:lvl w:ilvl="0" w:tplc="5964C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6A7746"/>
    <w:multiLevelType w:val="hybridMultilevel"/>
    <w:tmpl w:val="588A0846"/>
    <w:lvl w:ilvl="0" w:tplc="51188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9793174">
    <w:abstractNumId w:val="0"/>
  </w:num>
  <w:num w:numId="2" w16cid:durableId="589047020">
    <w:abstractNumId w:val="1"/>
  </w:num>
  <w:num w:numId="3" w16cid:durableId="269122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DD"/>
    <w:rsid w:val="00004036"/>
    <w:rsid w:val="000D072E"/>
    <w:rsid w:val="00342ADD"/>
    <w:rsid w:val="00474942"/>
    <w:rsid w:val="00A96F20"/>
    <w:rsid w:val="00C719BD"/>
    <w:rsid w:val="00DB4673"/>
    <w:rsid w:val="00FB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88AF8"/>
  <w15:chartTrackingRefBased/>
  <w15:docId w15:val="{68DCD3CA-B431-495A-941D-1C8C062F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A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A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A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A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A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A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A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A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A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A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A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A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A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A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A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A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A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A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A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A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A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A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Terrious114514@gmail.com</dc:creator>
  <cp:keywords/>
  <dc:description/>
  <cp:lastModifiedBy>Terrious114514@gmail.com</cp:lastModifiedBy>
  <cp:revision>4</cp:revision>
  <dcterms:created xsi:type="dcterms:W3CDTF">2026-05-20T06:11:00Z</dcterms:created>
  <dcterms:modified xsi:type="dcterms:W3CDTF">2026-05-20T07:01:00Z</dcterms:modified>
</cp:coreProperties>
</file>