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Mini Mundo – Banco de Dados do Oscar 2024</w:t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Nós alunos do curso de ciência de computação da Faculdade Anhanguera, criamos um banco de dados sobre os indicados do Oscar 2024, os ganhadores, e informações relacionadas.</w:t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banco de Dados do Oscar 2024 possui 5 entidades que se relacionam, sendo elas: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8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Pessoas: Código da pessoa, Nome, Papel exercido, Personagem, e Cod. Obras.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entidade “Pessoas” está relacionada aos indicados das premiações para pessoas. Cada pessoa com suas instâncias relacionadas ao filme participado, e o código que o relaciona com a entidade” Premiações 2024” </w:t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8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Obras: Cod. Obras, Nome, Categoria, Diretor, e ID-Estúdio.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entidade “Obras” está relacionada as produções indicadas ao Oscar 2024 e das produções participadas  pelas pessoas indicadas, na entidade “Pessoas”. Cada produção possue suas informações e o código que o relaciona com a entidade “Premiações 2024”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Premiações 2024: ID</w:t>
      </w:r>
      <w:r w:rsidDel="00000000" w:rsidR="00000000" w:rsidRPr="00000000">
        <w:rPr>
          <w:rFonts w:ascii="Arial" w:cs="Arial" w:eastAsia="Arial" w:hAnsi="Arial"/>
          <w:rtl w:val="0"/>
        </w:rPr>
        <w:t xml:space="preserve">-P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remiação, </w:t>
      </w:r>
      <w:r w:rsidDel="00000000" w:rsidR="00000000" w:rsidRPr="00000000">
        <w:rPr>
          <w:rFonts w:ascii="Arial" w:cs="Arial" w:eastAsia="Arial" w:hAnsi="Arial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remiação, </w:t>
      </w:r>
      <w:r w:rsidDel="00000000" w:rsidR="00000000" w:rsidRPr="00000000">
        <w:rPr>
          <w:rFonts w:ascii="Arial" w:cs="Arial" w:eastAsia="Arial" w:hAnsi="Arial"/>
          <w:rtl w:val="0"/>
        </w:rPr>
        <w:t xml:space="preserve">Cod.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ganhador, </w:t>
      </w:r>
      <w:r w:rsidDel="00000000" w:rsidR="00000000" w:rsidRPr="00000000">
        <w:rPr>
          <w:rFonts w:ascii="Arial" w:cs="Arial" w:eastAsia="Arial" w:hAnsi="Arial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ód. Indicado 2, cód. Indicado 3, cód. Indicado 4, cód. Indicado 5, cód. Indicado 6, cód. Indicado 7, cód. Indicado 8, cód. Indicado 9, e cód. Indicado 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entidade “Premiações 2024” é a junção de todos os indicados pessoas e obras relacionadas com sua respectiva premiação. São divididos entre o código do ganhador e o código do indicado.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Premiados dos últimos 5 anos: ID</w:t>
      </w:r>
      <w:r w:rsidDel="00000000" w:rsidR="00000000" w:rsidRPr="00000000">
        <w:rPr>
          <w:rFonts w:ascii="Arial" w:cs="Arial" w:eastAsia="Arial" w:hAnsi="Arial"/>
          <w:rtl w:val="0"/>
        </w:rPr>
        <w:t xml:space="preserve">-P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remiação, </w:t>
      </w:r>
      <w:r w:rsidDel="00000000" w:rsidR="00000000" w:rsidRPr="00000000">
        <w:rPr>
          <w:rFonts w:ascii="Arial" w:cs="Arial" w:eastAsia="Arial" w:hAnsi="Arial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remiação, </w:t>
      </w:r>
      <w:r w:rsidDel="00000000" w:rsidR="00000000" w:rsidRPr="00000000">
        <w:rPr>
          <w:rFonts w:ascii="Arial" w:cs="Arial" w:eastAsia="Arial" w:hAnsi="Arial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remia</w:t>
      </w:r>
      <w:r w:rsidDel="00000000" w:rsidR="00000000" w:rsidRPr="00000000">
        <w:rPr>
          <w:rFonts w:ascii="Arial" w:cs="Arial" w:eastAsia="Arial" w:hAnsi="Arial"/>
          <w:rtl w:val="0"/>
        </w:rPr>
        <w:t xml:space="preserve">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2023, </w:t>
      </w:r>
      <w:r w:rsidDel="00000000" w:rsidR="00000000" w:rsidRPr="00000000">
        <w:rPr>
          <w:rFonts w:ascii="Arial" w:cs="Arial" w:eastAsia="Arial" w:hAnsi="Arial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remia</w:t>
      </w:r>
      <w:r w:rsidDel="00000000" w:rsidR="00000000" w:rsidRPr="00000000">
        <w:rPr>
          <w:rFonts w:ascii="Arial" w:cs="Arial" w:eastAsia="Arial" w:hAnsi="Arial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2022, </w:t>
      </w:r>
      <w:r w:rsidDel="00000000" w:rsidR="00000000" w:rsidRPr="00000000">
        <w:rPr>
          <w:rFonts w:ascii="Arial" w:cs="Arial" w:eastAsia="Arial" w:hAnsi="Arial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remiados 2021, </w:t>
      </w:r>
      <w:r w:rsidDel="00000000" w:rsidR="00000000" w:rsidRPr="00000000">
        <w:rPr>
          <w:rFonts w:ascii="Arial" w:cs="Arial" w:eastAsia="Arial" w:hAnsi="Arial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remi</w:t>
      </w:r>
      <w:r w:rsidDel="00000000" w:rsidR="00000000" w:rsidRPr="00000000">
        <w:rPr>
          <w:rFonts w:ascii="Arial" w:cs="Arial" w:eastAsia="Arial" w:hAnsi="Arial"/>
          <w:rtl w:val="0"/>
        </w:rPr>
        <w:t xml:space="preserve">ados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2020, e </w:t>
      </w:r>
      <w:r w:rsidDel="00000000" w:rsidR="00000000" w:rsidRPr="00000000">
        <w:rPr>
          <w:rFonts w:ascii="Arial" w:cs="Arial" w:eastAsia="Arial" w:hAnsi="Arial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remiados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entidade “Premiados dos últimos 5 anos” está relacionada aos ganhadores de cada premiação dos Oscar de 2023 à 2019.</w:t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Estúdios: ID</w:t>
      </w:r>
      <w:r w:rsidDel="00000000" w:rsidR="00000000" w:rsidRPr="00000000">
        <w:rPr>
          <w:rFonts w:ascii="Arial" w:cs="Arial" w:eastAsia="Arial" w:hAnsi="Arial"/>
          <w:rtl w:val="0"/>
        </w:rPr>
        <w:t xml:space="preserve">-E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stúdio, </w:t>
      </w:r>
      <w:r w:rsidDel="00000000" w:rsidR="00000000" w:rsidRPr="00000000">
        <w:rPr>
          <w:rFonts w:ascii="Arial" w:cs="Arial" w:eastAsia="Arial" w:hAnsi="Arial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ome, </w:t>
      </w:r>
      <w:r w:rsidDel="00000000" w:rsidR="00000000" w:rsidRPr="00000000">
        <w:rPr>
          <w:rFonts w:ascii="Arial" w:cs="Arial" w:eastAsia="Arial" w:hAnsi="Arial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roprietário, </w:t>
      </w:r>
      <w:r w:rsidDel="00000000" w:rsidR="00000000" w:rsidRPr="00000000">
        <w:rPr>
          <w:rFonts w:ascii="Arial" w:cs="Arial" w:eastAsia="Arial" w:hAnsi="Arial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undação, e </w:t>
      </w:r>
      <w:r w:rsidDel="00000000" w:rsidR="00000000" w:rsidRPr="00000000">
        <w:rPr>
          <w:rFonts w:ascii="Arial" w:cs="Arial" w:eastAsia="Arial" w:hAnsi="Arial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uantidade de </w:t>
      </w:r>
      <w:r w:rsidDel="00000000" w:rsidR="00000000" w:rsidRPr="00000000">
        <w:rPr>
          <w:rFonts w:ascii="Arial" w:cs="Arial" w:eastAsia="Arial" w:hAnsi="Arial"/>
          <w:rtl w:val="0"/>
        </w:rPr>
        <w:t xml:space="preserve">Produções.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entidade “Estúdios” está relacionada aos estúdios nos quais foram produzidos todas as obras da entidade “obras”. As instâncias são informações relacionadas à tais estúdios.</w:t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8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dUw3uopVR2L3B7t6R5puf+fJsw==">CgMxLjAyCGguZ2pkZ3hzOAByITExUEprT01CNHJYeTB0bFVSSmtPbnBNYjhLR0UyaUpUUQ==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