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F01D" w14:textId="01532B7C" w:rsidR="00064486" w:rsidRDefault="00831E3C">
      <w:r>
        <w:t>PEDIR PRO USUARIO A,B,C</w:t>
      </w:r>
    </w:p>
    <w:p w14:paraId="1DCCED4A" w14:textId="58C6B0E2" w:rsidR="00831E3C" w:rsidRDefault="00831E3C">
      <w:r>
        <w:t>SE FOR NEGATIVO ENCERRA A OPERAÇÃO</w:t>
      </w:r>
    </w:p>
    <w:sectPr w:rsidR="0083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D3"/>
    <w:rsid w:val="00064486"/>
    <w:rsid w:val="00803624"/>
    <w:rsid w:val="00831E3C"/>
    <w:rsid w:val="008323D3"/>
    <w:rsid w:val="00C07892"/>
    <w:rsid w:val="00D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4E8B"/>
  <w15:chartTrackingRefBased/>
  <w15:docId w15:val="{0B51BE3D-4DD7-41F3-804C-0423393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2</cp:revision>
  <dcterms:created xsi:type="dcterms:W3CDTF">2023-04-28T14:16:00Z</dcterms:created>
  <dcterms:modified xsi:type="dcterms:W3CDTF">2023-04-28T14:32:00Z</dcterms:modified>
</cp:coreProperties>
</file>