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a"/>
        <w:rPr>
          <w:i/>
          <w:i/>
        </w:rPr>
      </w:pPr>
      <w:bookmarkStart w:id="0" w:name="_Toc452582445"/>
      <w:bookmarkEnd w:id="0"/>
      <w:r>
        <w:rPr/>
        <w:t>Especificação Suplementar de Requisitos</w:t>
      </w:r>
    </w:p>
    <w:p>
      <w:pPr>
        <w:pStyle w:val="Ttulo11"/>
        <w:jc w:val="right"/>
        <w:rPr>
          <w:i/>
          <w:i/>
        </w:rPr>
      </w:pPr>
      <w:r>
        <w:rPr>
          <w:i/>
        </w:rPr>
        <w:t>PixelCalc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1"/>
        <w:rPr/>
      </w:pPr>
      <w:r>
        <w:rPr/>
        <w:t>Faculdade de Tecnologia da UNICAMP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Versão </w:t>
      </w:r>
      <w:r>
        <w:rPr>
          <w:i/>
        </w:rPr>
        <w:t>1.0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Ttulo11"/>
        <w:rPr/>
      </w:pPr>
      <w:r>
        <w:rPr/>
        <w:t>Histórico das Revisões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34" w:type="dxa"/>
        <w:jc w:val="left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672" w:hRule="atLeast"/>
        </w:trPr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01/06/2016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Criação e Finalização do Documento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Rafael Araújo</w:t>
            </w:r>
          </w:p>
        </w:tc>
      </w:tr>
      <w:tr>
        <w:trPr>
          <w:trHeight w:val="672" w:hRule="atLeast"/>
        </w:trPr>
        <w:tc>
          <w:tcPr>
            <w:tcW w:w="230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07/06/2016</w:t>
            </w:r>
          </w:p>
        </w:tc>
        <w:tc>
          <w:tcPr>
            <w:tcW w:w="1152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Remoção da Categorização de Kano</w:t>
            </w:r>
          </w:p>
        </w:tc>
        <w:tc>
          <w:tcPr>
            <w:tcW w:w="23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Rafael Araújo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umario"/>
        <w:rPr>
          <w:lang w:val="pt-BR"/>
        </w:rPr>
      </w:pPr>
      <w:r>
        <w:rPr>
          <w:lang w:val="pt-BR"/>
        </w:rPr>
        <w:t>Índice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mrio1"/>
        <w:tabs>
          <w:tab w:val="right" w:pos="9350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eastAsia="pt-BR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52582445">
        <w:r>
          <w:rPr>
            <w:webHidden/>
            <w:rStyle w:val="Vnculodendice"/>
          </w:rPr>
          <w:t>Especificação Suplementar de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_Toc452582445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80" w:leader="none"/>
          <w:tab w:val="right" w:pos="9350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eastAsia="pt-BR"/>
        </w:rPr>
      </w:pPr>
      <w:hyperlink w:anchor="_Toc452582446">
        <w:r>
          <w:rPr>
            <w:webHidden/>
            <w:rStyle w:val="Vnculodendice"/>
          </w:rPr>
          <w:t>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  <w:lang w:eastAsia="pt-BR"/>
          </w:rPr>
          <w:tab/>
        </w:r>
        <w:r>
          <w:rPr>
            <w:rStyle w:val="Vnculodendice"/>
          </w:rPr>
          <w:t>Cartões de Atributo</w:t>
        </w:r>
        <w:r>
          <w:rPr>
            <w:webHidden/>
          </w:rPr>
          <w:fldChar w:fldCharType="begin"/>
        </w:r>
        <w:r>
          <w:rPr>
            <w:webHidden/>
          </w:rPr>
          <w:instrText>PAGEREF _Toc452582446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80" w:leader="none"/>
          <w:tab w:val="right" w:pos="9350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eastAsia="pt-BR"/>
        </w:rPr>
      </w:pPr>
      <w:hyperlink w:anchor="_Toc452582447">
        <w:r>
          <w:rPr>
            <w:webHidden/>
            <w:rStyle w:val="Vnculodendice"/>
          </w:rPr>
          <w:t>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  <w:lang w:eastAsia="pt-BR"/>
          </w:rPr>
          <w:tab/>
        </w:r>
        <w:r>
          <w:rPr>
            <w:rStyle w:val="Vnculodendice"/>
          </w:rPr>
          <w:t>Matriz de Rastreabilidade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_Toc452582447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80" w:leader="none"/>
          <w:tab w:val="right" w:pos="9350" w:leader="dot"/>
        </w:tabs>
        <w:rPr>
          <w:i/>
          <w:i/>
          <w:szCs w:val="24"/>
          <w:lang w:val="en-US" w:eastAsia="pt-BR"/>
        </w:rPr>
      </w:pPr>
      <w:r>
        <w:rPr>
          <w:i/>
          <w:szCs w:val="24"/>
          <w:lang w:val="en-US" w:eastAsia="pt-BR"/>
        </w:rPr>
      </w:r>
      <w:r>
        <w:fldChar w:fldCharType="end"/>
      </w:r>
    </w:p>
    <w:p>
      <w:pPr>
        <w:pStyle w:val="Normal"/>
        <w:rPr>
          <w:i/>
          <w:i/>
          <w:szCs w:val="24"/>
          <w:lang w:val="en-US" w:eastAsia="pt-BR"/>
        </w:rPr>
      </w:pPr>
      <w:r>
        <w:rPr>
          <w:i/>
          <w:szCs w:val="24"/>
          <w:lang w:val="en-US" w:eastAsia="pt-BR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lang w:val="pt-BR"/>
        </w:rPr>
      </w:pPr>
      <w:bookmarkStart w:id="3" w:name="_Toc452582446"/>
      <w:bookmarkEnd w:id="3"/>
      <w:r>
        <w:rPr>
          <w:lang w:val="pt-BR"/>
        </w:rPr>
        <w:t>Cartões de Atributo</w:t>
      </w:r>
    </w:p>
    <w:p>
      <w:pPr>
        <w:pStyle w:val="Normal"/>
        <w:rPr/>
      </w:pPr>
      <w:r>
        <w:rPr/>
      </w:r>
    </w:p>
    <w:tbl>
      <w:tblPr>
        <w:tblStyle w:val="TableGrid"/>
        <w:tblW w:w="8164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2125"/>
        <w:gridCol w:w="2124"/>
        <w:gridCol w:w="2123"/>
      </w:tblGrid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func_01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Inserir Valor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4" w:name="OLE_LINK3"/>
            <w:bookmarkStart w:id="5" w:name="OLE_LINK2"/>
            <w:bookmarkStart w:id="6" w:name="OLE_LINK1"/>
            <w:bookmarkEnd w:id="4"/>
            <w:bookmarkEnd w:id="5"/>
            <w:bookmarkEnd w:id="6"/>
            <w:r>
              <w:rPr>
                <w:color w:val="000000"/>
              </w:rPr>
              <w:t>O usuário, a partir dos botões numerais da interface, insere valores na tela.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Priorização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Fonte</w:t>
            </w:r>
          </w:p>
        </w:tc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Subconsciente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Vitor Artoni de Marcio</w:t>
            </w:r>
          </w:p>
        </w:tc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164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2125"/>
        <w:gridCol w:w="2124"/>
        <w:gridCol w:w="2123"/>
      </w:tblGrid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func_02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Inserir operação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Insere um operando à expressão.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Priorização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Fonte</w:t>
            </w:r>
          </w:p>
        </w:tc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Subconsciente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Vitor Artoni de Marcio</w:t>
            </w:r>
          </w:p>
        </w:tc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164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2125"/>
        <w:gridCol w:w="2124"/>
        <w:gridCol w:w="2123"/>
      </w:tblGrid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func_03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Exibir resultado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Exibe o valor resultante dos valores inseridos e a operação escolhida.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Priorização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Fonte</w:t>
            </w:r>
          </w:p>
        </w:tc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Subconsciente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Vitor Artoni de Marcio</w:t>
            </w:r>
          </w:p>
        </w:tc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164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2125"/>
        <w:gridCol w:w="2124"/>
        <w:gridCol w:w="2123"/>
      </w:tblGrid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func_04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Calcular resultado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Efetua o cálculo da expressão inseria pelo usuário.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Priorização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Fonte</w:t>
            </w:r>
          </w:p>
        </w:tc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Subconsciente</w:t>
            </w:r>
          </w:p>
        </w:tc>
        <w:tc>
          <w:tcPr>
            <w:tcW w:w="2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Vitor Artoni de Marcio</w:t>
            </w:r>
          </w:p>
        </w:tc>
        <w:tc>
          <w:tcPr>
            <w:tcW w:w="21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</w:tr>
    </w:tbl>
    <w:p>
      <w:pPr>
        <w:pStyle w:val="Normal"/>
        <w:tabs>
          <w:tab w:val="left" w:pos="3720" w:leader="none"/>
        </w:tabs>
        <w:rPr/>
      </w:pPr>
      <w:r>
        <w:rPr/>
        <w:tab/>
      </w:r>
    </w:p>
    <w:p>
      <w:pPr>
        <w:pStyle w:val="Ttulo1"/>
        <w:numPr>
          <w:ilvl w:val="0"/>
          <w:numId w:val="2"/>
        </w:numPr>
        <w:rPr/>
      </w:pPr>
      <w:bookmarkStart w:id="7" w:name="_Toc452582447"/>
      <w:bookmarkEnd w:id="7"/>
      <w:r>
        <w:rPr/>
        <w:t>Matriz de Rastreabilidade</w:t>
      </w:r>
    </w:p>
    <w:p>
      <w:pPr>
        <w:pStyle w:val="InfoBlue"/>
        <w:rPr/>
      </w:pPr>
      <w:r>
        <w:rPr/>
      </w:r>
    </w:p>
    <w:tbl>
      <w:tblPr>
        <w:tblW w:w="7412" w:type="dxa"/>
        <w:jc w:val="lef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79"/>
        <w:gridCol w:w="1607"/>
        <w:gridCol w:w="1609"/>
        <w:gridCol w:w="1608"/>
        <w:gridCol w:w="1609"/>
      </w:tblGrid>
      <w:tr>
        <w:trPr>
          <w:trHeight w:val="502" w:hRule="atLeast"/>
        </w:trPr>
        <w:tc>
          <w:tcPr>
            <w:tcW w:w="41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D9D9D9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Matriz de Rastreabilidade</w:t>
            </w:r>
          </w:p>
        </w:tc>
        <w:tc>
          <w:tcPr>
            <w:tcW w:w="1608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</w:r>
          </w:p>
        </w:tc>
        <w:tc>
          <w:tcPr>
            <w:tcW w:w="1609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lang w:eastAsia="pt-BR"/>
              </w:rPr>
            </w:pPr>
            <w:r>
              <w:rPr>
                <w:rFonts w:cs="Times New Roman" w:ascii="Times New Roman" w:hAnsi="Times New Roman"/>
                <w:sz w:val="20"/>
                <w:lang w:eastAsia="pt-BR"/>
              </w:rPr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160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func_04</w:t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262626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FFFFFF"/>
                <w:sz w:val="22"/>
                <w:szCs w:val="22"/>
                <w:lang w:eastAsia="pt-BR"/>
              </w:rPr>
              <w:t>D</w:t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func_04</w:t>
            </w:r>
          </w:p>
        </w:tc>
        <w:tc>
          <w:tcPr>
            <w:tcW w:w="160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262626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262626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>
      <w:pPr>
        <w:pStyle w:val="Corpodetexto"/>
        <w:rPr>
          <w:i/>
          <w:i/>
          <w:lang w:val="pt-BR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>
        <w:lang w:eastAsia="pt-BR"/>
      </w:rPr>
    </w:pPr>
    <w:r>
      <w:rPr>
        <w:lang w:eastAsia="pt-BR"/>
      </w:rPr>
      <mc:AlternateContent>
        <mc:Choice Requires="wps">
          <w:drawing>
            <wp:anchor behindDoc="1" distT="0" distB="0" distL="0" distR="0" simplePos="0" locked="0" layoutInCell="1" allowOverlap="1" relativeHeight="6" wp14:anchorId="0E9E8D54">
              <wp:simplePos x="0" y="0"/>
              <wp:positionH relativeFrom="page">
                <wp:posOffset>6687820</wp:posOffset>
              </wp:positionH>
              <wp:positionV relativeFrom="paragraph">
                <wp:posOffset>635</wp:posOffset>
              </wp:positionV>
              <wp:extent cx="169545" cy="174625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0" cy="173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526.6pt;margin-top:0.05pt;width:13.25pt;height:13.65pt;mso-position-horizontal-relative:page" wp14:anchorId="0E9E8D54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6E724B97">
              <wp:simplePos x="0" y="0"/>
              <wp:positionH relativeFrom="column">
                <wp:posOffset>-317500</wp:posOffset>
              </wp:positionH>
              <wp:positionV relativeFrom="paragraph">
                <wp:posOffset>-147320</wp:posOffset>
              </wp:positionV>
              <wp:extent cx="6035675" cy="1270"/>
              <wp:effectExtent l="0" t="0" r="0" b="0"/>
              <wp:wrapNone/>
              <wp:docPr id="3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5pt,-11.6pt" to="450.15pt,-11.6pt" ID="Line 2" stroked="t" style="position:absolute" wp14:anchorId="6E724B97">
              <v:stroke color="black" weight="12600" joinstyle="miter" endcap="flat"/>
              <v:fill o:detectmouseclick="t" on="fals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8" w:type="dxa"/>
      <w:jc w:val="left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8"/>
      <w:gridCol w:w="3209"/>
    </w:tblGrid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i/>
            </w:rPr>
            <w:t>CalculadoraSPFC</w:t>
          </w:r>
        </w:p>
      </w:tc>
      <w:tc>
        <w:tcPr>
          <w:tcW w:w="320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Versão: </w:t>
          </w:r>
          <w:r>
            <w:rPr>
              <w:i/>
            </w:rPr>
            <w:t>1.1</w:t>
          </w:r>
        </w:p>
      </w:tc>
    </w:tr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>
              <w:i/>
              <w:i/>
            </w:rPr>
          </w:pPr>
          <w:r>
            <w:rPr>
              <w:i/>
            </w:rPr>
            <w:t>Documento de Especificação Suplementar</w:t>
          </w:r>
        </w:p>
      </w:tc>
      <w:tc>
        <w:tcPr>
          <w:tcW w:w="320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/>
            <w:t>Data: 01/06/2016</w:t>
          </w:r>
        </w:p>
      </w:tc>
    </w:tr>
    <w:tr>
      <w:trPr/>
      <w:tc>
        <w:tcPr>
          <w:tcW w:w="9587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i/>
            </w:rPr>
            <w:t>Doc_especif_suplementar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4751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Times New Roman" w:cs="Arial"/>
      <w:color w:val="auto"/>
      <w:sz w:val="24"/>
      <w:szCs w:val="20"/>
      <w:lang w:eastAsia="zh-CN" w:val="pt-BR" w:bidi="ar-SA"/>
    </w:rPr>
  </w:style>
  <w:style w:type="paragraph" w:styleId="Ttulo1">
    <w:name w:val="Título 1"/>
    <w:basedOn w:val="Normal"/>
    <w:next w:val="Normal"/>
    <w:link w:val="Heading1Char"/>
    <w:qFormat/>
    <w:rsid w:val="00b54751"/>
    <w:pPr>
      <w:keepNext/>
      <w:numPr>
        <w:ilvl w:val="0"/>
        <w:numId w:val="1"/>
      </w:numPr>
      <w:pBdr>
        <w:top w:val="single" w:sz="18" w:space="1" w:color="000001"/>
        <w:bottom w:val="single" w:sz="18" w:space="1" w:color="000001"/>
      </w:pBdr>
      <w:outlineLvl w:val="0"/>
      <w:outlineLvl w:val="0"/>
    </w:pPr>
    <w:rPr>
      <w:b/>
      <w:sz w:val="32"/>
      <w:lang w:val="en-US"/>
    </w:rPr>
  </w:style>
  <w:style w:type="paragraph" w:styleId="Ttulo2">
    <w:name w:val="Título 2"/>
    <w:basedOn w:val="Normal"/>
    <w:next w:val="Normal"/>
    <w:link w:val="Heading2Char"/>
    <w:qFormat/>
    <w:rsid w:val="00b54751"/>
    <w:pPr>
      <w:keepNext/>
      <w:numPr>
        <w:ilvl w:val="1"/>
        <w:numId w:val="1"/>
      </w:numPr>
      <w:pBdr>
        <w:bottom w:val="single" w:sz="18" w:space="1" w:color="000001"/>
      </w:pBdr>
      <w:outlineLvl w:val="1"/>
      <w:outlineLvl w:val="1"/>
    </w:pPr>
    <w:rPr>
      <w:b/>
      <w:sz w:val="28"/>
    </w:rPr>
  </w:style>
  <w:style w:type="paragraph" w:styleId="Ttulo3">
    <w:name w:val="Título 3"/>
    <w:basedOn w:val="Normal"/>
    <w:next w:val="Normal"/>
    <w:link w:val="Heading3Char"/>
    <w:qFormat/>
    <w:rsid w:val="00b54751"/>
    <w:pPr>
      <w:keepNext/>
      <w:numPr>
        <w:ilvl w:val="2"/>
        <w:numId w:val="1"/>
      </w:numPr>
      <w:pBdr>
        <w:bottom w:val="single" w:sz="18" w:space="1" w:color="000001"/>
      </w:pBdr>
      <w:outlineLvl w:val="2"/>
      <w:outlineLvl w:val="2"/>
    </w:pPr>
    <w:rPr>
      <w:b/>
      <w:sz w:val="28"/>
      <w:lang w:val="en-US"/>
    </w:rPr>
  </w:style>
  <w:style w:type="paragraph" w:styleId="Ttulo4">
    <w:name w:val="Título 4"/>
    <w:basedOn w:val="Ttulo1"/>
    <w:next w:val="Normal"/>
    <w:link w:val="Heading4Char"/>
    <w:qFormat/>
    <w:rsid w:val="00b54751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link w:val="Heading5Char"/>
    <w:qFormat/>
    <w:rsid w:val="00b54751"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Ttulo6">
    <w:name w:val="Título 6"/>
    <w:basedOn w:val="Normal"/>
    <w:next w:val="Normal"/>
    <w:link w:val="Heading6Char"/>
    <w:qFormat/>
    <w:rsid w:val="00b54751"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Ttulo7">
    <w:name w:val="Título 7"/>
    <w:basedOn w:val="Normal"/>
    <w:next w:val="Normal"/>
    <w:link w:val="Heading7Char"/>
    <w:qFormat/>
    <w:rsid w:val="00b54751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Título 8"/>
    <w:basedOn w:val="Normal"/>
    <w:next w:val="Normal"/>
    <w:link w:val="Heading8Char"/>
    <w:qFormat/>
    <w:rsid w:val="00b54751"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Ttulo9">
    <w:name w:val="Título 9"/>
    <w:basedOn w:val="Normal"/>
    <w:next w:val="Normal"/>
    <w:link w:val="Heading9Char"/>
    <w:qFormat/>
    <w:rsid w:val="00b54751"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54751"/>
    <w:rPr>
      <w:rFonts w:ascii="Arial" w:hAnsi="Arial" w:eastAsia="Times New Roman" w:cs="Arial"/>
      <w:b/>
      <w:sz w:val="32"/>
      <w:szCs w:val="20"/>
      <w:lang w:val="en-US" w:eastAsia="zh-CN"/>
    </w:rPr>
  </w:style>
  <w:style w:type="character" w:styleId="Heading2Char" w:customStyle="1">
    <w:name w:val="Heading 2 Char"/>
    <w:basedOn w:val="DefaultParagraphFont"/>
    <w:link w:val="Heading2"/>
    <w:qFormat/>
    <w:rsid w:val="00b54751"/>
    <w:rPr>
      <w:rFonts w:ascii="Arial" w:hAnsi="Arial" w:eastAsia="Times New Roman" w:cs="Arial"/>
      <w:b/>
      <w:sz w:val="28"/>
      <w:szCs w:val="20"/>
      <w:lang w:eastAsia="zh-CN"/>
    </w:rPr>
  </w:style>
  <w:style w:type="character" w:styleId="Heading3Char" w:customStyle="1">
    <w:name w:val="Heading 3 Char"/>
    <w:basedOn w:val="DefaultParagraphFont"/>
    <w:link w:val="Heading3"/>
    <w:qFormat/>
    <w:rsid w:val="00b54751"/>
    <w:rPr>
      <w:rFonts w:ascii="Arial" w:hAnsi="Arial" w:eastAsia="Times New Roman" w:cs="Arial"/>
      <w:b/>
      <w:sz w:val="28"/>
      <w:szCs w:val="20"/>
      <w:lang w:val="en-US" w:eastAsia="zh-CN"/>
    </w:rPr>
  </w:style>
  <w:style w:type="character" w:styleId="Heading4Char" w:customStyle="1">
    <w:name w:val="Heading 4 Char"/>
    <w:basedOn w:val="DefaultParagraphFont"/>
    <w:link w:val="Heading4"/>
    <w:qFormat/>
    <w:rsid w:val="00b54751"/>
    <w:rPr>
      <w:rFonts w:ascii="Arial" w:hAnsi="Arial" w:eastAsia="Times New Roman" w:cs="Arial"/>
      <w:sz w:val="20"/>
      <w:szCs w:val="20"/>
      <w:lang w:val="en-US" w:eastAsia="zh-CN"/>
    </w:rPr>
  </w:style>
  <w:style w:type="character" w:styleId="Heading5Char" w:customStyle="1">
    <w:name w:val="Heading 5 Char"/>
    <w:basedOn w:val="DefaultParagraphFont"/>
    <w:link w:val="Heading5"/>
    <w:qFormat/>
    <w:rsid w:val="00b54751"/>
    <w:rPr>
      <w:rFonts w:ascii="Arial" w:hAnsi="Arial" w:eastAsia="Times New Roman" w:cs="Arial"/>
      <w:szCs w:val="20"/>
      <w:lang w:eastAsia="zh-CN"/>
    </w:rPr>
  </w:style>
  <w:style w:type="character" w:styleId="Heading6Char" w:customStyle="1">
    <w:name w:val="Heading 6 Char"/>
    <w:basedOn w:val="DefaultParagraphFont"/>
    <w:link w:val="Heading6"/>
    <w:qFormat/>
    <w:rsid w:val="00b54751"/>
    <w:rPr>
      <w:rFonts w:ascii="Arial" w:hAnsi="Arial" w:eastAsia="Times New Roman" w:cs="Arial"/>
      <w:i/>
      <w:szCs w:val="20"/>
      <w:lang w:eastAsia="zh-CN"/>
    </w:rPr>
  </w:style>
  <w:style w:type="character" w:styleId="Heading7Char" w:customStyle="1">
    <w:name w:val="Heading 7 Char"/>
    <w:basedOn w:val="DefaultParagraphFont"/>
    <w:link w:val="Heading7"/>
    <w:qFormat/>
    <w:rsid w:val="00b54751"/>
    <w:rPr>
      <w:rFonts w:ascii="Arial" w:hAnsi="Arial" w:eastAsia="Times New Roman" w:cs="Arial"/>
      <w:sz w:val="24"/>
      <w:szCs w:val="20"/>
      <w:lang w:eastAsia="zh-CN"/>
    </w:rPr>
  </w:style>
  <w:style w:type="character" w:styleId="Heading8Char" w:customStyle="1">
    <w:name w:val="Heading 8 Char"/>
    <w:basedOn w:val="DefaultParagraphFont"/>
    <w:link w:val="Heading8"/>
    <w:qFormat/>
    <w:rsid w:val="00b54751"/>
    <w:rPr>
      <w:rFonts w:ascii="Arial" w:hAnsi="Arial" w:eastAsia="Times New Roman" w:cs="Arial"/>
      <w:i/>
      <w:sz w:val="24"/>
      <w:szCs w:val="20"/>
      <w:lang w:eastAsia="zh-CN"/>
    </w:rPr>
  </w:style>
  <w:style w:type="character" w:styleId="Heading9Char" w:customStyle="1">
    <w:name w:val="Heading 9 Char"/>
    <w:basedOn w:val="DefaultParagraphFont"/>
    <w:link w:val="Heading9"/>
    <w:qFormat/>
    <w:rsid w:val="00b54751"/>
    <w:rPr>
      <w:rFonts w:ascii="Arial" w:hAnsi="Arial" w:eastAsia="Times New Roman" w:cs="Arial"/>
      <w:b/>
      <w:i/>
      <w:sz w:val="18"/>
      <w:szCs w:val="20"/>
      <w:lang w:eastAsia="zh-CN"/>
    </w:rPr>
  </w:style>
  <w:style w:type="character" w:styleId="Pagenumber">
    <w:name w:val="page number"/>
    <w:basedOn w:val="DefaultParagraphFont"/>
    <w:qFormat/>
    <w:rsid w:val="00b54751"/>
    <w:rPr/>
  </w:style>
  <w:style w:type="character" w:styleId="LinkdaInternet">
    <w:name w:val="Link da Internet"/>
    <w:basedOn w:val="DefaultParagraphFont"/>
    <w:uiPriority w:val="99"/>
    <w:rsid w:val="00b5475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b54751"/>
    <w:rPr>
      <w:rFonts w:ascii="Arial" w:hAnsi="Arial" w:eastAsia="Times New Roman" w:cs="Arial"/>
      <w:sz w:val="24"/>
      <w:szCs w:val="20"/>
      <w:lang w:eastAsia="zh-CN"/>
    </w:rPr>
  </w:style>
  <w:style w:type="character" w:styleId="HeaderChar" w:customStyle="1">
    <w:name w:val="Header Char"/>
    <w:basedOn w:val="DefaultParagraphFont"/>
    <w:link w:val="Header"/>
    <w:qFormat/>
    <w:rsid w:val="00b54751"/>
    <w:rPr>
      <w:rFonts w:ascii="Arial" w:hAnsi="Arial" w:eastAsia="Times New Roman" w:cs="Arial"/>
      <w:sz w:val="24"/>
      <w:szCs w:val="20"/>
      <w:lang w:eastAsia="zh-CN"/>
    </w:rPr>
  </w:style>
  <w:style w:type="character" w:styleId="FooterChar" w:customStyle="1">
    <w:name w:val="Footer Char"/>
    <w:basedOn w:val="DefaultParagraphFont"/>
    <w:link w:val="Footer"/>
    <w:qFormat/>
    <w:rsid w:val="00b54751"/>
    <w:rPr>
      <w:rFonts w:ascii="Arial" w:hAnsi="Arial" w:eastAsia="Times New Roman" w:cs="Arial"/>
      <w:sz w:val="24"/>
      <w:szCs w:val="20"/>
      <w:lang w:eastAsia="zh-CN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link w:val="BodyTextChar"/>
    <w:rsid w:val="00b54751"/>
    <w:pPr/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1" w:customStyle="1">
    <w:name w:val="Título1"/>
    <w:basedOn w:val="Normal"/>
    <w:next w:val="Normal"/>
    <w:qFormat/>
    <w:rsid w:val="00b54751"/>
    <w:pPr>
      <w:jc w:val="center"/>
    </w:pPr>
    <w:rPr>
      <w:b/>
      <w:sz w:val="36"/>
    </w:rPr>
  </w:style>
  <w:style w:type="paragraph" w:styleId="Sumrio1">
    <w:name w:val="Sumário 1"/>
    <w:basedOn w:val="Normal"/>
    <w:next w:val="Normal"/>
    <w:uiPriority w:val="39"/>
    <w:rsid w:val="00b54751"/>
    <w:pPr>
      <w:spacing w:before="120" w:after="120"/>
      <w:jc w:val="left"/>
    </w:pPr>
    <w:rPr>
      <w:rFonts w:ascii="Times New Roman" w:hAnsi="Times New Roman" w:cs="Times New Roman"/>
      <w:b/>
      <w:caps/>
      <w:sz w:val="20"/>
    </w:rPr>
  </w:style>
  <w:style w:type="paragraph" w:styleId="Cabealho">
    <w:name w:val="Cabeçalho"/>
    <w:basedOn w:val="Normal"/>
    <w:link w:val="HeaderChar"/>
    <w:rsid w:val="00b54751"/>
    <w:pPr>
      <w:tabs>
        <w:tab w:val="center" w:pos="4419" w:leader="none"/>
        <w:tab w:val="right" w:pos="8838" w:leader="none"/>
      </w:tabs>
    </w:pPr>
    <w:rPr/>
  </w:style>
  <w:style w:type="paragraph" w:styleId="Rodap">
    <w:name w:val="Rodapé"/>
    <w:basedOn w:val="Normal"/>
    <w:link w:val="FooterChar"/>
    <w:rsid w:val="00b54751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b54751"/>
    <w:pPr>
      <w:keepLines/>
      <w:spacing w:before="0" w:after="120"/>
    </w:pPr>
    <w:rPr/>
  </w:style>
  <w:style w:type="paragraph" w:styleId="InfoBlue" w:customStyle="1">
    <w:name w:val="InfoBlue"/>
    <w:basedOn w:val="Normal"/>
    <w:next w:val="Corpodetexto"/>
    <w:qFormat/>
    <w:rsid w:val="00b54751"/>
    <w:pPr>
      <w:spacing w:before="0" w:after="120"/>
      <w:ind w:left="720" w:hanging="0"/>
    </w:pPr>
    <w:rPr>
      <w:i/>
      <w:color w:val="0000FF"/>
    </w:rPr>
  </w:style>
  <w:style w:type="paragraph" w:styleId="Capa" w:customStyle="1">
    <w:name w:val="Capa"/>
    <w:basedOn w:val="Ttulo1"/>
    <w:next w:val="Normal"/>
    <w:qFormat/>
    <w:rsid w:val="00b54751"/>
    <w:pPr>
      <w:numPr>
        <w:ilvl w:val="0"/>
        <w:numId w:val="0"/>
      </w:numPr>
      <w:pBdr>
        <w:top w:val="single" w:sz="36" w:space="2" w:color="000001"/>
        <w:bottom w:val="single" w:sz="18" w:space="1" w:color="000001"/>
      </w:pBdr>
      <w:jc w:val="right"/>
    </w:pPr>
    <w:rPr>
      <w:smallCaps/>
      <w:sz w:val="40"/>
      <w:lang w:val="pt-BR"/>
    </w:rPr>
  </w:style>
  <w:style w:type="paragraph" w:styleId="Sumario" w:customStyle="1">
    <w:name w:val="Sumario"/>
    <w:basedOn w:val="Cabealho"/>
    <w:qFormat/>
    <w:rsid w:val="00b54751"/>
    <w:pPr>
      <w:pBdr>
        <w:top w:val="single" w:sz="18" w:space="1" w:color="000001"/>
        <w:bottom w:val="single" w:sz="18" w:space="1" w:color="000001"/>
      </w:pBdr>
    </w:pPr>
    <w:rPr>
      <w:b/>
      <w:sz w:val="32"/>
      <w:lang w:val="en-U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5475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D1D3-21C0-41FE-A23F-AB9AAEC5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LibreOffice/5.0.3.2$Windows_X86_64 LibreOffice_project/e5f16313668ac592c1bfb310f4390624e3dbfb75</Application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2016-06-04T22:28:00Z</dcterms:created>
  <dc:creator>Rafael</dc:creator>
  <dc:language>pt-BR</dc:language>
  <dcterms:modified xsi:type="dcterms:W3CDTF">2016-06-07T10:27:37Z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