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2"/>
        <w:gridCol w:w="1403"/>
        <w:gridCol w:w="524"/>
        <w:gridCol w:w="843"/>
        <w:gridCol w:w="1152"/>
        <w:gridCol w:w="1361"/>
        <w:gridCol w:w="326"/>
        <w:gridCol w:w="1332"/>
      </w:tblGrid>
      <w:tr>
        <w:trPr/>
        <w:tc>
          <w:tcPr>
            <w:tcW w:w="155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Domínio de Informação</w:t>
            </w:r>
          </w:p>
        </w:tc>
        <w:tc>
          <w:tcPr>
            <w:tcW w:w="140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Contagem</w:t>
            </w:r>
          </w:p>
        </w:tc>
        <w:tc>
          <w:tcPr>
            <w:tcW w:w="5538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8"/>
              </w:rPr>
              <w:t>Fator de Peso</w:t>
            </w:r>
          </w:p>
        </w:tc>
      </w:tr>
      <w:tr>
        <w:trPr/>
        <w:tc>
          <w:tcPr>
            <w:tcW w:w="15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0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Simples</w:t>
            </w:r>
          </w:p>
        </w:tc>
        <w:tc>
          <w:tcPr>
            <w:tcW w:w="11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1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Complexo</w:t>
            </w:r>
          </w:p>
        </w:tc>
        <w:tc>
          <w:tcPr>
            <w:tcW w:w="16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</w:tr>
      <w:tr>
        <w:trPr>
          <w:trHeight w:val="716" w:hRule="atLeast"/>
        </w:trPr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Entradas Externas</w:t>
            </w:r>
          </w:p>
        </w:tc>
        <w:tc>
          <w:tcPr>
            <w:tcW w:w="1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3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</w:tr>
      <w:tr>
        <w:trPr>
          <w:trHeight w:val="698" w:hRule="atLeast"/>
        </w:trPr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Saídas Externas</w:t>
            </w:r>
          </w:p>
        </w:tc>
        <w:tc>
          <w:tcPr>
            <w:tcW w:w="1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3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</w:tr>
      <w:tr>
        <w:trPr>
          <w:trHeight w:val="694" w:hRule="atLeast"/>
        </w:trPr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Consultas Externas</w:t>
            </w:r>
          </w:p>
        </w:tc>
        <w:tc>
          <w:tcPr>
            <w:tcW w:w="1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3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Arquivos Lógicos Internos</w:t>
            </w:r>
          </w:p>
        </w:tc>
        <w:tc>
          <w:tcPr>
            <w:tcW w:w="1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3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Arquivos de Interface Externos</w:t>
            </w:r>
          </w:p>
        </w:tc>
        <w:tc>
          <w:tcPr>
            <w:tcW w:w="1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3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ind w:left="2832" w:hanging="0"/>
        <w:jc w:val="center"/>
        <w:rPr>
          <w:b/>
          <w:b/>
        </w:rPr>
      </w:pPr>
      <w:r>
        <w:rPr/>
        <w:t xml:space="preserve">                                       </w:t>
      </w:r>
      <w:r>
        <w:rPr/>
        <w:t xml:space="preserve">Contagem Total      =            </w:t>
      </w:r>
      <w:r>
        <w:rPr>
          <w:b/>
        </w:rPr>
        <w:t>10</w:t>
      </w:r>
    </w:p>
    <w:p>
      <w:pPr>
        <w:pStyle w:val="Normal"/>
        <w:jc w:val="both"/>
        <w:rPr>
          <w:b/>
          <w:b/>
        </w:rPr>
      </w:pPr>
      <w:r>
        <w:rPr>
          <w:b/>
        </w:rPr>
        <w:t>Fator de Ajuste: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1-) O sistema requer salvamento e recuperação confiáveis?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2-) São necessárias comunicações de dados especializadas?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3-) Há funções de processamento distribuído?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4-) O sistema rodará em ambiente operacional existente e intensamente utilizado?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2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5-) O desempenho é crítico?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3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 xml:space="preserve">6-) O sistema requer entrada de dados </w:t>
      </w:r>
      <w:r>
        <w:rPr>
          <w:b/>
          <w:i/>
        </w:rPr>
        <w:t>online</w:t>
      </w:r>
      <w:r>
        <w:rPr>
          <w:b/>
        </w:rPr>
        <w:t>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 xml:space="preserve">7-) A entrada de dados </w:t>
      </w:r>
      <w:r>
        <w:rPr>
          <w:b/>
          <w:i/>
        </w:rPr>
        <w:t xml:space="preserve">online </w:t>
      </w:r>
      <w:r>
        <w:rPr>
          <w:b/>
        </w:rPr>
        <w:t>requer múltiplas telas ou operações?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 xml:space="preserve">8-) Os Arquivos Lógicos Internos são atualizados </w:t>
      </w:r>
      <w:r>
        <w:rPr>
          <w:b/>
          <w:i/>
        </w:rPr>
        <w:t>online</w:t>
      </w:r>
      <w:r>
        <w:rPr>
          <w:b/>
        </w:rPr>
        <w:t>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9-) As entradas, saídas e consultas são complexas?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2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10-) O processamento interno é complexo?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2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11-) O código é projetado para ser reutilizável?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2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12-) A instalação está incluída no projeto?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1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13-) O sistema é projetado para múltiplas instalações em diferentes organizações?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1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14-) A aplicação é projetada para facilitar a troca e o uso pelo usuário?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5</w:t>
      </w:r>
    </w:p>
    <w:p>
      <w:pPr>
        <w:pStyle w:val="ListParagraph"/>
        <w:ind w:left="0" w:hanging="0"/>
        <w:jc w:val="both"/>
        <w:rPr>
          <w:b/>
          <w:b/>
        </w:rPr>
      </w:pPr>
      <w:r>
        <w:rPr>
          <w:b/>
        </w:rPr>
        <w:t>Somatório: 18</w:t>
      </w:r>
    </w:p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ab/>
        <w:tab/>
      </w:r>
    </w:p>
    <w:p>
      <w:pPr>
        <w:pStyle w:val="Normal"/>
        <w:ind w:left="1416" w:firstLine="708"/>
        <w:rPr>
          <w:b/>
          <w:b/>
        </w:rPr>
      </w:pPr>
      <w:r>
        <w:rPr>
          <w:b/>
        </w:rPr>
        <w:t>FP = 10 * [0,65 + 0,01 * 18]</w:t>
      </w:r>
    </w:p>
    <w:p>
      <w:pPr>
        <w:pStyle w:val="Normal"/>
        <w:ind w:left="1416" w:firstLine="708"/>
        <w:rPr>
          <w:b/>
          <w:b/>
        </w:rPr>
      </w:pPr>
      <w:r>
        <w:rPr>
          <w:b/>
        </w:rPr>
        <w:t>FP = 8,3</w:t>
      </w:r>
    </w:p>
    <w:p>
      <w:pPr>
        <w:pStyle w:val="Normal"/>
        <w:ind w:left="1416" w:firstLine="708"/>
        <w:rPr/>
      </w:pPr>
      <w:r>
        <w:rPr>
          <w:b/>
        </w:rPr>
        <w:t>FP ≈ 8</w:t>
      </w:r>
    </w:p>
    <w:p>
      <w:pPr>
        <w:pStyle w:val="Normal"/>
        <w:ind w:left="1416" w:firstLine="708"/>
        <w:rPr>
          <w:b/>
          <w:b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Levando em conta que o projeto inicie em </w:t>
      </w:r>
      <w:r>
        <w:rPr>
          <w:b w:val="false"/>
          <w:bCs w:val="false"/>
        </w:rPr>
        <w:t>18</w:t>
      </w:r>
      <w:r>
        <w:rPr>
          <w:b w:val="false"/>
          <w:bCs w:val="false"/>
        </w:rPr>
        <w:t xml:space="preserve">/04 e tenha como data de entrega 10/06, havendo assim </w:t>
      </w:r>
      <w:r>
        <w:rPr>
          <w:b w:val="false"/>
          <w:bCs w:val="false"/>
        </w:rPr>
        <w:t>40</w:t>
      </w:r>
      <w:r>
        <w:rPr>
          <w:b w:val="false"/>
          <w:bCs w:val="false"/>
        </w:rPr>
        <w:t xml:space="preserve"> dias para o seu desenvolvimento, e que o programador seja capaz de produzir 1</w:t>
      </w:r>
      <w:r>
        <w:rPr>
          <w:b w:val="false"/>
          <w:bCs w:val="false"/>
        </w:rPr>
        <w:t>4 FP/</w:t>
      </w:r>
      <w:r>
        <w:rPr>
          <w:b w:val="false"/>
          <w:bCs w:val="false"/>
        </w:rPr>
        <w:t>mês, espera-se que o sistema esteja pronto em 0,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 mês, ou 1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 dias, tendo então termino </w:t>
      </w:r>
      <w:r>
        <w:rPr>
          <w:b w:val="false"/>
          <w:bCs w:val="false"/>
        </w:rPr>
        <w:t>previsto para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06/05.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A média salarial de um programador em C++ júnior é de R$ 2.496,00. Portanto, o sistema deverá então ter um custo de R$ 2.496,00.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f010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91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LibreOffice/5.0.3.2$Windows_X86_64 LibreOffice_project/e5f16313668ac592c1bfb310f4390624e3dbfb75</Application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2016-05-21T21:10:00Z</dcterms:created>
  <dc:creator>Vitor Artoni de Marcio</dc:creator>
  <dc:language>pt-BR</dc:language>
  <dcterms:modified xsi:type="dcterms:W3CDTF">2016-06-03T17:06:13Z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