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C26FBF" w14:textId="74CDD047" w:rsidR="00CC697F" w:rsidRDefault="00CC697F" w:rsidP="00CC697F">
      <w:pPr>
        <w:pStyle w:val="Ttulo1"/>
        <w:spacing w:line="480" w:lineRule="auto"/>
        <w:jc w:val="center"/>
        <w:rPr>
          <w:rFonts w:ascii="Google Sans" w:eastAsia="Google Sans" w:hAnsi="Google Sans" w:cs="Google Sans"/>
        </w:rPr>
      </w:pPr>
      <w:proofErr w:type="spellStart"/>
      <w:r w:rsidRPr="00CC697F">
        <w:rPr>
          <w:rFonts w:ascii="Google Sans" w:eastAsia="Google Sans" w:hAnsi="Google Sans" w:cs="Google Sans"/>
        </w:rPr>
        <w:t>Relatório</w:t>
      </w:r>
      <w:proofErr w:type="spellEnd"/>
      <w:r w:rsidRPr="00CC697F">
        <w:rPr>
          <w:rFonts w:ascii="Google Sans" w:eastAsia="Google Sans" w:hAnsi="Google Sans" w:cs="Google Sans"/>
        </w:rPr>
        <w:t xml:space="preserve"> de </w:t>
      </w:r>
      <w:proofErr w:type="spellStart"/>
      <w:r w:rsidRPr="00CC697F">
        <w:rPr>
          <w:rFonts w:ascii="Google Sans" w:eastAsia="Google Sans" w:hAnsi="Google Sans" w:cs="Google Sans"/>
        </w:rPr>
        <w:t>incidente</w:t>
      </w:r>
      <w:proofErr w:type="spellEnd"/>
      <w:r w:rsidRPr="00CC697F">
        <w:rPr>
          <w:rFonts w:ascii="Google Sans" w:eastAsia="Google Sans" w:hAnsi="Google Sans" w:cs="Google Sans"/>
        </w:rPr>
        <w:t xml:space="preserve"> de </w:t>
      </w:r>
      <w:proofErr w:type="spellStart"/>
      <w:r w:rsidRPr="00CC697F">
        <w:rPr>
          <w:rFonts w:ascii="Google Sans" w:eastAsia="Google Sans" w:hAnsi="Google Sans" w:cs="Google Sans"/>
        </w:rPr>
        <w:t>segurança</w:t>
      </w:r>
      <w:proofErr w:type="spellEnd"/>
    </w:p>
    <w:p w14:paraId="04BCC794" w14:textId="77777777" w:rsidR="00F757FC" w:rsidRDefault="00F757FC">
      <w:pPr>
        <w:spacing w:line="480" w:lineRule="auto"/>
        <w:rPr>
          <w:rFonts w:ascii="Google Sans" w:eastAsia="Google Sans" w:hAnsi="Google Sans" w:cs="Google Sans"/>
          <w:b/>
          <w:sz w:val="26"/>
          <w:szCs w:val="26"/>
        </w:rPr>
      </w:pPr>
    </w:p>
    <w:tbl>
      <w:tblPr>
        <w:tblStyle w:val="a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F757FC" w14:paraId="32EC67F9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12319" w14:textId="00F77306" w:rsidR="00F757F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Section 1: </w:t>
            </w:r>
            <w:proofErr w:type="spellStart"/>
            <w:r w:rsidR="00CC697F" w:rsidRPr="00CC697F">
              <w:rPr>
                <w:rFonts w:ascii="Google Sans" w:eastAsia="Google Sans" w:hAnsi="Google Sans" w:cs="Google Sans"/>
                <w:b/>
                <w:sz w:val="24"/>
                <w:szCs w:val="24"/>
              </w:rPr>
              <w:t>Identifique</w:t>
            </w:r>
            <w:proofErr w:type="spellEnd"/>
            <w:r w:rsidR="00CC697F" w:rsidRPr="00CC697F"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o </w:t>
            </w:r>
            <w:proofErr w:type="spellStart"/>
            <w:r w:rsidR="00CC697F" w:rsidRPr="00CC697F">
              <w:rPr>
                <w:rFonts w:ascii="Google Sans" w:eastAsia="Google Sans" w:hAnsi="Google Sans" w:cs="Google Sans"/>
                <w:b/>
                <w:sz w:val="24"/>
                <w:szCs w:val="24"/>
              </w:rPr>
              <w:t>protocolo</w:t>
            </w:r>
            <w:proofErr w:type="spellEnd"/>
            <w:r w:rsidR="00CC697F" w:rsidRPr="00CC697F"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de rede </w:t>
            </w:r>
            <w:proofErr w:type="spellStart"/>
            <w:r w:rsidR="00CC697F" w:rsidRPr="00CC697F">
              <w:rPr>
                <w:rFonts w:ascii="Google Sans" w:eastAsia="Google Sans" w:hAnsi="Google Sans" w:cs="Google Sans"/>
                <w:b/>
                <w:sz w:val="24"/>
                <w:szCs w:val="24"/>
              </w:rPr>
              <w:t>envolvido</w:t>
            </w:r>
            <w:proofErr w:type="spellEnd"/>
            <w:r w:rsidR="00CC697F" w:rsidRPr="00CC697F"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no </w:t>
            </w:r>
            <w:proofErr w:type="spellStart"/>
            <w:r w:rsidR="00CC697F" w:rsidRPr="00CC697F">
              <w:rPr>
                <w:rFonts w:ascii="Google Sans" w:eastAsia="Google Sans" w:hAnsi="Google Sans" w:cs="Google Sans"/>
                <w:b/>
                <w:sz w:val="24"/>
                <w:szCs w:val="24"/>
              </w:rPr>
              <w:t>incidente</w:t>
            </w:r>
            <w:proofErr w:type="spellEnd"/>
          </w:p>
        </w:tc>
      </w:tr>
      <w:tr w:rsidR="00F757FC" w14:paraId="056FBC4D" w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F5013" w14:textId="5EFAD391" w:rsidR="00F757FC" w:rsidRDefault="00D4277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 xml:space="preserve">O </w:t>
            </w:r>
            <w:proofErr w:type="spellStart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>incidente</w:t>
            </w:r>
            <w:proofErr w:type="spellEnd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>envolve</w:t>
            </w:r>
            <w:proofErr w:type="spellEnd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>os</w:t>
            </w:r>
            <w:proofErr w:type="spellEnd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>protocolos</w:t>
            </w:r>
            <w:proofErr w:type="spellEnd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rede DNS e HTTP, </w:t>
            </w:r>
            <w:proofErr w:type="spellStart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>essenciais</w:t>
            </w:r>
            <w:proofErr w:type="spellEnd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 xml:space="preserve"> para a </w:t>
            </w:r>
            <w:proofErr w:type="spellStart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>comunicação</w:t>
            </w:r>
            <w:proofErr w:type="spellEnd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 xml:space="preserve"> e </w:t>
            </w:r>
            <w:proofErr w:type="spellStart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>resolução</w:t>
            </w:r>
            <w:proofErr w:type="spellEnd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>endereços</w:t>
            </w:r>
            <w:proofErr w:type="spellEnd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 xml:space="preserve"> IP </w:t>
            </w:r>
            <w:proofErr w:type="spellStart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>associados</w:t>
            </w:r>
            <w:proofErr w:type="spellEnd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>aos</w:t>
            </w:r>
            <w:proofErr w:type="spellEnd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>domínios</w:t>
            </w:r>
            <w:proofErr w:type="spellEnd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>acessados</w:t>
            </w:r>
            <w:proofErr w:type="spellEnd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 xml:space="preserve">. O </w:t>
            </w:r>
            <w:proofErr w:type="spellStart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>protocolo</w:t>
            </w:r>
            <w:proofErr w:type="spellEnd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 xml:space="preserve"> DNS </w:t>
            </w:r>
            <w:proofErr w:type="spellStart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>foi</w:t>
            </w:r>
            <w:proofErr w:type="spellEnd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>usado</w:t>
            </w:r>
            <w:proofErr w:type="spellEnd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 xml:space="preserve"> para resolver o </w:t>
            </w:r>
            <w:proofErr w:type="spellStart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>endereço</w:t>
            </w:r>
            <w:proofErr w:type="spellEnd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 xml:space="preserve"> IP de ambos </w:t>
            </w:r>
            <w:proofErr w:type="spellStart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>os</w:t>
            </w:r>
            <w:proofErr w:type="spellEnd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 xml:space="preserve"> sites </w:t>
            </w:r>
            <w:proofErr w:type="spellStart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>envolvidos</w:t>
            </w:r>
            <w:proofErr w:type="spellEnd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 xml:space="preserve"> no </w:t>
            </w:r>
            <w:proofErr w:type="spellStart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>incidente</w:t>
            </w:r>
            <w:proofErr w:type="spellEnd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 xml:space="preserve">: yummyrecipesforme.com e o site </w:t>
            </w:r>
            <w:proofErr w:type="spellStart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>falso</w:t>
            </w:r>
            <w:proofErr w:type="spellEnd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 xml:space="preserve"> greatrecipesforme.com. </w:t>
            </w:r>
            <w:proofErr w:type="spellStart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>Após</w:t>
            </w:r>
            <w:proofErr w:type="spellEnd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 xml:space="preserve"> a </w:t>
            </w:r>
            <w:proofErr w:type="spellStart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>resolução</w:t>
            </w:r>
            <w:proofErr w:type="spellEnd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 xml:space="preserve"> do </w:t>
            </w:r>
            <w:proofErr w:type="spellStart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>endereço</w:t>
            </w:r>
            <w:proofErr w:type="spellEnd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 xml:space="preserve"> IP do site </w:t>
            </w:r>
            <w:proofErr w:type="spellStart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>legítimo</w:t>
            </w:r>
            <w:proofErr w:type="spellEnd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 xml:space="preserve">, o </w:t>
            </w:r>
            <w:proofErr w:type="spellStart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>protocolo</w:t>
            </w:r>
            <w:proofErr w:type="spellEnd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 xml:space="preserve"> HTTP </w:t>
            </w:r>
            <w:proofErr w:type="spellStart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>foi</w:t>
            </w:r>
            <w:proofErr w:type="spellEnd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>empregado</w:t>
            </w:r>
            <w:proofErr w:type="spellEnd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 xml:space="preserve"> para </w:t>
            </w:r>
            <w:proofErr w:type="spellStart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>carregar</w:t>
            </w:r>
            <w:proofErr w:type="spellEnd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 xml:space="preserve"> o </w:t>
            </w:r>
            <w:proofErr w:type="spellStart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>conteúdo</w:t>
            </w:r>
            <w:proofErr w:type="spellEnd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 xml:space="preserve"> da </w:t>
            </w:r>
            <w:proofErr w:type="spellStart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>página</w:t>
            </w:r>
            <w:proofErr w:type="spellEnd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 xml:space="preserve"> web. Esse </w:t>
            </w:r>
            <w:proofErr w:type="spellStart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>conteúdo</w:t>
            </w:r>
            <w:proofErr w:type="spellEnd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>incluía</w:t>
            </w:r>
            <w:proofErr w:type="spellEnd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 xml:space="preserve"> um script </w:t>
            </w:r>
            <w:proofErr w:type="spellStart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>malicioso</w:t>
            </w:r>
            <w:proofErr w:type="spellEnd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 xml:space="preserve"> que </w:t>
            </w:r>
            <w:proofErr w:type="spellStart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>redirecionava</w:t>
            </w:r>
            <w:proofErr w:type="spellEnd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>os</w:t>
            </w:r>
            <w:proofErr w:type="spellEnd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>usuários</w:t>
            </w:r>
            <w:proofErr w:type="spellEnd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 xml:space="preserve"> para o site </w:t>
            </w:r>
            <w:proofErr w:type="spellStart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>malicioso</w:t>
            </w:r>
            <w:proofErr w:type="spellEnd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>através</w:t>
            </w:r>
            <w:proofErr w:type="spellEnd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>uma</w:t>
            </w:r>
            <w:proofErr w:type="spellEnd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 xml:space="preserve"> nova </w:t>
            </w:r>
            <w:proofErr w:type="spellStart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>solicitação</w:t>
            </w:r>
            <w:proofErr w:type="spellEnd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 xml:space="preserve"> DNS, </w:t>
            </w:r>
            <w:proofErr w:type="spellStart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>resultando</w:t>
            </w:r>
            <w:proofErr w:type="spellEnd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>em</w:t>
            </w:r>
            <w:proofErr w:type="spellEnd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 xml:space="preserve"> um download de malware </w:t>
            </w:r>
            <w:proofErr w:type="spellStart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>disfarçado</w:t>
            </w:r>
            <w:proofErr w:type="spellEnd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="005B16B4" w:rsidRPr="005B16B4">
              <w:rPr>
                <w:rFonts w:ascii="Google Sans" w:eastAsia="Google Sans" w:hAnsi="Google Sans" w:cs="Google Sans"/>
                <w:sz w:val="24"/>
                <w:szCs w:val="24"/>
              </w:rPr>
              <w:t>alegando</w:t>
            </w:r>
            <w:proofErr w:type="spellEnd"/>
            <w:r w:rsidR="005B16B4" w:rsidRPr="005B16B4">
              <w:rPr>
                <w:rFonts w:ascii="Google Sans" w:eastAsia="Google Sans" w:hAnsi="Google Sans" w:cs="Google Sans"/>
                <w:sz w:val="24"/>
                <w:szCs w:val="24"/>
              </w:rPr>
              <w:t xml:space="preserve"> que </w:t>
            </w:r>
            <w:proofErr w:type="spellStart"/>
            <w:r w:rsidR="005B16B4" w:rsidRPr="005B16B4">
              <w:rPr>
                <w:rFonts w:ascii="Google Sans" w:eastAsia="Google Sans" w:hAnsi="Google Sans" w:cs="Google Sans"/>
                <w:sz w:val="24"/>
                <w:szCs w:val="24"/>
              </w:rPr>
              <w:t>ele</w:t>
            </w:r>
            <w:proofErr w:type="spellEnd"/>
            <w:r w:rsidR="005B16B4" w:rsidRPr="005B16B4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="005B16B4" w:rsidRPr="005B16B4">
              <w:rPr>
                <w:rFonts w:ascii="Google Sans" w:eastAsia="Google Sans" w:hAnsi="Google Sans" w:cs="Google Sans"/>
                <w:sz w:val="24"/>
                <w:szCs w:val="24"/>
              </w:rPr>
              <w:t>forneceria</w:t>
            </w:r>
            <w:proofErr w:type="spellEnd"/>
            <w:r w:rsidR="005B16B4" w:rsidRPr="005B16B4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="005B16B4" w:rsidRPr="005B16B4">
              <w:rPr>
                <w:rFonts w:ascii="Google Sans" w:eastAsia="Google Sans" w:hAnsi="Google Sans" w:cs="Google Sans"/>
                <w:sz w:val="24"/>
                <w:szCs w:val="24"/>
              </w:rPr>
              <w:t>acesso</w:t>
            </w:r>
            <w:proofErr w:type="spellEnd"/>
            <w:r w:rsidR="005B16B4" w:rsidRPr="005B16B4">
              <w:rPr>
                <w:rFonts w:ascii="Google Sans" w:eastAsia="Google Sans" w:hAnsi="Google Sans" w:cs="Google Sans"/>
                <w:sz w:val="24"/>
                <w:szCs w:val="24"/>
              </w:rPr>
              <w:t xml:space="preserve"> a </w:t>
            </w:r>
            <w:proofErr w:type="spellStart"/>
            <w:r w:rsidR="005B16B4" w:rsidRPr="005B16B4">
              <w:rPr>
                <w:rFonts w:ascii="Google Sans" w:eastAsia="Google Sans" w:hAnsi="Google Sans" w:cs="Google Sans"/>
                <w:sz w:val="24"/>
                <w:szCs w:val="24"/>
              </w:rPr>
              <w:t>receitas</w:t>
            </w:r>
            <w:proofErr w:type="spellEnd"/>
            <w:r w:rsidR="005B16B4" w:rsidRPr="005B16B4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="005B16B4" w:rsidRPr="005B16B4">
              <w:rPr>
                <w:rFonts w:ascii="Google Sans" w:eastAsia="Google Sans" w:hAnsi="Google Sans" w:cs="Google Sans"/>
                <w:sz w:val="24"/>
                <w:szCs w:val="24"/>
              </w:rPr>
              <w:t>gratuitas</w:t>
            </w:r>
            <w:proofErr w:type="spellEnd"/>
            <w:r w:rsidRPr="00D4277F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</w:tc>
      </w:tr>
      <w:tr w:rsidR="00F757FC" w14:paraId="13752776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78FD2" w14:textId="77777777" w:rsidR="00F757FC" w:rsidRDefault="00F757F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107787E0" w14:textId="77777777" w:rsidR="00F757FC" w:rsidRDefault="00F757FC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0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F757FC" w14:paraId="41A04CF3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46415" w14:textId="73C14E6F" w:rsidR="00F757F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Section 2: </w:t>
            </w:r>
            <w:proofErr w:type="spellStart"/>
            <w:r w:rsidR="00CC697F" w:rsidRPr="00CC697F">
              <w:rPr>
                <w:rFonts w:ascii="Google Sans" w:eastAsia="Google Sans" w:hAnsi="Google Sans" w:cs="Google Sans"/>
                <w:b/>
                <w:sz w:val="24"/>
                <w:szCs w:val="24"/>
              </w:rPr>
              <w:t>Documentar</w:t>
            </w:r>
            <w:proofErr w:type="spellEnd"/>
            <w:r w:rsidR="00CC697F" w:rsidRPr="00CC697F"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o </w:t>
            </w:r>
            <w:proofErr w:type="spellStart"/>
            <w:r w:rsidR="00CC697F" w:rsidRPr="00CC697F">
              <w:rPr>
                <w:rFonts w:ascii="Google Sans" w:eastAsia="Google Sans" w:hAnsi="Google Sans" w:cs="Google Sans"/>
                <w:b/>
                <w:sz w:val="24"/>
                <w:szCs w:val="24"/>
              </w:rPr>
              <w:t>incidente</w:t>
            </w:r>
            <w:proofErr w:type="spellEnd"/>
          </w:p>
        </w:tc>
      </w:tr>
      <w:tr w:rsidR="00F757FC" w14:paraId="2C7D5B4E" w14:textId="77777777">
        <w:trPr>
          <w:trHeight w:val="577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E0DCF" w14:textId="457496AF" w:rsidR="00D4277F" w:rsidRPr="005B16B4" w:rsidRDefault="00D4277F" w:rsidP="00D4277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pt-BR"/>
              </w:rPr>
            </w:pPr>
            <w:r w:rsidRPr="005B16B4">
              <w:rPr>
                <w:rFonts w:ascii="Google Sans" w:eastAsia="Google Sans" w:hAnsi="Google Sans" w:cs="Google Sans"/>
                <w:sz w:val="24"/>
                <w:szCs w:val="24"/>
                <w:lang w:val="pt-BR"/>
              </w:rPr>
              <w:t xml:space="preserve">Após um ataque de força bruta bem-sucedido, o ex-funcionário obteve acesso ao painel administrativo do site. O atacante explorou a vulnerabilidade de uma senha padrão ainda ativa e, sem proteção adicional contra tentativas de login excessivas, conseguiu acessar a conta administrativa. Com o controle do painel, o atacante inseriu um código </w:t>
            </w:r>
            <w:proofErr w:type="spellStart"/>
            <w:r w:rsidRPr="005B16B4">
              <w:rPr>
                <w:rFonts w:ascii="Google Sans" w:eastAsia="Google Sans" w:hAnsi="Google Sans" w:cs="Google Sans"/>
                <w:sz w:val="24"/>
                <w:szCs w:val="24"/>
                <w:lang w:val="pt-BR"/>
              </w:rPr>
              <w:t>JavaScript</w:t>
            </w:r>
            <w:proofErr w:type="spellEnd"/>
            <w:r w:rsidRPr="005B16B4">
              <w:rPr>
                <w:rFonts w:ascii="Google Sans" w:eastAsia="Google Sans" w:hAnsi="Google Sans" w:cs="Google Sans"/>
                <w:sz w:val="24"/>
                <w:szCs w:val="24"/>
                <w:lang w:val="pt-BR"/>
              </w:rPr>
              <w:t xml:space="preserve"> malicioso no código-fonte do site yummyrecipesforme.com. Este código solicita que os visitantes </w:t>
            </w:r>
            <w:proofErr w:type="spellStart"/>
            <w:r w:rsidR="005B16B4" w:rsidRPr="005B16B4">
              <w:rPr>
                <w:rFonts w:ascii="Google Sans" w:eastAsia="Google Sans" w:hAnsi="Google Sans" w:cs="Google Sans"/>
                <w:sz w:val="24"/>
                <w:szCs w:val="24"/>
              </w:rPr>
              <w:t>baix</w:t>
            </w:r>
            <w:r w:rsidR="005B16B4">
              <w:rPr>
                <w:rFonts w:ascii="Google Sans" w:eastAsia="Google Sans" w:hAnsi="Google Sans" w:cs="Google Sans"/>
                <w:sz w:val="24"/>
                <w:szCs w:val="24"/>
              </w:rPr>
              <w:t>em</w:t>
            </w:r>
            <w:proofErr w:type="spellEnd"/>
            <w:r w:rsidR="005B16B4" w:rsidRPr="005B16B4">
              <w:rPr>
                <w:rFonts w:ascii="Google Sans" w:eastAsia="Google Sans" w:hAnsi="Google Sans" w:cs="Google Sans"/>
                <w:sz w:val="24"/>
                <w:szCs w:val="24"/>
              </w:rPr>
              <w:t xml:space="preserve"> um </w:t>
            </w:r>
            <w:proofErr w:type="spellStart"/>
            <w:r w:rsidR="005B16B4" w:rsidRPr="005B16B4">
              <w:rPr>
                <w:rFonts w:ascii="Google Sans" w:eastAsia="Google Sans" w:hAnsi="Google Sans" w:cs="Google Sans"/>
                <w:sz w:val="24"/>
                <w:szCs w:val="24"/>
              </w:rPr>
              <w:t>arquivo</w:t>
            </w:r>
            <w:proofErr w:type="spellEnd"/>
            <w:r w:rsidR="005B16B4" w:rsidRPr="005B16B4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="005B16B4" w:rsidRPr="005B16B4">
              <w:rPr>
                <w:rFonts w:ascii="Google Sans" w:eastAsia="Google Sans" w:hAnsi="Google Sans" w:cs="Google Sans"/>
                <w:sz w:val="24"/>
                <w:szCs w:val="24"/>
              </w:rPr>
              <w:t>alegando</w:t>
            </w:r>
            <w:proofErr w:type="spellEnd"/>
            <w:r w:rsidR="005B16B4" w:rsidRPr="005B16B4">
              <w:rPr>
                <w:rFonts w:ascii="Google Sans" w:eastAsia="Google Sans" w:hAnsi="Google Sans" w:cs="Google Sans"/>
                <w:sz w:val="24"/>
                <w:szCs w:val="24"/>
              </w:rPr>
              <w:t xml:space="preserve"> que </w:t>
            </w:r>
            <w:proofErr w:type="spellStart"/>
            <w:r w:rsidR="005B16B4" w:rsidRPr="005B16B4">
              <w:rPr>
                <w:rFonts w:ascii="Google Sans" w:eastAsia="Google Sans" w:hAnsi="Google Sans" w:cs="Google Sans"/>
                <w:sz w:val="24"/>
                <w:szCs w:val="24"/>
              </w:rPr>
              <w:t>ele</w:t>
            </w:r>
            <w:proofErr w:type="spellEnd"/>
            <w:r w:rsidR="005B16B4" w:rsidRPr="005B16B4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="005B16B4" w:rsidRPr="005B16B4">
              <w:rPr>
                <w:rFonts w:ascii="Google Sans" w:eastAsia="Google Sans" w:hAnsi="Google Sans" w:cs="Google Sans"/>
                <w:sz w:val="24"/>
                <w:szCs w:val="24"/>
              </w:rPr>
              <w:t>forneceria</w:t>
            </w:r>
            <w:proofErr w:type="spellEnd"/>
            <w:r w:rsidR="005B16B4" w:rsidRPr="005B16B4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="005B16B4" w:rsidRPr="005B16B4">
              <w:rPr>
                <w:rFonts w:ascii="Google Sans" w:eastAsia="Google Sans" w:hAnsi="Google Sans" w:cs="Google Sans"/>
                <w:sz w:val="24"/>
                <w:szCs w:val="24"/>
              </w:rPr>
              <w:t>acesso</w:t>
            </w:r>
            <w:proofErr w:type="spellEnd"/>
            <w:r w:rsidR="005B16B4" w:rsidRPr="005B16B4">
              <w:rPr>
                <w:rFonts w:ascii="Google Sans" w:eastAsia="Google Sans" w:hAnsi="Google Sans" w:cs="Google Sans"/>
                <w:sz w:val="24"/>
                <w:szCs w:val="24"/>
              </w:rPr>
              <w:t xml:space="preserve"> a </w:t>
            </w:r>
            <w:proofErr w:type="spellStart"/>
            <w:r w:rsidR="005B16B4" w:rsidRPr="005B16B4">
              <w:rPr>
                <w:rFonts w:ascii="Google Sans" w:eastAsia="Google Sans" w:hAnsi="Google Sans" w:cs="Google Sans"/>
                <w:sz w:val="24"/>
                <w:szCs w:val="24"/>
              </w:rPr>
              <w:t>receitas</w:t>
            </w:r>
            <w:proofErr w:type="spellEnd"/>
            <w:r w:rsidR="005B16B4" w:rsidRPr="005B16B4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="005B16B4" w:rsidRPr="005B16B4">
              <w:rPr>
                <w:rFonts w:ascii="Google Sans" w:eastAsia="Google Sans" w:hAnsi="Google Sans" w:cs="Google Sans"/>
                <w:sz w:val="24"/>
                <w:szCs w:val="24"/>
              </w:rPr>
              <w:t>gratuitas</w:t>
            </w:r>
            <w:proofErr w:type="spellEnd"/>
            <w:r w:rsidRPr="005B16B4">
              <w:rPr>
                <w:rFonts w:ascii="Google Sans" w:eastAsia="Google Sans" w:hAnsi="Google Sans" w:cs="Google Sans"/>
                <w:sz w:val="24"/>
                <w:szCs w:val="24"/>
                <w:lang w:val="pt-BR"/>
              </w:rPr>
              <w:t>. Ao fazer o download, os usuários são redirecionados para greatrecipesforme.com, uma versão falsa do site, que contém o malware.</w:t>
            </w:r>
          </w:p>
          <w:p w14:paraId="652E5C9D" w14:textId="77777777" w:rsidR="00C07C49" w:rsidRPr="00D4277F" w:rsidRDefault="00C07C49" w:rsidP="00D4277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pt-BR"/>
              </w:rPr>
            </w:pPr>
          </w:p>
          <w:p w14:paraId="5EEFB19A" w14:textId="0F2E5AE5" w:rsidR="00F757FC" w:rsidRPr="00D4277F" w:rsidRDefault="00D4277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pt-BR"/>
              </w:rPr>
            </w:pPr>
            <w:r w:rsidRPr="00D4277F">
              <w:rPr>
                <w:rFonts w:ascii="Google Sans" w:eastAsia="Google Sans" w:hAnsi="Google Sans" w:cs="Google Sans"/>
                <w:sz w:val="24"/>
                <w:szCs w:val="24"/>
                <w:lang w:val="pt-BR"/>
              </w:rPr>
              <w:t>Após o incidente, os clientes relataram problemas de desempenho em seus dispositivos e receberam mensagens incomuns solicitando o download de arquivos. Quando o proprietário do site tentou acessar o painel de administração para investigar, constatou que a senha havia sido alterada, bloqueando o acesso. Uma análise posterior confirmou que o site havia sido comprometido e o código malicioso estava ativo.</w:t>
            </w:r>
          </w:p>
        </w:tc>
      </w:tr>
    </w:tbl>
    <w:p w14:paraId="60248A90" w14:textId="77777777" w:rsidR="00F757FC" w:rsidRDefault="00F757FC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1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F757FC" w14:paraId="01976188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49E3C" w14:textId="020F5463" w:rsidR="00F757F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lastRenderedPageBreak/>
              <w:t xml:space="preserve">Section 3: </w:t>
            </w:r>
            <w:proofErr w:type="spellStart"/>
            <w:r w:rsidR="00CC697F" w:rsidRPr="00CC697F">
              <w:rPr>
                <w:rFonts w:ascii="Google Sans" w:eastAsia="Google Sans" w:hAnsi="Google Sans" w:cs="Google Sans"/>
                <w:b/>
                <w:sz w:val="24"/>
                <w:szCs w:val="24"/>
              </w:rPr>
              <w:t>Recomendar</w:t>
            </w:r>
            <w:proofErr w:type="spellEnd"/>
            <w:r w:rsidR="00CC697F" w:rsidRPr="00CC697F"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</w:t>
            </w:r>
            <w:proofErr w:type="spellStart"/>
            <w:r w:rsidR="00CC697F" w:rsidRPr="00CC697F">
              <w:rPr>
                <w:rFonts w:ascii="Google Sans" w:eastAsia="Google Sans" w:hAnsi="Google Sans" w:cs="Google Sans"/>
                <w:b/>
                <w:sz w:val="24"/>
                <w:szCs w:val="24"/>
              </w:rPr>
              <w:t>uma</w:t>
            </w:r>
            <w:proofErr w:type="spellEnd"/>
            <w:r w:rsidR="00CC697F" w:rsidRPr="00CC697F"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</w:t>
            </w:r>
            <w:proofErr w:type="spellStart"/>
            <w:r w:rsidR="00CC697F" w:rsidRPr="00CC697F">
              <w:rPr>
                <w:rFonts w:ascii="Google Sans" w:eastAsia="Google Sans" w:hAnsi="Google Sans" w:cs="Google Sans"/>
                <w:b/>
                <w:sz w:val="24"/>
                <w:szCs w:val="24"/>
              </w:rPr>
              <w:t>correção</w:t>
            </w:r>
            <w:proofErr w:type="spellEnd"/>
            <w:r w:rsidR="00CC697F" w:rsidRPr="00CC697F"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para </w:t>
            </w:r>
            <w:proofErr w:type="spellStart"/>
            <w:r w:rsidR="00CC697F" w:rsidRPr="00CC697F">
              <w:rPr>
                <w:rFonts w:ascii="Google Sans" w:eastAsia="Google Sans" w:hAnsi="Google Sans" w:cs="Google Sans"/>
                <w:b/>
                <w:sz w:val="24"/>
                <w:szCs w:val="24"/>
              </w:rPr>
              <w:t>ataques</w:t>
            </w:r>
            <w:proofErr w:type="spellEnd"/>
            <w:r w:rsidR="00CC697F" w:rsidRPr="00CC697F"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de </w:t>
            </w:r>
            <w:proofErr w:type="spellStart"/>
            <w:r w:rsidR="00CC697F" w:rsidRPr="00CC697F">
              <w:rPr>
                <w:rFonts w:ascii="Google Sans" w:eastAsia="Google Sans" w:hAnsi="Google Sans" w:cs="Google Sans"/>
                <w:b/>
                <w:sz w:val="24"/>
                <w:szCs w:val="24"/>
              </w:rPr>
              <w:t>força</w:t>
            </w:r>
            <w:proofErr w:type="spellEnd"/>
            <w:r w:rsidR="00CC697F" w:rsidRPr="00CC697F"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</w:t>
            </w:r>
            <w:proofErr w:type="spellStart"/>
            <w:r w:rsidR="00CC697F" w:rsidRPr="00CC697F">
              <w:rPr>
                <w:rFonts w:ascii="Google Sans" w:eastAsia="Google Sans" w:hAnsi="Google Sans" w:cs="Google Sans"/>
                <w:b/>
                <w:sz w:val="24"/>
                <w:szCs w:val="24"/>
              </w:rPr>
              <w:t>bruta</w:t>
            </w:r>
            <w:proofErr w:type="spellEnd"/>
          </w:p>
        </w:tc>
      </w:tr>
      <w:tr w:rsidR="00F757FC" w14:paraId="7FF8B830" w14:textId="77777777">
        <w:trPr>
          <w:trHeight w:val="577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861E7" w14:textId="77777777" w:rsidR="00882D0E" w:rsidRPr="00882D0E" w:rsidRDefault="00882D0E" w:rsidP="00882D0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Para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prevenir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ataques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força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bruta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no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futuro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, as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seguintes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medidas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segurança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são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recomendadas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:</w:t>
            </w:r>
          </w:p>
          <w:p w14:paraId="6410C9F6" w14:textId="77777777" w:rsidR="00882D0E" w:rsidRPr="00882D0E" w:rsidRDefault="00882D0E" w:rsidP="00882D0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7320C38C" w14:textId="216AD1F2" w:rsidR="00882D0E" w:rsidRPr="00882D0E" w:rsidRDefault="00882D0E" w:rsidP="00882D0E">
            <w:pPr>
              <w:pStyle w:val="PargrafodaLista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Implementação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Autenticação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Multifator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(MFA):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Adicionar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MFA para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todas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as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contas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administrativas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,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exigindo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um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segundo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fator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autenticação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além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da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senha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  <w:p w14:paraId="4AFAC240" w14:textId="77777777" w:rsidR="00882D0E" w:rsidRPr="00882D0E" w:rsidRDefault="00882D0E" w:rsidP="00882D0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10FAFCC6" w14:textId="2E0F6DDC" w:rsidR="00882D0E" w:rsidRPr="00882D0E" w:rsidRDefault="00882D0E" w:rsidP="00882D0E">
            <w:pPr>
              <w:pStyle w:val="PargrafodaLista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Política de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Senhas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Fortes: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Garantir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que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todas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as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senhas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contas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administrativas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estejam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acordo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com as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melhores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práticas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segurança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,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exigindo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uma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combinação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caracteres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especiais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,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números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, e um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comprimento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mínimo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12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caracteres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.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Evitar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senhas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padrão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e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desativar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contas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com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credenciais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padrão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  <w:p w14:paraId="07C00483" w14:textId="77777777" w:rsidR="00882D0E" w:rsidRPr="00882D0E" w:rsidRDefault="00882D0E" w:rsidP="00882D0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27854A17" w14:textId="7860538F" w:rsidR="00F757FC" w:rsidRDefault="00882D0E" w:rsidP="00882D0E">
            <w:pPr>
              <w:pStyle w:val="PargrafodaLista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Limitação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Tentativas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Login e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Bloqueio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Temporário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: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Configurar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o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sistema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para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bloquear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temporariamente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a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conta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após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um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número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específico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tentativas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falhas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,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dificultando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ataques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força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bruta</w:t>
            </w:r>
            <w:proofErr w:type="spellEnd"/>
          </w:p>
          <w:p w14:paraId="209EB51E" w14:textId="77777777" w:rsidR="00882D0E" w:rsidRPr="00882D0E" w:rsidRDefault="00882D0E" w:rsidP="00882D0E">
            <w:pPr>
              <w:pStyle w:val="PargrafodaLista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20A2CCFC" w14:textId="66C27011" w:rsidR="00882D0E" w:rsidRDefault="00882D0E" w:rsidP="00882D0E">
            <w:pPr>
              <w:pStyle w:val="PargrafodaLista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Monitoramento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e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Alertas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Segurança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: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Implementar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sistemas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monitoramento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que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enviem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alertas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ao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identificar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atividades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incomuns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,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como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múltiplas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tentativas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login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falhas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em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curto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>espaço</w:t>
            </w:r>
            <w:proofErr w:type="spellEnd"/>
            <w:r w:rsidRPr="00882D0E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tempo</w:t>
            </w:r>
          </w:p>
          <w:p w14:paraId="0A4E5AC9" w14:textId="77777777" w:rsidR="00AF5283" w:rsidRPr="00AF5283" w:rsidRDefault="00AF5283" w:rsidP="00AF5283">
            <w:pPr>
              <w:pStyle w:val="PargrafodaLista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393390FF" w14:textId="3877082F" w:rsidR="00AF5283" w:rsidRPr="00882D0E" w:rsidRDefault="00AF5283" w:rsidP="00882D0E">
            <w:pPr>
              <w:pStyle w:val="PargrafodaLista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P</w:t>
            </w:r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>roibir</w:t>
            </w:r>
            <w:proofErr w:type="spellEnd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 xml:space="preserve"> o </w:t>
            </w:r>
            <w:proofErr w:type="spellStart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>uso</w:t>
            </w:r>
            <w:proofErr w:type="spellEnd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>senhas</w:t>
            </w:r>
            <w:proofErr w:type="spellEnd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>anteriores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>:</w:t>
            </w:r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 xml:space="preserve"> Como a </w:t>
            </w:r>
            <w:proofErr w:type="spellStart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>vulnerabilidade</w:t>
            </w:r>
            <w:proofErr w:type="spellEnd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 xml:space="preserve"> que </w:t>
            </w:r>
            <w:proofErr w:type="spellStart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>levou</w:t>
            </w:r>
            <w:proofErr w:type="spellEnd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 xml:space="preserve"> a </w:t>
            </w:r>
            <w:proofErr w:type="spellStart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>esse</w:t>
            </w:r>
            <w:proofErr w:type="spellEnd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>ataque</w:t>
            </w:r>
            <w:proofErr w:type="spellEnd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>foi</w:t>
            </w:r>
            <w:proofErr w:type="spellEnd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 xml:space="preserve"> a </w:t>
            </w:r>
            <w:proofErr w:type="spellStart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>capacidade</w:t>
            </w:r>
            <w:proofErr w:type="spellEnd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 xml:space="preserve"> do </w:t>
            </w:r>
            <w:proofErr w:type="spellStart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>invasor</w:t>
            </w:r>
            <w:proofErr w:type="spellEnd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usar </w:t>
            </w:r>
            <w:proofErr w:type="spellStart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>uma</w:t>
            </w:r>
            <w:proofErr w:type="spellEnd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>senha</w:t>
            </w:r>
            <w:proofErr w:type="spellEnd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>padrão</w:t>
            </w:r>
            <w:proofErr w:type="spellEnd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 xml:space="preserve"> para </w:t>
            </w:r>
            <w:proofErr w:type="spellStart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>fazer</w:t>
            </w:r>
            <w:proofErr w:type="spellEnd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 xml:space="preserve"> login, é </w:t>
            </w:r>
            <w:proofErr w:type="spellStart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>importante</w:t>
            </w:r>
            <w:proofErr w:type="spellEnd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>impedir</w:t>
            </w:r>
            <w:proofErr w:type="spellEnd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 xml:space="preserve"> que </w:t>
            </w:r>
            <w:proofErr w:type="spellStart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>senhas</w:t>
            </w:r>
            <w:proofErr w:type="spellEnd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>antigas</w:t>
            </w:r>
            <w:proofErr w:type="spellEnd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 xml:space="preserve">, </w:t>
            </w:r>
            <w:proofErr w:type="spellStart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>como</w:t>
            </w:r>
            <w:proofErr w:type="spellEnd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>senhas</w:t>
            </w:r>
            <w:proofErr w:type="spellEnd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>padrão</w:t>
            </w:r>
            <w:proofErr w:type="spellEnd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 xml:space="preserve">, </w:t>
            </w:r>
            <w:proofErr w:type="spellStart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>sejam</w:t>
            </w:r>
            <w:proofErr w:type="spellEnd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>usadas</w:t>
            </w:r>
            <w:proofErr w:type="spellEnd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 xml:space="preserve"> para </w:t>
            </w:r>
            <w:proofErr w:type="spellStart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>redefinir</w:t>
            </w:r>
            <w:proofErr w:type="spellEnd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 xml:space="preserve"> a </w:t>
            </w:r>
            <w:proofErr w:type="spellStart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>senha</w:t>
            </w:r>
            <w:proofErr w:type="spellEnd"/>
            <w:r w:rsidRPr="00AF5283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  <w:p w14:paraId="3F782A3A" w14:textId="77777777" w:rsidR="00F757FC" w:rsidRDefault="00F757F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03BF0C1E" w14:textId="77777777" w:rsidR="00F757FC" w:rsidRDefault="00F757FC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534085FB" w14:textId="77777777" w:rsidR="00F757FC" w:rsidRDefault="00F757FC">
      <w:pPr>
        <w:spacing w:after="200"/>
        <w:rPr>
          <w:rFonts w:ascii="Google Sans" w:eastAsia="Google Sans" w:hAnsi="Google Sans" w:cs="Google Sans"/>
          <w:b/>
        </w:rPr>
      </w:pPr>
    </w:p>
    <w:p w14:paraId="6D60D907" w14:textId="77777777" w:rsidR="00F757FC" w:rsidRDefault="00F757FC">
      <w:pPr>
        <w:spacing w:after="200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3772E27F" w14:textId="77777777" w:rsidR="00F757FC" w:rsidRDefault="00F757FC">
      <w:pPr>
        <w:rPr>
          <w:rFonts w:ascii="Google Sans" w:eastAsia="Google Sans" w:hAnsi="Google Sans" w:cs="Google Sans"/>
        </w:rPr>
      </w:pPr>
    </w:p>
    <w:p w14:paraId="4D67ECD7" w14:textId="77777777" w:rsidR="00F757FC" w:rsidRDefault="00F757FC">
      <w:pPr>
        <w:spacing w:after="200"/>
        <w:rPr>
          <w:b/>
          <w:color w:val="38761D"/>
          <w:sz w:val="26"/>
          <w:szCs w:val="26"/>
        </w:rPr>
      </w:pPr>
    </w:p>
    <w:p w14:paraId="26F5D19E" w14:textId="77777777" w:rsidR="00F757FC" w:rsidRDefault="00F757FC"/>
    <w:sectPr w:rsidR="00F757F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ABA4B64C-CBD8-4270-AFD8-1E98919A07DD}"/>
    <w:embedBold r:id="rId2" w:fontKey="{5D77943F-D459-486E-8AF2-31B97F1BC86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FB5A02F1-5BAC-4388-AAF0-8C4384ED1A6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E59ABF3-2658-4CDA-A35C-899551C89CE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044BD6"/>
    <w:multiLevelType w:val="hybridMultilevel"/>
    <w:tmpl w:val="6A8CD98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93888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57FC"/>
    <w:rsid w:val="001B19B9"/>
    <w:rsid w:val="005B16B4"/>
    <w:rsid w:val="00882D0E"/>
    <w:rsid w:val="00AF5283"/>
    <w:rsid w:val="00C07C49"/>
    <w:rsid w:val="00CC697F"/>
    <w:rsid w:val="00D4277F"/>
    <w:rsid w:val="00F75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0AB43"/>
  <w15:docId w15:val="{B5B0434B-C4F2-4D5B-A6AA-91907BB3A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CC697F"/>
    <w:rPr>
      <w:sz w:val="40"/>
      <w:szCs w:val="40"/>
    </w:rPr>
  </w:style>
  <w:style w:type="paragraph" w:styleId="PargrafodaLista">
    <w:name w:val="List Paragraph"/>
    <w:basedOn w:val="Normal"/>
    <w:uiPriority w:val="34"/>
    <w:qFormat/>
    <w:rsid w:val="00882D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492</Words>
  <Characters>2659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Rafael Costa</dc:creator>
  <cp:lastModifiedBy>RAFAEL DA COSTA FARIA</cp:lastModifiedBy>
  <cp:revision>5</cp:revision>
  <dcterms:created xsi:type="dcterms:W3CDTF">2024-11-11T15:14:00Z</dcterms:created>
  <dcterms:modified xsi:type="dcterms:W3CDTF">2024-11-11T15:26:00Z</dcterms:modified>
</cp:coreProperties>
</file>