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9dt5oaqqjw4" w:id="0"/>
      <w:bookmarkEnd w:id="0"/>
      <w:r w:rsidDel="00000000" w:rsidR="00000000" w:rsidRPr="00000000">
        <w:rPr>
          <w:rtl w:val="0"/>
        </w:rPr>
        <w:t xml:space="preserve">Avisos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-Fazer um metodo que cheque se há um apelido existente no modo editar do ArtistaDAO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-Fazer metodos de login para artista e usuario, testando com o email, que é único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-Metodo para Tocar, pausar musicas(Talvez passar ou anteceder)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-Fazer metodo para pegar um arquivo, fazer upload no drive e salvar o link(upload de musica)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-Fazer metodo que baixe a musica pelo link do drive(download de musica)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-Fazer metodos para fazer upload e donwload de imagem(salvar o link dos devido atributos tmb-capa)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-Dar uma olhada em Date e Time de Musica e MusicaDAO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-Permitir edição de musicas apenas pelo próprio dono(artista) da musica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-Criar metodos em classes DAO que permitam adição de musicas em playlist e album, e busca delas. O metodo sera acessada em outro menu na apresentação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-Inserir generos pre definidos na tabela do 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