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4017" w14:textId="77777777" w:rsidR="003556AD" w:rsidRPr="00C9155F" w:rsidRDefault="00C9155F" w:rsidP="00C9155F">
      <w:pPr>
        <w:spacing w:after="0" w:line="276" w:lineRule="auto"/>
        <w:ind w:firstLine="0"/>
        <w:jc w:val="center"/>
        <w:rPr>
          <w:rFonts w:ascii="Arial" w:eastAsiaTheme="majorEastAsia" w:hAnsi="Arial" w:cs="Arial"/>
          <w:b/>
          <w:spacing w:val="5"/>
          <w:szCs w:val="24"/>
        </w:rPr>
        <w:sectPr w:rsidR="003556AD" w:rsidRPr="00C9155F" w:rsidSect="0046384A">
          <w:footerReference w:type="default" r:id="rId8"/>
          <w:type w:val="continuous"/>
          <w:pgSz w:w="11906" w:h="16838"/>
          <w:pgMar w:top="1417" w:right="1701" w:bottom="1417" w:left="1701" w:header="708" w:footer="708" w:gutter="0"/>
          <w:pgNumType w:start="1"/>
          <w:cols w:space="709"/>
          <w:titlePg/>
          <w:docGrid w:linePitch="360"/>
        </w:sectPr>
      </w:pPr>
      <w:r>
        <w:rPr>
          <w:b/>
          <w:noProof/>
          <w:lang w:eastAsia="pt-BR" w:bidi="ar-SA"/>
        </w:rPr>
        <w:drawing>
          <wp:inline distT="0" distB="0" distL="0" distR="0" wp14:anchorId="2DB02388" wp14:editId="594FE2E2">
            <wp:extent cx="797560" cy="871855"/>
            <wp:effectExtent l="19050" t="0" r="2540"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cstate="print"/>
                    <a:srcRect/>
                    <a:stretch>
                      <a:fillRect/>
                    </a:stretch>
                  </pic:blipFill>
                  <pic:spPr bwMode="auto">
                    <a:xfrm>
                      <a:off x="0" y="0"/>
                      <a:ext cx="797560" cy="871855"/>
                    </a:xfrm>
                    <a:prstGeom prst="rect">
                      <a:avLst/>
                    </a:prstGeom>
                    <a:solidFill>
                      <a:srgbClr val="FFFFFF"/>
                    </a:solidFill>
                    <a:ln w="9525">
                      <a:noFill/>
                      <a:miter lim="800000"/>
                      <a:headEnd/>
                      <a:tailEnd/>
                    </a:ln>
                  </pic:spPr>
                </pic:pic>
              </a:graphicData>
            </a:graphic>
          </wp:inline>
        </w:drawing>
      </w:r>
    </w:p>
    <w:p w14:paraId="588BACB6" w14:textId="77777777" w:rsidR="00C01434" w:rsidRPr="00C01434" w:rsidRDefault="00C01434" w:rsidP="00C9155F">
      <w:pPr>
        <w:spacing w:after="0" w:line="240" w:lineRule="auto"/>
        <w:ind w:firstLine="0"/>
        <w:jc w:val="center"/>
        <w:rPr>
          <w:rFonts w:ascii="Arial" w:hAnsi="Arial" w:cs="Arial"/>
          <w:szCs w:val="24"/>
        </w:rPr>
      </w:pPr>
      <w:r w:rsidRPr="00C01434">
        <w:rPr>
          <w:rFonts w:ascii="Arial" w:hAnsi="Arial" w:cs="Arial"/>
          <w:szCs w:val="24"/>
        </w:rPr>
        <w:t>MINISTÉRIO DA DEFESA</w:t>
      </w:r>
    </w:p>
    <w:p w14:paraId="016DB3CA" w14:textId="77777777" w:rsidR="00C01434" w:rsidRPr="00C01434" w:rsidRDefault="00C01434" w:rsidP="00C9155F">
      <w:pPr>
        <w:spacing w:after="0" w:line="240" w:lineRule="auto"/>
        <w:ind w:firstLine="0"/>
        <w:jc w:val="center"/>
        <w:rPr>
          <w:rFonts w:ascii="Arial" w:hAnsi="Arial" w:cs="Arial"/>
          <w:szCs w:val="24"/>
        </w:rPr>
      </w:pPr>
      <w:r w:rsidRPr="00C01434">
        <w:rPr>
          <w:rFonts w:ascii="Arial" w:hAnsi="Arial" w:cs="Arial"/>
          <w:bCs/>
          <w:szCs w:val="24"/>
        </w:rPr>
        <w:t>EXÉRCITO BRASILEIRO</w:t>
      </w:r>
    </w:p>
    <w:p w14:paraId="6896EE8C" w14:textId="77777777" w:rsidR="00C01434" w:rsidRPr="00C01434" w:rsidRDefault="00C9155F" w:rsidP="00C9155F">
      <w:pPr>
        <w:spacing w:after="0" w:line="240" w:lineRule="auto"/>
        <w:ind w:firstLine="0"/>
        <w:jc w:val="center"/>
        <w:rPr>
          <w:rFonts w:ascii="Arial" w:hAnsi="Arial" w:cs="Arial"/>
          <w:szCs w:val="24"/>
        </w:rPr>
      </w:pPr>
      <w:r>
        <w:rPr>
          <w:rFonts w:ascii="Arial" w:hAnsi="Arial" w:cs="Arial"/>
          <w:szCs w:val="24"/>
        </w:rPr>
        <w:t xml:space="preserve">DEPARTAMENTO </w:t>
      </w:r>
      <w:r w:rsidR="00C01434" w:rsidRPr="00C01434">
        <w:rPr>
          <w:rFonts w:ascii="Arial" w:hAnsi="Arial" w:cs="Arial"/>
          <w:szCs w:val="24"/>
        </w:rPr>
        <w:t>DE CIÊNCIA E TECNOLOGIA</w:t>
      </w:r>
    </w:p>
    <w:p w14:paraId="014A6A79" w14:textId="77777777" w:rsidR="00C01434" w:rsidRPr="00C01434" w:rsidRDefault="00C01434" w:rsidP="00C9155F">
      <w:pPr>
        <w:spacing w:after="0" w:line="240" w:lineRule="auto"/>
        <w:ind w:firstLine="0"/>
        <w:jc w:val="center"/>
        <w:rPr>
          <w:rFonts w:ascii="Arial" w:hAnsi="Arial" w:cs="Arial"/>
          <w:bCs/>
          <w:szCs w:val="24"/>
        </w:rPr>
      </w:pPr>
      <w:r w:rsidRPr="00C01434">
        <w:rPr>
          <w:rFonts w:ascii="Arial" w:hAnsi="Arial" w:cs="Arial"/>
          <w:bCs/>
          <w:szCs w:val="24"/>
        </w:rPr>
        <w:t>INSTITUTO MILITAR DE ENGENHARIA</w:t>
      </w:r>
    </w:p>
    <w:p w14:paraId="1EE35B55" w14:textId="77777777" w:rsidR="00C01434" w:rsidRDefault="00C01434" w:rsidP="00C9155F">
      <w:pPr>
        <w:spacing w:after="0" w:line="240" w:lineRule="auto"/>
        <w:ind w:firstLine="0"/>
        <w:jc w:val="center"/>
        <w:rPr>
          <w:rFonts w:ascii="Arial" w:hAnsi="Arial" w:cs="Arial"/>
          <w:bCs/>
          <w:szCs w:val="24"/>
        </w:rPr>
      </w:pPr>
      <w:r w:rsidRPr="00C01434">
        <w:rPr>
          <w:rFonts w:ascii="Arial" w:hAnsi="Arial" w:cs="Arial"/>
          <w:bCs/>
          <w:szCs w:val="24"/>
        </w:rPr>
        <w:t>(Real Academia de Artilharia,</w:t>
      </w:r>
      <w:r>
        <w:rPr>
          <w:rFonts w:ascii="Arial" w:hAnsi="Arial" w:cs="Arial"/>
          <w:bCs/>
          <w:szCs w:val="24"/>
        </w:rPr>
        <w:t xml:space="preserve"> Fortificação e Desenho – 1792)</w:t>
      </w:r>
    </w:p>
    <w:p w14:paraId="13338846" w14:textId="77777777" w:rsidR="001D48EC" w:rsidRDefault="001D48EC" w:rsidP="00C9155F">
      <w:pPr>
        <w:spacing w:after="0" w:line="240" w:lineRule="auto"/>
        <w:ind w:firstLine="0"/>
        <w:jc w:val="center"/>
        <w:rPr>
          <w:rFonts w:ascii="Arial" w:hAnsi="Arial" w:cs="Arial"/>
          <w:bCs/>
          <w:szCs w:val="24"/>
        </w:rPr>
      </w:pPr>
    </w:p>
    <w:p w14:paraId="3AFFB3D8" w14:textId="77777777" w:rsidR="001D48EC" w:rsidRDefault="001D48EC" w:rsidP="00C9155F">
      <w:pPr>
        <w:spacing w:after="0" w:line="240" w:lineRule="auto"/>
        <w:ind w:firstLine="0"/>
        <w:jc w:val="center"/>
        <w:rPr>
          <w:rFonts w:ascii="Arial" w:hAnsi="Arial" w:cs="Arial"/>
          <w:bCs/>
          <w:szCs w:val="24"/>
        </w:rPr>
      </w:pPr>
    </w:p>
    <w:p w14:paraId="7EA32F75" w14:textId="77777777" w:rsidR="001D48EC" w:rsidRDefault="001D48EC" w:rsidP="00C9155F">
      <w:pPr>
        <w:spacing w:after="0" w:line="240" w:lineRule="auto"/>
        <w:ind w:firstLine="0"/>
        <w:jc w:val="center"/>
        <w:rPr>
          <w:rFonts w:ascii="Arial" w:hAnsi="Arial" w:cs="Arial"/>
          <w:bCs/>
          <w:szCs w:val="24"/>
        </w:rPr>
      </w:pPr>
    </w:p>
    <w:p w14:paraId="556096AF" w14:textId="77777777" w:rsidR="00C01434" w:rsidRDefault="001D48EC" w:rsidP="001D48EC">
      <w:pPr>
        <w:pStyle w:val="Default"/>
        <w:spacing w:afterLines="200" w:after="480" w:line="360" w:lineRule="auto"/>
        <w:jc w:val="center"/>
        <w:rPr>
          <w:rFonts w:ascii="Arial" w:eastAsiaTheme="minorEastAsia" w:hAnsi="Arial" w:cs="Arial"/>
          <w:bCs/>
          <w:color w:val="auto"/>
          <w:lang w:bidi="en-US"/>
        </w:rPr>
      </w:pPr>
      <w:r>
        <w:rPr>
          <w:rFonts w:ascii="Arial" w:eastAsiaTheme="minorEastAsia" w:hAnsi="Arial" w:cs="Arial"/>
          <w:bCs/>
          <w:color w:val="auto"/>
          <w:lang w:bidi="en-US"/>
        </w:rPr>
        <w:t>Programa Institucional de Bolsas de Iniciação em Desenvolvimento Tecnológico e Inovação (PIBITI)</w:t>
      </w:r>
    </w:p>
    <w:p w14:paraId="7581A916" w14:textId="77777777" w:rsidR="001D48EC" w:rsidRPr="008228C1" w:rsidRDefault="001D48EC" w:rsidP="008228C1">
      <w:pPr>
        <w:pStyle w:val="Default"/>
        <w:spacing w:afterLines="200" w:after="480" w:line="360" w:lineRule="auto"/>
        <w:jc w:val="center"/>
        <w:rPr>
          <w:rFonts w:ascii="Arial" w:eastAsiaTheme="minorEastAsia" w:hAnsi="Arial" w:cs="Arial"/>
          <w:bCs/>
          <w:color w:val="auto"/>
          <w:lang w:bidi="en-US"/>
        </w:rPr>
      </w:pPr>
      <w:r>
        <w:rPr>
          <w:rFonts w:ascii="Arial" w:eastAsiaTheme="minorEastAsia" w:hAnsi="Arial" w:cs="Arial"/>
          <w:bCs/>
          <w:color w:val="auto"/>
          <w:lang w:bidi="en-US"/>
        </w:rPr>
        <w:t>Edital 2025/2026</w:t>
      </w:r>
    </w:p>
    <w:p w14:paraId="0A40B851" w14:textId="77777777" w:rsidR="00C01434" w:rsidRDefault="00A85CFE" w:rsidP="00C9155F">
      <w:pPr>
        <w:spacing w:afterLines="200" w:after="480"/>
        <w:ind w:firstLine="0"/>
        <w:jc w:val="center"/>
        <w:rPr>
          <w:rFonts w:ascii="Arial" w:hAnsi="Arial" w:cs="Arial"/>
          <w:bCs/>
          <w:szCs w:val="24"/>
        </w:rPr>
      </w:pPr>
      <w:r>
        <w:rPr>
          <w:rFonts w:ascii="Arial" w:hAnsi="Arial" w:cs="Arial"/>
          <w:bCs/>
          <w:szCs w:val="24"/>
        </w:rPr>
        <w:t>Relatório Final</w:t>
      </w:r>
    </w:p>
    <w:p w14:paraId="6FEBB0B2" w14:textId="77777777" w:rsidR="008228C1" w:rsidRPr="00C9155F" w:rsidRDefault="008228C1" w:rsidP="008228C1">
      <w:pPr>
        <w:spacing w:afterLines="200" w:after="480"/>
        <w:ind w:firstLine="0"/>
        <w:rPr>
          <w:rFonts w:ascii="Arial" w:hAnsi="Arial" w:cs="Arial"/>
          <w:bCs/>
          <w:szCs w:val="24"/>
        </w:rPr>
      </w:pPr>
    </w:p>
    <w:p w14:paraId="3FE6A27D" w14:textId="77777777" w:rsidR="00C01434" w:rsidRDefault="00C9155F" w:rsidP="00C9155F">
      <w:pPr>
        <w:spacing w:afterLines="200" w:after="480"/>
        <w:ind w:firstLine="0"/>
        <w:jc w:val="center"/>
        <w:rPr>
          <w:rFonts w:ascii="Arial" w:hAnsi="Arial" w:cs="Arial"/>
          <w:b/>
          <w:bCs/>
          <w:sz w:val="28"/>
          <w:szCs w:val="28"/>
        </w:rPr>
      </w:pPr>
      <w:r w:rsidRPr="00C9155F">
        <w:rPr>
          <w:rFonts w:ascii="Arial" w:hAnsi="Arial" w:cs="Arial"/>
          <w:bCs/>
          <w:szCs w:val="28"/>
        </w:rPr>
        <w:t>Adaptação e comparação de algoritmos para o problema de roteamento de veículos utilizando programação em Julia</w:t>
      </w:r>
    </w:p>
    <w:p w14:paraId="0DF458C6" w14:textId="77777777" w:rsidR="008228C1" w:rsidRPr="00C9155F" w:rsidRDefault="008228C1" w:rsidP="00C9155F">
      <w:pPr>
        <w:spacing w:afterLines="200" w:after="480"/>
        <w:ind w:firstLine="0"/>
        <w:jc w:val="center"/>
        <w:rPr>
          <w:rFonts w:ascii="Arial" w:hAnsi="Arial" w:cs="Arial"/>
          <w:b/>
          <w:bCs/>
          <w:szCs w:val="24"/>
        </w:rPr>
      </w:pPr>
    </w:p>
    <w:p w14:paraId="71FE62B8" w14:textId="77777777" w:rsidR="008228C1" w:rsidRPr="008228C1" w:rsidRDefault="00C9155F" w:rsidP="008228C1">
      <w:pPr>
        <w:spacing w:afterLines="200" w:after="480"/>
        <w:ind w:firstLine="0"/>
        <w:jc w:val="center"/>
        <w:rPr>
          <w:rFonts w:ascii="Arial" w:hAnsi="Arial" w:cs="Arial"/>
          <w:b/>
          <w:bCs/>
          <w:sz w:val="28"/>
          <w:szCs w:val="28"/>
        </w:rPr>
      </w:pPr>
      <w:r>
        <w:rPr>
          <w:rFonts w:ascii="Arial" w:hAnsi="Arial" w:cs="Arial"/>
          <w:bCs/>
          <w:szCs w:val="28"/>
        </w:rPr>
        <w:t>Projeto: Pesquisa Operacional: Aplicação na Logística Militar</w:t>
      </w:r>
    </w:p>
    <w:p w14:paraId="471E0EED" w14:textId="77777777" w:rsidR="008228C1" w:rsidRDefault="008228C1" w:rsidP="00C01434">
      <w:pPr>
        <w:pStyle w:val="Default"/>
        <w:jc w:val="center"/>
        <w:rPr>
          <w:b/>
          <w:bCs/>
        </w:rPr>
      </w:pPr>
    </w:p>
    <w:p w14:paraId="672F6B18" w14:textId="77777777" w:rsidR="008228C1" w:rsidRDefault="008228C1" w:rsidP="00C01434">
      <w:pPr>
        <w:pStyle w:val="Default"/>
        <w:jc w:val="center"/>
        <w:rPr>
          <w:b/>
          <w:bCs/>
        </w:rPr>
      </w:pPr>
    </w:p>
    <w:p w14:paraId="212C5F1F" w14:textId="77777777" w:rsidR="008228C1" w:rsidRDefault="008228C1" w:rsidP="00C01434">
      <w:pPr>
        <w:pStyle w:val="Default"/>
        <w:jc w:val="center"/>
        <w:rPr>
          <w:b/>
          <w:bCs/>
        </w:rPr>
      </w:pPr>
    </w:p>
    <w:p w14:paraId="3E49F537" w14:textId="77777777" w:rsidR="008228C1" w:rsidRDefault="008228C1" w:rsidP="00C01434">
      <w:pPr>
        <w:pStyle w:val="Default"/>
        <w:jc w:val="center"/>
        <w:rPr>
          <w:b/>
          <w:bCs/>
        </w:rPr>
      </w:pPr>
    </w:p>
    <w:p w14:paraId="3651075D" w14:textId="77777777" w:rsidR="008228C1" w:rsidRDefault="008228C1" w:rsidP="00C01434">
      <w:pPr>
        <w:pStyle w:val="Default"/>
        <w:jc w:val="center"/>
        <w:rPr>
          <w:b/>
          <w:bCs/>
        </w:rPr>
      </w:pPr>
    </w:p>
    <w:p w14:paraId="5D944018" w14:textId="77777777" w:rsidR="008228C1" w:rsidRPr="008228C1" w:rsidRDefault="008228C1" w:rsidP="00C01434">
      <w:pPr>
        <w:pStyle w:val="Default"/>
        <w:jc w:val="center"/>
        <w:rPr>
          <w:rFonts w:ascii="Arial" w:hAnsi="Arial" w:cs="Arial"/>
          <w:bCs/>
        </w:rPr>
      </w:pPr>
    </w:p>
    <w:p w14:paraId="1B6BB33C" w14:textId="77777777" w:rsidR="00C01434" w:rsidRPr="008228C1" w:rsidRDefault="00C01434" w:rsidP="008228C1">
      <w:pPr>
        <w:pStyle w:val="Default"/>
        <w:jc w:val="center"/>
        <w:rPr>
          <w:rFonts w:ascii="Arial" w:hAnsi="Arial" w:cs="Arial"/>
          <w:bCs/>
        </w:rPr>
      </w:pPr>
      <w:r w:rsidRPr="008228C1">
        <w:rPr>
          <w:rFonts w:ascii="Arial" w:hAnsi="Arial" w:cs="Arial"/>
          <w:bCs/>
        </w:rPr>
        <w:t>Rio de Janeiro</w:t>
      </w:r>
      <w:r w:rsidR="008228C1" w:rsidRPr="008228C1">
        <w:rPr>
          <w:rFonts w:ascii="Arial" w:hAnsi="Arial" w:cs="Arial"/>
          <w:bCs/>
        </w:rPr>
        <w:t>, RJ</w:t>
      </w:r>
    </w:p>
    <w:p w14:paraId="0DC7C876" w14:textId="77777777" w:rsidR="00C01434" w:rsidRDefault="00942C45" w:rsidP="008228C1">
      <w:pPr>
        <w:pStyle w:val="Default"/>
        <w:jc w:val="center"/>
        <w:rPr>
          <w:rFonts w:ascii="Arial" w:hAnsi="Arial" w:cs="Arial"/>
          <w:bCs/>
        </w:rPr>
      </w:pPr>
      <w:r>
        <w:rPr>
          <w:rFonts w:ascii="Arial" w:hAnsi="Arial" w:cs="Arial"/>
          <w:bCs/>
        </w:rPr>
        <w:t>Julho de 2026</w:t>
      </w:r>
    </w:p>
    <w:p w14:paraId="44620B2B" w14:textId="77777777" w:rsidR="0046384A" w:rsidRDefault="0046384A" w:rsidP="008228C1">
      <w:pPr>
        <w:pStyle w:val="Default"/>
        <w:jc w:val="center"/>
        <w:rPr>
          <w:rFonts w:ascii="Arial" w:hAnsi="Arial" w:cs="Arial"/>
          <w:bCs/>
        </w:rPr>
      </w:pPr>
    </w:p>
    <w:p w14:paraId="00534239" w14:textId="77777777" w:rsidR="0046384A" w:rsidRPr="008228C1" w:rsidRDefault="0046384A" w:rsidP="008228C1">
      <w:pPr>
        <w:pStyle w:val="Default"/>
        <w:jc w:val="center"/>
        <w:rPr>
          <w:rFonts w:ascii="Arial" w:hAnsi="Arial" w:cs="Arial"/>
          <w:bCs/>
        </w:rPr>
      </w:pPr>
    </w:p>
    <w:p w14:paraId="152030C5" w14:textId="77777777" w:rsidR="008228C1" w:rsidRDefault="008228C1" w:rsidP="008228C1">
      <w:pPr>
        <w:pStyle w:val="Default"/>
        <w:rPr>
          <w:rFonts w:ascii="Arial" w:hAnsi="Arial" w:cs="Arial"/>
          <w:bCs/>
        </w:rPr>
      </w:pPr>
    </w:p>
    <w:p w14:paraId="0EFBA18E" w14:textId="77777777" w:rsidR="008228C1" w:rsidRPr="008228C1" w:rsidRDefault="008228C1" w:rsidP="008228C1">
      <w:pPr>
        <w:pStyle w:val="Default"/>
        <w:rPr>
          <w:rFonts w:ascii="Arial" w:hAnsi="Arial" w:cs="Arial"/>
          <w:bCs/>
        </w:rPr>
      </w:pPr>
      <w:r w:rsidRPr="008228C1">
        <w:rPr>
          <w:rFonts w:ascii="Arial" w:hAnsi="Arial" w:cs="Arial"/>
          <w:bCs/>
        </w:rPr>
        <w:t>Autor: Rafael Vargas Carvalheira</w:t>
      </w:r>
    </w:p>
    <w:p w14:paraId="667177F7" w14:textId="77777777" w:rsidR="008228C1" w:rsidRPr="008228C1" w:rsidRDefault="008228C1" w:rsidP="008228C1">
      <w:pPr>
        <w:pStyle w:val="Default"/>
        <w:rPr>
          <w:rFonts w:ascii="Arial" w:hAnsi="Arial" w:cs="Arial"/>
          <w:bCs/>
        </w:rPr>
      </w:pPr>
      <w:r w:rsidRPr="008228C1">
        <w:rPr>
          <w:rFonts w:ascii="Arial" w:hAnsi="Arial" w:cs="Arial"/>
          <w:bCs/>
        </w:rPr>
        <w:lastRenderedPageBreak/>
        <w:t>E-mail: rafaelvargascar20@gmail.com</w:t>
      </w:r>
    </w:p>
    <w:p w14:paraId="2A1437A6" w14:textId="77777777" w:rsidR="008228C1" w:rsidRPr="008228C1" w:rsidRDefault="008228C1" w:rsidP="008228C1">
      <w:pPr>
        <w:pStyle w:val="Default"/>
        <w:rPr>
          <w:rFonts w:ascii="Arial" w:hAnsi="Arial" w:cs="Arial"/>
          <w:bCs/>
        </w:rPr>
      </w:pPr>
      <w:r w:rsidRPr="008228C1">
        <w:rPr>
          <w:rFonts w:ascii="Arial" w:hAnsi="Arial" w:cs="Arial"/>
          <w:bCs/>
        </w:rPr>
        <w:t>Telefone: (12) 98141-8480</w:t>
      </w:r>
    </w:p>
    <w:p w14:paraId="64A79D17" w14:textId="77777777" w:rsidR="008228C1" w:rsidRPr="008228C1" w:rsidRDefault="008228C1" w:rsidP="008228C1">
      <w:pPr>
        <w:pStyle w:val="Default"/>
        <w:rPr>
          <w:rFonts w:ascii="Arial" w:hAnsi="Arial" w:cs="Arial"/>
          <w:bCs/>
        </w:rPr>
      </w:pPr>
    </w:p>
    <w:p w14:paraId="0D4267A1" w14:textId="77777777" w:rsidR="008228C1" w:rsidRPr="008228C1" w:rsidRDefault="008228C1" w:rsidP="008228C1">
      <w:pPr>
        <w:pStyle w:val="Default"/>
        <w:rPr>
          <w:rFonts w:ascii="Arial" w:hAnsi="Arial" w:cs="Arial"/>
          <w:bCs/>
        </w:rPr>
      </w:pPr>
      <w:r w:rsidRPr="008228C1">
        <w:rPr>
          <w:rFonts w:ascii="Arial" w:hAnsi="Arial" w:cs="Arial"/>
          <w:bCs/>
        </w:rPr>
        <w:t>Orientador: Prof. Orivalde Soares da Silva Júnior – D.Sc.</w:t>
      </w:r>
    </w:p>
    <w:p w14:paraId="478E5106" w14:textId="77777777" w:rsidR="008228C1" w:rsidRPr="008228C1" w:rsidRDefault="008228C1" w:rsidP="008228C1">
      <w:pPr>
        <w:pStyle w:val="Default"/>
        <w:rPr>
          <w:rFonts w:ascii="Arial" w:hAnsi="Arial" w:cs="Arial"/>
          <w:bCs/>
        </w:rPr>
      </w:pPr>
      <w:r w:rsidRPr="008228C1">
        <w:rPr>
          <w:rFonts w:ascii="Arial" w:hAnsi="Arial" w:cs="Arial"/>
          <w:bCs/>
        </w:rPr>
        <w:t>E-mail: orivalde@ime.eb.br</w:t>
      </w:r>
    </w:p>
    <w:p w14:paraId="39C71C3C" w14:textId="77777777" w:rsidR="008228C1" w:rsidRPr="008228C1" w:rsidRDefault="008228C1" w:rsidP="008228C1">
      <w:pPr>
        <w:pStyle w:val="Default"/>
        <w:rPr>
          <w:rFonts w:ascii="Arial" w:hAnsi="Arial" w:cs="Arial"/>
          <w:bCs/>
        </w:rPr>
      </w:pPr>
      <w:r w:rsidRPr="008228C1">
        <w:rPr>
          <w:rFonts w:ascii="Arial" w:hAnsi="Arial" w:cs="Arial"/>
          <w:bCs/>
        </w:rPr>
        <w:t>Telefone: (21) 99939-8145</w:t>
      </w:r>
    </w:p>
    <w:p w14:paraId="26930776" w14:textId="77777777" w:rsidR="008228C1" w:rsidRPr="008228C1" w:rsidRDefault="008228C1" w:rsidP="008228C1">
      <w:pPr>
        <w:pStyle w:val="Default"/>
        <w:rPr>
          <w:rFonts w:ascii="Arial" w:hAnsi="Arial" w:cs="Arial"/>
          <w:bCs/>
        </w:rPr>
      </w:pPr>
    </w:p>
    <w:p w14:paraId="7191EF4A" w14:textId="77777777" w:rsidR="008228C1" w:rsidRDefault="008228C1" w:rsidP="008228C1">
      <w:pPr>
        <w:pStyle w:val="Default"/>
        <w:rPr>
          <w:rFonts w:ascii="Arial" w:hAnsi="Arial" w:cs="Arial"/>
          <w:bCs/>
        </w:rPr>
      </w:pPr>
    </w:p>
    <w:p w14:paraId="0695D748" w14:textId="77777777" w:rsidR="008228C1" w:rsidRDefault="008228C1" w:rsidP="008228C1">
      <w:pPr>
        <w:pStyle w:val="Default"/>
        <w:rPr>
          <w:rFonts w:ascii="Arial" w:hAnsi="Arial" w:cs="Arial"/>
          <w:bCs/>
        </w:rPr>
      </w:pPr>
      <w:r>
        <w:rPr>
          <w:rFonts w:ascii="Arial" w:hAnsi="Arial" w:cs="Arial"/>
          <w:bCs/>
        </w:rPr>
        <w:t>Instituição de Vínculo da Bolsa: Instituto Militar de Engenharia</w:t>
      </w:r>
    </w:p>
    <w:p w14:paraId="3D70A020" w14:textId="77777777" w:rsidR="008228C1" w:rsidRDefault="008228C1" w:rsidP="008228C1">
      <w:pPr>
        <w:pStyle w:val="Default"/>
        <w:rPr>
          <w:rFonts w:ascii="Arial" w:hAnsi="Arial" w:cs="Arial"/>
          <w:bCs/>
        </w:rPr>
      </w:pPr>
      <w:r>
        <w:rPr>
          <w:rFonts w:ascii="Arial" w:hAnsi="Arial" w:cs="Arial"/>
          <w:bCs/>
        </w:rPr>
        <w:t>Endereço: Praça Gen Tibúrcio, nr 80, Praia Vermelha – Urca (CEP: 22290-270)</w:t>
      </w:r>
    </w:p>
    <w:p w14:paraId="24BBC398" w14:textId="77777777" w:rsidR="008228C1" w:rsidRDefault="008228C1" w:rsidP="008228C1">
      <w:pPr>
        <w:pStyle w:val="Default"/>
        <w:rPr>
          <w:rFonts w:ascii="Arial" w:hAnsi="Arial" w:cs="Arial"/>
          <w:bCs/>
        </w:rPr>
      </w:pPr>
      <w:r>
        <w:rPr>
          <w:rFonts w:ascii="Arial" w:hAnsi="Arial" w:cs="Arial"/>
          <w:bCs/>
        </w:rPr>
        <w:t xml:space="preserve">Telefone: </w:t>
      </w:r>
      <w:r w:rsidR="002C38FD">
        <w:rPr>
          <w:rFonts w:ascii="Arial" w:hAnsi="Arial" w:cs="Arial"/>
          <w:bCs/>
        </w:rPr>
        <w:t>(21) 2546 – 7198</w:t>
      </w:r>
    </w:p>
    <w:p w14:paraId="524B5B22" w14:textId="77777777" w:rsidR="002C38FD" w:rsidRPr="008228C1" w:rsidRDefault="002C38FD" w:rsidP="008228C1">
      <w:pPr>
        <w:pStyle w:val="Default"/>
        <w:rPr>
          <w:rFonts w:ascii="Arial" w:hAnsi="Arial" w:cs="Arial"/>
          <w:bCs/>
        </w:rPr>
      </w:pPr>
      <w:r>
        <w:rPr>
          <w:rFonts w:ascii="Arial" w:hAnsi="Arial" w:cs="Arial"/>
          <w:bCs/>
        </w:rPr>
        <w:t>E-mail: pibiti@ime.eb.br</w:t>
      </w:r>
    </w:p>
    <w:p w14:paraId="2FF41B0B" w14:textId="77777777" w:rsidR="00C01434" w:rsidRPr="00CF2499" w:rsidRDefault="00C01434" w:rsidP="00C01434">
      <w:pPr>
        <w:pStyle w:val="Default"/>
        <w:spacing w:afterLines="200" w:after="480" w:line="360" w:lineRule="auto"/>
        <w:rPr>
          <w:bCs/>
        </w:rPr>
      </w:pPr>
    </w:p>
    <w:p w14:paraId="42BE39DB" w14:textId="77777777" w:rsidR="00C01434" w:rsidRPr="00CF2499" w:rsidRDefault="00C01434" w:rsidP="00C01434">
      <w:pPr>
        <w:pStyle w:val="Default"/>
        <w:spacing w:afterLines="200" w:after="480" w:line="360" w:lineRule="auto"/>
        <w:rPr>
          <w:bCs/>
        </w:rPr>
      </w:pPr>
    </w:p>
    <w:p w14:paraId="16BE5DA1" w14:textId="77777777" w:rsidR="00C01434" w:rsidRPr="00CF2499" w:rsidRDefault="00C01434" w:rsidP="00C01434">
      <w:pPr>
        <w:pStyle w:val="Default"/>
        <w:spacing w:afterLines="200" w:after="480" w:line="360" w:lineRule="auto"/>
        <w:rPr>
          <w:bCs/>
        </w:rPr>
      </w:pPr>
    </w:p>
    <w:p w14:paraId="201A9F84" w14:textId="77777777" w:rsidR="00C01434" w:rsidRPr="00CF2499" w:rsidRDefault="00C01434" w:rsidP="00C01434">
      <w:pPr>
        <w:pStyle w:val="Default"/>
        <w:spacing w:afterLines="200" w:after="480" w:line="360" w:lineRule="auto"/>
        <w:rPr>
          <w:bCs/>
        </w:rPr>
      </w:pPr>
    </w:p>
    <w:p w14:paraId="38663D02" w14:textId="77777777" w:rsidR="00C01434" w:rsidRPr="00CF2499" w:rsidRDefault="00C01434" w:rsidP="00C01434">
      <w:pPr>
        <w:pStyle w:val="Default"/>
        <w:spacing w:afterLines="200" w:after="480" w:line="360" w:lineRule="auto"/>
        <w:rPr>
          <w:b/>
          <w:bCs/>
        </w:rPr>
      </w:pPr>
    </w:p>
    <w:p w14:paraId="453F3617" w14:textId="77777777" w:rsidR="00C01434" w:rsidRPr="00CF2499" w:rsidRDefault="00C01434" w:rsidP="00C01434">
      <w:pPr>
        <w:pStyle w:val="Default"/>
        <w:spacing w:afterLines="200" w:after="480" w:line="360" w:lineRule="auto"/>
        <w:rPr>
          <w:b/>
          <w:bCs/>
        </w:rPr>
      </w:pPr>
    </w:p>
    <w:p w14:paraId="250AEB52" w14:textId="77777777" w:rsidR="00FD5AEE" w:rsidRDefault="00FD5AEE" w:rsidP="00C01434">
      <w:pPr>
        <w:ind w:firstLine="0"/>
        <w:jc w:val="left"/>
        <w:rPr>
          <w:rFonts w:cs="Times New Roman"/>
          <w:szCs w:val="24"/>
        </w:rPr>
      </w:pPr>
    </w:p>
    <w:p w14:paraId="2EF26FE6" w14:textId="77777777" w:rsidR="008228C1" w:rsidRDefault="008228C1" w:rsidP="00C01434">
      <w:pPr>
        <w:ind w:firstLine="0"/>
        <w:jc w:val="left"/>
        <w:rPr>
          <w:rFonts w:cs="Times New Roman"/>
          <w:szCs w:val="24"/>
        </w:rPr>
      </w:pPr>
    </w:p>
    <w:p w14:paraId="25BB8C7E" w14:textId="77777777" w:rsidR="008228C1" w:rsidRPr="00C01434" w:rsidRDefault="008228C1" w:rsidP="00C01434">
      <w:pPr>
        <w:ind w:firstLine="0"/>
        <w:jc w:val="left"/>
        <w:rPr>
          <w:rFonts w:cs="Times New Roman"/>
          <w:szCs w:val="24"/>
        </w:rPr>
      </w:pPr>
    </w:p>
    <w:p w14:paraId="2709919F" w14:textId="77777777" w:rsidR="00E436A7" w:rsidRDefault="00E436A7" w:rsidP="003556AD">
      <w:pPr>
        <w:pStyle w:val="Title"/>
        <w:ind w:firstLine="0"/>
        <w:rPr>
          <w:rFonts w:ascii="Arial" w:hAnsi="Arial" w:cs="Arial"/>
          <w:sz w:val="24"/>
          <w:szCs w:val="24"/>
          <w:lang w:val="pt-BR"/>
        </w:rPr>
      </w:pPr>
    </w:p>
    <w:p w14:paraId="35243E0E" w14:textId="77777777" w:rsidR="0046384A" w:rsidRDefault="0046384A" w:rsidP="005B1DAF">
      <w:pPr>
        <w:pStyle w:val="TOCHeading"/>
        <w:jc w:val="center"/>
        <w:rPr>
          <w:rFonts w:ascii="Arial" w:hAnsi="Arial" w:cs="Arial"/>
          <w:szCs w:val="24"/>
        </w:rPr>
      </w:pPr>
    </w:p>
    <w:p w14:paraId="4A6D68E4" w14:textId="77777777" w:rsidR="0046384A" w:rsidRDefault="0046384A" w:rsidP="005B1DAF">
      <w:pPr>
        <w:pStyle w:val="TOCHeading"/>
        <w:jc w:val="center"/>
        <w:rPr>
          <w:rFonts w:ascii="Arial" w:hAnsi="Arial" w:cs="Arial"/>
          <w:szCs w:val="24"/>
        </w:rPr>
      </w:pPr>
    </w:p>
    <w:p w14:paraId="625DC972" w14:textId="77777777" w:rsidR="005B1DAF" w:rsidRDefault="001646F2" w:rsidP="005B1DAF">
      <w:pPr>
        <w:pStyle w:val="TOCHeading"/>
        <w:jc w:val="center"/>
        <w:rPr>
          <w:rFonts w:ascii="Arial" w:hAnsi="Arial" w:cs="Arial"/>
          <w:szCs w:val="24"/>
        </w:rPr>
      </w:pPr>
      <w:r w:rsidRPr="00224B85">
        <w:rPr>
          <w:rFonts w:ascii="Arial" w:hAnsi="Arial" w:cs="Arial"/>
          <w:szCs w:val="24"/>
        </w:rPr>
        <w:t>SUMÁRIO</w:t>
      </w:r>
    </w:p>
    <w:sdt>
      <w:sdtPr>
        <w:rPr>
          <w:rFonts w:eastAsiaTheme="minorEastAsia" w:cstheme="minorBidi"/>
          <w:b w:val="0"/>
          <w:spacing w:val="0"/>
          <w:sz w:val="24"/>
          <w:szCs w:val="22"/>
          <w:lang w:val="pt-BR"/>
        </w:rPr>
        <w:id w:val="83271582"/>
        <w:docPartObj>
          <w:docPartGallery w:val="Table of Contents"/>
          <w:docPartUnique/>
        </w:docPartObj>
      </w:sdtPr>
      <w:sdtEndPr>
        <w:rPr>
          <w:bCs/>
          <w:noProof/>
        </w:rPr>
      </w:sdtEndPr>
      <w:sdtContent>
        <w:p w14:paraId="4305F35B" w14:textId="77777777" w:rsidR="005B1DAF" w:rsidRDefault="005B1DAF" w:rsidP="005B1DAF">
          <w:pPr>
            <w:pStyle w:val="Title"/>
            <w:ind w:firstLine="0"/>
          </w:pPr>
        </w:p>
        <w:p w14:paraId="4698CED4" w14:textId="26A7B726" w:rsidR="0014272F" w:rsidRDefault="005B1DAF">
          <w:pPr>
            <w:pStyle w:val="TOC1"/>
            <w:rPr>
              <w:rFonts w:asciiTheme="minorHAnsi" w:hAnsiTheme="minorHAnsi" w:cstheme="minorBidi"/>
              <w:b w:val="0"/>
              <w:kern w:val="2"/>
              <w:szCs w:val="24"/>
              <w:lang w:val="en-US" w:bidi="ar-SA"/>
              <w14:ligatures w14:val="standardContextual"/>
            </w:rPr>
          </w:pPr>
          <w:r>
            <w:fldChar w:fldCharType="begin"/>
          </w:r>
          <w:r>
            <w:instrText xml:space="preserve"> TOC \o "1-3" \h \z \u </w:instrText>
          </w:r>
          <w:r>
            <w:fldChar w:fldCharType="separate"/>
          </w:r>
          <w:hyperlink w:anchor="_Toc236126951" w:history="1">
            <w:r w:rsidR="0014272F" w:rsidRPr="00D95DB4">
              <w:rPr>
                <w:rStyle w:val="Hyperlink"/>
              </w:rPr>
              <w:t>1.</w:t>
            </w:r>
            <w:r w:rsidR="0014272F">
              <w:rPr>
                <w:rFonts w:asciiTheme="minorHAnsi" w:hAnsiTheme="minorHAnsi" w:cstheme="minorBidi"/>
                <w:b w:val="0"/>
                <w:kern w:val="2"/>
                <w:szCs w:val="24"/>
                <w:lang w:val="en-US" w:bidi="ar-SA"/>
                <w14:ligatures w14:val="standardContextual"/>
              </w:rPr>
              <w:tab/>
            </w:r>
            <w:r w:rsidR="0014272F" w:rsidRPr="00D95DB4">
              <w:rPr>
                <w:rStyle w:val="Hyperlink"/>
                <w:rFonts w:eastAsia="Arial"/>
              </w:rPr>
              <w:t>RESUMO</w:t>
            </w:r>
            <w:r w:rsidR="0014272F">
              <w:rPr>
                <w:webHidden/>
              </w:rPr>
              <w:tab/>
            </w:r>
            <w:r w:rsidR="0014272F">
              <w:rPr>
                <w:webHidden/>
              </w:rPr>
              <w:fldChar w:fldCharType="begin"/>
            </w:r>
            <w:r w:rsidR="0014272F">
              <w:rPr>
                <w:webHidden/>
              </w:rPr>
              <w:instrText xml:space="preserve"> PAGEREF _Toc236126951 \h </w:instrText>
            </w:r>
            <w:r w:rsidR="0014272F">
              <w:rPr>
                <w:webHidden/>
              </w:rPr>
            </w:r>
            <w:r w:rsidR="0014272F">
              <w:rPr>
                <w:webHidden/>
              </w:rPr>
              <w:fldChar w:fldCharType="separate"/>
            </w:r>
            <w:r w:rsidR="0014272F">
              <w:rPr>
                <w:webHidden/>
              </w:rPr>
              <w:t>4</w:t>
            </w:r>
            <w:r w:rsidR="0014272F">
              <w:rPr>
                <w:webHidden/>
              </w:rPr>
              <w:fldChar w:fldCharType="end"/>
            </w:r>
          </w:hyperlink>
        </w:p>
        <w:p w14:paraId="6F436C63" w14:textId="6564E416" w:rsidR="0014272F" w:rsidRDefault="0014272F">
          <w:pPr>
            <w:pStyle w:val="TOC1"/>
            <w:rPr>
              <w:rFonts w:asciiTheme="minorHAnsi" w:hAnsiTheme="minorHAnsi" w:cstheme="minorBidi"/>
              <w:b w:val="0"/>
              <w:kern w:val="2"/>
              <w:szCs w:val="24"/>
              <w:lang w:val="en-US" w:bidi="ar-SA"/>
              <w14:ligatures w14:val="standardContextual"/>
            </w:rPr>
          </w:pPr>
          <w:hyperlink w:anchor="_Toc236126952" w:history="1">
            <w:r w:rsidRPr="00D95DB4">
              <w:rPr>
                <w:rStyle w:val="Hyperlink"/>
                <w:rFonts w:eastAsia="Arial"/>
              </w:rPr>
              <w:t>2.</w:t>
            </w:r>
            <w:r>
              <w:rPr>
                <w:rFonts w:asciiTheme="minorHAnsi" w:hAnsiTheme="minorHAnsi" w:cstheme="minorBidi"/>
                <w:b w:val="0"/>
                <w:kern w:val="2"/>
                <w:szCs w:val="24"/>
                <w:lang w:val="en-US" w:bidi="ar-SA"/>
                <w14:ligatures w14:val="standardContextual"/>
              </w:rPr>
              <w:tab/>
            </w:r>
            <w:r w:rsidRPr="00D95DB4">
              <w:rPr>
                <w:rStyle w:val="Hyperlink"/>
                <w:rFonts w:eastAsia="Arial"/>
              </w:rPr>
              <w:t>APRESENTAÇÃO</w:t>
            </w:r>
            <w:r>
              <w:rPr>
                <w:webHidden/>
              </w:rPr>
              <w:tab/>
            </w:r>
            <w:r>
              <w:rPr>
                <w:webHidden/>
              </w:rPr>
              <w:fldChar w:fldCharType="begin"/>
            </w:r>
            <w:r>
              <w:rPr>
                <w:webHidden/>
              </w:rPr>
              <w:instrText xml:space="preserve"> PAGEREF _Toc236126952 \h </w:instrText>
            </w:r>
            <w:r>
              <w:rPr>
                <w:webHidden/>
              </w:rPr>
            </w:r>
            <w:r>
              <w:rPr>
                <w:webHidden/>
              </w:rPr>
              <w:fldChar w:fldCharType="separate"/>
            </w:r>
            <w:r>
              <w:rPr>
                <w:webHidden/>
              </w:rPr>
              <w:t>4</w:t>
            </w:r>
            <w:r>
              <w:rPr>
                <w:webHidden/>
              </w:rPr>
              <w:fldChar w:fldCharType="end"/>
            </w:r>
          </w:hyperlink>
        </w:p>
        <w:p w14:paraId="08A1F5D9" w14:textId="0E09E467" w:rsidR="0014272F" w:rsidRDefault="0014272F">
          <w:pPr>
            <w:pStyle w:val="TOC1"/>
            <w:rPr>
              <w:rFonts w:asciiTheme="minorHAnsi" w:hAnsiTheme="minorHAnsi" w:cstheme="minorBidi"/>
              <w:b w:val="0"/>
              <w:kern w:val="2"/>
              <w:szCs w:val="24"/>
              <w:lang w:val="en-US" w:bidi="ar-SA"/>
              <w14:ligatures w14:val="standardContextual"/>
            </w:rPr>
          </w:pPr>
          <w:hyperlink w:anchor="_Toc236126953" w:history="1">
            <w:r w:rsidRPr="00D95DB4">
              <w:rPr>
                <w:rStyle w:val="Hyperlink"/>
                <w:rFonts w:eastAsia="Arial"/>
              </w:rPr>
              <w:t>2.1.</w:t>
            </w:r>
            <w:r>
              <w:rPr>
                <w:rFonts w:asciiTheme="minorHAnsi" w:hAnsiTheme="minorHAnsi" w:cstheme="minorBidi"/>
                <w:b w:val="0"/>
                <w:kern w:val="2"/>
                <w:szCs w:val="24"/>
                <w:lang w:val="en-US" w:bidi="ar-SA"/>
                <w14:ligatures w14:val="standardContextual"/>
              </w:rPr>
              <w:tab/>
            </w:r>
            <w:r w:rsidRPr="00D95DB4">
              <w:rPr>
                <w:rStyle w:val="Hyperlink"/>
                <w:rFonts w:eastAsia="Arial"/>
              </w:rPr>
              <w:t>Introdução</w:t>
            </w:r>
            <w:r>
              <w:rPr>
                <w:webHidden/>
              </w:rPr>
              <w:tab/>
            </w:r>
            <w:r>
              <w:rPr>
                <w:webHidden/>
              </w:rPr>
              <w:fldChar w:fldCharType="begin"/>
            </w:r>
            <w:r>
              <w:rPr>
                <w:webHidden/>
              </w:rPr>
              <w:instrText xml:space="preserve"> PAGEREF _Toc236126953 \h </w:instrText>
            </w:r>
            <w:r>
              <w:rPr>
                <w:webHidden/>
              </w:rPr>
            </w:r>
            <w:r>
              <w:rPr>
                <w:webHidden/>
              </w:rPr>
              <w:fldChar w:fldCharType="separate"/>
            </w:r>
            <w:r>
              <w:rPr>
                <w:webHidden/>
              </w:rPr>
              <w:t>4</w:t>
            </w:r>
            <w:r>
              <w:rPr>
                <w:webHidden/>
              </w:rPr>
              <w:fldChar w:fldCharType="end"/>
            </w:r>
          </w:hyperlink>
        </w:p>
        <w:p w14:paraId="48613E41" w14:textId="10F01C57" w:rsidR="0014272F" w:rsidRDefault="0014272F">
          <w:pPr>
            <w:pStyle w:val="TOC1"/>
            <w:rPr>
              <w:rFonts w:asciiTheme="minorHAnsi" w:hAnsiTheme="minorHAnsi" w:cstheme="minorBidi"/>
              <w:b w:val="0"/>
              <w:kern w:val="2"/>
              <w:szCs w:val="24"/>
              <w:lang w:val="en-US" w:bidi="ar-SA"/>
              <w14:ligatures w14:val="standardContextual"/>
            </w:rPr>
          </w:pPr>
          <w:hyperlink w:anchor="_Toc236126954" w:history="1">
            <w:r w:rsidRPr="00D95DB4">
              <w:rPr>
                <w:rStyle w:val="Hyperlink"/>
                <w:rFonts w:eastAsia="Arial"/>
              </w:rPr>
              <w:t>2.2.</w:t>
            </w:r>
            <w:r>
              <w:rPr>
                <w:rFonts w:asciiTheme="minorHAnsi" w:hAnsiTheme="minorHAnsi" w:cstheme="minorBidi"/>
                <w:b w:val="0"/>
                <w:kern w:val="2"/>
                <w:szCs w:val="24"/>
                <w:lang w:val="en-US" w:bidi="ar-SA"/>
                <w14:ligatures w14:val="standardContextual"/>
              </w:rPr>
              <w:tab/>
            </w:r>
            <w:r w:rsidRPr="00D95DB4">
              <w:rPr>
                <w:rStyle w:val="Hyperlink"/>
                <w:rFonts w:eastAsia="Arial"/>
              </w:rPr>
              <w:t>Justificativa</w:t>
            </w:r>
            <w:r>
              <w:rPr>
                <w:webHidden/>
              </w:rPr>
              <w:tab/>
            </w:r>
            <w:r>
              <w:rPr>
                <w:webHidden/>
              </w:rPr>
              <w:fldChar w:fldCharType="begin"/>
            </w:r>
            <w:r>
              <w:rPr>
                <w:webHidden/>
              </w:rPr>
              <w:instrText xml:space="preserve"> PAGEREF _Toc236126954 \h </w:instrText>
            </w:r>
            <w:r>
              <w:rPr>
                <w:webHidden/>
              </w:rPr>
            </w:r>
            <w:r>
              <w:rPr>
                <w:webHidden/>
              </w:rPr>
              <w:fldChar w:fldCharType="separate"/>
            </w:r>
            <w:r>
              <w:rPr>
                <w:webHidden/>
              </w:rPr>
              <w:t>6</w:t>
            </w:r>
            <w:r>
              <w:rPr>
                <w:webHidden/>
              </w:rPr>
              <w:fldChar w:fldCharType="end"/>
            </w:r>
          </w:hyperlink>
        </w:p>
        <w:p w14:paraId="559E14D6" w14:textId="3BF9ED2C" w:rsidR="0014272F" w:rsidRDefault="0014272F">
          <w:pPr>
            <w:pStyle w:val="TOC1"/>
            <w:rPr>
              <w:rFonts w:asciiTheme="minorHAnsi" w:hAnsiTheme="minorHAnsi" w:cstheme="minorBidi"/>
              <w:b w:val="0"/>
              <w:kern w:val="2"/>
              <w:szCs w:val="24"/>
              <w:lang w:val="en-US" w:bidi="ar-SA"/>
              <w14:ligatures w14:val="standardContextual"/>
            </w:rPr>
          </w:pPr>
          <w:hyperlink w:anchor="_Toc236126955" w:history="1">
            <w:r w:rsidRPr="00D95DB4">
              <w:rPr>
                <w:rStyle w:val="Hyperlink"/>
                <w:rFonts w:eastAsia="Arial"/>
              </w:rPr>
              <w:t>2.3.</w:t>
            </w:r>
            <w:r>
              <w:rPr>
                <w:rFonts w:asciiTheme="minorHAnsi" w:hAnsiTheme="minorHAnsi" w:cstheme="minorBidi"/>
                <w:b w:val="0"/>
                <w:kern w:val="2"/>
                <w:szCs w:val="24"/>
                <w:lang w:val="en-US" w:bidi="ar-SA"/>
                <w14:ligatures w14:val="standardContextual"/>
              </w:rPr>
              <w:tab/>
            </w:r>
            <w:r w:rsidRPr="00D95DB4">
              <w:rPr>
                <w:rStyle w:val="Hyperlink"/>
                <w:rFonts w:eastAsia="Arial"/>
              </w:rPr>
              <w:t>Objetivos</w:t>
            </w:r>
            <w:r>
              <w:rPr>
                <w:webHidden/>
              </w:rPr>
              <w:tab/>
            </w:r>
            <w:r>
              <w:rPr>
                <w:webHidden/>
              </w:rPr>
              <w:fldChar w:fldCharType="begin"/>
            </w:r>
            <w:r>
              <w:rPr>
                <w:webHidden/>
              </w:rPr>
              <w:instrText xml:space="preserve"> PAGEREF _Toc236126955 \h </w:instrText>
            </w:r>
            <w:r>
              <w:rPr>
                <w:webHidden/>
              </w:rPr>
            </w:r>
            <w:r>
              <w:rPr>
                <w:webHidden/>
              </w:rPr>
              <w:fldChar w:fldCharType="separate"/>
            </w:r>
            <w:r>
              <w:rPr>
                <w:webHidden/>
              </w:rPr>
              <w:t>7</w:t>
            </w:r>
            <w:r>
              <w:rPr>
                <w:webHidden/>
              </w:rPr>
              <w:fldChar w:fldCharType="end"/>
            </w:r>
          </w:hyperlink>
        </w:p>
        <w:p w14:paraId="2C922BB0" w14:textId="3EE0D8BC"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56" w:history="1">
            <w:r w:rsidRPr="00D95DB4">
              <w:rPr>
                <w:rStyle w:val="Hyperlink"/>
              </w:rPr>
              <w:t>2.3.1.</w:t>
            </w:r>
            <w:r>
              <w:rPr>
                <w:rFonts w:asciiTheme="minorHAnsi" w:hAnsiTheme="minorHAnsi" w:cstheme="minorBidi"/>
                <w:b w:val="0"/>
                <w:kern w:val="2"/>
                <w:szCs w:val="24"/>
                <w:lang w:val="en-US" w:bidi="ar-SA"/>
                <w14:ligatures w14:val="standardContextual"/>
              </w:rPr>
              <w:tab/>
            </w:r>
            <w:r w:rsidRPr="00D95DB4">
              <w:rPr>
                <w:rStyle w:val="Hyperlink"/>
              </w:rPr>
              <w:t>Objetivo geral</w:t>
            </w:r>
            <w:r>
              <w:rPr>
                <w:webHidden/>
              </w:rPr>
              <w:tab/>
            </w:r>
            <w:r>
              <w:rPr>
                <w:webHidden/>
              </w:rPr>
              <w:fldChar w:fldCharType="begin"/>
            </w:r>
            <w:r>
              <w:rPr>
                <w:webHidden/>
              </w:rPr>
              <w:instrText xml:space="preserve"> PAGEREF _Toc236126956 \h </w:instrText>
            </w:r>
            <w:r>
              <w:rPr>
                <w:webHidden/>
              </w:rPr>
            </w:r>
            <w:r>
              <w:rPr>
                <w:webHidden/>
              </w:rPr>
              <w:fldChar w:fldCharType="separate"/>
            </w:r>
            <w:r>
              <w:rPr>
                <w:webHidden/>
              </w:rPr>
              <w:t>7</w:t>
            </w:r>
            <w:r>
              <w:rPr>
                <w:webHidden/>
              </w:rPr>
              <w:fldChar w:fldCharType="end"/>
            </w:r>
          </w:hyperlink>
        </w:p>
        <w:p w14:paraId="7EA2BF86" w14:textId="15439D60"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57" w:history="1">
            <w:r w:rsidRPr="00D95DB4">
              <w:rPr>
                <w:rStyle w:val="Hyperlink"/>
              </w:rPr>
              <w:t>2.3.2.</w:t>
            </w:r>
            <w:r>
              <w:rPr>
                <w:rFonts w:asciiTheme="minorHAnsi" w:hAnsiTheme="minorHAnsi" w:cstheme="minorBidi"/>
                <w:b w:val="0"/>
                <w:kern w:val="2"/>
                <w:szCs w:val="24"/>
                <w:lang w:val="en-US" w:bidi="ar-SA"/>
                <w14:ligatures w14:val="standardContextual"/>
              </w:rPr>
              <w:tab/>
            </w:r>
            <w:r w:rsidRPr="00D95DB4">
              <w:rPr>
                <w:rStyle w:val="Hyperlink"/>
              </w:rPr>
              <w:t>Objetivos específicos</w:t>
            </w:r>
            <w:r>
              <w:rPr>
                <w:webHidden/>
              </w:rPr>
              <w:tab/>
            </w:r>
            <w:r>
              <w:rPr>
                <w:webHidden/>
              </w:rPr>
              <w:fldChar w:fldCharType="begin"/>
            </w:r>
            <w:r>
              <w:rPr>
                <w:webHidden/>
              </w:rPr>
              <w:instrText xml:space="preserve"> PAGEREF _Toc236126957 \h </w:instrText>
            </w:r>
            <w:r>
              <w:rPr>
                <w:webHidden/>
              </w:rPr>
            </w:r>
            <w:r>
              <w:rPr>
                <w:webHidden/>
              </w:rPr>
              <w:fldChar w:fldCharType="separate"/>
            </w:r>
            <w:r>
              <w:rPr>
                <w:webHidden/>
              </w:rPr>
              <w:t>7</w:t>
            </w:r>
            <w:r>
              <w:rPr>
                <w:webHidden/>
              </w:rPr>
              <w:fldChar w:fldCharType="end"/>
            </w:r>
          </w:hyperlink>
        </w:p>
        <w:p w14:paraId="449A678C" w14:textId="37FE1F56" w:rsidR="0014272F" w:rsidRDefault="0014272F">
          <w:pPr>
            <w:pStyle w:val="TOC1"/>
            <w:rPr>
              <w:rFonts w:asciiTheme="minorHAnsi" w:hAnsiTheme="minorHAnsi" w:cstheme="minorBidi"/>
              <w:b w:val="0"/>
              <w:kern w:val="2"/>
              <w:szCs w:val="24"/>
              <w:lang w:val="en-US" w:bidi="ar-SA"/>
              <w14:ligatures w14:val="standardContextual"/>
            </w:rPr>
          </w:pPr>
          <w:hyperlink w:anchor="_Toc236126958" w:history="1">
            <w:r w:rsidRPr="00D95DB4">
              <w:rPr>
                <w:rStyle w:val="Hyperlink"/>
                <w:rFonts w:eastAsia="Arial"/>
              </w:rPr>
              <w:t>3.</w:t>
            </w:r>
            <w:r>
              <w:rPr>
                <w:rFonts w:asciiTheme="minorHAnsi" w:hAnsiTheme="minorHAnsi" w:cstheme="minorBidi"/>
                <w:b w:val="0"/>
                <w:kern w:val="2"/>
                <w:szCs w:val="24"/>
                <w:lang w:val="en-US" w:bidi="ar-SA"/>
                <w14:ligatures w14:val="standardContextual"/>
              </w:rPr>
              <w:tab/>
            </w:r>
            <w:r w:rsidRPr="00D95DB4">
              <w:rPr>
                <w:rStyle w:val="Hyperlink"/>
                <w:rFonts w:eastAsia="Arial"/>
              </w:rPr>
              <w:t>DESENVOLVIMENTO</w:t>
            </w:r>
            <w:r>
              <w:rPr>
                <w:webHidden/>
              </w:rPr>
              <w:tab/>
            </w:r>
            <w:r>
              <w:rPr>
                <w:webHidden/>
              </w:rPr>
              <w:fldChar w:fldCharType="begin"/>
            </w:r>
            <w:r>
              <w:rPr>
                <w:webHidden/>
              </w:rPr>
              <w:instrText xml:space="preserve"> PAGEREF _Toc236126958 \h </w:instrText>
            </w:r>
            <w:r>
              <w:rPr>
                <w:webHidden/>
              </w:rPr>
            </w:r>
            <w:r>
              <w:rPr>
                <w:webHidden/>
              </w:rPr>
              <w:fldChar w:fldCharType="separate"/>
            </w:r>
            <w:r>
              <w:rPr>
                <w:webHidden/>
              </w:rPr>
              <w:t>8</w:t>
            </w:r>
            <w:r>
              <w:rPr>
                <w:webHidden/>
              </w:rPr>
              <w:fldChar w:fldCharType="end"/>
            </w:r>
          </w:hyperlink>
        </w:p>
        <w:p w14:paraId="7283470A" w14:textId="77855275" w:rsidR="0014272F" w:rsidRDefault="0014272F">
          <w:pPr>
            <w:pStyle w:val="TOC1"/>
            <w:rPr>
              <w:rFonts w:asciiTheme="minorHAnsi" w:hAnsiTheme="minorHAnsi" w:cstheme="minorBidi"/>
              <w:b w:val="0"/>
              <w:kern w:val="2"/>
              <w:szCs w:val="24"/>
              <w:lang w:val="en-US" w:bidi="ar-SA"/>
              <w14:ligatures w14:val="standardContextual"/>
            </w:rPr>
          </w:pPr>
          <w:hyperlink w:anchor="_Toc236126959" w:history="1">
            <w:r w:rsidRPr="00D95DB4">
              <w:rPr>
                <w:rStyle w:val="Hyperlink"/>
                <w:rFonts w:eastAsia="Arial"/>
              </w:rPr>
              <w:t>3.1.</w:t>
            </w:r>
            <w:r>
              <w:rPr>
                <w:rFonts w:asciiTheme="minorHAnsi" w:hAnsiTheme="minorHAnsi" w:cstheme="minorBidi"/>
                <w:b w:val="0"/>
                <w:kern w:val="2"/>
                <w:szCs w:val="24"/>
                <w:lang w:val="en-US" w:bidi="ar-SA"/>
                <w14:ligatures w14:val="standardContextual"/>
              </w:rPr>
              <w:tab/>
            </w:r>
            <w:r w:rsidRPr="00D95DB4">
              <w:rPr>
                <w:rStyle w:val="Hyperlink"/>
                <w:rFonts w:eastAsia="Arial"/>
              </w:rPr>
              <w:t>Metodologia</w:t>
            </w:r>
            <w:r>
              <w:rPr>
                <w:webHidden/>
              </w:rPr>
              <w:tab/>
            </w:r>
            <w:r>
              <w:rPr>
                <w:webHidden/>
              </w:rPr>
              <w:fldChar w:fldCharType="begin"/>
            </w:r>
            <w:r>
              <w:rPr>
                <w:webHidden/>
              </w:rPr>
              <w:instrText xml:space="preserve"> PAGEREF _Toc236126959 \h </w:instrText>
            </w:r>
            <w:r>
              <w:rPr>
                <w:webHidden/>
              </w:rPr>
            </w:r>
            <w:r>
              <w:rPr>
                <w:webHidden/>
              </w:rPr>
              <w:fldChar w:fldCharType="separate"/>
            </w:r>
            <w:r>
              <w:rPr>
                <w:webHidden/>
              </w:rPr>
              <w:t>8</w:t>
            </w:r>
            <w:r>
              <w:rPr>
                <w:webHidden/>
              </w:rPr>
              <w:fldChar w:fldCharType="end"/>
            </w:r>
          </w:hyperlink>
        </w:p>
        <w:p w14:paraId="31493B07" w14:textId="6E0BD980"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0" w:history="1">
            <w:r w:rsidRPr="00D95DB4">
              <w:rPr>
                <w:rStyle w:val="Hyperlink"/>
              </w:rPr>
              <w:t>3.1.1.</w:t>
            </w:r>
            <w:r>
              <w:rPr>
                <w:rFonts w:asciiTheme="minorHAnsi" w:hAnsiTheme="minorHAnsi" w:cstheme="minorBidi"/>
                <w:b w:val="0"/>
                <w:kern w:val="2"/>
                <w:szCs w:val="24"/>
                <w:lang w:val="en-US" w:bidi="ar-SA"/>
                <w14:ligatures w14:val="standardContextual"/>
              </w:rPr>
              <w:tab/>
            </w:r>
            <w:r w:rsidRPr="00D95DB4">
              <w:rPr>
                <w:rStyle w:val="Hyperlink"/>
              </w:rPr>
              <w:t>O problema SCCVRPSPD e o modelo de referência</w:t>
            </w:r>
            <w:r>
              <w:rPr>
                <w:webHidden/>
              </w:rPr>
              <w:tab/>
            </w:r>
            <w:r>
              <w:rPr>
                <w:webHidden/>
              </w:rPr>
              <w:fldChar w:fldCharType="begin"/>
            </w:r>
            <w:r>
              <w:rPr>
                <w:webHidden/>
              </w:rPr>
              <w:instrText xml:space="preserve"> PAGEREF _Toc236126960 \h </w:instrText>
            </w:r>
            <w:r>
              <w:rPr>
                <w:webHidden/>
              </w:rPr>
            </w:r>
            <w:r>
              <w:rPr>
                <w:webHidden/>
              </w:rPr>
              <w:fldChar w:fldCharType="separate"/>
            </w:r>
            <w:r>
              <w:rPr>
                <w:webHidden/>
              </w:rPr>
              <w:t>8</w:t>
            </w:r>
            <w:r>
              <w:rPr>
                <w:webHidden/>
              </w:rPr>
              <w:fldChar w:fldCharType="end"/>
            </w:r>
          </w:hyperlink>
        </w:p>
        <w:p w14:paraId="616A40B3" w14:textId="4AB5FC22"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1" w:history="1">
            <w:r w:rsidRPr="00D95DB4">
              <w:rPr>
                <w:rStyle w:val="Hyperlink"/>
              </w:rPr>
              <w:t>3.1.2.</w:t>
            </w:r>
            <w:r>
              <w:rPr>
                <w:rFonts w:asciiTheme="minorHAnsi" w:hAnsiTheme="minorHAnsi" w:cstheme="minorBidi"/>
                <w:b w:val="0"/>
                <w:kern w:val="2"/>
                <w:szCs w:val="24"/>
                <w:lang w:val="en-US" w:bidi="ar-SA"/>
                <w14:ligatures w14:val="standardContextual"/>
              </w:rPr>
              <w:tab/>
            </w:r>
            <w:r w:rsidRPr="00D95DB4">
              <w:rPr>
                <w:rStyle w:val="Hyperlink"/>
              </w:rPr>
              <w:t>Arquitetura do serviço web</w:t>
            </w:r>
            <w:r>
              <w:rPr>
                <w:webHidden/>
              </w:rPr>
              <w:tab/>
            </w:r>
            <w:r>
              <w:rPr>
                <w:webHidden/>
              </w:rPr>
              <w:fldChar w:fldCharType="begin"/>
            </w:r>
            <w:r>
              <w:rPr>
                <w:webHidden/>
              </w:rPr>
              <w:instrText xml:space="preserve"> PAGEREF _Toc236126961 \h </w:instrText>
            </w:r>
            <w:r>
              <w:rPr>
                <w:webHidden/>
              </w:rPr>
            </w:r>
            <w:r>
              <w:rPr>
                <w:webHidden/>
              </w:rPr>
              <w:fldChar w:fldCharType="separate"/>
            </w:r>
            <w:r>
              <w:rPr>
                <w:webHidden/>
              </w:rPr>
              <w:t>9</w:t>
            </w:r>
            <w:r>
              <w:rPr>
                <w:webHidden/>
              </w:rPr>
              <w:fldChar w:fldCharType="end"/>
            </w:r>
          </w:hyperlink>
        </w:p>
        <w:p w14:paraId="444105F8" w14:textId="24317B6E"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2" w:history="1">
            <w:r w:rsidRPr="00D95DB4">
              <w:rPr>
                <w:rStyle w:val="Hyperlink"/>
              </w:rPr>
              <w:t>3.1.3.</w:t>
            </w:r>
            <w:r>
              <w:rPr>
                <w:rFonts w:asciiTheme="minorHAnsi" w:hAnsiTheme="minorHAnsi" w:cstheme="minorBidi"/>
                <w:b w:val="0"/>
                <w:kern w:val="2"/>
                <w:szCs w:val="24"/>
                <w:lang w:val="en-US" w:bidi="ar-SA"/>
                <w14:ligatures w14:val="standardContextual"/>
              </w:rPr>
              <w:tab/>
            </w:r>
            <w:r w:rsidRPr="00D95DB4">
              <w:rPr>
                <w:rStyle w:val="Hyperlink"/>
              </w:rPr>
              <w:t>A meta-heurística Ruin-and-Recreate</w:t>
            </w:r>
            <w:r>
              <w:rPr>
                <w:webHidden/>
              </w:rPr>
              <w:tab/>
            </w:r>
            <w:r>
              <w:rPr>
                <w:webHidden/>
              </w:rPr>
              <w:fldChar w:fldCharType="begin"/>
            </w:r>
            <w:r>
              <w:rPr>
                <w:webHidden/>
              </w:rPr>
              <w:instrText xml:space="preserve"> PAGEREF _Toc236126962 \h </w:instrText>
            </w:r>
            <w:r>
              <w:rPr>
                <w:webHidden/>
              </w:rPr>
            </w:r>
            <w:r>
              <w:rPr>
                <w:webHidden/>
              </w:rPr>
              <w:fldChar w:fldCharType="separate"/>
            </w:r>
            <w:r>
              <w:rPr>
                <w:webHidden/>
              </w:rPr>
              <w:t>10</w:t>
            </w:r>
            <w:r>
              <w:rPr>
                <w:webHidden/>
              </w:rPr>
              <w:fldChar w:fldCharType="end"/>
            </w:r>
          </w:hyperlink>
        </w:p>
        <w:p w14:paraId="0D8EC700" w14:textId="034B89FD"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3" w:history="1">
            <w:r w:rsidRPr="00D95DB4">
              <w:rPr>
                <w:rStyle w:val="Hyperlink"/>
              </w:rPr>
              <w:t>3.1.4.</w:t>
            </w:r>
            <w:r>
              <w:rPr>
                <w:rFonts w:asciiTheme="minorHAnsi" w:hAnsiTheme="minorHAnsi" w:cstheme="minorBidi"/>
                <w:b w:val="0"/>
                <w:kern w:val="2"/>
                <w:szCs w:val="24"/>
                <w:lang w:val="en-US" w:bidi="ar-SA"/>
                <w14:ligatures w14:val="standardContextual"/>
              </w:rPr>
              <w:tab/>
            </w:r>
            <w:r w:rsidRPr="00D95DB4">
              <w:rPr>
                <w:rStyle w:val="Hyperlink"/>
              </w:rPr>
              <w:t>Tradução das restrições para o Jsprit</w:t>
            </w:r>
            <w:r>
              <w:rPr>
                <w:webHidden/>
              </w:rPr>
              <w:tab/>
            </w:r>
            <w:r>
              <w:rPr>
                <w:webHidden/>
              </w:rPr>
              <w:fldChar w:fldCharType="begin"/>
            </w:r>
            <w:r>
              <w:rPr>
                <w:webHidden/>
              </w:rPr>
              <w:instrText xml:space="preserve"> PAGEREF _Toc236126963 \h </w:instrText>
            </w:r>
            <w:r>
              <w:rPr>
                <w:webHidden/>
              </w:rPr>
            </w:r>
            <w:r>
              <w:rPr>
                <w:webHidden/>
              </w:rPr>
              <w:fldChar w:fldCharType="separate"/>
            </w:r>
            <w:r>
              <w:rPr>
                <w:webHidden/>
              </w:rPr>
              <w:t>11</w:t>
            </w:r>
            <w:r>
              <w:rPr>
                <w:webHidden/>
              </w:rPr>
              <w:fldChar w:fldCharType="end"/>
            </w:r>
          </w:hyperlink>
        </w:p>
        <w:p w14:paraId="3974FE8D" w14:textId="139346DF"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4" w:history="1">
            <w:r w:rsidRPr="00D95DB4">
              <w:rPr>
                <w:rStyle w:val="Hyperlink"/>
              </w:rPr>
              <w:t>3.1.5.</w:t>
            </w:r>
            <w:r>
              <w:rPr>
                <w:rFonts w:asciiTheme="minorHAnsi" w:hAnsiTheme="minorHAnsi" w:cstheme="minorBidi"/>
                <w:b w:val="0"/>
                <w:kern w:val="2"/>
                <w:szCs w:val="24"/>
                <w:lang w:val="en-US" w:bidi="ar-SA"/>
                <w14:ligatures w14:val="standardContextual"/>
              </w:rPr>
              <w:tab/>
            </w:r>
            <w:r w:rsidRPr="00D95DB4">
              <w:rPr>
                <w:rStyle w:val="Hyperlink"/>
              </w:rPr>
              <w:t>Instâncias e protocolo experimental</w:t>
            </w:r>
            <w:r>
              <w:rPr>
                <w:webHidden/>
              </w:rPr>
              <w:tab/>
            </w:r>
            <w:r>
              <w:rPr>
                <w:webHidden/>
              </w:rPr>
              <w:fldChar w:fldCharType="begin"/>
            </w:r>
            <w:r>
              <w:rPr>
                <w:webHidden/>
              </w:rPr>
              <w:instrText xml:space="preserve"> PAGEREF _Toc236126964 \h </w:instrText>
            </w:r>
            <w:r>
              <w:rPr>
                <w:webHidden/>
              </w:rPr>
            </w:r>
            <w:r>
              <w:rPr>
                <w:webHidden/>
              </w:rPr>
              <w:fldChar w:fldCharType="separate"/>
            </w:r>
            <w:r>
              <w:rPr>
                <w:webHidden/>
              </w:rPr>
              <w:t>12</w:t>
            </w:r>
            <w:r>
              <w:rPr>
                <w:webHidden/>
              </w:rPr>
              <w:fldChar w:fldCharType="end"/>
            </w:r>
          </w:hyperlink>
        </w:p>
        <w:p w14:paraId="58563FDD" w14:textId="28A975D5" w:rsidR="0014272F" w:rsidRDefault="0014272F">
          <w:pPr>
            <w:pStyle w:val="TOC1"/>
            <w:rPr>
              <w:rFonts w:asciiTheme="minorHAnsi" w:hAnsiTheme="minorHAnsi" w:cstheme="minorBidi"/>
              <w:b w:val="0"/>
              <w:kern w:val="2"/>
              <w:szCs w:val="24"/>
              <w:lang w:val="en-US" w:bidi="ar-SA"/>
              <w14:ligatures w14:val="standardContextual"/>
            </w:rPr>
          </w:pPr>
          <w:hyperlink w:anchor="_Toc236126965" w:history="1">
            <w:r w:rsidRPr="00D95DB4">
              <w:rPr>
                <w:rStyle w:val="Hyperlink"/>
                <w:rFonts w:eastAsia="Arial"/>
              </w:rPr>
              <w:t>3.2.</w:t>
            </w:r>
            <w:r>
              <w:rPr>
                <w:rFonts w:asciiTheme="minorHAnsi" w:hAnsiTheme="minorHAnsi" w:cstheme="minorBidi"/>
                <w:b w:val="0"/>
                <w:kern w:val="2"/>
                <w:szCs w:val="24"/>
                <w:lang w:val="en-US" w:bidi="ar-SA"/>
                <w14:ligatures w14:val="standardContextual"/>
              </w:rPr>
              <w:tab/>
            </w:r>
            <w:r w:rsidRPr="00D95DB4">
              <w:rPr>
                <w:rStyle w:val="Hyperlink"/>
                <w:rFonts w:eastAsia="Arial"/>
              </w:rPr>
              <w:t>Resultados e Análise</w:t>
            </w:r>
            <w:r>
              <w:rPr>
                <w:webHidden/>
              </w:rPr>
              <w:tab/>
            </w:r>
            <w:r>
              <w:rPr>
                <w:webHidden/>
              </w:rPr>
              <w:fldChar w:fldCharType="begin"/>
            </w:r>
            <w:r>
              <w:rPr>
                <w:webHidden/>
              </w:rPr>
              <w:instrText xml:space="preserve"> PAGEREF _Toc236126965 \h </w:instrText>
            </w:r>
            <w:r>
              <w:rPr>
                <w:webHidden/>
              </w:rPr>
            </w:r>
            <w:r>
              <w:rPr>
                <w:webHidden/>
              </w:rPr>
              <w:fldChar w:fldCharType="separate"/>
            </w:r>
            <w:r>
              <w:rPr>
                <w:webHidden/>
              </w:rPr>
              <w:t>13</w:t>
            </w:r>
            <w:r>
              <w:rPr>
                <w:webHidden/>
              </w:rPr>
              <w:fldChar w:fldCharType="end"/>
            </w:r>
          </w:hyperlink>
        </w:p>
        <w:p w14:paraId="7FDCD68D" w14:textId="6E5A49BF"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6" w:history="1">
            <w:r w:rsidRPr="00D95DB4">
              <w:rPr>
                <w:rStyle w:val="Hyperlink"/>
              </w:rPr>
              <w:t>3.2.1.</w:t>
            </w:r>
            <w:r>
              <w:rPr>
                <w:rFonts w:asciiTheme="minorHAnsi" w:hAnsiTheme="minorHAnsi" w:cstheme="minorBidi"/>
                <w:b w:val="0"/>
                <w:kern w:val="2"/>
                <w:szCs w:val="24"/>
                <w:lang w:val="en-US" w:bidi="ar-SA"/>
                <w14:ligatures w14:val="standardContextual"/>
              </w:rPr>
              <w:tab/>
            </w:r>
            <w:r w:rsidRPr="00D95DB4">
              <w:rPr>
                <w:rStyle w:val="Hyperlink"/>
              </w:rPr>
              <w:t>Validação no conjunto S1</w:t>
            </w:r>
            <w:r>
              <w:rPr>
                <w:webHidden/>
              </w:rPr>
              <w:tab/>
            </w:r>
            <w:r>
              <w:rPr>
                <w:webHidden/>
              </w:rPr>
              <w:fldChar w:fldCharType="begin"/>
            </w:r>
            <w:r>
              <w:rPr>
                <w:webHidden/>
              </w:rPr>
              <w:instrText xml:space="preserve"> PAGEREF _Toc236126966 \h </w:instrText>
            </w:r>
            <w:r>
              <w:rPr>
                <w:webHidden/>
              </w:rPr>
            </w:r>
            <w:r>
              <w:rPr>
                <w:webHidden/>
              </w:rPr>
              <w:fldChar w:fldCharType="separate"/>
            </w:r>
            <w:r>
              <w:rPr>
                <w:webHidden/>
              </w:rPr>
              <w:t>13</w:t>
            </w:r>
            <w:r>
              <w:rPr>
                <w:webHidden/>
              </w:rPr>
              <w:fldChar w:fldCharType="end"/>
            </w:r>
          </w:hyperlink>
        </w:p>
        <w:p w14:paraId="561FD42F" w14:textId="6B582E7B"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7" w:history="1">
            <w:r w:rsidRPr="00D95DB4">
              <w:rPr>
                <w:rStyle w:val="Hyperlink"/>
              </w:rPr>
              <w:t>3.2.2.</w:t>
            </w:r>
            <w:r>
              <w:rPr>
                <w:rFonts w:asciiTheme="minorHAnsi" w:hAnsiTheme="minorHAnsi" w:cstheme="minorBidi"/>
                <w:b w:val="0"/>
                <w:kern w:val="2"/>
                <w:szCs w:val="24"/>
                <w:lang w:val="en-US" w:bidi="ar-SA"/>
                <w14:ligatures w14:val="standardContextual"/>
              </w:rPr>
              <w:tab/>
            </w:r>
            <w:r w:rsidRPr="00D95DB4">
              <w:rPr>
                <w:rStyle w:val="Hyperlink"/>
              </w:rPr>
              <w:t>Escalabilidade no conjunto S2</w:t>
            </w:r>
            <w:r>
              <w:rPr>
                <w:webHidden/>
              </w:rPr>
              <w:tab/>
            </w:r>
            <w:r>
              <w:rPr>
                <w:webHidden/>
              </w:rPr>
              <w:fldChar w:fldCharType="begin"/>
            </w:r>
            <w:r>
              <w:rPr>
                <w:webHidden/>
              </w:rPr>
              <w:instrText xml:space="preserve"> PAGEREF _Toc236126967 \h </w:instrText>
            </w:r>
            <w:r>
              <w:rPr>
                <w:webHidden/>
              </w:rPr>
            </w:r>
            <w:r>
              <w:rPr>
                <w:webHidden/>
              </w:rPr>
              <w:fldChar w:fldCharType="separate"/>
            </w:r>
            <w:r>
              <w:rPr>
                <w:webHidden/>
              </w:rPr>
              <w:t>14</w:t>
            </w:r>
            <w:r>
              <w:rPr>
                <w:webHidden/>
              </w:rPr>
              <w:fldChar w:fldCharType="end"/>
            </w:r>
          </w:hyperlink>
        </w:p>
        <w:p w14:paraId="1E1BFDBF" w14:textId="5079B451"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8" w:history="1">
            <w:r w:rsidRPr="00D95DB4">
              <w:rPr>
                <w:rStyle w:val="Hyperlink"/>
              </w:rPr>
              <w:t>3.2.3.</w:t>
            </w:r>
            <w:r>
              <w:rPr>
                <w:rFonts w:asciiTheme="minorHAnsi" w:hAnsiTheme="minorHAnsi" w:cstheme="minorBidi"/>
                <w:b w:val="0"/>
                <w:kern w:val="2"/>
                <w:szCs w:val="24"/>
                <w:lang w:val="en-US" w:bidi="ar-SA"/>
                <w14:ligatures w14:val="standardContextual"/>
              </w:rPr>
              <w:tab/>
            </w:r>
            <w:r w:rsidRPr="00D95DB4">
              <w:rPr>
                <w:rStyle w:val="Hyperlink"/>
              </w:rPr>
              <w:t>Efeito da distribuição espacial dos clientes</w:t>
            </w:r>
            <w:r>
              <w:rPr>
                <w:webHidden/>
              </w:rPr>
              <w:tab/>
            </w:r>
            <w:r>
              <w:rPr>
                <w:webHidden/>
              </w:rPr>
              <w:fldChar w:fldCharType="begin"/>
            </w:r>
            <w:r>
              <w:rPr>
                <w:webHidden/>
              </w:rPr>
              <w:instrText xml:space="preserve"> PAGEREF _Toc236126968 \h </w:instrText>
            </w:r>
            <w:r>
              <w:rPr>
                <w:webHidden/>
              </w:rPr>
            </w:r>
            <w:r>
              <w:rPr>
                <w:webHidden/>
              </w:rPr>
              <w:fldChar w:fldCharType="separate"/>
            </w:r>
            <w:r>
              <w:rPr>
                <w:webHidden/>
              </w:rPr>
              <w:t>15</w:t>
            </w:r>
            <w:r>
              <w:rPr>
                <w:webHidden/>
              </w:rPr>
              <w:fldChar w:fldCharType="end"/>
            </w:r>
          </w:hyperlink>
        </w:p>
        <w:p w14:paraId="32E246BA" w14:textId="7FAF4DEA"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69" w:history="1">
            <w:r w:rsidRPr="00D95DB4">
              <w:rPr>
                <w:rStyle w:val="Hyperlink"/>
              </w:rPr>
              <w:t>3.2.4.</w:t>
            </w:r>
            <w:r>
              <w:rPr>
                <w:rFonts w:asciiTheme="minorHAnsi" w:hAnsiTheme="minorHAnsi" w:cstheme="minorBidi"/>
                <w:b w:val="0"/>
                <w:kern w:val="2"/>
                <w:szCs w:val="24"/>
                <w:lang w:val="en-US" w:bidi="ar-SA"/>
                <w14:ligatures w14:val="standardContextual"/>
              </w:rPr>
              <w:tab/>
            </w:r>
            <w:r w:rsidRPr="00D95DB4">
              <w:rPr>
                <w:rStyle w:val="Hyperlink"/>
              </w:rPr>
              <w:t>Cenários sem simultaneidade e sem compartilhamento</w:t>
            </w:r>
            <w:r>
              <w:rPr>
                <w:webHidden/>
              </w:rPr>
              <w:tab/>
            </w:r>
            <w:r>
              <w:rPr>
                <w:webHidden/>
              </w:rPr>
              <w:fldChar w:fldCharType="begin"/>
            </w:r>
            <w:r>
              <w:rPr>
                <w:webHidden/>
              </w:rPr>
              <w:instrText xml:space="preserve"> PAGEREF _Toc236126969 \h </w:instrText>
            </w:r>
            <w:r>
              <w:rPr>
                <w:webHidden/>
              </w:rPr>
            </w:r>
            <w:r>
              <w:rPr>
                <w:webHidden/>
              </w:rPr>
              <w:fldChar w:fldCharType="separate"/>
            </w:r>
            <w:r>
              <w:rPr>
                <w:webHidden/>
              </w:rPr>
              <w:t>16</w:t>
            </w:r>
            <w:r>
              <w:rPr>
                <w:webHidden/>
              </w:rPr>
              <w:fldChar w:fldCharType="end"/>
            </w:r>
          </w:hyperlink>
        </w:p>
        <w:p w14:paraId="2DC02C35" w14:textId="3A998D4D"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70" w:history="1">
            <w:r w:rsidRPr="00D95DB4">
              <w:rPr>
                <w:rStyle w:val="Hyperlink"/>
              </w:rPr>
              <w:t>3.2.5.</w:t>
            </w:r>
            <w:r>
              <w:rPr>
                <w:rFonts w:asciiTheme="minorHAnsi" w:hAnsiTheme="minorHAnsi" w:cstheme="minorBidi"/>
                <w:b w:val="0"/>
                <w:kern w:val="2"/>
                <w:szCs w:val="24"/>
                <w:lang w:val="en-US" w:bidi="ar-SA"/>
                <w14:ligatures w14:val="standardContextual"/>
              </w:rPr>
              <w:tab/>
            </w:r>
            <w:r w:rsidRPr="00D95DB4">
              <w:rPr>
                <w:rStyle w:val="Hyperlink"/>
              </w:rPr>
              <w:t>Economia proporcionada pela colaboração</w:t>
            </w:r>
            <w:r>
              <w:rPr>
                <w:webHidden/>
              </w:rPr>
              <w:tab/>
            </w:r>
            <w:r>
              <w:rPr>
                <w:webHidden/>
              </w:rPr>
              <w:fldChar w:fldCharType="begin"/>
            </w:r>
            <w:r>
              <w:rPr>
                <w:webHidden/>
              </w:rPr>
              <w:instrText xml:space="preserve"> PAGEREF _Toc236126970 \h </w:instrText>
            </w:r>
            <w:r>
              <w:rPr>
                <w:webHidden/>
              </w:rPr>
            </w:r>
            <w:r>
              <w:rPr>
                <w:webHidden/>
              </w:rPr>
              <w:fldChar w:fldCharType="separate"/>
            </w:r>
            <w:r>
              <w:rPr>
                <w:webHidden/>
              </w:rPr>
              <w:t>17</w:t>
            </w:r>
            <w:r>
              <w:rPr>
                <w:webHidden/>
              </w:rPr>
              <w:fldChar w:fldCharType="end"/>
            </w:r>
          </w:hyperlink>
        </w:p>
        <w:p w14:paraId="406CB08A" w14:textId="25C45055" w:rsidR="0014272F" w:rsidRDefault="0014272F">
          <w:pPr>
            <w:pStyle w:val="TOC1"/>
            <w:tabs>
              <w:tab w:val="left" w:pos="1200"/>
            </w:tabs>
            <w:rPr>
              <w:rFonts w:asciiTheme="minorHAnsi" w:hAnsiTheme="minorHAnsi" w:cstheme="minorBidi"/>
              <w:b w:val="0"/>
              <w:kern w:val="2"/>
              <w:szCs w:val="24"/>
              <w:lang w:val="en-US" w:bidi="ar-SA"/>
              <w14:ligatures w14:val="standardContextual"/>
            </w:rPr>
          </w:pPr>
          <w:hyperlink w:anchor="_Toc236126971" w:history="1">
            <w:r w:rsidRPr="00D95DB4">
              <w:rPr>
                <w:rStyle w:val="Hyperlink"/>
              </w:rPr>
              <w:t>3.2.6.</w:t>
            </w:r>
            <w:r>
              <w:rPr>
                <w:rFonts w:asciiTheme="minorHAnsi" w:hAnsiTheme="minorHAnsi" w:cstheme="minorBidi"/>
                <w:b w:val="0"/>
                <w:kern w:val="2"/>
                <w:szCs w:val="24"/>
                <w:lang w:val="en-US" w:bidi="ar-SA"/>
                <w14:ligatures w14:val="standardContextual"/>
              </w:rPr>
              <w:tab/>
            </w:r>
            <w:r w:rsidRPr="00D95DB4">
              <w:rPr>
                <w:rStyle w:val="Hyperlink"/>
              </w:rPr>
              <w:t>Limitações e diferenças estruturais</w:t>
            </w:r>
            <w:r>
              <w:rPr>
                <w:webHidden/>
              </w:rPr>
              <w:tab/>
            </w:r>
            <w:r>
              <w:rPr>
                <w:webHidden/>
              </w:rPr>
              <w:fldChar w:fldCharType="begin"/>
            </w:r>
            <w:r>
              <w:rPr>
                <w:webHidden/>
              </w:rPr>
              <w:instrText xml:space="preserve"> PAGEREF _Toc236126971 \h </w:instrText>
            </w:r>
            <w:r>
              <w:rPr>
                <w:webHidden/>
              </w:rPr>
            </w:r>
            <w:r>
              <w:rPr>
                <w:webHidden/>
              </w:rPr>
              <w:fldChar w:fldCharType="separate"/>
            </w:r>
            <w:r>
              <w:rPr>
                <w:webHidden/>
              </w:rPr>
              <w:t>20</w:t>
            </w:r>
            <w:r>
              <w:rPr>
                <w:webHidden/>
              </w:rPr>
              <w:fldChar w:fldCharType="end"/>
            </w:r>
          </w:hyperlink>
        </w:p>
        <w:p w14:paraId="24BD7C52" w14:textId="0344510A" w:rsidR="0014272F" w:rsidRDefault="0014272F">
          <w:pPr>
            <w:pStyle w:val="TOC1"/>
            <w:rPr>
              <w:rFonts w:asciiTheme="minorHAnsi" w:hAnsiTheme="minorHAnsi" w:cstheme="minorBidi"/>
              <w:b w:val="0"/>
              <w:kern w:val="2"/>
              <w:szCs w:val="24"/>
              <w:lang w:val="en-US" w:bidi="ar-SA"/>
              <w14:ligatures w14:val="standardContextual"/>
            </w:rPr>
          </w:pPr>
          <w:hyperlink w:anchor="_Toc236126972" w:history="1">
            <w:r w:rsidRPr="00D95DB4">
              <w:rPr>
                <w:rStyle w:val="Hyperlink"/>
                <w:rFonts w:eastAsia="Arial"/>
              </w:rPr>
              <w:t>4.</w:t>
            </w:r>
            <w:r>
              <w:rPr>
                <w:rFonts w:asciiTheme="minorHAnsi" w:hAnsiTheme="minorHAnsi" w:cstheme="minorBidi"/>
                <w:b w:val="0"/>
                <w:kern w:val="2"/>
                <w:szCs w:val="24"/>
                <w:lang w:val="en-US" w:bidi="ar-SA"/>
                <w14:ligatures w14:val="standardContextual"/>
              </w:rPr>
              <w:tab/>
            </w:r>
            <w:r w:rsidRPr="00D95DB4">
              <w:rPr>
                <w:rStyle w:val="Hyperlink"/>
                <w:rFonts w:eastAsia="Arial"/>
              </w:rPr>
              <w:t>CONCLUSÃO</w:t>
            </w:r>
            <w:r>
              <w:rPr>
                <w:webHidden/>
              </w:rPr>
              <w:tab/>
            </w:r>
            <w:r>
              <w:rPr>
                <w:webHidden/>
              </w:rPr>
              <w:fldChar w:fldCharType="begin"/>
            </w:r>
            <w:r>
              <w:rPr>
                <w:webHidden/>
              </w:rPr>
              <w:instrText xml:space="preserve"> PAGEREF _Toc236126972 \h </w:instrText>
            </w:r>
            <w:r>
              <w:rPr>
                <w:webHidden/>
              </w:rPr>
            </w:r>
            <w:r>
              <w:rPr>
                <w:webHidden/>
              </w:rPr>
              <w:fldChar w:fldCharType="separate"/>
            </w:r>
            <w:r>
              <w:rPr>
                <w:webHidden/>
              </w:rPr>
              <w:t>21</w:t>
            </w:r>
            <w:r>
              <w:rPr>
                <w:webHidden/>
              </w:rPr>
              <w:fldChar w:fldCharType="end"/>
            </w:r>
          </w:hyperlink>
        </w:p>
        <w:p w14:paraId="145715A2" w14:textId="7C360D15" w:rsidR="0014272F" w:rsidRDefault="0014272F">
          <w:pPr>
            <w:pStyle w:val="TOC1"/>
            <w:rPr>
              <w:rFonts w:asciiTheme="minorHAnsi" w:hAnsiTheme="minorHAnsi" w:cstheme="minorBidi"/>
              <w:b w:val="0"/>
              <w:kern w:val="2"/>
              <w:szCs w:val="24"/>
              <w:lang w:val="en-US" w:bidi="ar-SA"/>
              <w14:ligatures w14:val="standardContextual"/>
            </w:rPr>
          </w:pPr>
          <w:hyperlink w:anchor="_Toc236126973" w:history="1">
            <w:r w:rsidRPr="00D95DB4">
              <w:rPr>
                <w:rStyle w:val="Hyperlink"/>
                <w:rFonts w:eastAsia="Arial"/>
              </w:rPr>
              <w:t>5.</w:t>
            </w:r>
            <w:r>
              <w:rPr>
                <w:rFonts w:asciiTheme="minorHAnsi" w:hAnsiTheme="minorHAnsi" w:cstheme="minorBidi"/>
                <w:b w:val="0"/>
                <w:kern w:val="2"/>
                <w:szCs w:val="24"/>
                <w:lang w:val="en-US" w:bidi="ar-SA"/>
                <w14:ligatures w14:val="standardContextual"/>
              </w:rPr>
              <w:tab/>
            </w:r>
            <w:r w:rsidRPr="00D95DB4">
              <w:rPr>
                <w:rStyle w:val="Hyperlink"/>
                <w:rFonts w:eastAsia="Arial"/>
              </w:rPr>
              <w:t>REFERÊNCIAS BIBLIOGRÁFICAS</w:t>
            </w:r>
            <w:r>
              <w:rPr>
                <w:webHidden/>
              </w:rPr>
              <w:tab/>
            </w:r>
            <w:r>
              <w:rPr>
                <w:webHidden/>
              </w:rPr>
              <w:fldChar w:fldCharType="begin"/>
            </w:r>
            <w:r>
              <w:rPr>
                <w:webHidden/>
              </w:rPr>
              <w:instrText xml:space="preserve"> PAGEREF _Toc236126973 \h </w:instrText>
            </w:r>
            <w:r>
              <w:rPr>
                <w:webHidden/>
              </w:rPr>
            </w:r>
            <w:r>
              <w:rPr>
                <w:webHidden/>
              </w:rPr>
              <w:fldChar w:fldCharType="separate"/>
            </w:r>
            <w:r>
              <w:rPr>
                <w:webHidden/>
              </w:rPr>
              <w:t>23</w:t>
            </w:r>
            <w:r>
              <w:rPr>
                <w:webHidden/>
              </w:rPr>
              <w:fldChar w:fldCharType="end"/>
            </w:r>
          </w:hyperlink>
        </w:p>
        <w:p w14:paraId="77F76028" w14:textId="6BE59209" w:rsidR="005B1DAF" w:rsidRDefault="005B1DAF">
          <w:r>
            <w:rPr>
              <w:b/>
              <w:bCs/>
              <w:noProof/>
            </w:rPr>
            <w:fldChar w:fldCharType="end"/>
          </w:r>
        </w:p>
      </w:sdtContent>
    </w:sdt>
    <w:p w14:paraId="6830D763" w14:textId="77777777" w:rsidR="005B1DAF" w:rsidRPr="005B1DAF" w:rsidRDefault="005B1DAF" w:rsidP="005B1DAF">
      <w:pPr>
        <w:sectPr w:rsidR="005B1DAF" w:rsidRPr="005B1DAF" w:rsidSect="0046384A">
          <w:type w:val="continuous"/>
          <w:pgSz w:w="11906" w:h="16838"/>
          <w:pgMar w:top="1417" w:right="1701" w:bottom="1417" w:left="1701" w:header="708" w:footer="708" w:gutter="0"/>
          <w:pgNumType w:start="1"/>
          <w:cols w:space="709"/>
          <w:docGrid w:linePitch="360"/>
        </w:sectPr>
      </w:pPr>
    </w:p>
    <w:p w14:paraId="34C3F0B8" w14:textId="77777777" w:rsidR="001646F2" w:rsidRPr="00997C55" w:rsidRDefault="002C38FD" w:rsidP="002C38FD">
      <w:pPr>
        <w:pStyle w:val="Heading1"/>
        <w:numPr>
          <w:ilvl w:val="0"/>
          <w:numId w:val="33"/>
        </w:numPr>
        <w:rPr>
          <w:rFonts w:ascii="Arial" w:hAnsi="Arial" w:cs="Arial"/>
          <w:sz w:val="28"/>
        </w:rPr>
      </w:pPr>
      <w:bookmarkStart w:id="0" w:name="_Toc236126951"/>
      <w:r>
        <w:rPr>
          <w:rFonts w:ascii="Arial" w:eastAsia="Arial" w:hAnsi="Arial" w:cs="Arial"/>
          <w:sz w:val="28"/>
        </w:rPr>
        <w:lastRenderedPageBreak/>
        <w:t>RESUMO</w:t>
      </w:r>
      <w:bookmarkEnd w:id="0"/>
    </w:p>
    <w:p w14:paraId="5BF69111" w14:textId="77777777" w:rsidR="0022285E" w:rsidRDefault="00597A9D">
      <w:pPr>
        <w:spacing w:after="120"/>
        <w:ind w:firstLine="0"/>
      </w:pPr>
      <w:r>
        <w:t xml:space="preserve">A colaboração horizontal entre transportadoras que atendem clientes em comum permite reduzir de forma expressiva o custo agregado de transporte. Este trabalho trata do </w:t>
      </w:r>
      <w:r>
        <w:rPr>
          <w:i/>
        </w:rPr>
        <w:t>Shared Customer Collaboration Vehicle Routing Problem with Simultaneous Pickup and Delivery</w:t>
      </w:r>
      <w:r>
        <w:t xml:space="preserve"> (SCCVRPSPD), extensão do problema de roteamento colaborativo com clientes compartilhados na qual cada cliente possui, simultaneamente, demanda de entrega e de coleta. O modelo exato, formulado em programação linear inteira mista e resolvido com o otimizador Gurobi, não converge dentro de limites de tempo praticáveis à medida que o número de clientes cresce, o que inviabiliza seu uso operacional. Desenvolveu-se, portanto, um serviço web em Java (Spring Boot) que expõe uma meta-heurística baseada no esquema </w:t>
      </w:r>
      <w:r>
        <w:rPr>
          <w:i/>
        </w:rPr>
        <w:t>Ruin-and-Recreate</w:t>
      </w:r>
      <w:r>
        <w:t>, implementada com a biblioteca Jsprit, capaz de resolver quatro cenários do problema: com e sem a restrição de simultaneidade, cada qual com e sem colaboração entre as transportadoras. A validação empregou 112 instâncias adaptadas da literatura, previamente resolvidas pelo método exato. No cenário completo, a meta-heurística apresentou diferença média de custo de 0,22% no conjunto de 12 instâncias e de 0,36% no conjunto de 100 instâncias, reproduzindo exatamente a solução ótima em 60 dos 100 casos e supera</w:t>
      </w:r>
      <w:r>
        <w:t>ndo o incumbente do otimizador em instâncias não resolvidas até a otimalidade. Nesse cenário o tempo de processamento manteve-se abaixo de 82 segundos em todas as execuções, contra médias superiores a 6.500 segundos do método exato nas maiores instâncias. Verificou-se ainda que a meta-heurística estima a economia proporcionada pela colaboração, de 9,50% em média, com desvio inferior a 0,2 ponto percentual em relação ao método exato, o que a habilita como ferramenta prática de apoio à decisão.</w:t>
      </w:r>
    </w:p>
    <w:p w14:paraId="1D282B4B" w14:textId="77777777" w:rsidR="0022285E" w:rsidRDefault="00597A9D">
      <w:pPr>
        <w:spacing w:after="120"/>
        <w:ind w:firstLine="0"/>
      </w:pPr>
      <w:r>
        <w:rPr>
          <w:b/>
        </w:rPr>
        <w:t xml:space="preserve">Palavras-chave: </w:t>
      </w:r>
      <w:r>
        <w:t>roteamento de veículos; colaboração horizontal; coleta e entrega simultâneas; meta-heurística; Ruin-and-Recreate.</w:t>
      </w:r>
    </w:p>
    <w:p w14:paraId="2911A83A" w14:textId="77777777" w:rsidR="002C38FD" w:rsidRPr="002C38FD" w:rsidRDefault="002C38FD" w:rsidP="002C38FD">
      <w:pPr>
        <w:pStyle w:val="Heading1"/>
        <w:numPr>
          <w:ilvl w:val="0"/>
          <w:numId w:val="33"/>
        </w:numPr>
        <w:rPr>
          <w:rFonts w:ascii="Arial" w:eastAsia="Arial" w:hAnsi="Arial" w:cs="Arial"/>
          <w:sz w:val="28"/>
        </w:rPr>
      </w:pPr>
      <w:bookmarkStart w:id="1" w:name="_Toc236126952"/>
      <w:r w:rsidRPr="002C38FD">
        <w:rPr>
          <w:rFonts w:ascii="Arial" w:eastAsia="Arial" w:hAnsi="Arial" w:cs="Arial"/>
          <w:sz w:val="28"/>
        </w:rPr>
        <w:t>APRESENTAÇÃO</w:t>
      </w:r>
      <w:bookmarkEnd w:id="1"/>
    </w:p>
    <w:p w14:paraId="256F7397" w14:textId="77777777" w:rsidR="002C38FD" w:rsidRDefault="002C38FD" w:rsidP="002C38FD">
      <w:pPr>
        <w:pStyle w:val="Heading1"/>
        <w:numPr>
          <w:ilvl w:val="1"/>
          <w:numId w:val="33"/>
        </w:numPr>
        <w:rPr>
          <w:rFonts w:ascii="Arial" w:eastAsia="Arial" w:hAnsi="Arial" w:cs="Arial"/>
          <w:sz w:val="28"/>
        </w:rPr>
      </w:pPr>
      <w:bookmarkStart w:id="2" w:name="_Toc236126953"/>
      <w:r>
        <w:rPr>
          <w:rFonts w:ascii="Arial" w:eastAsia="Arial" w:hAnsi="Arial" w:cs="Arial"/>
          <w:sz w:val="28"/>
        </w:rPr>
        <w:t>Introdução</w:t>
      </w:r>
      <w:bookmarkEnd w:id="2"/>
    </w:p>
    <w:p w14:paraId="3FB23C60" w14:textId="77777777" w:rsidR="0022285E" w:rsidRDefault="00597A9D">
      <w:pPr>
        <w:spacing w:after="120"/>
      </w:pPr>
      <w:r>
        <w:t xml:space="preserve">O transporte rodoviário de cargas fracionadas em áreas urbanas é realizado, em geral, por diversas empresas que operam simultaneamente sobre a mesma malha viária, partindo de </w:t>
      </w:r>
      <w:r>
        <w:lastRenderedPageBreak/>
        <w:t xml:space="preserve">centros de distribuição distintos e atendendo, com frequência, clientes localizados nas mesmas regiões. Nesse contexto, o Problema de Roteamento de Veículos (VRP, do inglês </w:t>
      </w:r>
      <w:r>
        <w:rPr>
          <w:i/>
        </w:rPr>
        <w:t>Vehicle Routing Problem</w:t>
      </w:r>
      <w:r>
        <w:t>) ocupa posição central na literatura de otimização combinatória, tanto por sua relevância econômica quanto por sua dificuldade computacional, uma vez que pertence à classe dos problemas NP-difíceis.</w:t>
      </w:r>
    </w:p>
    <w:p w14:paraId="33C30485" w14:textId="77777777" w:rsidR="0022285E" w:rsidRDefault="00597A9D">
      <w:pPr>
        <w:spacing w:after="120"/>
      </w:pPr>
      <w:r>
        <w:t xml:space="preserve">A colaboração horizontal entre transportadoras surge como estratégia promissora de redução de custos. Quando duas empresas atendem clientes coincidentes ou muito próximos, transferir o atendimento de um cliente para a rota mais favorável da outra companhia encurta distâncias, melhora a utilização da capacidade da frota e reduz o número de veículos necessários (PAN et al., 2019; GANSTERER; HARTL, 2018). Essa vertente foi formalizada por Fernández, Roca-Riu e Speranza (2018) sob a denominação Shared Customer </w:t>
      </w:r>
      <w:r>
        <w:t xml:space="preserve">Collaboration </w:t>
      </w:r>
      <w:r>
        <w:rPr>
          <w:i/>
        </w:rPr>
        <w:t>Vehicle Routing Problem</w:t>
      </w:r>
      <w:r>
        <w:t xml:space="preserve"> (SCCVRP), no qual clientes ditos compartilhados possuem demandas junto a mais de uma transportadora e podem ser atendidos por qualquer uma delas. Extensões posteriores incorporaram janelas de tempo e limites de custo por transportadora (HIMSTEDT; MEISEL, 2021), objetivos múltiplos (ZHANG et al., 2020) e abordagens meta-heurísticas híbridas (TORRES-RAMOS et al., 2019).</w:t>
      </w:r>
    </w:p>
    <w:p w14:paraId="5B912D65" w14:textId="77777777" w:rsidR="0022285E" w:rsidRDefault="00597A9D">
      <w:pPr>
        <w:spacing w:after="120"/>
      </w:pPr>
      <w:r>
        <w:t>Uma segunda variante relevante do VRP é a de coleta e entrega, na qual os clientes tanto recebem quanto devolvem mercadorias (PLOSKAS et al., 2015). Sua importância cresce com a consolidação da logística reversa e com a necessidade de aproveitar o trajeto de retorno dos veículos, evitando quilometragem ociosa (RAN; LI; ZHAO, 2022). Quando a coleta e a entrega devem ocorrer em uma única visita ao cliente, tem-se a variante simultânea (CACERES-CRUZ et al., 2014; PADMANABHAN et al., 2022), que impõe ao algorit</w:t>
      </w:r>
      <w:r>
        <w:t>mo o controle da carga flutuante do veículo ao longo de toda a rota.</w:t>
      </w:r>
    </w:p>
    <w:p w14:paraId="6B8755AE" w14:textId="77777777" w:rsidR="0022285E" w:rsidRDefault="00597A9D">
      <w:pPr>
        <w:spacing w:after="120"/>
      </w:pPr>
      <w:r>
        <w:t xml:space="preserve">A união dessas duas vertentes dá origem ao problema tratado neste trabalho, denominado SCCVRPSPD, no qual transportadoras distintas podem atender conjuntamente clientes compartilhados que possuem, ao mesmo tempo, demandas de entrega e de coleta, com a exigência de que cada cliente seja visitado uma única vez. O problema é diretamente aplicável à logística militar, domínio em que diferentes unidades operam depósitos próprios e atendem organizações militares comuns, e no qual a coordenação do suprimento pode </w:t>
      </w:r>
      <w:r>
        <w:t>gerar economia significativa de recursos.</w:t>
      </w:r>
    </w:p>
    <w:p w14:paraId="41EED3D2" w14:textId="77777777" w:rsidR="0022285E" w:rsidRDefault="00597A9D">
      <w:pPr>
        <w:spacing w:after="120"/>
      </w:pPr>
      <w:r>
        <w:lastRenderedPageBreak/>
        <w:t xml:space="preserve">Do ponto de vista computacional, a formulação exata do problema, baseada em carga e resolvida por programação linear inteira mista, garante otimalidade apenas para instâncias de pequeno porte. Para instâncias maiores, o esforço computacional cresce de forma acentuada e o otimizador frequentemente encerra a execução por limite de tempo, sem comprovação de otimalidade. Abordagens meta-heurísticas constituem, nesse cenário, a alternativa tratável. Entre elas, o esquema </w:t>
      </w:r>
      <w:r>
        <w:rPr>
          <w:i/>
        </w:rPr>
        <w:t>Ruin-and-Recreate</w:t>
      </w:r>
      <w:r>
        <w:t xml:space="preserve"> (SCHRIMPF et al., 2000) destaca-se pela simplicidade conceitual e pela qualidade das soluções obtidas, estando disponível em implementação madura na biblioteca Jsprit.</w:t>
      </w:r>
    </w:p>
    <w:p w14:paraId="0240F071" w14:textId="77777777" w:rsidR="0022285E" w:rsidRDefault="00597A9D">
      <w:pPr>
        <w:spacing w:after="120"/>
      </w:pPr>
      <w:r>
        <w:t>O presente relatório descreve o desenvolvimento de um serviço web que disponibiliza algoritmos de roteirização meta-heurísticos para o SCCVRPSPD e a validação sistemática de suas soluções contra os resultados do método exato. O texto está organizado como segue: a Justificativa expõe o problema que motiva a pesquisa; os Objetivos delimitam o escopo; a Metodologia apresenta o modelo de referência, a arquitetura do serviço, a meta-heurística e o protocolo experimental; a seção de Resultados e Análise reporta o</w:t>
      </w:r>
      <w:r>
        <w:t>s experimentos conduzidos sobre 112 instâncias; e a Conclusão sintetiza as contribuições e aponta desdobramentos.</w:t>
      </w:r>
    </w:p>
    <w:p w14:paraId="1054C7AA" w14:textId="77777777" w:rsidR="002C38FD" w:rsidRDefault="002C38FD" w:rsidP="002C38FD">
      <w:pPr>
        <w:pStyle w:val="Heading1"/>
        <w:numPr>
          <w:ilvl w:val="1"/>
          <w:numId w:val="33"/>
        </w:numPr>
        <w:rPr>
          <w:rFonts w:ascii="Arial" w:eastAsia="Arial" w:hAnsi="Arial" w:cs="Arial"/>
          <w:sz w:val="28"/>
        </w:rPr>
      </w:pPr>
      <w:bookmarkStart w:id="3" w:name="_Toc236126954"/>
      <w:r w:rsidRPr="002C38FD">
        <w:rPr>
          <w:rFonts w:ascii="Arial" w:eastAsia="Arial" w:hAnsi="Arial" w:cs="Arial"/>
          <w:sz w:val="28"/>
        </w:rPr>
        <w:t>Justificativa</w:t>
      </w:r>
      <w:bookmarkEnd w:id="3"/>
    </w:p>
    <w:p w14:paraId="1F7C8979" w14:textId="77777777" w:rsidR="0022285E" w:rsidRDefault="00597A9D">
      <w:pPr>
        <w:spacing w:after="120"/>
      </w:pPr>
      <w:r>
        <w:t xml:space="preserve">O emprego de métodos exatos para o SCCVRPSPD encontra um limite prático bem definido. Nos experimentos conduzidos neste trabalho, o tempo médio de processamento do otimizador Gurobi passou de 2,7 segundos, para instâncias com 10 clientes, a 6.542,1 segundos para instâncias com 30 clientes, um crescimento de mais de três ordens de grandeza para uma triplicação do porte do problema. Ainda assim, apenas 2 das 20 instâncias com 30 clientes foram resolvidas até a otimalidade comprovada dentro do limite de 7.200 </w:t>
      </w:r>
      <w:r>
        <w:t xml:space="preserve">segundos, e 31 das 100 instâncias do conjunto ampliado foram encerradas com </w:t>
      </w:r>
      <w:r>
        <w:rPr>
          <w:i/>
        </w:rPr>
        <w:t>gap</w:t>
      </w:r>
      <w:r>
        <w:t xml:space="preserve"> em aberto.</w:t>
      </w:r>
    </w:p>
    <w:p w14:paraId="07B2A0BB" w14:textId="77777777" w:rsidR="0022285E" w:rsidRDefault="00597A9D">
      <w:pPr>
        <w:spacing w:after="120"/>
      </w:pPr>
      <w:r>
        <w:t>Esse comportamento inviabiliza a aplicação direta do método exato em sistemas de apoio à decisão. Um planejador logístico que precise avaliar alternativas de roteirização, simular cenários de colaboração ou reagir a alterações de demanda não dispõe de duas horas de processamento por consulta. A demanda operacional é por respostas em segundos, com qualidade de solução suficientemente próxima do ótimo para que a decisão tomada não seja materialmente diferente daquela que o método exato indicaria.</w:t>
      </w:r>
    </w:p>
    <w:p w14:paraId="6ACCDB21" w14:textId="77777777" w:rsidR="0022285E" w:rsidRDefault="00597A9D">
      <w:pPr>
        <w:spacing w:after="120"/>
      </w:pPr>
      <w:r>
        <w:lastRenderedPageBreak/>
        <w:t>Há, portanto, um problema de pesquisa bem delimitado: verificar se uma meta-heurística consegue, para este problema específico, entregar soluções cuja distância ao ótimo seja pequena e mensurável, em tempo compatível com uso interativo. A verificação exige uma referência confiável, isto é, soluções ótimas comprovadas para um conjunto de instâncias suficientemente amplo, e um protocolo de comparação uniforme, aplicado às mesmas instâncias e sob os mesmos parâmetros de modelagem.</w:t>
      </w:r>
    </w:p>
    <w:p w14:paraId="4FFF7FD7" w14:textId="77777777" w:rsidR="0022285E" w:rsidRDefault="00597A9D">
      <w:pPr>
        <w:spacing w:after="120"/>
      </w:pPr>
      <w:r>
        <w:t>Justifica-se ainda a construção de um serviço web, e não de um programa isolado. A disponibilização dos algoritmos por meio de uma interface de programação de aplicações desacopla o motor de resolução da linguagem e do ambiente do cliente, permite que o mesmo motor atenda diferentes sistemas e viabiliza a condução automatizada de baterias experimentais, recurso decisivo para a execução das 448 resoluções que compõem os experimentos aqui reportados.</w:t>
      </w:r>
    </w:p>
    <w:p w14:paraId="17D848E1" w14:textId="77777777" w:rsidR="002C38FD" w:rsidRDefault="002C38FD" w:rsidP="002C38FD">
      <w:pPr>
        <w:pStyle w:val="Heading1"/>
        <w:numPr>
          <w:ilvl w:val="1"/>
          <w:numId w:val="33"/>
        </w:numPr>
        <w:rPr>
          <w:rFonts w:ascii="Arial" w:eastAsia="Arial" w:hAnsi="Arial" w:cs="Arial"/>
          <w:sz w:val="28"/>
        </w:rPr>
      </w:pPr>
      <w:bookmarkStart w:id="4" w:name="_Toc236126955"/>
      <w:r w:rsidRPr="002C38FD">
        <w:rPr>
          <w:rFonts w:ascii="Arial" w:eastAsia="Arial" w:hAnsi="Arial" w:cs="Arial"/>
          <w:sz w:val="28"/>
        </w:rPr>
        <w:t>Objetivos</w:t>
      </w:r>
      <w:bookmarkEnd w:id="4"/>
    </w:p>
    <w:p w14:paraId="5F70972F" w14:textId="77777777" w:rsidR="0022285E" w:rsidRDefault="00597A9D">
      <w:pPr>
        <w:pStyle w:val="Heading1"/>
        <w:numPr>
          <w:ilvl w:val="2"/>
          <w:numId w:val="33"/>
        </w:numPr>
        <w:spacing w:before="240" w:after="120" w:line="276" w:lineRule="auto"/>
      </w:pPr>
      <w:bookmarkStart w:id="5" w:name="_Toc236126956"/>
      <w:r>
        <w:rPr>
          <w:rFonts w:ascii="Arial" w:hAnsi="Arial"/>
        </w:rPr>
        <w:t>Objetivo geral</w:t>
      </w:r>
      <w:bookmarkEnd w:id="5"/>
    </w:p>
    <w:p w14:paraId="7D64CFCB" w14:textId="77777777" w:rsidR="0022285E" w:rsidRDefault="00597A9D">
      <w:pPr>
        <w:spacing w:after="120"/>
      </w:pPr>
      <w:r>
        <w:t xml:space="preserve">Desenvolver e validar uma infraestrutura de </w:t>
      </w:r>
      <w:r>
        <w:rPr>
          <w:i/>
        </w:rPr>
        <w:t>software</w:t>
      </w:r>
      <w:r>
        <w:t>, na forma de serviço web, que resolva o problema de roteamento de veículos colaborativo com clientes compartilhados e coletas e entregas simultâneas por meio de algoritmos meta-heurísticos, tomando como referência de qualidade as soluções ótimas obtidas por método exato.</w:t>
      </w:r>
    </w:p>
    <w:p w14:paraId="1F84AA44" w14:textId="77777777" w:rsidR="0022285E" w:rsidRDefault="00597A9D">
      <w:pPr>
        <w:pStyle w:val="Heading1"/>
        <w:numPr>
          <w:ilvl w:val="2"/>
          <w:numId w:val="33"/>
        </w:numPr>
        <w:spacing w:before="240" w:after="120" w:line="276" w:lineRule="auto"/>
      </w:pPr>
      <w:bookmarkStart w:id="6" w:name="_Toc236126957"/>
      <w:r>
        <w:rPr>
          <w:rFonts w:ascii="Arial" w:hAnsi="Arial"/>
        </w:rPr>
        <w:t>Objetivos específicos</w:t>
      </w:r>
      <w:bookmarkEnd w:id="6"/>
    </w:p>
    <w:p w14:paraId="3F84AE92" w14:textId="77777777" w:rsidR="0022285E" w:rsidRDefault="00597A9D">
      <w:pPr>
        <w:spacing w:after="80"/>
        <w:ind w:left="567" w:firstLine="0"/>
      </w:pPr>
      <w:r>
        <w:t>1. Projetar e implementar uma interface de programação de aplicações (API REST) capaz de receber instâncias de roteamento, processá-las e retornar as rotas otimizadas em formato estruturado;</w:t>
      </w:r>
    </w:p>
    <w:p w14:paraId="6029F5E6" w14:textId="77777777" w:rsidR="0022285E" w:rsidRDefault="00597A9D">
      <w:pPr>
        <w:spacing w:after="80"/>
        <w:ind w:left="567" w:firstLine="0"/>
      </w:pPr>
      <w:r>
        <w:t xml:space="preserve">2. Modelar computacionalmente, no </w:t>
      </w:r>
      <w:r>
        <w:rPr>
          <w:i/>
        </w:rPr>
        <w:t>framework</w:t>
      </w:r>
      <w:r>
        <w:t xml:space="preserve"> Jsprit, os quatro cenários do problema: com e sem a restrição de simultaneidade, cada um deles com e sem colaboração horizontal entre as transportadoras;</w:t>
      </w:r>
    </w:p>
    <w:p w14:paraId="44CB50BF" w14:textId="77777777" w:rsidR="0022285E" w:rsidRDefault="00597A9D">
      <w:pPr>
        <w:spacing w:after="80"/>
        <w:ind w:left="567" w:firstLine="0"/>
      </w:pPr>
      <w:r>
        <w:t>3. Conduzir a validação experimental das implementações sobre os conjuntos de instâncias S1 (12 instâncias) e S2 (100 instâncias), comparando custo da função objetivo e tempo de processamento com os resultados do otimizador Gurobi;</w:t>
      </w:r>
    </w:p>
    <w:p w14:paraId="46E58135" w14:textId="77777777" w:rsidR="0022285E" w:rsidRDefault="00597A9D">
      <w:pPr>
        <w:spacing w:after="80"/>
        <w:ind w:left="567" w:firstLine="0"/>
      </w:pPr>
      <w:r>
        <w:lastRenderedPageBreak/>
        <w:t>4. Quantificar, por meio da meta-heurística, a economia proporcionada pela colaboração horizontal e avaliar a fidelidade dessa estimativa frente à obtida pelo método exato.</w:t>
      </w:r>
    </w:p>
    <w:p w14:paraId="6D9AB594" w14:textId="77777777" w:rsidR="002C38FD" w:rsidRDefault="002C38FD" w:rsidP="002C38FD">
      <w:pPr>
        <w:pStyle w:val="Heading1"/>
        <w:numPr>
          <w:ilvl w:val="0"/>
          <w:numId w:val="33"/>
        </w:numPr>
        <w:rPr>
          <w:rFonts w:ascii="Arial" w:eastAsia="Arial" w:hAnsi="Arial" w:cs="Arial"/>
          <w:sz w:val="28"/>
        </w:rPr>
      </w:pPr>
      <w:bookmarkStart w:id="7" w:name="_Toc236126958"/>
      <w:r w:rsidRPr="002C38FD">
        <w:rPr>
          <w:rFonts w:ascii="Arial" w:eastAsia="Arial" w:hAnsi="Arial" w:cs="Arial"/>
          <w:sz w:val="28"/>
        </w:rPr>
        <w:t>DESENVOLVIMENTO</w:t>
      </w:r>
      <w:bookmarkEnd w:id="7"/>
    </w:p>
    <w:p w14:paraId="6334DB1C" w14:textId="77777777" w:rsidR="002C38FD" w:rsidRDefault="002C38FD" w:rsidP="002C38FD">
      <w:pPr>
        <w:pStyle w:val="Heading1"/>
        <w:numPr>
          <w:ilvl w:val="1"/>
          <w:numId w:val="33"/>
        </w:numPr>
        <w:rPr>
          <w:rFonts w:ascii="Arial" w:eastAsia="Arial" w:hAnsi="Arial" w:cs="Arial"/>
          <w:sz w:val="28"/>
        </w:rPr>
      </w:pPr>
      <w:bookmarkStart w:id="8" w:name="_Toc236126959"/>
      <w:r w:rsidRPr="002C38FD">
        <w:rPr>
          <w:rFonts w:ascii="Arial" w:eastAsia="Arial" w:hAnsi="Arial" w:cs="Arial"/>
          <w:sz w:val="28"/>
        </w:rPr>
        <w:t>Metodologia</w:t>
      </w:r>
      <w:bookmarkEnd w:id="8"/>
    </w:p>
    <w:p w14:paraId="7DC6B42F" w14:textId="77777777" w:rsidR="0022285E" w:rsidRDefault="00597A9D">
      <w:pPr>
        <w:spacing w:after="120"/>
      </w:pPr>
      <w:r>
        <w:t xml:space="preserve">A metodologia adotada compreende cinco etapas encadeadas: a especificação do modelo de referência, a construção do serviço web, a configuração da meta-heurística, a tradução das restrições do modelo matemático para o paradigma do </w:t>
      </w:r>
      <w:r>
        <w:rPr>
          <w:i/>
        </w:rPr>
        <w:t>framework</w:t>
      </w:r>
      <w:r>
        <w:t xml:space="preserve"> Jsprit e, por fim, a definição do protocolo experimental de comparação.</w:t>
      </w:r>
    </w:p>
    <w:p w14:paraId="4AFB684F" w14:textId="77777777" w:rsidR="0022285E" w:rsidRDefault="00597A9D">
      <w:pPr>
        <w:pStyle w:val="Heading1"/>
        <w:numPr>
          <w:ilvl w:val="2"/>
          <w:numId w:val="33"/>
        </w:numPr>
        <w:spacing w:before="240" w:after="120" w:line="276" w:lineRule="auto"/>
      </w:pPr>
      <w:bookmarkStart w:id="9" w:name="_Toc236126960"/>
      <w:r>
        <w:rPr>
          <w:rFonts w:ascii="Arial" w:hAnsi="Arial"/>
        </w:rPr>
        <w:t>O problema SCCVRPSPD e o modelo de referência</w:t>
      </w:r>
      <w:bookmarkEnd w:id="9"/>
    </w:p>
    <w:p w14:paraId="29DD74A5" w14:textId="77777777" w:rsidR="0022285E" w:rsidRDefault="00597A9D">
      <w:pPr>
        <w:spacing w:after="120"/>
      </w:pPr>
      <w:r>
        <w:t xml:space="preserve">Considera-se um conjunto de transportadoras, cada uma operando um único depósito com frota de capacidade homogênea, e um conjunto de clientes distribuídos em uma região. Cada cliente possui, para cada transportadora à qual encomendou serviço, uma quantidade de mercadorias a ser entregue e uma quantidade a ser coletada. Clientes que possuem demanda junto a mais de uma transportadora são denominados compartilhados e podem ser atendidos por qualquer uma delas. O objetivo é minimizar o custo total das rotas de </w:t>
      </w:r>
      <w:r>
        <w:t>todas as transportadoras.</w:t>
      </w:r>
    </w:p>
    <w:p w14:paraId="2FD09E88" w14:textId="77777777" w:rsidR="0022285E" w:rsidRDefault="00597A9D">
      <w:pPr>
        <w:spacing w:after="120"/>
      </w:pPr>
      <w:r>
        <w:t>O modelo de referência é uma formulação de programação linear inteira mista baseada em carga, derivada de Fernández, Roca-Riu e Speranza (2018) e estendida com as demandas de coleta. Variáveis binárias de roteamento indicam o percurso de cada arco por cada transportadora; variáveis binárias de alocação indicam qual transportadora atende a demanda de cada cliente; e variáveis contínuas de fluxo descrevem as cargas de entrega e de coleta transportadas em cada arco, o que assegura simultaneamente o atendimento</w:t>
      </w:r>
      <w:r>
        <w:t xml:space="preserve"> correto das demandas, o respeito à capacidade dos veículos e a eliminação de sub-rotas.</w:t>
      </w:r>
    </w:p>
    <w:p w14:paraId="715E90E9" w14:textId="77777777" w:rsidR="0022285E" w:rsidRDefault="00597A9D">
      <w:pPr>
        <w:spacing w:after="120"/>
      </w:pPr>
      <w:r>
        <w:t xml:space="preserve">Duas restrições concentram o interesse deste trabalho. A primeira estabelece que cada cliente seja visitado exatamente uma vez pelo conjunto das transportadoras. É ela que impõe a simultaneidade da coleta e da entrega, obrigando ambas as operações a ocorrerem em uma única parada. A segunda governa a colaboração: quando desativada, cada transportadora atende apenas os clientes de sua própria carteira, e o cenário degenera em dois subproblemas </w:t>
      </w:r>
      <w:r>
        <w:lastRenderedPageBreak/>
        <w:t>independentes cujos custos são somados. A combinação dessas duas dimensões define os quatro cenários implementados no serviço.</w:t>
      </w:r>
    </w:p>
    <w:p w14:paraId="53EA1BC0" w14:textId="77777777" w:rsidR="0022285E" w:rsidRDefault="00597A9D">
      <w:pPr>
        <w:spacing w:after="120"/>
      </w:pPr>
      <w:r>
        <w:t>O modelo exato foi implementado em linguagem Julia, com o pacote JuMP e o otimizador Gurobi, em trabalho anterior do grupo de pesquisa. Seus resultados constituem a referência de qualidade contra a qual a meta-heurística é avaliada, e não são contribuição deste subprojeto.</w:t>
      </w:r>
    </w:p>
    <w:p w14:paraId="57377E2C" w14:textId="77777777" w:rsidR="0022285E" w:rsidRDefault="00597A9D">
      <w:pPr>
        <w:pStyle w:val="Heading1"/>
        <w:numPr>
          <w:ilvl w:val="2"/>
          <w:numId w:val="33"/>
        </w:numPr>
        <w:spacing w:before="240" w:after="120" w:line="276" w:lineRule="auto"/>
      </w:pPr>
      <w:bookmarkStart w:id="10" w:name="_Toc236126961"/>
      <w:r>
        <w:rPr>
          <w:rFonts w:ascii="Arial" w:hAnsi="Arial"/>
        </w:rPr>
        <w:t>Arquitetura do serviço web</w:t>
      </w:r>
      <w:bookmarkEnd w:id="10"/>
    </w:p>
    <w:p w14:paraId="06F04DA2" w14:textId="77777777" w:rsidR="0022285E" w:rsidRDefault="00597A9D">
      <w:pPr>
        <w:spacing w:after="120"/>
      </w:pPr>
      <w:r>
        <w:t xml:space="preserve">O serviço foi implementado em Java 17 sobre o </w:t>
      </w:r>
      <w:r>
        <w:rPr>
          <w:i/>
        </w:rPr>
        <w:t>framework</w:t>
      </w:r>
      <w:r>
        <w:t xml:space="preserve"> Spring Boot 3.2, seguindo a organização em camadas Controller–Service–Solver. A camada de controle expõe quatro </w:t>
      </w:r>
      <w:r>
        <w:rPr>
          <w:i/>
        </w:rPr>
        <w:t>endpoints</w:t>
      </w:r>
      <w:r>
        <w:t xml:space="preserve"> REST, um para cada cenário do problema, que recebem a instância em formato JSON (parâmetros globais, frotas e depósitos, clientes com suas demandas de entrega e coleta por transportadora, e a matriz de custos) e devolvem a solução com o custo total, a sequência de atividades de cada rota e o custo por rota. A camada de serviço constrói o objeto de problema do Jsprit, configura a matriz de custos, executa o algoritmo e mapeia a solução para o formato de resposta.</w:t>
      </w:r>
    </w:p>
    <w:p w14:paraId="4BDEE5B1" w14:textId="77777777" w:rsidR="0022285E" w:rsidRDefault="00597A9D">
      <w:pPr>
        <w:spacing w:after="120"/>
      </w:pPr>
      <w:r>
        <w:t xml:space="preserve">Em torno do serviço foi construído um pipeline experimental em Python, responsável por converter as instâncias no formato original para JSON, submeter automaticamente todas as instâncias aos quatro </w:t>
      </w:r>
      <w:r>
        <w:rPr>
          <w:i/>
        </w:rPr>
        <w:t>endpoints</w:t>
      </w:r>
      <w:r>
        <w:t>, coletar as respostas e consolidar os resultados em planilhas comparativas. A Figura 1 resume a arquitetura e o fluxo de dados, incluindo o ramo do método exato que fornece os valores de referência.</w:t>
      </w:r>
    </w:p>
    <w:p w14:paraId="411E86BA" w14:textId="77777777" w:rsidR="0022285E" w:rsidRDefault="00597A9D">
      <w:pPr>
        <w:spacing w:before="120" w:after="40"/>
        <w:ind w:firstLine="0"/>
        <w:jc w:val="center"/>
      </w:pPr>
      <w:r>
        <w:rPr>
          <w:noProof/>
        </w:rPr>
        <w:drawing>
          <wp:inline distT="0" distB="0" distL="0" distR="0" wp14:anchorId="21286C2C" wp14:editId="26CA8EF4">
            <wp:extent cx="4860000" cy="2474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tura.png"/>
                    <pic:cNvPicPr/>
                  </pic:nvPicPr>
                  <pic:blipFill>
                    <a:blip r:embed="rId10"/>
                    <a:stretch>
                      <a:fillRect/>
                    </a:stretch>
                  </pic:blipFill>
                  <pic:spPr>
                    <a:xfrm>
                      <a:off x="0" y="0"/>
                      <a:ext cx="4860000" cy="2474646"/>
                    </a:xfrm>
                    <a:prstGeom prst="rect">
                      <a:avLst/>
                    </a:prstGeom>
                  </pic:spPr>
                </pic:pic>
              </a:graphicData>
            </a:graphic>
          </wp:inline>
        </w:drawing>
      </w:r>
    </w:p>
    <w:p w14:paraId="4B2355BA" w14:textId="77777777" w:rsidR="0022285E" w:rsidRDefault="00597A9D">
      <w:pPr>
        <w:keepNext/>
        <w:spacing w:line="240" w:lineRule="auto"/>
        <w:ind w:firstLine="0"/>
        <w:jc w:val="center"/>
      </w:pPr>
      <w:r>
        <w:rPr>
          <w:sz w:val="20"/>
        </w:rPr>
        <w:lastRenderedPageBreak/>
        <w:t>Figura 1 – Arquitetura do serviço e fluxo experimental</w:t>
      </w:r>
    </w:p>
    <w:p w14:paraId="259C9757" w14:textId="77777777" w:rsidR="0022285E" w:rsidRDefault="00597A9D">
      <w:pPr>
        <w:pStyle w:val="Heading1"/>
        <w:numPr>
          <w:ilvl w:val="2"/>
          <w:numId w:val="33"/>
        </w:numPr>
        <w:spacing w:before="240" w:after="120" w:line="276" w:lineRule="auto"/>
      </w:pPr>
      <w:bookmarkStart w:id="11" w:name="_Toc236126962"/>
      <w:r>
        <w:rPr>
          <w:rFonts w:ascii="Arial" w:hAnsi="Arial"/>
        </w:rPr>
        <w:t>A meta-heurística Ruin-and-Recreate</w:t>
      </w:r>
      <w:bookmarkEnd w:id="11"/>
    </w:p>
    <w:p w14:paraId="0366A51F" w14:textId="77777777" w:rsidR="0022285E" w:rsidRDefault="00597A9D">
      <w:pPr>
        <w:spacing w:after="120"/>
      </w:pPr>
      <w:r>
        <w:t xml:space="preserve">O motor de resolução é a biblioteca Jsprit 1.9.0-beta.3, que implementa o esquema </w:t>
      </w:r>
      <w:r>
        <w:rPr>
          <w:i/>
        </w:rPr>
        <w:t>Ruin-and-Recreate</w:t>
      </w:r>
      <w:r>
        <w:t xml:space="preserve"> proposto por Schrimpf et al. (2000). O algoritmo parte de uma solução inicial construída por inserção com arrependimento e alterna iterativamente duas fases. Na fase de destruição, um subconjunto dos clientes é removido das rotas, seja pela estratégia radial, que remove clientes próximos a um ponto de referência sorteado, seja pela estratégia aleatória. Na fase de reconstrução, os clientes removidos são reinseridos pela heurística de melhor inserção, que testa todas as posições factíveis e escolhe a de men</w:t>
      </w:r>
      <w:r>
        <w:t>or acréscimo de custo, ou pela inserção com arrependimento, que prioriza o cliente cuja segunda melhor posição é sensivelmente pior que a melhor, reduzindo o risco de inserções míopes.</w:t>
      </w:r>
    </w:p>
    <w:p w14:paraId="13D958CD" w14:textId="77777777" w:rsidR="0022285E" w:rsidRDefault="00597A9D">
      <w:pPr>
        <w:spacing w:after="120"/>
      </w:pPr>
      <w:r>
        <w:t xml:space="preserve">A solução resultante de cada iteração é submetida a um critério de aceitação do tipo </w:t>
      </w:r>
      <w:r>
        <w:rPr>
          <w:i/>
        </w:rPr>
        <w:t>Threshold Accepting</w:t>
      </w:r>
      <w:r>
        <w:t>, variante determinística do recozimento simulado, que admite pioras limitadas por um limiar decrescente ao longo da execução. Para mitigar a convergência para mínimos locais, adotou-se uma estratégia de múltiplos pontos de partida com sementes determinísticas: cada partida reinstancia o algoritmo e executa mil iterações internas, retendo-se ao final a melhor solução encontrada. A Figura 2 esquematiza o procedimento e a Tabela 1 consolida os parâmetros efetivamente empregados.</w:t>
      </w:r>
    </w:p>
    <w:p w14:paraId="14306F57" w14:textId="77777777" w:rsidR="0022285E" w:rsidRDefault="00597A9D">
      <w:pPr>
        <w:spacing w:before="120" w:after="40"/>
        <w:ind w:firstLine="0"/>
        <w:jc w:val="center"/>
      </w:pPr>
      <w:r>
        <w:rPr>
          <w:noProof/>
        </w:rPr>
        <w:drawing>
          <wp:inline distT="0" distB="0" distL="0" distR="0" wp14:anchorId="43DAFE9B" wp14:editId="43666397">
            <wp:extent cx="4860000" cy="21047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uin_recreate.png"/>
                    <pic:cNvPicPr/>
                  </pic:nvPicPr>
                  <pic:blipFill>
                    <a:blip r:embed="rId11"/>
                    <a:stretch>
                      <a:fillRect/>
                    </a:stretch>
                  </pic:blipFill>
                  <pic:spPr>
                    <a:xfrm>
                      <a:off x="0" y="0"/>
                      <a:ext cx="4860000" cy="2104724"/>
                    </a:xfrm>
                    <a:prstGeom prst="rect">
                      <a:avLst/>
                    </a:prstGeom>
                  </pic:spPr>
                </pic:pic>
              </a:graphicData>
            </a:graphic>
          </wp:inline>
        </w:drawing>
      </w:r>
    </w:p>
    <w:p w14:paraId="212C1F4B" w14:textId="77777777" w:rsidR="0022285E" w:rsidRDefault="00597A9D">
      <w:pPr>
        <w:keepNext/>
        <w:spacing w:line="240" w:lineRule="auto"/>
        <w:ind w:firstLine="0"/>
        <w:jc w:val="center"/>
      </w:pPr>
      <w:r>
        <w:rPr>
          <w:sz w:val="20"/>
        </w:rPr>
        <w:lastRenderedPageBreak/>
        <w:t xml:space="preserve">Figura 2 – Esquema do algoritmo </w:t>
      </w:r>
      <w:r>
        <w:rPr>
          <w:i/>
          <w:sz w:val="20"/>
        </w:rPr>
        <w:t>Ruin-and-Recreate</w:t>
      </w:r>
      <w:r>
        <w:rPr>
          <w:sz w:val="20"/>
        </w:rPr>
        <w:t xml:space="preserve"> com múltiplas partidas</w:t>
      </w:r>
    </w:p>
    <w:p w14:paraId="34B94D0C" w14:textId="77777777" w:rsidR="0022285E" w:rsidRDefault="00597A9D">
      <w:pPr>
        <w:keepNext/>
        <w:spacing w:before="160" w:after="60" w:line="240" w:lineRule="auto"/>
        <w:ind w:firstLine="0"/>
        <w:jc w:val="center"/>
      </w:pPr>
      <w:r>
        <w:rPr>
          <w:sz w:val="20"/>
        </w:rPr>
        <w:t>Tabela 1 – Parâmetros da meta-heurística por modo de resolução</w:t>
      </w:r>
    </w:p>
    <w:tbl>
      <w:tblPr>
        <w:tblStyle w:val="TableGrid"/>
        <w:tblW w:w="0" w:type="auto"/>
        <w:jc w:val="center"/>
        <w:tblLayout w:type="fixed"/>
        <w:tblLook w:val="04A0" w:firstRow="1" w:lastRow="0" w:firstColumn="1" w:lastColumn="0" w:noHBand="0" w:noVBand="1"/>
      </w:tblPr>
      <w:tblGrid>
        <w:gridCol w:w="2608"/>
        <w:gridCol w:w="2494"/>
        <w:gridCol w:w="3402"/>
      </w:tblGrid>
      <w:tr w:rsidR="0022285E" w14:paraId="1B535275" w14:textId="77777777">
        <w:trPr>
          <w:cantSplit/>
          <w:tblHeader/>
          <w:jc w:val="center"/>
        </w:trPr>
        <w:tc>
          <w:tcPr>
            <w:tcW w:w="2608" w:type="dxa"/>
          </w:tcPr>
          <w:p w14:paraId="43CDA62B" w14:textId="77777777" w:rsidR="0022285E" w:rsidRDefault="00597A9D">
            <w:pPr>
              <w:keepNext/>
              <w:spacing w:before="40" w:after="40" w:line="240" w:lineRule="auto"/>
              <w:ind w:firstLine="0"/>
              <w:jc w:val="center"/>
            </w:pPr>
            <w:r>
              <w:rPr>
                <w:b/>
                <w:sz w:val="18"/>
              </w:rPr>
              <w:t>Parâmetro</w:t>
            </w:r>
          </w:p>
        </w:tc>
        <w:tc>
          <w:tcPr>
            <w:tcW w:w="2494" w:type="dxa"/>
          </w:tcPr>
          <w:p w14:paraId="436C8D2C" w14:textId="77777777" w:rsidR="0022285E" w:rsidRDefault="00597A9D">
            <w:pPr>
              <w:keepNext/>
              <w:spacing w:before="40" w:after="40" w:line="240" w:lineRule="auto"/>
              <w:ind w:firstLine="0"/>
              <w:jc w:val="center"/>
            </w:pPr>
            <w:r>
              <w:rPr>
                <w:b/>
                <w:sz w:val="18"/>
              </w:rPr>
              <w:t>Com simultaneidade</w:t>
            </w:r>
          </w:p>
        </w:tc>
        <w:tc>
          <w:tcPr>
            <w:tcW w:w="3402" w:type="dxa"/>
          </w:tcPr>
          <w:p w14:paraId="3670AAC0" w14:textId="77777777" w:rsidR="0022285E" w:rsidRDefault="00597A9D">
            <w:pPr>
              <w:keepNext/>
              <w:spacing w:before="40" w:after="40" w:line="240" w:lineRule="auto"/>
              <w:ind w:firstLine="0"/>
              <w:jc w:val="center"/>
            </w:pPr>
            <w:r>
              <w:rPr>
                <w:b/>
                <w:sz w:val="18"/>
              </w:rPr>
              <w:t>Sem simultaneidade</w:t>
            </w:r>
          </w:p>
        </w:tc>
      </w:tr>
      <w:tr w:rsidR="0022285E" w14:paraId="6720CB70" w14:textId="77777777">
        <w:trPr>
          <w:cantSplit/>
          <w:jc w:val="center"/>
        </w:trPr>
        <w:tc>
          <w:tcPr>
            <w:tcW w:w="2608" w:type="dxa"/>
          </w:tcPr>
          <w:p w14:paraId="668F09A6" w14:textId="77777777" w:rsidR="0022285E" w:rsidRDefault="00597A9D">
            <w:pPr>
              <w:keepNext/>
              <w:spacing w:before="20" w:after="20" w:line="240" w:lineRule="auto"/>
              <w:ind w:firstLine="0"/>
              <w:jc w:val="left"/>
            </w:pPr>
            <w:r>
              <w:rPr>
                <w:sz w:val="18"/>
              </w:rPr>
              <w:t>Cliente compartilhado</w:t>
            </w:r>
          </w:p>
        </w:tc>
        <w:tc>
          <w:tcPr>
            <w:tcW w:w="2494" w:type="dxa"/>
          </w:tcPr>
          <w:p w14:paraId="18721985" w14:textId="77777777" w:rsidR="0022285E" w:rsidRDefault="00597A9D">
            <w:pPr>
              <w:keepNext/>
              <w:spacing w:before="20" w:after="20" w:line="240" w:lineRule="auto"/>
              <w:ind w:firstLine="0"/>
              <w:jc w:val="center"/>
            </w:pPr>
            <w:r>
              <w:rPr>
                <w:sz w:val="18"/>
              </w:rPr>
              <w:t>um par de tarefas, demandas somadas</w:t>
            </w:r>
          </w:p>
        </w:tc>
        <w:tc>
          <w:tcPr>
            <w:tcW w:w="3402" w:type="dxa"/>
          </w:tcPr>
          <w:p w14:paraId="6C49D297" w14:textId="77777777" w:rsidR="0022285E" w:rsidRDefault="00597A9D">
            <w:pPr>
              <w:keepNext/>
              <w:spacing w:before="20" w:after="20" w:line="240" w:lineRule="auto"/>
              <w:ind w:firstLine="0"/>
              <w:jc w:val="center"/>
            </w:pPr>
            <w:r>
              <w:rPr>
                <w:sz w:val="18"/>
              </w:rPr>
              <w:t>um par de tarefas por transportadora</w:t>
            </w:r>
          </w:p>
        </w:tc>
      </w:tr>
      <w:tr w:rsidR="0022285E" w14:paraId="78508981" w14:textId="77777777">
        <w:trPr>
          <w:cantSplit/>
          <w:jc w:val="center"/>
        </w:trPr>
        <w:tc>
          <w:tcPr>
            <w:tcW w:w="2608" w:type="dxa"/>
          </w:tcPr>
          <w:p w14:paraId="702966C5" w14:textId="77777777" w:rsidR="0022285E" w:rsidRDefault="00597A9D">
            <w:pPr>
              <w:keepNext/>
              <w:spacing w:before="20" w:after="20" w:line="240" w:lineRule="auto"/>
              <w:ind w:firstLine="0"/>
              <w:jc w:val="left"/>
            </w:pPr>
            <w:r>
              <w:rPr>
                <w:sz w:val="18"/>
              </w:rPr>
              <w:t>Vínculo entre entrega e coleta</w:t>
            </w:r>
          </w:p>
        </w:tc>
        <w:tc>
          <w:tcPr>
            <w:tcW w:w="2494" w:type="dxa"/>
          </w:tcPr>
          <w:p w14:paraId="7F5880A9" w14:textId="77777777" w:rsidR="0022285E" w:rsidRDefault="00597A9D">
            <w:pPr>
              <w:keepNext/>
              <w:spacing w:before="20" w:after="20" w:line="240" w:lineRule="auto"/>
              <w:ind w:firstLine="0"/>
              <w:jc w:val="center"/>
            </w:pPr>
            <w:r>
              <w:rPr>
                <w:sz w:val="18"/>
              </w:rPr>
              <w:t>mesmo veículo</w:t>
            </w:r>
          </w:p>
        </w:tc>
        <w:tc>
          <w:tcPr>
            <w:tcW w:w="3402" w:type="dxa"/>
          </w:tcPr>
          <w:p w14:paraId="014CBF38" w14:textId="77777777" w:rsidR="0022285E" w:rsidRDefault="00597A9D">
            <w:pPr>
              <w:keepNext/>
              <w:spacing w:before="20" w:after="20" w:line="240" w:lineRule="auto"/>
              <w:ind w:firstLine="0"/>
              <w:jc w:val="center"/>
            </w:pPr>
            <w:r>
              <w:rPr>
                <w:sz w:val="18"/>
              </w:rPr>
              <w:t>mesma transportadora</w:t>
            </w:r>
          </w:p>
        </w:tc>
      </w:tr>
      <w:tr w:rsidR="0022285E" w14:paraId="2AF1C588" w14:textId="77777777">
        <w:trPr>
          <w:cantSplit/>
          <w:jc w:val="center"/>
        </w:trPr>
        <w:tc>
          <w:tcPr>
            <w:tcW w:w="2608" w:type="dxa"/>
          </w:tcPr>
          <w:p w14:paraId="44B8029D" w14:textId="77777777" w:rsidR="0022285E" w:rsidRDefault="00597A9D">
            <w:pPr>
              <w:keepNext/>
              <w:spacing w:before="20" w:after="20" w:line="240" w:lineRule="auto"/>
              <w:ind w:firstLine="0"/>
              <w:jc w:val="left"/>
            </w:pPr>
            <w:r>
              <w:rPr>
                <w:sz w:val="18"/>
              </w:rPr>
              <w:t>Alocação do cliente compartilhado</w:t>
            </w:r>
          </w:p>
        </w:tc>
        <w:tc>
          <w:tcPr>
            <w:tcW w:w="5896" w:type="dxa"/>
            <w:gridSpan w:val="2"/>
          </w:tcPr>
          <w:p w14:paraId="624923DD" w14:textId="77777777" w:rsidR="0022285E" w:rsidRDefault="00597A9D">
            <w:pPr>
              <w:keepNext/>
              <w:spacing w:before="20" w:after="20" w:line="240" w:lineRule="auto"/>
              <w:ind w:firstLine="0"/>
              <w:jc w:val="center"/>
            </w:pPr>
            <w:r>
              <w:rPr>
                <w:sz w:val="18"/>
              </w:rPr>
              <w:t>decidida pela busca (</w:t>
            </w:r>
            <w:r>
              <w:rPr>
                <w:i/>
                <w:sz w:val="18"/>
              </w:rPr>
              <w:t>skills</w:t>
            </w:r>
            <w:r>
              <w:rPr>
                <w:sz w:val="18"/>
              </w:rPr>
              <w:t>)</w:t>
            </w:r>
          </w:p>
        </w:tc>
      </w:tr>
      <w:tr w:rsidR="0022285E" w14:paraId="2F3853DB" w14:textId="77777777">
        <w:trPr>
          <w:cantSplit/>
          <w:jc w:val="center"/>
        </w:trPr>
        <w:tc>
          <w:tcPr>
            <w:tcW w:w="2608" w:type="dxa"/>
          </w:tcPr>
          <w:p w14:paraId="1833A9A2" w14:textId="77777777" w:rsidR="0022285E" w:rsidRDefault="00597A9D">
            <w:pPr>
              <w:keepNext/>
              <w:spacing w:before="20" w:after="20" w:line="240" w:lineRule="auto"/>
              <w:ind w:firstLine="0"/>
              <w:jc w:val="left"/>
            </w:pPr>
            <w:r>
              <w:rPr>
                <w:sz w:val="18"/>
              </w:rPr>
              <w:t>Partidas (</w:t>
            </w:r>
            <w:r>
              <w:rPr>
                <w:i/>
                <w:sz w:val="18"/>
              </w:rPr>
              <w:t>multi-start</w:t>
            </w:r>
            <w:r>
              <w:rPr>
                <w:sz w:val="18"/>
              </w:rPr>
              <w:t>)</w:t>
            </w:r>
          </w:p>
        </w:tc>
        <w:tc>
          <w:tcPr>
            <w:tcW w:w="5896" w:type="dxa"/>
            <w:gridSpan w:val="2"/>
          </w:tcPr>
          <w:p w14:paraId="10FF5A4F" w14:textId="77777777" w:rsidR="0022285E" w:rsidRDefault="00597A9D">
            <w:pPr>
              <w:keepNext/>
              <w:spacing w:before="20" w:after="20" w:line="240" w:lineRule="auto"/>
              <w:ind w:firstLine="0"/>
              <w:jc w:val="center"/>
            </w:pPr>
            <w:r>
              <w:rPr>
                <w:sz w:val="18"/>
              </w:rPr>
              <w:t>10</w:t>
            </w:r>
          </w:p>
        </w:tc>
      </w:tr>
      <w:tr w:rsidR="0022285E" w14:paraId="7893908D" w14:textId="77777777">
        <w:trPr>
          <w:cantSplit/>
          <w:jc w:val="center"/>
        </w:trPr>
        <w:tc>
          <w:tcPr>
            <w:tcW w:w="2608" w:type="dxa"/>
          </w:tcPr>
          <w:p w14:paraId="1EF5B328" w14:textId="77777777" w:rsidR="0022285E" w:rsidRDefault="00597A9D">
            <w:pPr>
              <w:keepNext/>
              <w:spacing w:before="20" w:after="20" w:line="240" w:lineRule="auto"/>
              <w:ind w:firstLine="0"/>
              <w:jc w:val="left"/>
            </w:pPr>
            <w:r>
              <w:rPr>
                <w:sz w:val="18"/>
              </w:rPr>
              <w:t>Iterações por partida</w:t>
            </w:r>
          </w:p>
        </w:tc>
        <w:tc>
          <w:tcPr>
            <w:tcW w:w="5896" w:type="dxa"/>
            <w:gridSpan w:val="2"/>
          </w:tcPr>
          <w:p w14:paraId="52E6BAA8" w14:textId="77777777" w:rsidR="0022285E" w:rsidRDefault="00597A9D">
            <w:pPr>
              <w:keepNext/>
              <w:spacing w:before="20" w:after="20" w:line="240" w:lineRule="auto"/>
              <w:ind w:firstLine="0"/>
              <w:jc w:val="center"/>
            </w:pPr>
            <w:r>
              <w:rPr>
                <w:sz w:val="18"/>
              </w:rPr>
              <w:t>1.000</w:t>
            </w:r>
          </w:p>
        </w:tc>
      </w:tr>
      <w:tr w:rsidR="0022285E" w14:paraId="06368953" w14:textId="77777777">
        <w:trPr>
          <w:cantSplit/>
          <w:jc w:val="center"/>
        </w:trPr>
        <w:tc>
          <w:tcPr>
            <w:tcW w:w="2608" w:type="dxa"/>
          </w:tcPr>
          <w:p w14:paraId="501D630A" w14:textId="77777777" w:rsidR="0022285E" w:rsidRDefault="00597A9D">
            <w:pPr>
              <w:keepNext/>
              <w:spacing w:before="20" w:after="20" w:line="240" w:lineRule="auto"/>
              <w:ind w:firstLine="0"/>
              <w:jc w:val="left"/>
            </w:pPr>
            <w:r>
              <w:rPr>
                <w:sz w:val="18"/>
              </w:rPr>
              <w:t>Esforço total (iterações)</w:t>
            </w:r>
          </w:p>
        </w:tc>
        <w:tc>
          <w:tcPr>
            <w:tcW w:w="5896" w:type="dxa"/>
            <w:gridSpan w:val="2"/>
          </w:tcPr>
          <w:p w14:paraId="126D4D2E" w14:textId="77777777" w:rsidR="0022285E" w:rsidRDefault="00597A9D">
            <w:pPr>
              <w:keepNext/>
              <w:spacing w:before="20" w:after="20" w:line="240" w:lineRule="auto"/>
              <w:ind w:firstLine="0"/>
              <w:jc w:val="center"/>
            </w:pPr>
            <w:r>
              <w:rPr>
                <w:sz w:val="18"/>
              </w:rPr>
              <w:t>10.000</w:t>
            </w:r>
          </w:p>
        </w:tc>
      </w:tr>
      <w:tr w:rsidR="0022285E" w14:paraId="26EEAC40" w14:textId="77777777">
        <w:trPr>
          <w:cantSplit/>
          <w:jc w:val="center"/>
        </w:trPr>
        <w:tc>
          <w:tcPr>
            <w:tcW w:w="2608" w:type="dxa"/>
          </w:tcPr>
          <w:p w14:paraId="753EDDB0" w14:textId="77777777" w:rsidR="0022285E" w:rsidRDefault="00597A9D">
            <w:pPr>
              <w:keepNext/>
              <w:spacing w:before="20" w:after="20" w:line="240" w:lineRule="auto"/>
              <w:ind w:firstLine="0"/>
              <w:jc w:val="left"/>
            </w:pPr>
            <w:r>
              <w:rPr>
                <w:sz w:val="18"/>
              </w:rPr>
              <w:t>Threads</w:t>
            </w:r>
          </w:p>
        </w:tc>
        <w:tc>
          <w:tcPr>
            <w:tcW w:w="5896" w:type="dxa"/>
            <w:gridSpan w:val="2"/>
          </w:tcPr>
          <w:p w14:paraId="07CB8D0C" w14:textId="77777777" w:rsidR="0022285E" w:rsidRDefault="00597A9D">
            <w:pPr>
              <w:keepNext/>
              <w:spacing w:before="20" w:after="20" w:line="240" w:lineRule="auto"/>
              <w:ind w:firstLine="0"/>
              <w:jc w:val="center"/>
            </w:pPr>
            <w:r>
              <w:rPr>
                <w:sz w:val="18"/>
              </w:rPr>
              <w:t>4</w:t>
            </w:r>
          </w:p>
        </w:tc>
      </w:tr>
      <w:tr w:rsidR="0022285E" w14:paraId="4F8B65B7" w14:textId="77777777">
        <w:trPr>
          <w:cantSplit/>
          <w:jc w:val="center"/>
        </w:trPr>
        <w:tc>
          <w:tcPr>
            <w:tcW w:w="2608" w:type="dxa"/>
          </w:tcPr>
          <w:p w14:paraId="2D52D124" w14:textId="77777777" w:rsidR="0022285E" w:rsidRDefault="00597A9D">
            <w:pPr>
              <w:keepNext/>
              <w:spacing w:before="20" w:after="20" w:line="240" w:lineRule="auto"/>
              <w:ind w:firstLine="0"/>
              <w:jc w:val="left"/>
            </w:pPr>
            <w:r>
              <w:rPr>
                <w:sz w:val="18"/>
              </w:rPr>
              <w:t>Troca de veículo</w:t>
            </w:r>
          </w:p>
        </w:tc>
        <w:tc>
          <w:tcPr>
            <w:tcW w:w="5896" w:type="dxa"/>
            <w:gridSpan w:val="2"/>
          </w:tcPr>
          <w:p w14:paraId="5D2E2D44" w14:textId="77777777" w:rsidR="0022285E" w:rsidRDefault="00597A9D">
            <w:pPr>
              <w:keepNext/>
              <w:spacing w:before="20" w:after="20" w:line="240" w:lineRule="auto"/>
              <w:ind w:firstLine="0"/>
              <w:jc w:val="center"/>
            </w:pPr>
            <w:r>
              <w:rPr>
                <w:sz w:val="18"/>
              </w:rPr>
              <w:t>habilitada</w:t>
            </w:r>
          </w:p>
        </w:tc>
      </w:tr>
      <w:tr w:rsidR="0022285E" w14:paraId="38E0DB32" w14:textId="77777777">
        <w:trPr>
          <w:cantSplit/>
          <w:jc w:val="center"/>
        </w:trPr>
        <w:tc>
          <w:tcPr>
            <w:tcW w:w="2608" w:type="dxa"/>
          </w:tcPr>
          <w:p w14:paraId="31C9F96B" w14:textId="77777777" w:rsidR="0022285E" w:rsidRDefault="00597A9D">
            <w:pPr>
              <w:keepNext/>
              <w:spacing w:before="20" w:after="20" w:line="240" w:lineRule="auto"/>
              <w:ind w:firstLine="0"/>
              <w:jc w:val="left"/>
            </w:pPr>
            <w:r>
              <w:rPr>
                <w:sz w:val="18"/>
              </w:rPr>
              <w:t>Limiar inicial (θ₀)</w:t>
            </w:r>
          </w:p>
        </w:tc>
        <w:tc>
          <w:tcPr>
            <w:tcW w:w="5896" w:type="dxa"/>
            <w:gridSpan w:val="2"/>
          </w:tcPr>
          <w:p w14:paraId="2C7252D7" w14:textId="77777777" w:rsidR="0022285E" w:rsidRDefault="00597A9D">
            <w:pPr>
              <w:keepNext/>
              <w:spacing w:before="20" w:after="20" w:line="240" w:lineRule="auto"/>
              <w:ind w:firstLine="0"/>
              <w:jc w:val="center"/>
            </w:pPr>
            <w:r>
              <w:rPr>
                <w:sz w:val="18"/>
              </w:rPr>
              <w:t>0,03</w:t>
            </w:r>
          </w:p>
        </w:tc>
      </w:tr>
      <w:tr w:rsidR="0022285E" w14:paraId="1DE1754D" w14:textId="77777777">
        <w:trPr>
          <w:cantSplit/>
          <w:jc w:val="center"/>
        </w:trPr>
        <w:tc>
          <w:tcPr>
            <w:tcW w:w="2608" w:type="dxa"/>
          </w:tcPr>
          <w:p w14:paraId="2545E5E2" w14:textId="77777777" w:rsidR="0022285E" w:rsidRDefault="00597A9D">
            <w:pPr>
              <w:keepNext/>
              <w:spacing w:before="20" w:after="20" w:line="240" w:lineRule="auto"/>
              <w:ind w:firstLine="0"/>
              <w:jc w:val="left"/>
            </w:pPr>
            <w:r>
              <w:rPr>
                <w:sz w:val="18"/>
              </w:rPr>
              <w:t>Decaimento do limiar (α)</w:t>
            </w:r>
          </w:p>
        </w:tc>
        <w:tc>
          <w:tcPr>
            <w:tcW w:w="5896" w:type="dxa"/>
            <w:gridSpan w:val="2"/>
          </w:tcPr>
          <w:p w14:paraId="0590C4FB" w14:textId="77777777" w:rsidR="0022285E" w:rsidRDefault="00597A9D">
            <w:pPr>
              <w:keepNext/>
              <w:spacing w:before="20" w:after="20" w:line="240" w:lineRule="auto"/>
              <w:ind w:firstLine="0"/>
              <w:jc w:val="center"/>
            </w:pPr>
            <w:r>
              <w:rPr>
                <w:sz w:val="18"/>
              </w:rPr>
              <w:t>0,15</w:t>
            </w:r>
          </w:p>
        </w:tc>
      </w:tr>
      <w:tr w:rsidR="0022285E" w14:paraId="3A67A156" w14:textId="77777777">
        <w:trPr>
          <w:cantSplit/>
          <w:jc w:val="center"/>
        </w:trPr>
        <w:tc>
          <w:tcPr>
            <w:tcW w:w="2608" w:type="dxa"/>
          </w:tcPr>
          <w:p w14:paraId="6D5DD393" w14:textId="77777777" w:rsidR="0022285E" w:rsidRDefault="00597A9D">
            <w:pPr>
              <w:keepNext/>
              <w:spacing w:before="20" w:after="20" w:line="240" w:lineRule="auto"/>
              <w:ind w:firstLine="0"/>
              <w:jc w:val="left"/>
            </w:pPr>
            <w:r>
              <w:rPr>
                <w:sz w:val="18"/>
              </w:rPr>
              <w:t>Semente aleatória</w:t>
            </w:r>
          </w:p>
        </w:tc>
        <w:tc>
          <w:tcPr>
            <w:tcW w:w="5896" w:type="dxa"/>
            <w:gridSpan w:val="2"/>
          </w:tcPr>
          <w:p w14:paraId="438AAEFB" w14:textId="77777777" w:rsidR="0022285E" w:rsidRDefault="00597A9D">
            <w:pPr>
              <w:keepNext/>
              <w:spacing w:before="20" w:after="20" w:line="240" w:lineRule="auto"/>
              <w:ind w:firstLine="0"/>
              <w:jc w:val="center"/>
            </w:pPr>
            <w:r>
              <w:rPr>
                <w:sz w:val="18"/>
              </w:rPr>
              <w:t>determinística (partida × 1.000 + 42)</w:t>
            </w:r>
          </w:p>
        </w:tc>
      </w:tr>
      <w:tr w:rsidR="0022285E" w14:paraId="5AD16D16" w14:textId="77777777">
        <w:trPr>
          <w:cantSplit/>
          <w:jc w:val="center"/>
        </w:trPr>
        <w:tc>
          <w:tcPr>
            <w:tcW w:w="2608" w:type="dxa"/>
          </w:tcPr>
          <w:p w14:paraId="34A52507" w14:textId="77777777" w:rsidR="0022285E" w:rsidRDefault="00597A9D">
            <w:pPr>
              <w:spacing w:before="20" w:after="20" w:line="240" w:lineRule="auto"/>
              <w:ind w:firstLine="0"/>
              <w:jc w:val="left"/>
            </w:pPr>
            <w:r>
              <w:rPr>
                <w:sz w:val="18"/>
              </w:rPr>
              <w:t>Tamanho da frota</w:t>
            </w:r>
          </w:p>
        </w:tc>
        <w:tc>
          <w:tcPr>
            <w:tcW w:w="5896" w:type="dxa"/>
            <w:gridSpan w:val="2"/>
          </w:tcPr>
          <w:p w14:paraId="3E8A4DA4" w14:textId="77777777" w:rsidR="0022285E" w:rsidRDefault="00597A9D">
            <w:pPr>
              <w:spacing w:before="20" w:after="20" w:line="240" w:lineRule="auto"/>
              <w:ind w:firstLine="0"/>
              <w:jc w:val="center"/>
            </w:pPr>
            <w:r>
              <w:rPr>
                <w:sz w:val="18"/>
              </w:rPr>
              <w:t>finita, máx(n, 20) veículos por transportadora</w:t>
            </w:r>
          </w:p>
        </w:tc>
      </w:tr>
    </w:tbl>
    <w:p w14:paraId="2F52BD09" w14:textId="77777777" w:rsidR="0022285E" w:rsidRDefault="00597A9D">
      <w:pPr>
        <w:pStyle w:val="Heading1"/>
        <w:numPr>
          <w:ilvl w:val="2"/>
          <w:numId w:val="33"/>
        </w:numPr>
        <w:spacing w:before="240" w:after="120" w:line="276" w:lineRule="auto"/>
      </w:pPr>
      <w:bookmarkStart w:id="12" w:name="_Toc236126963"/>
      <w:r>
        <w:rPr>
          <w:rFonts w:ascii="Arial" w:hAnsi="Arial"/>
        </w:rPr>
        <w:t>Tradução das restrições para o Jsprit</w:t>
      </w:r>
      <w:bookmarkEnd w:id="12"/>
    </w:p>
    <w:p w14:paraId="142AC628" w14:textId="77777777" w:rsidR="0022285E" w:rsidRDefault="00597A9D">
      <w:pPr>
        <w:spacing w:after="120"/>
      </w:pPr>
      <w:r>
        <w:t>A principal dificuldade metodológica do trabalho consistiu em traduzir restrições formuladas de modo declarativo, por meio de inequações, para o paradigma orientado a objetos do Jsprit, no qual elas devem ser expressas por classes de estado e funções de atualização executadas a cada modificação de rota.</w:t>
      </w:r>
    </w:p>
    <w:p w14:paraId="4800B5BC" w14:textId="77777777" w:rsidR="0022285E" w:rsidRDefault="00597A9D">
      <w:pPr>
        <w:spacing w:after="120"/>
      </w:pPr>
      <w:r>
        <w:t>As demandas de coleta e entrega de cada cliente foram modeladas como duas tarefas distintas: uma de entrega, que reduz a carga do veículo, e uma de coleta, que a aumenta. Essa separação é necessária para que a verificação de capacidade seja feita corretamente em cada ponto da rota, respeitando a carga acumulada ao longo do trajeto. Como o Jsprit não oferece nativamente vínculo entre tarefas independentes, o par foi amarrado por uma restrição customizada de rota rígida, apoiada em um atualizador de estado qu</w:t>
      </w:r>
      <w:r>
        <w:t>e rastreia, a cada modificação, qual veículo atende cada tarefa.</w:t>
      </w:r>
    </w:p>
    <w:p w14:paraId="5E48D8E4" w14:textId="77777777" w:rsidR="0022285E" w:rsidRDefault="00597A9D">
      <w:pPr>
        <w:spacing w:after="120"/>
      </w:pPr>
      <w:r>
        <w:t>A alocação dos clientes compartilhados não é fixada de antemão em nenhum dos cenários: ela é deixada a cargo da própria busca, exatamente como a variável binária de alocação do modelo matemático. Isso é obtido pelo mecanismo nativo de habilidades do Jsprit. Cada veículo recebe a habilidade correspondente à sua transportadora e as tarefas de um cliente exclusivo exigem a habilidade do seu atendente, ao passo que as tarefas de um cliente compartilhado não recebem exigência alguma, de modo que o algoritmo deci</w:t>
      </w:r>
      <w:r>
        <w:t>de, ao inseri-las, qual transportadora as atende.</w:t>
      </w:r>
    </w:p>
    <w:p w14:paraId="2BB59CBD" w14:textId="77777777" w:rsidR="0022285E" w:rsidRDefault="00597A9D">
      <w:pPr>
        <w:spacing w:after="120"/>
      </w:pPr>
      <w:r>
        <w:lastRenderedPageBreak/>
        <w:t xml:space="preserve">A distinção entre os dois cenários está na representação do cliente compartilhado e na natureza do vínculo. No cenário com simultaneidade, as demandas das duas transportadoras são somadas em um único par de tarefas, e a restrição exige que entrega e coleta sejam atendidas pelo mesmo veículo, o que reproduz a visita única imposta pelo modelo. No cenário sem simultaneidade, o cliente recebe um par de tarefas por transportadora, e a restrição exige apenas que entrega e coleta de uma mesma demanda fiquem com a </w:t>
      </w:r>
      <w:r>
        <w:t>mesma transportadora, sem obrigá-las ao mesmo veículo. Essa formulação reproduz o modelo de referência, no qual as variáveis de roteamento são indexadas por transportadora, sem índice de veículo, e uma única variável de alocação governa entrega e coleta. Ela admite, em consequência, tanto que as duas transportadoras atendam separadamente o mesmo cliente quanto que uma delas o visite em duas passagens distintas.</w:t>
      </w:r>
    </w:p>
    <w:p w14:paraId="714AC670" w14:textId="77777777" w:rsidR="0022285E" w:rsidRDefault="00597A9D">
      <w:pPr>
        <w:pStyle w:val="Heading1"/>
        <w:numPr>
          <w:ilvl w:val="2"/>
          <w:numId w:val="33"/>
        </w:numPr>
        <w:spacing w:before="240" w:after="120" w:line="276" w:lineRule="auto"/>
      </w:pPr>
      <w:bookmarkStart w:id="13" w:name="_Toc236126964"/>
      <w:r>
        <w:rPr>
          <w:rFonts w:ascii="Arial" w:hAnsi="Arial"/>
        </w:rPr>
        <w:t>Instâncias e protocolo experimental</w:t>
      </w:r>
      <w:bookmarkEnd w:id="13"/>
    </w:p>
    <w:p w14:paraId="5CABB757" w14:textId="77777777" w:rsidR="0022285E" w:rsidRDefault="00597A9D">
      <w:pPr>
        <w:spacing w:after="120"/>
      </w:pPr>
      <w:r>
        <w:t>Os experimentos empregaram os dois conjuntos de instâncias utilizados por Fernández, Roca-Riu e Speranza (2018), adaptados com a inclusão de demandas de coleta. O conjunto S1 reúne 12 instâncias com 18 a 30 clientes. O conjunto S2 reúne 100 instâncias, sendo 50 com clientes distribuídos aleatoriamente em um quadrado de 100 unidades de lado (subconjunto S2R) e 50 com clientes agrupados em três a cinco aglomerados (subconjunto S2C); em cada subconjunto há 10 instâncias para cada porte de 10, 15, 20, 25 e 30 c</w:t>
      </w:r>
      <w:r>
        <w:t>lientes. As demandas de coleta foram geradas de modo que sua soma, por transportadora, igualasse a soma das entregas, preservando a coerência do problema original e evitando alterações na capacidade dos veículos.</w:t>
      </w:r>
    </w:p>
    <w:p w14:paraId="42A559CD" w14:textId="77777777" w:rsidR="0022285E" w:rsidRDefault="00597A9D">
      <w:pPr>
        <w:spacing w:after="120"/>
      </w:pPr>
      <w:r>
        <w:t>Cada instância foi resolvida nos quatro cenários implementados, totalizando 448 execuções da meta-heurística. Destas, 336, correspondentes às três configurações para as quais o método exato dispõe de rotina de resolução equivalente, possuem solução de referência e constituem o objeto da análise que se segue. As execuções ocorreram em processador Intel Core i7 de 3,20 GHz com 16 GB de memória RAM, mesma configuração empregada nas execuções do método exato, o que torna diretamente comparáveis os tempos report</w:t>
      </w:r>
      <w:r>
        <w:t>ados. Ao otimizador Gurobi foi imposto limite de 7.200 segundos por execução; à meta-heurística não se impôs limite de tempo, sendo o critério de parada exclusivamente o número de iterações.</w:t>
      </w:r>
    </w:p>
    <w:p w14:paraId="5C72D51A" w14:textId="77777777" w:rsidR="0022285E" w:rsidRDefault="00597A9D">
      <w:pPr>
        <w:spacing w:after="120"/>
      </w:pPr>
      <w:r>
        <w:lastRenderedPageBreak/>
        <w:t>A métrica de qualidade adotada é a diferença percentual entre o custo obtido pela meta-heurística e o custo obtido pelo método exato, calculada instância a instância. Valores positivos indicam solução mais cara que a de referência; valores negativos indicam que a meta-heurística encontrou solução melhor que o incumbente do otimizador, situação possível quando este encerra a execução por limite de tempo sem comprovar otimalidade. A métrica de eficiência é o tempo de processamento, reportado em segundos e agr</w:t>
      </w:r>
      <w:r>
        <w:t>egado pela média dos grupos.</w:t>
      </w:r>
    </w:p>
    <w:p w14:paraId="3C663929" w14:textId="77777777" w:rsidR="002C38FD" w:rsidRDefault="002C38FD" w:rsidP="002C38FD">
      <w:pPr>
        <w:pStyle w:val="Heading1"/>
        <w:numPr>
          <w:ilvl w:val="1"/>
          <w:numId w:val="33"/>
        </w:numPr>
        <w:rPr>
          <w:rFonts w:ascii="Arial" w:eastAsia="Arial" w:hAnsi="Arial" w:cs="Arial"/>
          <w:sz w:val="28"/>
        </w:rPr>
      </w:pPr>
      <w:bookmarkStart w:id="14" w:name="_Toc236126965"/>
      <w:r w:rsidRPr="002C38FD">
        <w:rPr>
          <w:rFonts w:ascii="Arial" w:eastAsia="Arial" w:hAnsi="Arial" w:cs="Arial"/>
          <w:sz w:val="28"/>
        </w:rPr>
        <w:t>Resultados</w:t>
      </w:r>
      <w:r>
        <w:rPr>
          <w:rFonts w:ascii="Arial" w:eastAsia="Arial" w:hAnsi="Arial" w:cs="Arial"/>
          <w:sz w:val="28"/>
        </w:rPr>
        <w:t xml:space="preserve"> e Análise</w:t>
      </w:r>
      <w:bookmarkEnd w:id="14"/>
    </w:p>
    <w:p w14:paraId="38ABB742" w14:textId="77777777" w:rsidR="0022285E" w:rsidRDefault="00597A9D">
      <w:pPr>
        <w:spacing w:after="120"/>
      </w:pPr>
      <w:r>
        <w:t>Esta seção apresenta os resultados das 336 execuções comparadas. A apresentação segue a ordem: validação no conjunto reduzido, escalabilidade no conjunto ampliado, efeito da distribuição espacial dos clientes, comportamento nos demais cenários, economia proporcionada pela colaboração e, por fim, discussão das limitações identificadas.</w:t>
      </w:r>
    </w:p>
    <w:p w14:paraId="2EA21EE4" w14:textId="77777777" w:rsidR="0022285E" w:rsidRDefault="00597A9D">
      <w:pPr>
        <w:pStyle w:val="Heading1"/>
        <w:numPr>
          <w:ilvl w:val="2"/>
          <w:numId w:val="33"/>
        </w:numPr>
        <w:spacing w:before="240" w:after="120" w:line="276" w:lineRule="auto"/>
      </w:pPr>
      <w:bookmarkStart w:id="15" w:name="_Toc236126966"/>
      <w:r>
        <w:rPr>
          <w:rFonts w:ascii="Arial" w:hAnsi="Arial"/>
        </w:rPr>
        <w:t>Validação no conjunto S1</w:t>
      </w:r>
      <w:bookmarkEnd w:id="15"/>
    </w:p>
    <w:p w14:paraId="1C87E859" w14:textId="77777777" w:rsidR="0022285E" w:rsidRDefault="00597A9D">
      <w:pPr>
        <w:spacing w:after="120"/>
      </w:pPr>
      <w:r>
        <w:t>A Tabela 2 apresenta, para cada uma das 12 instâncias do conjunto S1, os resultados do método exato e da meta-heurística no cenário completo do problema, com simultaneidade e com colaboração.</w:t>
      </w:r>
    </w:p>
    <w:p w14:paraId="24E957CE" w14:textId="77777777" w:rsidR="0022285E" w:rsidRDefault="00597A9D">
      <w:pPr>
        <w:keepNext/>
        <w:spacing w:before="160" w:after="60" w:line="240" w:lineRule="auto"/>
        <w:ind w:firstLine="0"/>
        <w:jc w:val="center"/>
      </w:pPr>
      <w:r>
        <w:rPr>
          <w:sz w:val="20"/>
        </w:rPr>
        <w:t>Tabela 2 – Conjunto S1: método exato (Gurobi) e meta-heurística (Jsprit) no cenário com simultaneidade e colaboração</w:t>
      </w:r>
    </w:p>
    <w:tbl>
      <w:tblPr>
        <w:tblStyle w:val="TableGrid"/>
        <w:tblW w:w="0" w:type="auto"/>
        <w:jc w:val="center"/>
        <w:tblLayout w:type="fixed"/>
        <w:tblLook w:val="04A0" w:firstRow="1" w:lastRow="0" w:firstColumn="1" w:lastColumn="0" w:noHBand="0" w:noVBand="1"/>
      </w:tblPr>
      <w:tblGrid>
        <w:gridCol w:w="794"/>
        <w:gridCol w:w="907"/>
        <w:gridCol w:w="1134"/>
        <w:gridCol w:w="1247"/>
        <w:gridCol w:w="1247"/>
        <w:gridCol w:w="1134"/>
        <w:gridCol w:w="1077"/>
        <w:gridCol w:w="964"/>
      </w:tblGrid>
      <w:tr w:rsidR="0022285E" w14:paraId="441B5034" w14:textId="77777777">
        <w:trPr>
          <w:cantSplit/>
          <w:tblHeader/>
          <w:jc w:val="center"/>
        </w:trPr>
        <w:tc>
          <w:tcPr>
            <w:tcW w:w="794" w:type="dxa"/>
          </w:tcPr>
          <w:p w14:paraId="26DA3987" w14:textId="77777777" w:rsidR="0022285E" w:rsidRDefault="0022285E">
            <w:pPr>
              <w:keepNext/>
              <w:spacing w:before="40" w:after="40" w:line="240" w:lineRule="auto"/>
              <w:ind w:firstLine="0"/>
              <w:jc w:val="center"/>
            </w:pPr>
          </w:p>
        </w:tc>
        <w:tc>
          <w:tcPr>
            <w:tcW w:w="907" w:type="dxa"/>
          </w:tcPr>
          <w:p w14:paraId="1CDDB2A8" w14:textId="77777777" w:rsidR="0022285E" w:rsidRDefault="0022285E">
            <w:pPr>
              <w:keepNext/>
              <w:spacing w:before="40" w:after="40" w:line="240" w:lineRule="auto"/>
              <w:ind w:firstLine="0"/>
              <w:jc w:val="center"/>
            </w:pPr>
          </w:p>
        </w:tc>
        <w:tc>
          <w:tcPr>
            <w:tcW w:w="3628" w:type="dxa"/>
            <w:gridSpan w:val="3"/>
          </w:tcPr>
          <w:p w14:paraId="001B9CDE" w14:textId="77777777" w:rsidR="0022285E" w:rsidRDefault="00597A9D">
            <w:pPr>
              <w:keepNext/>
              <w:spacing w:before="40" w:after="40" w:line="240" w:lineRule="auto"/>
              <w:ind w:firstLine="0"/>
              <w:jc w:val="center"/>
            </w:pPr>
            <w:r>
              <w:rPr>
                <w:b/>
                <w:sz w:val="18"/>
              </w:rPr>
              <w:t>Gurobi – método exato</w:t>
            </w:r>
          </w:p>
        </w:tc>
        <w:tc>
          <w:tcPr>
            <w:tcW w:w="2211" w:type="dxa"/>
            <w:gridSpan w:val="2"/>
          </w:tcPr>
          <w:p w14:paraId="3E5DAF37" w14:textId="77777777" w:rsidR="0022285E" w:rsidRDefault="00597A9D">
            <w:pPr>
              <w:keepNext/>
              <w:spacing w:before="40" w:after="40" w:line="240" w:lineRule="auto"/>
              <w:ind w:firstLine="0"/>
              <w:jc w:val="center"/>
            </w:pPr>
            <w:r>
              <w:rPr>
                <w:b/>
                <w:sz w:val="18"/>
              </w:rPr>
              <w:t>Jsprit – meta-heurística</w:t>
            </w:r>
          </w:p>
        </w:tc>
        <w:tc>
          <w:tcPr>
            <w:tcW w:w="964" w:type="dxa"/>
          </w:tcPr>
          <w:p w14:paraId="2B179E29" w14:textId="77777777" w:rsidR="0022285E" w:rsidRDefault="0022285E">
            <w:pPr>
              <w:keepNext/>
              <w:spacing w:before="40" w:after="40" w:line="240" w:lineRule="auto"/>
              <w:ind w:firstLine="0"/>
              <w:jc w:val="center"/>
            </w:pPr>
          </w:p>
        </w:tc>
      </w:tr>
      <w:tr w:rsidR="0022285E" w14:paraId="0F2709F4" w14:textId="77777777">
        <w:trPr>
          <w:cantSplit/>
          <w:tblHeader/>
          <w:jc w:val="center"/>
        </w:trPr>
        <w:tc>
          <w:tcPr>
            <w:tcW w:w="794" w:type="dxa"/>
          </w:tcPr>
          <w:p w14:paraId="66E0B567" w14:textId="77777777" w:rsidR="0022285E" w:rsidRDefault="00597A9D">
            <w:pPr>
              <w:keepNext/>
              <w:spacing w:before="40" w:after="40" w:line="240" w:lineRule="auto"/>
              <w:ind w:firstLine="0"/>
              <w:jc w:val="center"/>
            </w:pPr>
            <w:r>
              <w:rPr>
                <w:b/>
                <w:sz w:val="18"/>
              </w:rPr>
              <w:t>Inst.</w:t>
            </w:r>
          </w:p>
        </w:tc>
        <w:tc>
          <w:tcPr>
            <w:tcW w:w="907" w:type="dxa"/>
          </w:tcPr>
          <w:p w14:paraId="559C1A71" w14:textId="77777777" w:rsidR="0022285E" w:rsidRDefault="00597A9D">
            <w:pPr>
              <w:keepNext/>
              <w:spacing w:before="40" w:after="40" w:line="240" w:lineRule="auto"/>
              <w:ind w:firstLine="0"/>
              <w:jc w:val="center"/>
            </w:pPr>
            <w:r>
              <w:rPr>
                <w:b/>
                <w:sz w:val="18"/>
              </w:rPr>
              <w:t>Clientes</w:t>
            </w:r>
          </w:p>
        </w:tc>
        <w:tc>
          <w:tcPr>
            <w:tcW w:w="1134" w:type="dxa"/>
          </w:tcPr>
          <w:p w14:paraId="60AF3BB6" w14:textId="77777777" w:rsidR="0022285E" w:rsidRDefault="00597A9D">
            <w:pPr>
              <w:keepNext/>
              <w:spacing w:before="40" w:after="40" w:line="240" w:lineRule="auto"/>
              <w:ind w:firstLine="0"/>
              <w:jc w:val="center"/>
            </w:pPr>
            <w:r>
              <w:rPr>
                <w:b/>
                <w:sz w:val="18"/>
              </w:rPr>
              <w:t>Custo</w:t>
            </w:r>
          </w:p>
        </w:tc>
        <w:tc>
          <w:tcPr>
            <w:tcW w:w="1247" w:type="dxa"/>
          </w:tcPr>
          <w:p w14:paraId="3D92AD14" w14:textId="77777777" w:rsidR="0022285E" w:rsidRDefault="00597A9D">
            <w:pPr>
              <w:keepNext/>
              <w:spacing w:before="40" w:after="40" w:line="240" w:lineRule="auto"/>
              <w:ind w:firstLine="0"/>
              <w:jc w:val="center"/>
            </w:pPr>
            <w:r>
              <w:rPr>
                <w:b/>
                <w:sz w:val="18"/>
              </w:rPr>
              <w:t>Status</w:t>
            </w:r>
          </w:p>
        </w:tc>
        <w:tc>
          <w:tcPr>
            <w:tcW w:w="1247" w:type="dxa"/>
          </w:tcPr>
          <w:p w14:paraId="3F06AAB0" w14:textId="77777777" w:rsidR="0022285E" w:rsidRDefault="00597A9D">
            <w:pPr>
              <w:keepNext/>
              <w:spacing w:before="40" w:after="40" w:line="240" w:lineRule="auto"/>
              <w:ind w:firstLine="0"/>
              <w:jc w:val="center"/>
            </w:pPr>
            <w:r>
              <w:rPr>
                <w:b/>
                <w:sz w:val="18"/>
              </w:rPr>
              <w:t>CPU (s)</w:t>
            </w:r>
          </w:p>
        </w:tc>
        <w:tc>
          <w:tcPr>
            <w:tcW w:w="1134" w:type="dxa"/>
          </w:tcPr>
          <w:p w14:paraId="7DCEF448" w14:textId="77777777" w:rsidR="0022285E" w:rsidRDefault="00597A9D">
            <w:pPr>
              <w:keepNext/>
              <w:spacing w:before="40" w:after="40" w:line="240" w:lineRule="auto"/>
              <w:ind w:firstLine="0"/>
              <w:jc w:val="center"/>
            </w:pPr>
            <w:r>
              <w:rPr>
                <w:b/>
                <w:sz w:val="18"/>
              </w:rPr>
              <w:t>Custo</w:t>
            </w:r>
          </w:p>
        </w:tc>
        <w:tc>
          <w:tcPr>
            <w:tcW w:w="1077" w:type="dxa"/>
          </w:tcPr>
          <w:p w14:paraId="077E5FE7" w14:textId="77777777" w:rsidR="0022285E" w:rsidRDefault="00597A9D">
            <w:pPr>
              <w:keepNext/>
              <w:spacing w:before="40" w:after="40" w:line="240" w:lineRule="auto"/>
              <w:ind w:firstLine="0"/>
              <w:jc w:val="center"/>
            </w:pPr>
            <w:r>
              <w:rPr>
                <w:b/>
                <w:sz w:val="18"/>
              </w:rPr>
              <w:t>CPU (s)</w:t>
            </w:r>
          </w:p>
        </w:tc>
        <w:tc>
          <w:tcPr>
            <w:tcW w:w="964" w:type="dxa"/>
          </w:tcPr>
          <w:p w14:paraId="1631CA35" w14:textId="77777777" w:rsidR="0022285E" w:rsidRDefault="00597A9D">
            <w:pPr>
              <w:keepNext/>
              <w:spacing w:before="40" w:after="40" w:line="240" w:lineRule="auto"/>
              <w:ind w:firstLine="0"/>
              <w:jc w:val="center"/>
            </w:pPr>
            <w:r>
              <w:rPr>
                <w:b/>
                <w:sz w:val="18"/>
              </w:rPr>
              <w:t>Dif. (%)</w:t>
            </w:r>
          </w:p>
        </w:tc>
      </w:tr>
      <w:tr w:rsidR="0022285E" w14:paraId="4CA1AD2A" w14:textId="77777777">
        <w:trPr>
          <w:cantSplit/>
          <w:jc w:val="center"/>
        </w:trPr>
        <w:tc>
          <w:tcPr>
            <w:tcW w:w="794" w:type="dxa"/>
          </w:tcPr>
          <w:p w14:paraId="67B5A00B" w14:textId="77777777" w:rsidR="0022285E" w:rsidRDefault="00597A9D">
            <w:pPr>
              <w:keepNext/>
              <w:spacing w:before="20" w:after="20" w:line="240" w:lineRule="auto"/>
              <w:ind w:firstLine="0"/>
              <w:jc w:val="center"/>
            </w:pPr>
            <w:r>
              <w:rPr>
                <w:sz w:val="18"/>
              </w:rPr>
              <w:t>1</w:t>
            </w:r>
          </w:p>
        </w:tc>
        <w:tc>
          <w:tcPr>
            <w:tcW w:w="907" w:type="dxa"/>
          </w:tcPr>
          <w:p w14:paraId="3DC9ADFF" w14:textId="77777777" w:rsidR="0022285E" w:rsidRDefault="00597A9D">
            <w:pPr>
              <w:keepNext/>
              <w:spacing w:before="20" w:after="20" w:line="240" w:lineRule="auto"/>
              <w:ind w:firstLine="0"/>
              <w:jc w:val="center"/>
            </w:pPr>
            <w:r>
              <w:rPr>
                <w:sz w:val="18"/>
              </w:rPr>
              <w:t>23</w:t>
            </w:r>
          </w:p>
        </w:tc>
        <w:tc>
          <w:tcPr>
            <w:tcW w:w="1134" w:type="dxa"/>
          </w:tcPr>
          <w:p w14:paraId="7D24EDF8" w14:textId="77777777" w:rsidR="0022285E" w:rsidRDefault="00597A9D">
            <w:pPr>
              <w:keepNext/>
              <w:spacing w:before="20" w:after="20" w:line="240" w:lineRule="auto"/>
              <w:ind w:firstLine="0"/>
              <w:jc w:val="center"/>
            </w:pPr>
            <w:r>
              <w:rPr>
                <w:sz w:val="18"/>
              </w:rPr>
              <w:t>279,01</w:t>
            </w:r>
          </w:p>
        </w:tc>
        <w:tc>
          <w:tcPr>
            <w:tcW w:w="1247" w:type="dxa"/>
          </w:tcPr>
          <w:p w14:paraId="0CCA373C" w14:textId="77777777" w:rsidR="0022285E" w:rsidRDefault="00597A9D">
            <w:pPr>
              <w:keepNext/>
              <w:spacing w:before="20" w:after="20" w:line="240" w:lineRule="auto"/>
              <w:ind w:firstLine="0"/>
              <w:jc w:val="center"/>
            </w:pPr>
            <w:r>
              <w:rPr>
                <w:sz w:val="18"/>
              </w:rPr>
              <w:t>Ótimo</w:t>
            </w:r>
          </w:p>
        </w:tc>
        <w:tc>
          <w:tcPr>
            <w:tcW w:w="1247" w:type="dxa"/>
          </w:tcPr>
          <w:p w14:paraId="44B5C141" w14:textId="77777777" w:rsidR="0022285E" w:rsidRDefault="00597A9D">
            <w:pPr>
              <w:keepNext/>
              <w:spacing w:before="20" w:after="20" w:line="240" w:lineRule="auto"/>
              <w:ind w:firstLine="0"/>
              <w:jc w:val="center"/>
            </w:pPr>
            <w:r>
              <w:rPr>
                <w:sz w:val="18"/>
              </w:rPr>
              <w:t>966,4</w:t>
            </w:r>
          </w:p>
        </w:tc>
        <w:tc>
          <w:tcPr>
            <w:tcW w:w="1134" w:type="dxa"/>
          </w:tcPr>
          <w:p w14:paraId="0BC3A6E5" w14:textId="77777777" w:rsidR="0022285E" w:rsidRDefault="00597A9D">
            <w:pPr>
              <w:keepNext/>
              <w:spacing w:before="20" w:after="20" w:line="240" w:lineRule="auto"/>
              <w:ind w:firstLine="0"/>
              <w:jc w:val="center"/>
            </w:pPr>
            <w:r>
              <w:rPr>
                <w:sz w:val="18"/>
              </w:rPr>
              <w:t>282,76</w:t>
            </w:r>
          </w:p>
        </w:tc>
        <w:tc>
          <w:tcPr>
            <w:tcW w:w="1077" w:type="dxa"/>
          </w:tcPr>
          <w:p w14:paraId="6BE64F38" w14:textId="77777777" w:rsidR="0022285E" w:rsidRDefault="00597A9D">
            <w:pPr>
              <w:keepNext/>
              <w:spacing w:before="20" w:after="20" w:line="240" w:lineRule="auto"/>
              <w:ind w:firstLine="0"/>
              <w:jc w:val="center"/>
            </w:pPr>
            <w:r>
              <w:rPr>
                <w:sz w:val="18"/>
              </w:rPr>
              <w:t>34,1</w:t>
            </w:r>
          </w:p>
        </w:tc>
        <w:tc>
          <w:tcPr>
            <w:tcW w:w="964" w:type="dxa"/>
          </w:tcPr>
          <w:p w14:paraId="7D7A01BD" w14:textId="77777777" w:rsidR="0022285E" w:rsidRDefault="00597A9D">
            <w:pPr>
              <w:keepNext/>
              <w:spacing w:before="20" w:after="20" w:line="240" w:lineRule="auto"/>
              <w:ind w:firstLine="0"/>
              <w:jc w:val="center"/>
            </w:pPr>
            <w:r>
              <w:rPr>
                <w:sz w:val="18"/>
              </w:rPr>
              <w:t>+1,34</w:t>
            </w:r>
          </w:p>
        </w:tc>
      </w:tr>
      <w:tr w:rsidR="0022285E" w14:paraId="56E71B05" w14:textId="77777777">
        <w:trPr>
          <w:cantSplit/>
          <w:jc w:val="center"/>
        </w:trPr>
        <w:tc>
          <w:tcPr>
            <w:tcW w:w="794" w:type="dxa"/>
          </w:tcPr>
          <w:p w14:paraId="717D07AF" w14:textId="77777777" w:rsidR="0022285E" w:rsidRDefault="00597A9D">
            <w:pPr>
              <w:keepNext/>
              <w:spacing w:before="20" w:after="20" w:line="240" w:lineRule="auto"/>
              <w:ind w:firstLine="0"/>
              <w:jc w:val="center"/>
            </w:pPr>
            <w:r>
              <w:rPr>
                <w:sz w:val="18"/>
              </w:rPr>
              <w:t>2</w:t>
            </w:r>
          </w:p>
        </w:tc>
        <w:tc>
          <w:tcPr>
            <w:tcW w:w="907" w:type="dxa"/>
          </w:tcPr>
          <w:p w14:paraId="649CC633" w14:textId="77777777" w:rsidR="0022285E" w:rsidRDefault="00597A9D">
            <w:pPr>
              <w:keepNext/>
              <w:spacing w:before="20" w:after="20" w:line="240" w:lineRule="auto"/>
              <w:ind w:firstLine="0"/>
              <w:jc w:val="center"/>
            </w:pPr>
            <w:r>
              <w:rPr>
                <w:sz w:val="18"/>
              </w:rPr>
              <w:t>29</w:t>
            </w:r>
          </w:p>
        </w:tc>
        <w:tc>
          <w:tcPr>
            <w:tcW w:w="1134" w:type="dxa"/>
          </w:tcPr>
          <w:p w14:paraId="6D6C75A8" w14:textId="77777777" w:rsidR="0022285E" w:rsidRDefault="00597A9D">
            <w:pPr>
              <w:keepNext/>
              <w:spacing w:before="20" w:after="20" w:line="240" w:lineRule="auto"/>
              <w:ind w:firstLine="0"/>
              <w:jc w:val="center"/>
            </w:pPr>
            <w:r>
              <w:rPr>
                <w:sz w:val="18"/>
              </w:rPr>
              <w:t>335,82</w:t>
            </w:r>
          </w:p>
        </w:tc>
        <w:tc>
          <w:tcPr>
            <w:tcW w:w="1247" w:type="dxa"/>
          </w:tcPr>
          <w:p w14:paraId="74EA93C8" w14:textId="77777777" w:rsidR="0022285E" w:rsidRDefault="00597A9D">
            <w:pPr>
              <w:keepNext/>
              <w:spacing w:before="20" w:after="20" w:line="240" w:lineRule="auto"/>
              <w:ind w:firstLine="0"/>
              <w:jc w:val="center"/>
            </w:pPr>
            <w:r>
              <w:rPr>
                <w:sz w:val="18"/>
              </w:rPr>
              <w:t>Lim. tempo</w:t>
            </w:r>
          </w:p>
        </w:tc>
        <w:tc>
          <w:tcPr>
            <w:tcW w:w="1247" w:type="dxa"/>
          </w:tcPr>
          <w:p w14:paraId="66345345" w14:textId="77777777" w:rsidR="0022285E" w:rsidRDefault="00597A9D">
            <w:pPr>
              <w:keepNext/>
              <w:spacing w:before="20" w:after="20" w:line="240" w:lineRule="auto"/>
              <w:ind w:firstLine="0"/>
              <w:jc w:val="center"/>
            </w:pPr>
            <w:r>
              <w:rPr>
                <w:sz w:val="18"/>
              </w:rPr>
              <w:t>7.203,4</w:t>
            </w:r>
          </w:p>
        </w:tc>
        <w:tc>
          <w:tcPr>
            <w:tcW w:w="1134" w:type="dxa"/>
          </w:tcPr>
          <w:p w14:paraId="006B6266" w14:textId="77777777" w:rsidR="0022285E" w:rsidRDefault="00597A9D">
            <w:pPr>
              <w:keepNext/>
              <w:spacing w:before="20" w:after="20" w:line="240" w:lineRule="auto"/>
              <w:ind w:firstLine="0"/>
              <w:jc w:val="center"/>
            </w:pPr>
            <w:r>
              <w:rPr>
                <w:sz w:val="18"/>
              </w:rPr>
              <w:t>344,86</w:t>
            </w:r>
          </w:p>
        </w:tc>
        <w:tc>
          <w:tcPr>
            <w:tcW w:w="1077" w:type="dxa"/>
          </w:tcPr>
          <w:p w14:paraId="32AA9ED9" w14:textId="77777777" w:rsidR="0022285E" w:rsidRDefault="00597A9D">
            <w:pPr>
              <w:keepNext/>
              <w:spacing w:before="20" w:after="20" w:line="240" w:lineRule="auto"/>
              <w:ind w:firstLine="0"/>
              <w:jc w:val="center"/>
            </w:pPr>
            <w:r>
              <w:rPr>
                <w:sz w:val="18"/>
              </w:rPr>
              <w:t>66,3</w:t>
            </w:r>
          </w:p>
        </w:tc>
        <w:tc>
          <w:tcPr>
            <w:tcW w:w="964" w:type="dxa"/>
          </w:tcPr>
          <w:p w14:paraId="569CC2B9" w14:textId="77777777" w:rsidR="0022285E" w:rsidRDefault="00597A9D">
            <w:pPr>
              <w:keepNext/>
              <w:spacing w:before="20" w:after="20" w:line="240" w:lineRule="auto"/>
              <w:ind w:firstLine="0"/>
              <w:jc w:val="center"/>
            </w:pPr>
            <w:r>
              <w:rPr>
                <w:sz w:val="18"/>
              </w:rPr>
              <w:t>+2,69</w:t>
            </w:r>
          </w:p>
        </w:tc>
      </w:tr>
      <w:tr w:rsidR="0022285E" w14:paraId="681FDA6F" w14:textId="77777777">
        <w:trPr>
          <w:cantSplit/>
          <w:jc w:val="center"/>
        </w:trPr>
        <w:tc>
          <w:tcPr>
            <w:tcW w:w="794" w:type="dxa"/>
          </w:tcPr>
          <w:p w14:paraId="7B046EDF" w14:textId="77777777" w:rsidR="0022285E" w:rsidRDefault="00597A9D">
            <w:pPr>
              <w:keepNext/>
              <w:spacing w:before="20" w:after="20" w:line="240" w:lineRule="auto"/>
              <w:ind w:firstLine="0"/>
              <w:jc w:val="center"/>
            </w:pPr>
            <w:r>
              <w:rPr>
                <w:sz w:val="18"/>
              </w:rPr>
              <w:t>3</w:t>
            </w:r>
          </w:p>
        </w:tc>
        <w:tc>
          <w:tcPr>
            <w:tcW w:w="907" w:type="dxa"/>
          </w:tcPr>
          <w:p w14:paraId="741E5BF7" w14:textId="77777777" w:rsidR="0022285E" w:rsidRDefault="00597A9D">
            <w:pPr>
              <w:keepNext/>
              <w:spacing w:before="20" w:after="20" w:line="240" w:lineRule="auto"/>
              <w:ind w:firstLine="0"/>
              <w:jc w:val="center"/>
            </w:pPr>
            <w:r>
              <w:rPr>
                <w:sz w:val="18"/>
              </w:rPr>
              <w:t>20</w:t>
            </w:r>
          </w:p>
        </w:tc>
        <w:tc>
          <w:tcPr>
            <w:tcW w:w="1134" w:type="dxa"/>
          </w:tcPr>
          <w:p w14:paraId="4BBB15C8" w14:textId="77777777" w:rsidR="0022285E" w:rsidRDefault="00597A9D">
            <w:pPr>
              <w:keepNext/>
              <w:spacing w:before="20" w:after="20" w:line="240" w:lineRule="auto"/>
              <w:ind w:firstLine="0"/>
              <w:jc w:val="center"/>
            </w:pPr>
            <w:r>
              <w:rPr>
                <w:sz w:val="18"/>
              </w:rPr>
              <w:t>238,99</w:t>
            </w:r>
          </w:p>
        </w:tc>
        <w:tc>
          <w:tcPr>
            <w:tcW w:w="1247" w:type="dxa"/>
          </w:tcPr>
          <w:p w14:paraId="633F67A8" w14:textId="77777777" w:rsidR="0022285E" w:rsidRDefault="00597A9D">
            <w:pPr>
              <w:keepNext/>
              <w:spacing w:before="20" w:after="20" w:line="240" w:lineRule="auto"/>
              <w:ind w:firstLine="0"/>
              <w:jc w:val="center"/>
            </w:pPr>
            <w:r>
              <w:rPr>
                <w:sz w:val="18"/>
              </w:rPr>
              <w:t>Ótimo</w:t>
            </w:r>
          </w:p>
        </w:tc>
        <w:tc>
          <w:tcPr>
            <w:tcW w:w="1247" w:type="dxa"/>
          </w:tcPr>
          <w:p w14:paraId="1278753F" w14:textId="77777777" w:rsidR="0022285E" w:rsidRDefault="00597A9D">
            <w:pPr>
              <w:keepNext/>
              <w:spacing w:before="20" w:after="20" w:line="240" w:lineRule="auto"/>
              <w:ind w:firstLine="0"/>
              <w:jc w:val="center"/>
            </w:pPr>
            <w:r>
              <w:rPr>
                <w:sz w:val="18"/>
              </w:rPr>
              <w:t>357,9</w:t>
            </w:r>
          </w:p>
        </w:tc>
        <w:tc>
          <w:tcPr>
            <w:tcW w:w="1134" w:type="dxa"/>
          </w:tcPr>
          <w:p w14:paraId="3236A3DD" w14:textId="77777777" w:rsidR="0022285E" w:rsidRDefault="00597A9D">
            <w:pPr>
              <w:keepNext/>
              <w:spacing w:before="20" w:after="20" w:line="240" w:lineRule="auto"/>
              <w:ind w:firstLine="0"/>
              <w:jc w:val="center"/>
            </w:pPr>
            <w:r>
              <w:rPr>
                <w:sz w:val="18"/>
              </w:rPr>
              <w:t>239,10</w:t>
            </w:r>
          </w:p>
        </w:tc>
        <w:tc>
          <w:tcPr>
            <w:tcW w:w="1077" w:type="dxa"/>
          </w:tcPr>
          <w:p w14:paraId="7539350A" w14:textId="77777777" w:rsidR="0022285E" w:rsidRDefault="00597A9D">
            <w:pPr>
              <w:keepNext/>
              <w:spacing w:before="20" w:after="20" w:line="240" w:lineRule="auto"/>
              <w:ind w:firstLine="0"/>
              <w:jc w:val="center"/>
            </w:pPr>
            <w:r>
              <w:rPr>
                <w:sz w:val="18"/>
              </w:rPr>
              <w:t>35,5</w:t>
            </w:r>
          </w:p>
        </w:tc>
        <w:tc>
          <w:tcPr>
            <w:tcW w:w="964" w:type="dxa"/>
          </w:tcPr>
          <w:p w14:paraId="2EB4C615" w14:textId="77777777" w:rsidR="0022285E" w:rsidRDefault="00597A9D">
            <w:pPr>
              <w:keepNext/>
              <w:spacing w:before="20" w:after="20" w:line="240" w:lineRule="auto"/>
              <w:ind w:firstLine="0"/>
              <w:jc w:val="center"/>
            </w:pPr>
            <w:r>
              <w:rPr>
                <w:sz w:val="18"/>
              </w:rPr>
              <w:t>+0,05</w:t>
            </w:r>
          </w:p>
        </w:tc>
      </w:tr>
      <w:tr w:rsidR="0022285E" w14:paraId="6CC7A783" w14:textId="77777777">
        <w:trPr>
          <w:cantSplit/>
          <w:jc w:val="center"/>
        </w:trPr>
        <w:tc>
          <w:tcPr>
            <w:tcW w:w="794" w:type="dxa"/>
          </w:tcPr>
          <w:p w14:paraId="290BC71E" w14:textId="77777777" w:rsidR="0022285E" w:rsidRDefault="00597A9D">
            <w:pPr>
              <w:keepNext/>
              <w:spacing w:before="20" w:after="20" w:line="240" w:lineRule="auto"/>
              <w:ind w:firstLine="0"/>
              <w:jc w:val="center"/>
            </w:pPr>
            <w:r>
              <w:rPr>
                <w:sz w:val="18"/>
              </w:rPr>
              <w:t>4</w:t>
            </w:r>
          </w:p>
        </w:tc>
        <w:tc>
          <w:tcPr>
            <w:tcW w:w="907" w:type="dxa"/>
          </w:tcPr>
          <w:p w14:paraId="43E287DD" w14:textId="77777777" w:rsidR="0022285E" w:rsidRDefault="00597A9D">
            <w:pPr>
              <w:keepNext/>
              <w:spacing w:before="20" w:after="20" w:line="240" w:lineRule="auto"/>
              <w:ind w:firstLine="0"/>
              <w:jc w:val="center"/>
            </w:pPr>
            <w:r>
              <w:rPr>
                <w:sz w:val="18"/>
              </w:rPr>
              <w:t>23</w:t>
            </w:r>
          </w:p>
        </w:tc>
        <w:tc>
          <w:tcPr>
            <w:tcW w:w="1134" w:type="dxa"/>
          </w:tcPr>
          <w:p w14:paraId="64830B70" w14:textId="77777777" w:rsidR="0022285E" w:rsidRDefault="00597A9D">
            <w:pPr>
              <w:keepNext/>
              <w:spacing w:before="20" w:after="20" w:line="240" w:lineRule="auto"/>
              <w:ind w:firstLine="0"/>
              <w:jc w:val="center"/>
            </w:pPr>
            <w:r>
              <w:rPr>
                <w:sz w:val="18"/>
              </w:rPr>
              <w:t>322,30</w:t>
            </w:r>
          </w:p>
        </w:tc>
        <w:tc>
          <w:tcPr>
            <w:tcW w:w="1247" w:type="dxa"/>
          </w:tcPr>
          <w:p w14:paraId="125AC5F2" w14:textId="77777777" w:rsidR="0022285E" w:rsidRDefault="00597A9D">
            <w:pPr>
              <w:keepNext/>
              <w:spacing w:before="20" w:after="20" w:line="240" w:lineRule="auto"/>
              <w:ind w:firstLine="0"/>
              <w:jc w:val="center"/>
            </w:pPr>
            <w:r>
              <w:rPr>
                <w:sz w:val="18"/>
              </w:rPr>
              <w:t>Lim. tempo</w:t>
            </w:r>
          </w:p>
        </w:tc>
        <w:tc>
          <w:tcPr>
            <w:tcW w:w="1247" w:type="dxa"/>
          </w:tcPr>
          <w:p w14:paraId="3F688ADD" w14:textId="77777777" w:rsidR="0022285E" w:rsidRDefault="00597A9D">
            <w:pPr>
              <w:keepNext/>
              <w:spacing w:before="20" w:after="20" w:line="240" w:lineRule="auto"/>
              <w:ind w:firstLine="0"/>
              <w:jc w:val="center"/>
            </w:pPr>
            <w:r>
              <w:rPr>
                <w:sz w:val="18"/>
              </w:rPr>
              <w:t>7.201,0</w:t>
            </w:r>
          </w:p>
        </w:tc>
        <w:tc>
          <w:tcPr>
            <w:tcW w:w="1134" w:type="dxa"/>
          </w:tcPr>
          <w:p w14:paraId="28A411BC" w14:textId="77777777" w:rsidR="0022285E" w:rsidRDefault="00597A9D">
            <w:pPr>
              <w:keepNext/>
              <w:spacing w:before="20" w:after="20" w:line="240" w:lineRule="auto"/>
              <w:ind w:firstLine="0"/>
              <w:jc w:val="center"/>
            </w:pPr>
            <w:r>
              <w:rPr>
                <w:sz w:val="18"/>
              </w:rPr>
              <w:t>322,30</w:t>
            </w:r>
          </w:p>
        </w:tc>
        <w:tc>
          <w:tcPr>
            <w:tcW w:w="1077" w:type="dxa"/>
          </w:tcPr>
          <w:p w14:paraId="39491DC8" w14:textId="77777777" w:rsidR="0022285E" w:rsidRDefault="00597A9D">
            <w:pPr>
              <w:keepNext/>
              <w:spacing w:before="20" w:after="20" w:line="240" w:lineRule="auto"/>
              <w:ind w:firstLine="0"/>
              <w:jc w:val="center"/>
            </w:pPr>
            <w:r>
              <w:rPr>
                <w:sz w:val="18"/>
              </w:rPr>
              <w:t>40,1</w:t>
            </w:r>
          </w:p>
        </w:tc>
        <w:tc>
          <w:tcPr>
            <w:tcW w:w="964" w:type="dxa"/>
          </w:tcPr>
          <w:p w14:paraId="45085C3F" w14:textId="77777777" w:rsidR="0022285E" w:rsidRDefault="00597A9D">
            <w:pPr>
              <w:keepNext/>
              <w:spacing w:before="20" w:after="20" w:line="240" w:lineRule="auto"/>
              <w:ind w:firstLine="0"/>
              <w:jc w:val="center"/>
            </w:pPr>
            <w:r>
              <w:rPr>
                <w:sz w:val="18"/>
              </w:rPr>
              <w:t>0,00</w:t>
            </w:r>
          </w:p>
        </w:tc>
      </w:tr>
      <w:tr w:rsidR="0022285E" w14:paraId="0B6385EA" w14:textId="77777777">
        <w:trPr>
          <w:cantSplit/>
          <w:jc w:val="center"/>
        </w:trPr>
        <w:tc>
          <w:tcPr>
            <w:tcW w:w="794" w:type="dxa"/>
          </w:tcPr>
          <w:p w14:paraId="4272497F" w14:textId="77777777" w:rsidR="0022285E" w:rsidRDefault="00597A9D">
            <w:pPr>
              <w:keepNext/>
              <w:spacing w:before="20" w:after="20" w:line="240" w:lineRule="auto"/>
              <w:ind w:firstLine="0"/>
              <w:jc w:val="center"/>
            </w:pPr>
            <w:r>
              <w:rPr>
                <w:sz w:val="18"/>
              </w:rPr>
              <w:t>5</w:t>
            </w:r>
          </w:p>
        </w:tc>
        <w:tc>
          <w:tcPr>
            <w:tcW w:w="907" w:type="dxa"/>
          </w:tcPr>
          <w:p w14:paraId="357A5F2F" w14:textId="77777777" w:rsidR="0022285E" w:rsidRDefault="00597A9D">
            <w:pPr>
              <w:keepNext/>
              <w:spacing w:before="20" w:after="20" w:line="240" w:lineRule="auto"/>
              <w:ind w:firstLine="0"/>
              <w:jc w:val="center"/>
            </w:pPr>
            <w:r>
              <w:rPr>
                <w:sz w:val="18"/>
              </w:rPr>
              <w:t>24</w:t>
            </w:r>
          </w:p>
        </w:tc>
        <w:tc>
          <w:tcPr>
            <w:tcW w:w="1134" w:type="dxa"/>
          </w:tcPr>
          <w:p w14:paraId="32A263F1" w14:textId="77777777" w:rsidR="0022285E" w:rsidRDefault="00597A9D">
            <w:pPr>
              <w:keepNext/>
              <w:spacing w:before="20" w:after="20" w:line="240" w:lineRule="auto"/>
              <w:ind w:firstLine="0"/>
              <w:jc w:val="center"/>
            </w:pPr>
            <w:r>
              <w:rPr>
                <w:sz w:val="18"/>
              </w:rPr>
              <w:t>331,93</w:t>
            </w:r>
          </w:p>
        </w:tc>
        <w:tc>
          <w:tcPr>
            <w:tcW w:w="1247" w:type="dxa"/>
          </w:tcPr>
          <w:p w14:paraId="1AE0F489" w14:textId="77777777" w:rsidR="0022285E" w:rsidRDefault="00597A9D">
            <w:pPr>
              <w:keepNext/>
              <w:spacing w:before="20" w:after="20" w:line="240" w:lineRule="auto"/>
              <w:ind w:firstLine="0"/>
              <w:jc w:val="center"/>
            </w:pPr>
            <w:r>
              <w:rPr>
                <w:sz w:val="18"/>
              </w:rPr>
              <w:t>Ótimo</w:t>
            </w:r>
          </w:p>
        </w:tc>
        <w:tc>
          <w:tcPr>
            <w:tcW w:w="1247" w:type="dxa"/>
          </w:tcPr>
          <w:p w14:paraId="4311F965" w14:textId="77777777" w:rsidR="0022285E" w:rsidRDefault="00597A9D">
            <w:pPr>
              <w:keepNext/>
              <w:spacing w:before="20" w:after="20" w:line="240" w:lineRule="auto"/>
              <w:ind w:firstLine="0"/>
              <w:jc w:val="center"/>
            </w:pPr>
            <w:r>
              <w:rPr>
                <w:sz w:val="18"/>
              </w:rPr>
              <w:t>3.537,7</w:t>
            </w:r>
          </w:p>
        </w:tc>
        <w:tc>
          <w:tcPr>
            <w:tcW w:w="1134" w:type="dxa"/>
          </w:tcPr>
          <w:p w14:paraId="2399786D" w14:textId="77777777" w:rsidR="0022285E" w:rsidRDefault="00597A9D">
            <w:pPr>
              <w:keepNext/>
              <w:spacing w:before="20" w:after="20" w:line="240" w:lineRule="auto"/>
              <w:ind w:firstLine="0"/>
              <w:jc w:val="center"/>
            </w:pPr>
            <w:r>
              <w:rPr>
                <w:sz w:val="18"/>
              </w:rPr>
              <w:t>331,93</w:t>
            </w:r>
          </w:p>
        </w:tc>
        <w:tc>
          <w:tcPr>
            <w:tcW w:w="1077" w:type="dxa"/>
          </w:tcPr>
          <w:p w14:paraId="51ADB42E" w14:textId="77777777" w:rsidR="0022285E" w:rsidRDefault="00597A9D">
            <w:pPr>
              <w:keepNext/>
              <w:spacing w:before="20" w:after="20" w:line="240" w:lineRule="auto"/>
              <w:ind w:firstLine="0"/>
              <w:jc w:val="center"/>
            </w:pPr>
            <w:r>
              <w:rPr>
                <w:sz w:val="18"/>
              </w:rPr>
              <w:t>41,0</w:t>
            </w:r>
          </w:p>
        </w:tc>
        <w:tc>
          <w:tcPr>
            <w:tcW w:w="964" w:type="dxa"/>
          </w:tcPr>
          <w:p w14:paraId="0FE62699" w14:textId="77777777" w:rsidR="0022285E" w:rsidRDefault="00597A9D">
            <w:pPr>
              <w:keepNext/>
              <w:spacing w:before="20" w:after="20" w:line="240" w:lineRule="auto"/>
              <w:ind w:firstLine="0"/>
              <w:jc w:val="center"/>
            </w:pPr>
            <w:r>
              <w:rPr>
                <w:sz w:val="18"/>
              </w:rPr>
              <w:t>0,00</w:t>
            </w:r>
          </w:p>
        </w:tc>
      </w:tr>
      <w:tr w:rsidR="0022285E" w14:paraId="44ECE7C8" w14:textId="77777777">
        <w:trPr>
          <w:cantSplit/>
          <w:jc w:val="center"/>
        </w:trPr>
        <w:tc>
          <w:tcPr>
            <w:tcW w:w="794" w:type="dxa"/>
          </w:tcPr>
          <w:p w14:paraId="04151CAE" w14:textId="77777777" w:rsidR="0022285E" w:rsidRDefault="00597A9D">
            <w:pPr>
              <w:keepNext/>
              <w:spacing w:before="20" w:after="20" w:line="240" w:lineRule="auto"/>
              <w:ind w:firstLine="0"/>
              <w:jc w:val="center"/>
            </w:pPr>
            <w:r>
              <w:rPr>
                <w:sz w:val="18"/>
              </w:rPr>
              <w:t>6</w:t>
            </w:r>
          </w:p>
        </w:tc>
        <w:tc>
          <w:tcPr>
            <w:tcW w:w="907" w:type="dxa"/>
          </w:tcPr>
          <w:p w14:paraId="38F9FB4E" w14:textId="77777777" w:rsidR="0022285E" w:rsidRDefault="00597A9D">
            <w:pPr>
              <w:keepNext/>
              <w:spacing w:before="20" w:after="20" w:line="240" w:lineRule="auto"/>
              <w:ind w:firstLine="0"/>
              <w:jc w:val="center"/>
            </w:pPr>
            <w:r>
              <w:rPr>
                <w:sz w:val="18"/>
              </w:rPr>
              <w:t>21</w:t>
            </w:r>
          </w:p>
        </w:tc>
        <w:tc>
          <w:tcPr>
            <w:tcW w:w="1134" w:type="dxa"/>
          </w:tcPr>
          <w:p w14:paraId="692AACBC" w14:textId="77777777" w:rsidR="0022285E" w:rsidRDefault="00597A9D">
            <w:pPr>
              <w:keepNext/>
              <w:spacing w:before="20" w:after="20" w:line="240" w:lineRule="auto"/>
              <w:ind w:firstLine="0"/>
              <w:jc w:val="center"/>
            </w:pPr>
            <w:r>
              <w:rPr>
                <w:sz w:val="18"/>
              </w:rPr>
              <w:t>230,08</w:t>
            </w:r>
          </w:p>
        </w:tc>
        <w:tc>
          <w:tcPr>
            <w:tcW w:w="1247" w:type="dxa"/>
          </w:tcPr>
          <w:p w14:paraId="25319A7D" w14:textId="77777777" w:rsidR="0022285E" w:rsidRDefault="00597A9D">
            <w:pPr>
              <w:keepNext/>
              <w:spacing w:before="20" w:after="20" w:line="240" w:lineRule="auto"/>
              <w:ind w:firstLine="0"/>
              <w:jc w:val="center"/>
            </w:pPr>
            <w:r>
              <w:rPr>
                <w:sz w:val="18"/>
              </w:rPr>
              <w:t>Ótimo</w:t>
            </w:r>
          </w:p>
        </w:tc>
        <w:tc>
          <w:tcPr>
            <w:tcW w:w="1247" w:type="dxa"/>
          </w:tcPr>
          <w:p w14:paraId="7B00805A" w14:textId="77777777" w:rsidR="0022285E" w:rsidRDefault="00597A9D">
            <w:pPr>
              <w:keepNext/>
              <w:spacing w:before="20" w:after="20" w:line="240" w:lineRule="auto"/>
              <w:ind w:firstLine="0"/>
              <w:jc w:val="center"/>
            </w:pPr>
            <w:r>
              <w:rPr>
                <w:sz w:val="18"/>
              </w:rPr>
              <w:t>18,9</w:t>
            </w:r>
          </w:p>
        </w:tc>
        <w:tc>
          <w:tcPr>
            <w:tcW w:w="1134" w:type="dxa"/>
          </w:tcPr>
          <w:p w14:paraId="5D48FFD2" w14:textId="77777777" w:rsidR="0022285E" w:rsidRDefault="00597A9D">
            <w:pPr>
              <w:keepNext/>
              <w:spacing w:before="20" w:after="20" w:line="240" w:lineRule="auto"/>
              <w:ind w:firstLine="0"/>
              <w:jc w:val="center"/>
            </w:pPr>
            <w:r>
              <w:rPr>
                <w:sz w:val="18"/>
              </w:rPr>
              <w:t>230,08</w:t>
            </w:r>
          </w:p>
        </w:tc>
        <w:tc>
          <w:tcPr>
            <w:tcW w:w="1077" w:type="dxa"/>
          </w:tcPr>
          <w:p w14:paraId="548AF055" w14:textId="77777777" w:rsidR="0022285E" w:rsidRDefault="00597A9D">
            <w:pPr>
              <w:keepNext/>
              <w:spacing w:before="20" w:after="20" w:line="240" w:lineRule="auto"/>
              <w:ind w:firstLine="0"/>
              <w:jc w:val="center"/>
            </w:pPr>
            <w:r>
              <w:rPr>
                <w:sz w:val="18"/>
              </w:rPr>
              <w:t>41,8</w:t>
            </w:r>
          </w:p>
        </w:tc>
        <w:tc>
          <w:tcPr>
            <w:tcW w:w="964" w:type="dxa"/>
          </w:tcPr>
          <w:p w14:paraId="7132CCEF" w14:textId="77777777" w:rsidR="0022285E" w:rsidRDefault="00597A9D">
            <w:pPr>
              <w:keepNext/>
              <w:spacing w:before="20" w:after="20" w:line="240" w:lineRule="auto"/>
              <w:ind w:firstLine="0"/>
              <w:jc w:val="center"/>
            </w:pPr>
            <w:r>
              <w:rPr>
                <w:sz w:val="18"/>
              </w:rPr>
              <w:t>0,00</w:t>
            </w:r>
          </w:p>
        </w:tc>
      </w:tr>
      <w:tr w:rsidR="0022285E" w14:paraId="49965C8B" w14:textId="77777777">
        <w:trPr>
          <w:cantSplit/>
          <w:jc w:val="center"/>
        </w:trPr>
        <w:tc>
          <w:tcPr>
            <w:tcW w:w="794" w:type="dxa"/>
          </w:tcPr>
          <w:p w14:paraId="4F84C058" w14:textId="77777777" w:rsidR="0022285E" w:rsidRDefault="00597A9D">
            <w:pPr>
              <w:keepNext/>
              <w:spacing w:before="20" w:after="20" w:line="240" w:lineRule="auto"/>
              <w:ind w:firstLine="0"/>
              <w:jc w:val="center"/>
            </w:pPr>
            <w:r>
              <w:rPr>
                <w:sz w:val="18"/>
              </w:rPr>
              <w:t>7</w:t>
            </w:r>
          </w:p>
        </w:tc>
        <w:tc>
          <w:tcPr>
            <w:tcW w:w="907" w:type="dxa"/>
          </w:tcPr>
          <w:p w14:paraId="32D3BDE5" w14:textId="77777777" w:rsidR="0022285E" w:rsidRDefault="00597A9D">
            <w:pPr>
              <w:keepNext/>
              <w:spacing w:before="20" w:after="20" w:line="240" w:lineRule="auto"/>
              <w:ind w:firstLine="0"/>
              <w:jc w:val="center"/>
            </w:pPr>
            <w:r>
              <w:rPr>
                <w:sz w:val="18"/>
              </w:rPr>
              <w:t>20</w:t>
            </w:r>
          </w:p>
        </w:tc>
        <w:tc>
          <w:tcPr>
            <w:tcW w:w="1134" w:type="dxa"/>
          </w:tcPr>
          <w:p w14:paraId="0028D070" w14:textId="77777777" w:rsidR="0022285E" w:rsidRDefault="00597A9D">
            <w:pPr>
              <w:keepNext/>
              <w:spacing w:before="20" w:after="20" w:line="240" w:lineRule="auto"/>
              <w:ind w:firstLine="0"/>
              <w:jc w:val="center"/>
            </w:pPr>
            <w:r>
              <w:rPr>
                <w:sz w:val="18"/>
              </w:rPr>
              <w:t>156,93</w:t>
            </w:r>
          </w:p>
        </w:tc>
        <w:tc>
          <w:tcPr>
            <w:tcW w:w="1247" w:type="dxa"/>
          </w:tcPr>
          <w:p w14:paraId="38D10EC9" w14:textId="77777777" w:rsidR="0022285E" w:rsidRDefault="00597A9D">
            <w:pPr>
              <w:keepNext/>
              <w:spacing w:before="20" w:after="20" w:line="240" w:lineRule="auto"/>
              <w:ind w:firstLine="0"/>
              <w:jc w:val="center"/>
            </w:pPr>
            <w:r>
              <w:rPr>
                <w:sz w:val="18"/>
              </w:rPr>
              <w:t>Ótimo</w:t>
            </w:r>
          </w:p>
        </w:tc>
        <w:tc>
          <w:tcPr>
            <w:tcW w:w="1247" w:type="dxa"/>
          </w:tcPr>
          <w:p w14:paraId="47311468" w14:textId="77777777" w:rsidR="0022285E" w:rsidRDefault="00597A9D">
            <w:pPr>
              <w:keepNext/>
              <w:spacing w:before="20" w:after="20" w:line="240" w:lineRule="auto"/>
              <w:ind w:firstLine="0"/>
              <w:jc w:val="center"/>
            </w:pPr>
            <w:r>
              <w:rPr>
                <w:sz w:val="18"/>
              </w:rPr>
              <w:t>57,2</w:t>
            </w:r>
          </w:p>
        </w:tc>
        <w:tc>
          <w:tcPr>
            <w:tcW w:w="1134" w:type="dxa"/>
          </w:tcPr>
          <w:p w14:paraId="40E8A469" w14:textId="77777777" w:rsidR="0022285E" w:rsidRDefault="00597A9D">
            <w:pPr>
              <w:keepNext/>
              <w:spacing w:before="20" w:after="20" w:line="240" w:lineRule="auto"/>
              <w:ind w:firstLine="0"/>
              <w:jc w:val="center"/>
            </w:pPr>
            <w:r>
              <w:rPr>
                <w:sz w:val="18"/>
              </w:rPr>
              <w:t>156,93</w:t>
            </w:r>
          </w:p>
        </w:tc>
        <w:tc>
          <w:tcPr>
            <w:tcW w:w="1077" w:type="dxa"/>
          </w:tcPr>
          <w:p w14:paraId="37F826B0" w14:textId="77777777" w:rsidR="0022285E" w:rsidRDefault="00597A9D">
            <w:pPr>
              <w:keepNext/>
              <w:spacing w:before="20" w:after="20" w:line="240" w:lineRule="auto"/>
              <w:ind w:firstLine="0"/>
              <w:jc w:val="center"/>
            </w:pPr>
            <w:r>
              <w:rPr>
                <w:sz w:val="18"/>
              </w:rPr>
              <w:t>38,0</w:t>
            </w:r>
          </w:p>
        </w:tc>
        <w:tc>
          <w:tcPr>
            <w:tcW w:w="964" w:type="dxa"/>
          </w:tcPr>
          <w:p w14:paraId="45F0FFE9" w14:textId="77777777" w:rsidR="0022285E" w:rsidRDefault="00597A9D">
            <w:pPr>
              <w:keepNext/>
              <w:spacing w:before="20" w:after="20" w:line="240" w:lineRule="auto"/>
              <w:ind w:firstLine="0"/>
              <w:jc w:val="center"/>
            </w:pPr>
            <w:r>
              <w:rPr>
                <w:sz w:val="18"/>
              </w:rPr>
              <w:t>0,00</w:t>
            </w:r>
          </w:p>
        </w:tc>
      </w:tr>
      <w:tr w:rsidR="0022285E" w14:paraId="1A98ADB6" w14:textId="77777777">
        <w:trPr>
          <w:cantSplit/>
          <w:jc w:val="center"/>
        </w:trPr>
        <w:tc>
          <w:tcPr>
            <w:tcW w:w="794" w:type="dxa"/>
          </w:tcPr>
          <w:p w14:paraId="2869249A" w14:textId="77777777" w:rsidR="0022285E" w:rsidRDefault="00597A9D">
            <w:pPr>
              <w:keepNext/>
              <w:spacing w:before="20" w:after="20" w:line="240" w:lineRule="auto"/>
              <w:ind w:firstLine="0"/>
              <w:jc w:val="center"/>
            </w:pPr>
            <w:r>
              <w:rPr>
                <w:sz w:val="18"/>
              </w:rPr>
              <w:t>8</w:t>
            </w:r>
          </w:p>
        </w:tc>
        <w:tc>
          <w:tcPr>
            <w:tcW w:w="907" w:type="dxa"/>
          </w:tcPr>
          <w:p w14:paraId="64ADF532" w14:textId="77777777" w:rsidR="0022285E" w:rsidRDefault="00597A9D">
            <w:pPr>
              <w:keepNext/>
              <w:spacing w:before="20" w:after="20" w:line="240" w:lineRule="auto"/>
              <w:ind w:firstLine="0"/>
              <w:jc w:val="center"/>
            </w:pPr>
            <w:r>
              <w:rPr>
                <w:sz w:val="18"/>
              </w:rPr>
              <w:t>30</w:t>
            </w:r>
          </w:p>
        </w:tc>
        <w:tc>
          <w:tcPr>
            <w:tcW w:w="1134" w:type="dxa"/>
          </w:tcPr>
          <w:p w14:paraId="00A4636C" w14:textId="77777777" w:rsidR="0022285E" w:rsidRDefault="00597A9D">
            <w:pPr>
              <w:keepNext/>
              <w:spacing w:before="20" w:after="20" w:line="240" w:lineRule="auto"/>
              <w:ind w:firstLine="0"/>
              <w:jc w:val="center"/>
            </w:pPr>
            <w:r>
              <w:rPr>
                <w:sz w:val="18"/>
              </w:rPr>
              <w:t>248,10</w:t>
            </w:r>
          </w:p>
        </w:tc>
        <w:tc>
          <w:tcPr>
            <w:tcW w:w="1247" w:type="dxa"/>
          </w:tcPr>
          <w:p w14:paraId="3D86DB0F" w14:textId="77777777" w:rsidR="0022285E" w:rsidRDefault="00597A9D">
            <w:pPr>
              <w:keepNext/>
              <w:spacing w:before="20" w:after="20" w:line="240" w:lineRule="auto"/>
              <w:ind w:firstLine="0"/>
              <w:jc w:val="center"/>
            </w:pPr>
            <w:r>
              <w:rPr>
                <w:sz w:val="18"/>
              </w:rPr>
              <w:t>Lim. tempo</w:t>
            </w:r>
          </w:p>
        </w:tc>
        <w:tc>
          <w:tcPr>
            <w:tcW w:w="1247" w:type="dxa"/>
          </w:tcPr>
          <w:p w14:paraId="798EAA76" w14:textId="77777777" w:rsidR="0022285E" w:rsidRDefault="00597A9D">
            <w:pPr>
              <w:keepNext/>
              <w:spacing w:before="20" w:after="20" w:line="240" w:lineRule="auto"/>
              <w:ind w:firstLine="0"/>
              <w:jc w:val="center"/>
            </w:pPr>
            <w:r>
              <w:rPr>
                <w:sz w:val="18"/>
              </w:rPr>
              <w:t>7.201,0</w:t>
            </w:r>
          </w:p>
        </w:tc>
        <w:tc>
          <w:tcPr>
            <w:tcW w:w="1134" w:type="dxa"/>
          </w:tcPr>
          <w:p w14:paraId="712E5844" w14:textId="77777777" w:rsidR="0022285E" w:rsidRDefault="00597A9D">
            <w:pPr>
              <w:keepNext/>
              <w:spacing w:before="20" w:after="20" w:line="240" w:lineRule="auto"/>
              <w:ind w:firstLine="0"/>
              <w:jc w:val="center"/>
            </w:pPr>
            <w:r>
              <w:rPr>
                <w:sz w:val="18"/>
              </w:rPr>
              <w:t>243,60</w:t>
            </w:r>
          </w:p>
        </w:tc>
        <w:tc>
          <w:tcPr>
            <w:tcW w:w="1077" w:type="dxa"/>
          </w:tcPr>
          <w:p w14:paraId="19FD1C05" w14:textId="77777777" w:rsidR="0022285E" w:rsidRDefault="00597A9D">
            <w:pPr>
              <w:keepNext/>
              <w:spacing w:before="20" w:after="20" w:line="240" w:lineRule="auto"/>
              <w:ind w:firstLine="0"/>
              <w:jc w:val="center"/>
            </w:pPr>
            <w:r>
              <w:rPr>
                <w:sz w:val="18"/>
              </w:rPr>
              <w:t>76,9</w:t>
            </w:r>
          </w:p>
        </w:tc>
        <w:tc>
          <w:tcPr>
            <w:tcW w:w="964" w:type="dxa"/>
          </w:tcPr>
          <w:p w14:paraId="1E28B446" w14:textId="77777777" w:rsidR="0022285E" w:rsidRDefault="00597A9D">
            <w:pPr>
              <w:keepNext/>
              <w:spacing w:before="20" w:after="20" w:line="240" w:lineRule="auto"/>
              <w:ind w:firstLine="0"/>
              <w:jc w:val="center"/>
            </w:pPr>
            <w:r>
              <w:rPr>
                <w:sz w:val="18"/>
              </w:rPr>
              <w:t>-1,81</w:t>
            </w:r>
          </w:p>
        </w:tc>
      </w:tr>
      <w:tr w:rsidR="0022285E" w14:paraId="6973DA0E" w14:textId="77777777">
        <w:trPr>
          <w:cantSplit/>
          <w:jc w:val="center"/>
        </w:trPr>
        <w:tc>
          <w:tcPr>
            <w:tcW w:w="794" w:type="dxa"/>
          </w:tcPr>
          <w:p w14:paraId="6E4CCF25" w14:textId="77777777" w:rsidR="0022285E" w:rsidRDefault="00597A9D">
            <w:pPr>
              <w:keepNext/>
              <w:spacing w:before="20" w:after="20" w:line="240" w:lineRule="auto"/>
              <w:ind w:firstLine="0"/>
              <w:jc w:val="center"/>
            </w:pPr>
            <w:r>
              <w:rPr>
                <w:sz w:val="18"/>
              </w:rPr>
              <w:t>9</w:t>
            </w:r>
          </w:p>
        </w:tc>
        <w:tc>
          <w:tcPr>
            <w:tcW w:w="907" w:type="dxa"/>
          </w:tcPr>
          <w:p w14:paraId="13B3A8D8" w14:textId="77777777" w:rsidR="0022285E" w:rsidRDefault="00597A9D">
            <w:pPr>
              <w:keepNext/>
              <w:spacing w:before="20" w:after="20" w:line="240" w:lineRule="auto"/>
              <w:ind w:firstLine="0"/>
              <w:jc w:val="center"/>
            </w:pPr>
            <w:r>
              <w:rPr>
                <w:sz w:val="18"/>
              </w:rPr>
              <w:t>20</w:t>
            </w:r>
          </w:p>
        </w:tc>
        <w:tc>
          <w:tcPr>
            <w:tcW w:w="1134" w:type="dxa"/>
          </w:tcPr>
          <w:p w14:paraId="6E61173F" w14:textId="77777777" w:rsidR="0022285E" w:rsidRDefault="00597A9D">
            <w:pPr>
              <w:keepNext/>
              <w:spacing w:before="20" w:after="20" w:line="240" w:lineRule="auto"/>
              <w:ind w:firstLine="0"/>
              <w:jc w:val="center"/>
            </w:pPr>
            <w:r>
              <w:rPr>
                <w:sz w:val="18"/>
              </w:rPr>
              <w:t>392,06</w:t>
            </w:r>
          </w:p>
        </w:tc>
        <w:tc>
          <w:tcPr>
            <w:tcW w:w="1247" w:type="dxa"/>
          </w:tcPr>
          <w:p w14:paraId="1DC5AF3E" w14:textId="77777777" w:rsidR="0022285E" w:rsidRDefault="00597A9D">
            <w:pPr>
              <w:keepNext/>
              <w:spacing w:before="20" w:after="20" w:line="240" w:lineRule="auto"/>
              <w:ind w:firstLine="0"/>
              <w:jc w:val="center"/>
            </w:pPr>
            <w:r>
              <w:rPr>
                <w:sz w:val="18"/>
              </w:rPr>
              <w:t>Ótimo</w:t>
            </w:r>
          </w:p>
        </w:tc>
        <w:tc>
          <w:tcPr>
            <w:tcW w:w="1247" w:type="dxa"/>
          </w:tcPr>
          <w:p w14:paraId="43E0B1F8" w14:textId="77777777" w:rsidR="0022285E" w:rsidRDefault="00597A9D">
            <w:pPr>
              <w:keepNext/>
              <w:spacing w:before="20" w:after="20" w:line="240" w:lineRule="auto"/>
              <w:ind w:firstLine="0"/>
              <w:jc w:val="center"/>
            </w:pPr>
            <w:r>
              <w:rPr>
                <w:sz w:val="18"/>
              </w:rPr>
              <w:t>6,6</w:t>
            </w:r>
          </w:p>
        </w:tc>
        <w:tc>
          <w:tcPr>
            <w:tcW w:w="1134" w:type="dxa"/>
          </w:tcPr>
          <w:p w14:paraId="1E1845C5" w14:textId="77777777" w:rsidR="0022285E" w:rsidRDefault="00597A9D">
            <w:pPr>
              <w:keepNext/>
              <w:spacing w:before="20" w:after="20" w:line="240" w:lineRule="auto"/>
              <w:ind w:firstLine="0"/>
              <w:jc w:val="center"/>
            </w:pPr>
            <w:r>
              <w:rPr>
                <w:sz w:val="18"/>
              </w:rPr>
              <w:t>392,06</w:t>
            </w:r>
          </w:p>
        </w:tc>
        <w:tc>
          <w:tcPr>
            <w:tcW w:w="1077" w:type="dxa"/>
          </w:tcPr>
          <w:p w14:paraId="243965C5" w14:textId="77777777" w:rsidR="0022285E" w:rsidRDefault="00597A9D">
            <w:pPr>
              <w:keepNext/>
              <w:spacing w:before="20" w:after="20" w:line="240" w:lineRule="auto"/>
              <w:ind w:firstLine="0"/>
              <w:jc w:val="center"/>
            </w:pPr>
            <w:r>
              <w:rPr>
                <w:sz w:val="18"/>
              </w:rPr>
              <w:t>32,8</w:t>
            </w:r>
          </w:p>
        </w:tc>
        <w:tc>
          <w:tcPr>
            <w:tcW w:w="964" w:type="dxa"/>
          </w:tcPr>
          <w:p w14:paraId="4901E9D1" w14:textId="77777777" w:rsidR="0022285E" w:rsidRDefault="00597A9D">
            <w:pPr>
              <w:keepNext/>
              <w:spacing w:before="20" w:after="20" w:line="240" w:lineRule="auto"/>
              <w:ind w:firstLine="0"/>
              <w:jc w:val="center"/>
            </w:pPr>
            <w:r>
              <w:rPr>
                <w:sz w:val="18"/>
              </w:rPr>
              <w:t>0,00</w:t>
            </w:r>
          </w:p>
        </w:tc>
      </w:tr>
      <w:tr w:rsidR="0022285E" w14:paraId="7D82AF54" w14:textId="77777777">
        <w:trPr>
          <w:cantSplit/>
          <w:jc w:val="center"/>
        </w:trPr>
        <w:tc>
          <w:tcPr>
            <w:tcW w:w="794" w:type="dxa"/>
          </w:tcPr>
          <w:p w14:paraId="1C8130D7" w14:textId="77777777" w:rsidR="0022285E" w:rsidRDefault="00597A9D">
            <w:pPr>
              <w:keepNext/>
              <w:spacing w:before="20" w:after="20" w:line="240" w:lineRule="auto"/>
              <w:ind w:firstLine="0"/>
              <w:jc w:val="center"/>
            </w:pPr>
            <w:r>
              <w:rPr>
                <w:sz w:val="18"/>
              </w:rPr>
              <w:t>10</w:t>
            </w:r>
          </w:p>
        </w:tc>
        <w:tc>
          <w:tcPr>
            <w:tcW w:w="907" w:type="dxa"/>
          </w:tcPr>
          <w:p w14:paraId="233B7535" w14:textId="77777777" w:rsidR="0022285E" w:rsidRDefault="00597A9D">
            <w:pPr>
              <w:keepNext/>
              <w:spacing w:before="20" w:after="20" w:line="240" w:lineRule="auto"/>
              <w:ind w:firstLine="0"/>
              <w:jc w:val="center"/>
            </w:pPr>
            <w:r>
              <w:rPr>
                <w:sz w:val="18"/>
              </w:rPr>
              <w:t>20</w:t>
            </w:r>
          </w:p>
        </w:tc>
        <w:tc>
          <w:tcPr>
            <w:tcW w:w="1134" w:type="dxa"/>
          </w:tcPr>
          <w:p w14:paraId="3B0C4892" w14:textId="77777777" w:rsidR="0022285E" w:rsidRDefault="00597A9D">
            <w:pPr>
              <w:keepNext/>
              <w:spacing w:before="20" w:after="20" w:line="240" w:lineRule="auto"/>
              <w:ind w:firstLine="0"/>
              <w:jc w:val="center"/>
            </w:pPr>
            <w:r>
              <w:rPr>
                <w:sz w:val="18"/>
              </w:rPr>
              <w:t>455,74</w:t>
            </w:r>
          </w:p>
        </w:tc>
        <w:tc>
          <w:tcPr>
            <w:tcW w:w="1247" w:type="dxa"/>
          </w:tcPr>
          <w:p w14:paraId="6148EC78" w14:textId="77777777" w:rsidR="0022285E" w:rsidRDefault="00597A9D">
            <w:pPr>
              <w:keepNext/>
              <w:spacing w:before="20" w:after="20" w:line="240" w:lineRule="auto"/>
              <w:ind w:firstLine="0"/>
              <w:jc w:val="center"/>
            </w:pPr>
            <w:r>
              <w:rPr>
                <w:sz w:val="18"/>
              </w:rPr>
              <w:t>Ótimo</w:t>
            </w:r>
          </w:p>
        </w:tc>
        <w:tc>
          <w:tcPr>
            <w:tcW w:w="1247" w:type="dxa"/>
          </w:tcPr>
          <w:p w14:paraId="45A492DB" w14:textId="77777777" w:rsidR="0022285E" w:rsidRDefault="00597A9D">
            <w:pPr>
              <w:keepNext/>
              <w:spacing w:before="20" w:after="20" w:line="240" w:lineRule="auto"/>
              <w:ind w:firstLine="0"/>
              <w:jc w:val="center"/>
            </w:pPr>
            <w:r>
              <w:rPr>
                <w:sz w:val="18"/>
              </w:rPr>
              <w:t>27,1</w:t>
            </w:r>
          </w:p>
        </w:tc>
        <w:tc>
          <w:tcPr>
            <w:tcW w:w="1134" w:type="dxa"/>
          </w:tcPr>
          <w:p w14:paraId="55A2BE8A" w14:textId="77777777" w:rsidR="0022285E" w:rsidRDefault="00597A9D">
            <w:pPr>
              <w:keepNext/>
              <w:spacing w:before="20" w:after="20" w:line="240" w:lineRule="auto"/>
              <w:ind w:firstLine="0"/>
              <w:jc w:val="center"/>
            </w:pPr>
            <w:r>
              <w:rPr>
                <w:sz w:val="18"/>
              </w:rPr>
              <w:t>455,73</w:t>
            </w:r>
          </w:p>
        </w:tc>
        <w:tc>
          <w:tcPr>
            <w:tcW w:w="1077" w:type="dxa"/>
          </w:tcPr>
          <w:p w14:paraId="5F748BF2" w14:textId="77777777" w:rsidR="0022285E" w:rsidRDefault="00597A9D">
            <w:pPr>
              <w:keepNext/>
              <w:spacing w:before="20" w:after="20" w:line="240" w:lineRule="auto"/>
              <w:ind w:firstLine="0"/>
              <w:jc w:val="center"/>
            </w:pPr>
            <w:r>
              <w:rPr>
                <w:sz w:val="18"/>
              </w:rPr>
              <w:t>33,9</w:t>
            </w:r>
          </w:p>
        </w:tc>
        <w:tc>
          <w:tcPr>
            <w:tcW w:w="964" w:type="dxa"/>
          </w:tcPr>
          <w:p w14:paraId="1529BEA0" w14:textId="77777777" w:rsidR="0022285E" w:rsidRDefault="00597A9D">
            <w:pPr>
              <w:keepNext/>
              <w:spacing w:before="20" w:after="20" w:line="240" w:lineRule="auto"/>
              <w:ind w:firstLine="0"/>
              <w:jc w:val="center"/>
            </w:pPr>
            <w:r>
              <w:rPr>
                <w:sz w:val="18"/>
              </w:rPr>
              <w:t>0,00</w:t>
            </w:r>
          </w:p>
        </w:tc>
      </w:tr>
      <w:tr w:rsidR="0022285E" w14:paraId="15D09CB3" w14:textId="77777777">
        <w:trPr>
          <w:cantSplit/>
          <w:jc w:val="center"/>
        </w:trPr>
        <w:tc>
          <w:tcPr>
            <w:tcW w:w="794" w:type="dxa"/>
          </w:tcPr>
          <w:p w14:paraId="198D13FE" w14:textId="77777777" w:rsidR="0022285E" w:rsidRDefault="00597A9D">
            <w:pPr>
              <w:keepNext/>
              <w:spacing w:before="20" w:after="20" w:line="240" w:lineRule="auto"/>
              <w:ind w:firstLine="0"/>
              <w:jc w:val="center"/>
            </w:pPr>
            <w:r>
              <w:rPr>
                <w:sz w:val="18"/>
              </w:rPr>
              <w:t>11</w:t>
            </w:r>
          </w:p>
        </w:tc>
        <w:tc>
          <w:tcPr>
            <w:tcW w:w="907" w:type="dxa"/>
          </w:tcPr>
          <w:p w14:paraId="5444AF18" w14:textId="77777777" w:rsidR="0022285E" w:rsidRDefault="00597A9D">
            <w:pPr>
              <w:keepNext/>
              <w:spacing w:before="20" w:after="20" w:line="240" w:lineRule="auto"/>
              <w:ind w:firstLine="0"/>
              <w:jc w:val="center"/>
            </w:pPr>
            <w:r>
              <w:rPr>
                <w:sz w:val="18"/>
              </w:rPr>
              <w:t>18</w:t>
            </w:r>
          </w:p>
        </w:tc>
        <w:tc>
          <w:tcPr>
            <w:tcW w:w="1134" w:type="dxa"/>
          </w:tcPr>
          <w:p w14:paraId="69FE11EB" w14:textId="77777777" w:rsidR="0022285E" w:rsidRDefault="00597A9D">
            <w:pPr>
              <w:keepNext/>
              <w:spacing w:before="20" w:after="20" w:line="240" w:lineRule="auto"/>
              <w:ind w:firstLine="0"/>
              <w:jc w:val="center"/>
            </w:pPr>
            <w:r>
              <w:rPr>
                <w:sz w:val="18"/>
              </w:rPr>
              <w:t>499,42</w:t>
            </w:r>
          </w:p>
        </w:tc>
        <w:tc>
          <w:tcPr>
            <w:tcW w:w="1247" w:type="dxa"/>
          </w:tcPr>
          <w:p w14:paraId="53025B48" w14:textId="77777777" w:rsidR="0022285E" w:rsidRDefault="00597A9D">
            <w:pPr>
              <w:keepNext/>
              <w:spacing w:before="20" w:after="20" w:line="240" w:lineRule="auto"/>
              <w:ind w:firstLine="0"/>
              <w:jc w:val="center"/>
            </w:pPr>
            <w:r>
              <w:rPr>
                <w:sz w:val="18"/>
              </w:rPr>
              <w:t>Ótimo</w:t>
            </w:r>
          </w:p>
        </w:tc>
        <w:tc>
          <w:tcPr>
            <w:tcW w:w="1247" w:type="dxa"/>
          </w:tcPr>
          <w:p w14:paraId="1C74BD1D" w14:textId="77777777" w:rsidR="0022285E" w:rsidRDefault="00597A9D">
            <w:pPr>
              <w:keepNext/>
              <w:spacing w:before="20" w:after="20" w:line="240" w:lineRule="auto"/>
              <w:ind w:firstLine="0"/>
              <w:jc w:val="center"/>
            </w:pPr>
            <w:r>
              <w:rPr>
                <w:sz w:val="18"/>
              </w:rPr>
              <w:t>12,4</w:t>
            </w:r>
          </w:p>
        </w:tc>
        <w:tc>
          <w:tcPr>
            <w:tcW w:w="1134" w:type="dxa"/>
          </w:tcPr>
          <w:p w14:paraId="4587C0D9" w14:textId="77777777" w:rsidR="0022285E" w:rsidRDefault="00597A9D">
            <w:pPr>
              <w:keepNext/>
              <w:spacing w:before="20" w:after="20" w:line="240" w:lineRule="auto"/>
              <w:ind w:firstLine="0"/>
              <w:jc w:val="center"/>
            </w:pPr>
            <w:r>
              <w:rPr>
                <w:sz w:val="18"/>
              </w:rPr>
              <w:t>499,42</w:t>
            </w:r>
          </w:p>
        </w:tc>
        <w:tc>
          <w:tcPr>
            <w:tcW w:w="1077" w:type="dxa"/>
          </w:tcPr>
          <w:p w14:paraId="03FE3155" w14:textId="77777777" w:rsidR="0022285E" w:rsidRDefault="00597A9D">
            <w:pPr>
              <w:keepNext/>
              <w:spacing w:before="20" w:after="20" w:line="240" w:lineRule="auto"/>
              <w:ind w:firstLine="0"/>
              <w:jc w:val="center"/>
            </w:pPr>
            <w:r>
              <w:rPr>
                <w:sz w:val="18"/>
              </w:rPr>
              <w:t>24,1</w:t>
            </w:r>
          </w:p>
        </w:tc>
        <w:tc>
          <w:tcPr>
            <w:tcW w:w="964" w:type="dxa"/>
          </w:tcPr>
          <w:p w14:paraId="49B73DF4" w14:textId="77777777" w:rsidR="0022285E" w:rsidRDefault="00597A9D">
            <w:pPr>
              <w:keepNext/>
              <w:spacing w:before="20" w:after="20" w:line="240" w:lineRule="auto"/>
              <w:ind w:firstLine="0"/>
              <w:jc w:val="center"/>
            </w:pPr>
            <w:r>
              <w:rPr>
                <w:sz w:val="18"/>
              </w:rPr>
              <w:t>0,00</w:t>
            </w:r>
          </w:p>
        </w:tc>
      </w:tr>
      <w:tr w:rsidR="0022285E" w14:paraId="3CAB9E36" w14:textId="77777777">
        <w:trPr>
          <w:cantSplit/>
          <w:jc w:val="center"/>
        </w:trPr>
        <w:tc>
          <w:tcPr>
            <w:tcW w:w="794" w:type="dxa"/>
          </w:tcPr>
          <w:p w14:paraId="7F183772" w14:textId="77777777" w:rsidR="0022285E" w:rsidRDefault="00597A9D">
            <w:pPr>
              <w:keepNext/>
              <w:spacing w:before="20" w:after="20" w:line="240" w:lineRule="auto"/>
              <w:ind w:firstLine="0"/>
              <w:jc w:val="center"/>
            </w:pPr>
            <w:r>
              <w:rPr>
                <w:sz w:val="18"/>
              </w:rPr>
              <w:t>12</w:t>
            </w:r>
          </w:p>
        </w:tc>
        <w:tc>
          <w:tcPr>
            <w:tcW w:w="907" w:type="dxa"/>
          </w:tcPr>
          <w:p w14:paraId="5F1407FF" w14:textId="77777777" w:rsidR="0022285E" w:rsidRDefault="00597A9D">
            <w:pPr>
              <w:keepNext/>
              <w:spacing w:before="20" w:after="20" w:line="240" w:lineRule="auto"/>
              <w:ind w:firstLine="0"/>
              <w:jc w:val="center"/>
            </w:pPr>
            <w:r>
              <w:rPr>
                <w:sz w:val="18"/>
              </w:rPr>
              <w:t>20</w:t>
            </w:r>
          </w:p>
        </w:tc>
        <w:tc>
          <w:tcPr>
            <w:tcW w:w="1134" w:type="dxa"/>
          </w:tcPr>
          <w:p w14:paraId="1E83BDF2" w14:textId="77777777" w:rsidR="0022285E" w:rsidRDefault="00597A9D">
            <w:pPr>
              <w:keepNext/>
              <w:spacing w:before="20" w:after="20" w:line="240" w:lineRule="auto"/>
              <w:ind w:firstLine="0"/>
              <w:jc w:val="center"/>
            </w:pPr>
            <w:r>
              <w:rPr>
                <w:sz w:val="18"/>
              </w:rPr>
              <w:t>755,37</w:t>
            </w:r>
          </w:p>
        </w:tc>
        <w:tc>
          <w:tcPr>
            <w:tcW w:w="1247" w:type="dxa"/>
          </w:tcPr>
          <w:p w14:paraId="3F1AAD81" w14:textId="77777777" w:rsidR="0022285E" w:rsidRDefault="00597A9D">
            <w:pPr>
              <w:keepNext/>
              <w:spacing w:before="20" w:after="20" w:line="240" w:lineRule="auto"/>
              <w:ind w:firstLine="0"/>
              <w:jc w:val="center"/>
            </w:pPr>
            <w:r>
              <w:rPr>
                <w:sz w:val="18"/>
              </w:rPr>
              <w:t>Ótimo</w:t>
            </w:r>
          </w:p>
        </w:tc>
        <w:tc>
          <w:tcPr>
            <w:tcW w:w="1247" w:type="dxa"/>
          </w:tcPr>
          <w:p w14:paraId="7D7EF75D" w14:textId="77777777" w:rsidR="0022285E" w:rsidRDefault="00597A9D">
            <w:pPr>
              <w:keepNext/>
              <w:spacing w:before="20" w:after="20" w:line="240" w:lineRule="auto"/>
              <w:ind w:firstLine="0"/>
              <w:jc w:val="center"/>
            </w:pPr>
            <w:r>
              <w:rPr>
                <w:sz w:val="18"/>
              </w:rPr>
              <w:t>943,5</w:t>
            </w:r>
          </w:p>
        </w:tc>
        <w:tc>
          <w:tcPr>
            <w:tcW w:w="1134" w:type="dxa"/>
          </w:tcPr>
          <w:p w14:paraId="0AE4B242" w14:textId="77777777" w:rsidR="0022285E" w:rsidRDefault="00597A9D">
            <w:pPr>
              <w:keepNext/>
              <w:spacing w:before="20" w:after="20" w:line="240" w:lineRule="auto"/>
              <w:ind w:firstLine="0"/>
              <w:jc w:val="center"/>
            </w:pPr>
            <w:r>
              <w:rPr>
                <w:sz w:val="18"/>
              </w:rPr>
              <w:t>757,76</w:t>
            </w:r>
          </w:p>
        </w:tc>
        <w:tc>
          <w:tcPr>
            <w:tcW w:w="1077" w:type="dxa"/>
          </w:tcPr>
          <w:p w14:paraId="0297510B" w14:textId="77777777" w:rsidR="0022285E" w:rsidRDefault="00597A9D">
            <w:pPr>
              <w:keepNext/>
              <w:spacing w:before="20" w:after="20" w:line="240" w:lineRule="auto"/>
              <w:ind w:firstLine="0"/>
              <w:jc w:val="center"/>
            </w:pPr>
            <w:r>
              <w:rPr>
                <w:sz w:val="18"/>
              </w:rPr>
              <w:t>28,7</w:t>
            </w:r>
          </w:p>
        </w:tc>
        <w:tc>
          <w:tcPr>
            <w:tcW w:w="964" w:type="dxa"/>
          </w:tcPr>
          <w:p w14:paraId="020CB5EB" w14:textId="77777777" w:rsidR="0022285E" w:rsidRDefault="00597A9D">
            <w:pPr>
              <w:keepNext/>
              <w:spacing w:before="20" w:after="20" w:line="240" w:lineRule="auto"/>
              <w:ind w:firstLine="0"/>
              <w:jc w:val="center"/>
            </w:pPr>
            <w:r>
              <w:rPr>
                <w:sz w:val="18"/>
              </w:rPr>
              <w:t>+0,32</w:t>
            </w:r>
          </w:p>
        </w:tc>
      </w:tr>
      <w:tr w:rsidR="0022285E" w14:paraId="03988C43" w14:textId="77777777">
        <w:trPr>
          <w:cantSplit/>
          <w:jc w:val="center"/>
        </w:trPr>
        <w:tc>
          <w:tcPr>
            <w:tcW w:w="794" w:type="dxa"/>
          </w:tcPr>
          <w:p w14:paraId="1EE1640B" w14:textId="77777777" w:rsidR="0022285E" w:rsidRDefault="00597A9D">
            <w:pPr>
              <w:spacing w:before="20" w:after="20" w:line="240" w:lineRule="auto"/>
              <w:ind w:firstLine="0"/>
              <w:jc w:val="left"/>
            </w:pPr>
            <w:r>
              <w:rPr>
                <w:sz w:val="18"/>
              </w:rPr>
              <w:t>Média</w:t>
            </w:r>
          </w:p>
        </w:tc>
        <w:tc>
          <w:tcPr>
            <w:tcW w:w="907" w:type="dxa"/>
          </w:tcPr>
          <w:p w14:paraId="47C7B171" w14:textId="77777777" w:rsidR="0022285E" w:rsidRDefault="0022285E">
            <w:pPr>
              <w:spacing w:before="20" w:after="20" w:line="240" w:lineRule="auto"/>
              <w:ind w:firstLine="0"/>
              <w:jc w:val="center"/>
            </w:pPr>
          </w:p>
        </w:tc>
        <w:tc>
          <w:tcPr>
            <w:tcW w:w="1134" w:type="dxa"/>
          </w:tcPr>
          <w:p w14:paraId="52EF25C6" w14:textId="77777777" w:rsidR="0022285E" w:rsidRDefault="0022285E">
            <w:pPr>
              <w:spacing w:before="20" w:after="20" w:line="240" w:lineRule="auto"/>
              <w:ind w:firstLine="0"/>
              <w:jc w:val="center"/>
            </w:pPr>
          </w:p>
        </w:tc>
        <w:tc>
          <w:tcPr>
            <w:tcW w:w="1247" w:type="dxa"/>
          </w:tcPr>
          <w:p w14:paraId="3B890215" w14:textId="77777777" w:rsidR="0022285E" w:rsidRDefault="0022285E">
            <w:pPr>
              <w:spacing w:before="20" w:after="20" w:line="240" w:lineRule="auto"/>
              <w:ind w:firstLine="0"/>
              <w:jc w:val="center"/>
            </w:pPr>
          </w:p>
        </w:tc>
        <w:tc>
          <w:tcPr>
            <w:tcW w:w="1247" w:type="dxa"/>
          </w:tcPr>
          <w:p w14:paraId="1221C1B7" w14:textId="77777777" w:rsidR="0022285E" w:rsidRDefault="00597A9D">
            <w:pPr>
              <w:spacing w:before="20" w:after="20" w:line="240" w:lineRule="auto"/>
              <w:ind w:firstLine="0"/>
              <w:jc w:val="center"/>
            </w:pPr>
            <w:r>
              <w:rPr>
                <w:sz w:val="18"/>
              </w:rPr>
              <w:t>2.294,4</w:t>
            </w:r>
          </w:p>
        </w:tc>
        <w:tc>
          <w:tcPr>
            <w:tcW w:w="1134" w:type="dxa"/>
          </w:tcPr>
          <w:p w14:paraId="3411340A" w14:textId="77777777" w:rsidR="0022285E" w:rsidRDefault="0022285E">
            <w:pPr>
              <w:spacing w:before="20" w:after="20" w:line="240" w:lineRule="auto"/>
              <w:ind w:firstLine="0"/>
              <w:jc w:val="center"/>
            </w:pPr>
          </w:p>
        </w:tc>
        <w:tc>
          <w:tcPr>
            <w:tcW w:w="1077" w:type="dxa"/>
          </w:tcPr>
          <w:p w14:paraId="13064412" w14:textId="77777777" w:rsidR="0022285E" w:rsidRDefault="00597A9D">
            <w:pPr>
              <w:spacing w:before="20" w:after="20" w:line="240" w:lineRule="auto"/>
              <w:ind w:firstLine="0"/>
              <w:jc w:val="center"/>
            </w:pPr>
            <w:r>
              <w:rPr>
                <w:sz w:val="18"/>
              </w:rPr>
              <w:t>41,1</w:t>
            </w:r>
          </w:p>
        </w:tc>
        <w:tc>
          <w:tcPr>
            <w:tcW w:w="964" w:type="dxa"/>
          </w:tcPr>
          <w:p w14:paraId="726E113F" w14:textId="77777777" w:rsidR="0022285E" w:rsidRDefault="00597A9D">
            <w:pPr>
              <w:spacing w:before="20" w:after="20" w:line="240" w:lineRule="auto"/>
              <w:ind w:firstLine="0"/>
              <w:jc w:val="center"/>
            </w:pPr>
            <w:r>
              <w:rPr>
                <w:sz w:val="18"/>
              </w:rPr>
              <w:t>+0,22</w:t>
            </w:r>
          </w:p>
        </w:tc>
      </w:tr>
    </w:tbl>
    <w:p w14:paraId="0E4988E3" w14:textId="77777777" w:rsidR="0022285E" w:rsidRDefault="00597A9D">
      <w:pPr>
        <w:spacing w:line="240" w:lineRule="auto"/>
        <w:ind w:firstLine="0"/>
        <w:jc w:val="left"/>
      </w:pPr>
      <w:r>
        <w:rPr>
          <w:sz w:val="18"/>
        </w:rPr>
        <w:t>Nota: Dif. (%) = (custo Jsprit − custo Gurobi) / custo Gurobi.</w:t>
      </w:r>
    </w:p>
    <w:p w14:paraId="361515D4" w14:textId="77777777" w:rsidR="0022285E" w:rsidRDefault="00597A9D">
      <w:pPr>
        <w:spacing w:after="120"/>
      </w:pPr>
      <w:r>
        <w:lastRenderedPageBreak/>
        <w:t xml:space="preserve">A diferença percentual média foi de +0,22%. Em seis instâncias a meta-heurística reproduziu exatamente o custo ótimo e, na instância 10, a diferença limitou-se a uma centésima de unidade de custo, em favor do Jsprit. O resultado mais expressivo ocorreu na instância 8, cujo processamento exato foi interrompido por limite de tempo com 1,79% de </w:t>
      </w:r>
      <w:r>
        <w:rPr>
          <w:i/>
        </w:rPr>
        <w:t>gap</w:t>
      </w:r>
      <w:r>
        <w:t xml:space="preserve"> em aberto: a meta-heurística obteve custo de 243,60 contra 248,10 do incumbente, uma redução de 1,81%. O pior desempenho relativo ocorreu na instância 2, com desvio de +2,69%, também ela encerrada por limite de tempo pelo método exato.</w:t>
      </w:r>
    </w:p>
    <w:p w14:paraId="61F323AE" w14:textId="77777777" w:rsidR="0022285E" w:rsidRDefault="00597A9D">
      <w:pPr>
        <w:spacing w:after="120"/>
      </w:pPr>
      <w:r>
        <w:t>Quanto ao tempo, o contraste é expressivo. O método exato consumiu, em média, 2.294,4 segundos por instância, com três execuções encerradas no limite de 7.200 segundos, enquanto a meta-heurística concluiu todas as execuções em média de 41,1 segundos e máximo de 76,9 segundos, o que representa aceleração média de 55,8 vezes, sem limite de tempo imposto.</w:t>
      </w:r>
    </w:p>
    <w:p w14:paraId="47ACB6DB" w14:textId="77777777" w:rsidR="0022285E" w:rsidRDefault="00597A9D">
      <w:pPr>
        <w:pStyle w:val="Heading1"/>
        <w:numPr>
          <w:ilvl w:val="2"/>
          <w:numId w:val="33"/>
        </w:numPr>
        <w:spacing w:before="240" w:after="120" w:line="276" w:lineRule="auto"/>
      </w:pPr>
      <w:bookmarkStart w:id="16" w:name="_Toc236126967"/>
      <w:r>
        <w:rPr>
          <w:rFonts w:ascii="Arial" w:hAnsi="Arial"/>
        </w:rPr>
        <w:t>Escalabilidade no conjunto S2</w:t>
      </w:r>
      <w:bookmarkEnd w:id="16"/>
    </w:p>
    <w:p w14:paraId="47EFD7EF" w14:textId="77777777" w:rsidR="0022285E" w:rsidRDefault="00597A9D">
      <w:pPr>
        <w:spacing w:after="120"/>
      </w:pPr>
      <w:r>
        <w:t>O conjunto S2, com 100 instâncias, permite observar como a diferença de qualidade e o custo computacional evoluem com o porte do problema. A Tabela 3 consolida os resultados médios por número de clientes.</w:t>
      </w:r>
    </w:p>
    <w:p w14:paraId="573BC6A3" w14:textId="77777777" w:rsidR="0022285E" w:rsidRDefault="00597A9D">
      <w:pPr>
        <w:keepNext/>
        <w:spacing w:before="160" w:after="60" w:line="240" w:lineRule="auto"/>
        <w:ind w:firstLine="0"/>
        <w:jc w:val="center"/>
      </w:pPr>
      <w:r>
        <w:rPr>
          <w:sz w:val="20"/>
        </w:rPr>
        <w:t>Tabela 3 – Conjunto S2: resultados médios por número de clientes no cenário com simultaneidade e colaboração</w:t>
      </w:r>
    </w:p>
    <w:tbl>
      <w:tblPr>
        <w:tblStyle w:val="TableGrid"/>
        <w:tblW w:w="0" w:type="auto"/>
        <w:jc w:val="center"/>
        <w:tblLayout w:type="fixed"/>
        <w:tblLook w:val="04A0" w:firstRow="1" w:lastRow="0" w:firstColumn="1" w:lastColumn="0" w:noHBand="0" w:noVBand="1"/>
      </w:tblPr>
      <w:tblGrid>
        <w:gridCol w:w="1077"/>
        <w:gridCol w:w="1191"/>
        <w:gridCol w:w="1191"/>
        <w:gridCol w:w="964"/>
        <w:gridCol w:w="1191"/>
        <w:gridCol w:w="1191"/>
        <w:gridCol w:w="907"/>
        <w:gridCol w:w="794"/>
      </w:tblGrid>
      <w:tr w:rsidR="0022285E" w14:paraId="3598312C" w14:textId="77777777">
        <w:trPr>
          <w:cantSplit/>
          <w:tblHeader/>
          <w:jc w:val="center"/>
        </w:trPr>
        <w:tc>
          <w:tcPr>
            <w:tcW w:w="1077" w:type="dxa"/>
          </w:tcPr>
          <w:p w14:paraId="2B403AC0" w14:textId="77777777" w:rsidR="0022285E" w:rsidRDefault="0022285E">
            <w:pPr>
              <w:keepNext/>
              <w:spacing w:before="40" w:after="40" w:line="240" w:lineRule="auto"/>
              <w:ind w:firstLine="0"/>
              <w:jc w:val="center"/>
            </w:pPr>
          </w:p>
        </w:tc>
        <w:tc>
          <w:tcPr>
            <w:tcW w:w="3346" w:type="dxa"/>
            <w:gridSpan w:val="3"/>
          </w:tcPr>
          <w:p w14:paraId="5A1AA1EE" w14:textId="77777777" w:rsidR="0022285E" w:rsidRDefault="00597A9D">
            <w:pPr>
              <w:keepNext/>
              <w:spacing w:before="40" w:after="40" w:line="240" w:lineRule="auto"/>
              <w:ind w:firstLine="0"/>
              <w:jc w:val="center"/>
            </w:pPr>
            <w:r>
              <w:rPr>
                <w:b/>
                <w:sz w:val="18"/>
              </w:rPr>
              <w:t>Gurobi – método exato</w:t>
            </w:r>
          </w:p>
        </w:tc>
        <w:tc>
          <w:tcPr>
            <w:tcW w:w="2382" w:type="dxa"/>
            <w:gridSpan w:val="2"/>
          </w:tcPr>
          <w:p w14:paraId="4AC2FA8E" w14:textId="77777777" w:rsidR="0022285E" w:rsidRDefault="00597A9D">
            <w:pPr>
              <w:keepNext/>
              <w:spacing w:before="40" w:after="40" w:line="240" w:lineRule="auto"/>
              <w:ind w:firstLine="0"/>
              <w:jc w:val="center"/>
            </w:pPr>
            <w:r>
              <w:rPr>
                <w:b/>
                <w:sz w:val="18"/>
              </w:rPr>
              <w:t>Jsprit – meta-heurística</w:t>
            </w:r>
          </w:p>
        </w:tc>
        <w:tc>
          <w:tcPr>
            <w:tcW w:w="1701" w:type="dxa"/>
            <w:gridSpan w:val="2"/>
          </w:tcPr>
          <w:p w14:paraId="35130449" w14:textId="77777777" w:rsidR="0022285E" w:rsidRDefault="00597A9D">
            <w:pPr>
              <w:keepNext/>
              <w:spacing w:before="40" w:after="40" w:line="240" w:lineRule="auto"/>
              <w:ind w:firstLine="0"/>
              <w:jc w:val="center"/>
            </w:pPr>
            <w:r>
              <w:rPr>
                <w:b/>
                <w:sz w:val="18"/>
              </w:rPr>
              <w:t>Comparação</w:t>
            </w:r>
          </w:p>
        </w:tc>
      </w:tr>
      <w:tr w:rsidR="0022285E" w14:paraId="0652D3EE" w14:textId="77777777">
        <w:trPr>
          <w:cantSplit/>
          <w:tblHeader/>
          <w:jc w:val="center"/>
        </w:trPr>
        <w:tc>
          <w:tcPr>
            <w:tcW w:w="1077" w:type="dxa"/>
          </w:tcPr>
          <w:p w14:paraId="2AA337DB" w14:textId="77777777" w:rsidR="0022285E" w:rsidRDefault="00597A9D">
            <w:pPr>
              <w:keepNext/>
              <w:spacing w:before="40" w:after="40" w:line="240" w:lineRule="auto"/>
              <w:ind w:firstLine="0"/>
              <w:jc w:val="center"/>
            </w:pPr>
            <w:r>
              <w:rPr>
                <w:b/>
                <w:sz w:val="18"/>
              </w:rPr>
              <w:t>Clientes</w:t>
            </w:r>
          </w:p>
        </w:tc>
        <w:tc>
          <w:tcPr>
            <w:tcW w:w="1191" w:type="dxa"/>
          </w:tcPr>
          <w:p w14:paraId="52A2A25A" w14:textId="77777777" w:rsidR="0022285E" w:rsidRDefault="00597A9D">
            <w:pPr>
              <w:keepNext/>
              <w:spacing w:before="40" w:after="40" w:line="240" w:lineRule="auto"/>
              <w:ind w:firstLine="0"/>
              <w:jc w:val="center"/>
            </w:pPr>
            <w:r>
              <w:rPr>
                <w:b/>
                <w:sz w:val="18"/>
              </w:rPr>
              <w:t>Custo</w:t>
            </w:r>
          </w:p>
        </w:tc>
        <w:tc>
          <w:tcPr>
            <w:tcW w:w="1191" w:type="dxa"/>
          </w:tcPr>
          <w:p w14:paraId="443B2FB6" w14:textId="77777777" w:rsidR="0022285E" w:rsidRDefault="00597A9D">
            <w:pPr>
              <w:keepNext/>
              <w:spacing w:before="40" w:after="40" w:line="240" w:lineRule="auto"/>
              <w:ind w:firstLine="0"/>
              <w:jc w:val="center"/>
            </w:pPr>
            <w:r>
              <w:rPr>
                <w:b/>
                <w:sz w:val="18"/>
              </w:rPr>
              <w:t>CPU (s)</w:t>
            </w:r>
          </w:p>
        </w:tc>
        <w:tc>
          <w:tcPr>
            <w:tcW w:w="964" w:type="dxa"/>
          </w:tcPr>
          <w:p w14:paraId="2DA22ADE" w14:textId="77777777" w:rsidR="0022285E" w:rsidRDefault="00597A9D">
            <w:pPr>
              <w:keepNext/>
              <w:spacing w:before="40" w:after="40" w:line="240" w:lineRule="auto"/>
              <w:ind w:firstLine="0"/>
              <w:jc w:val="center"/>
            </w:pPr>
            <w:r>
              <w:rPr>
                <w:b/>
                <w:sz w:val="18"/>
              </w:rPr>
              <w:t>Ótimas</w:t>
            </w:r>
          </w:p>
        </w:tc>
        <w:tc>
          <w:tcPr>
            <w:tcW w:w="1191" w:type="dxa"/>
          </w:tcPr>
          <w:p w14:paraId="415340A5" w14:textId="77777777" w:rsidR="0022285E" w:rsidRDefault="00597A9D">
            <w:pPr>
              <w:keepNext/>
              <w:spacing w:before="40" w:after="40" w:line="240" w:lineRule="auto"/>
              <w:ind w:firstLine="0"/>
              <w:jc w:val="center"/>
            </w:pPr>
            <w:r>
              <w:rPr>
                <w:b/>
                <w:sz w:val="18"/>
              </w:rPr>
              <w:t>Custo</w:t>
            </w:r>
          </w:p>
        </w:tc>
        <w:tc>
          <w:tcPr>
            <w:tcW w:w="1191" w:type="dxa"/>
          </w:tcPr>
          <w:p w14:paraId="31E3C40C" w14:textId="77777777" w:rsidR="0022285E" w:rsidRDefault="00597A9D">
            <w:pPr>
              <w:keepNext/>
              <w:spacing w:before="40" w:after="40" w:line="240" w:lineRule="auto"/>
              <w:ind w:firstLine="0"/>
              <w:jc w:val="center"/>
            </w:pPr>
            <w:r>
              <w:rPr>
                <w:b/>
                <w:sz w:val="18"/>
              </w:rPr>
              <w:t>CPU (s)</w:t>
            </w:r>
          </w:p>
        </w:tc>
        <w:tc>
          <w:tcPr>
            <w:tcW w:w="907" w:type="dxa"/>
          </w:tcPr>
          <w:p w14:paraId="09E4CC7D" w14:textId="77777777" w:rsidR="0022285E" w:rsidRDefault="00597A9D">
            <w:pPr>
              <w:keepNext/>
              <w:spacing w:before="40" w:after="40" w:line="240" w:lineRule="auto"/>
              <w:ind w:firstLine="0"/>
              <w:jc w:val="center"/>
            </w:pPr>
            <w:r>
              <w:rPr>
                <w:b/>
                <w:sz w:val="18"/>
              </w:rPr>
              <w:t>Dif. (%)</w:t>
            </w:r>
          </w:p>
        </w:tc>
        <w:tc>
          <w:tcPr>
            <w:tcW w:w="794" w:type="dxa"/>
          </w:tcPr>
          <w:p w14:paraId="29859FDE" w14:textId="77777777" w:rsidR="0022285E" w:rsidRDefault="00597A9D">
            <w:pPr>
              <w:keepNext/>
              <w:spacing w:before="40" w:after="40" w:line="240" w:lineRule="auto"/>
              <w:ind w:firstLine="0"/>
              <w:jc w:val="center"/>
            </w:pPr>
            <w:r>
              <w:rPr>
                <w:b/>
                <w:sz w:val="18"/>
              </w:rPr>
              <w:t>Acel.</w:t>
            </w:r>
          </w:p>
        </w:tc>
      </w:tr>
      <w:tr w:rsidR="0022285E" w14:paraId="433014A9" w14:textId="77777777">
        <w:trPr>
          <w:cantSplit/>
          <w:jc w:val="center"/>
        </w:trPr>
        <w:tc>
          <w:tcPr>
            <w:tcW w:w="1077" w:type="dxa"/>
          </w:tcPr>
          <w:p w14:paraId="3299017E" w14:textId="77777777" w:rsidR="0022285E" w:rsidRDefault="00597A9D">
            <w:pPr>
              <w:keepNext/>
              <w:spacing w:before="20" w:after="20" w:line="240" w:lineRule="auto"/>
              <w:ind w:firstLine="0"/>
              <w:jc w:val="center"/>
            </w:pPr>
            <w:r>
              <w:rPr>
                <w:sz w:val="18"/>
              </w:rPr>
              <w:t>10</w:t>
            </w:r>
          </w:p>
        </w:tc>
        <w:tc>
          <w:tcPr>
            <w:tcW w:w="1191" w:type="dxa"/>
          </w:tcPr>
          <w:p w14:paraId="32DB02CF" w14:textId="77777777" w:rsidR="0022285E" w:rsidRDefault="00597A9D">
            <w:pPr>
              <w:keepNext/>
              <w:spacing w:before="20" w:after="20" w:line="240" w:lineRule="auto"/>
              <w:ind w:firstLine="0"/>
              <w:jc w:val="center"/>
            </w:pPr>
            <w:r>
              <w:rPr>
                <w:sz w:val="18"/>
              </w:rPr>
              <w:t>474,87</w:t>
            </w:r>
          </w:p>
        </w:tc>
        <w:tc>
          <w:tcPr>
            <w:tcW w:w="1191" w:type="dxa"/>
          </w:tcPr>
          <w:p w14:paraId="17079658" w14:textId="77777777" w:rsidR="0022285E" w:rsidRDefault="00597A9D">
            <w:pPr>
              <w:keepNext/>
              <w:spacing w:before="20" w:after="20" w:line="240" w:lineRule="auto"/>
              <w:ind w:firstLine="0"/>
              <w:jc w:val="center"/>
            </w:pPr>
            <w:r>
              <w:rPr>
                <w:sz w:val="18"/>
              </w:rPr>
              <w:t>2,7</w:t>
            </w:r>
          </w:p>
        </w:tc>
        <w:tc>
          <w:tcPr>
            <w:tcW w:w="964" w:type="dxa"/>
          </w:tcPr>
          <w:p w14:paraId="191F6AF7" w14:textId="77777777" w:rsidR="0022285E" w:rsidRDefault="00597A9D">
            <w:pPr>
              <w:keepNext/>
              <w:spacing w:before="20" w:after="20" w:line="240" w:lineRule="auto"/>
              <w:ind w:firstLine="0"/>
              <w:jc w:val="center"/>
            </w:pPr>
            <w:r>
              <w:rPr>
                <w:sz w:val="18"/>
              </w:rPr>
              <w:t>20/20</w:t>
            </w:r>
          </w:p>
        </w:tc>
        <w:tc>
          <w:tcPr>
            <w:tcW w:w="1191" w:type="dxa"/>
          </w:tcPr>
          <w:p w14:paraId="655733A9" w14:textId="77777777" w:rsidR="0022285E" w:rsidRDefault="00597A9D">
            <w:pPr>
              <w:keepNext/>
              <w:spacing w:before="20" w:after="20" w:line="240" w:lineRule="auto"/>
              <w:ind w:firstLine="0"/>
              <w:jc w:val="center"/>
            </w:pPr>
            <w:r>
              <w:rPr>
                <w:sz w:val="18"/>
              </w:rPr>
              <w:t>474,87</w:t>
            </w:r>
          </w:p>
        </w:tc>
        <w:tc>
          <w:tcPr>
            <w:tcW w:w="1191" w:type="dxa"/>
          </w:tcPr>
          <w:p w14:paraId="5D65C17F" w14:textId="77777777" w:rsidR="0022285E" w:rsidRDefault="00597A9D">
            <w:pPr>
              <w:keepNext/>
              <w:spacing w:before="20" w:after="20" w:line="240" w:lineRule="auto"/>
              <w:ind w:firstLine="0"/>
              <w:jc w:val="center"/>
            </w:pPr>
            <w:r>
              <w:rPr>
                <w:sz w:val="18"/>
              </w:rPr>
              <w:t>11,8</w:t>
            </w:r>
          </w:p>
        </w:tc>
        <w:tc>
          <w:tcPr>
            <w:tcW w:w="907" w:type="dxa"/>
          </w:tcPr>
          <w:p w14:paraId="23BCFC95" w14:textId="77777777" w:rsidR="0022285E" w:rsidRDefault="00597A9D">
            <w:pPr>
              <w:keepNext/>
              <w:spacing w:before="20" w:after="20" w:line="240" w:lineRule="auto"/>
              <w:ind w:firstLine="0"/>
              <w:jc w:val="center"/>
            </w:pPr>
            <w:r>
              <w:rPr>
                <w:sz w:val="18"/>
              </w:rPr>
              <w:t>0,00</w:t>
            </w:r>
          </w:p>
        </w:tc>
        <w:tc>
          <w:tcPr>
            <w:tcW w:w="794" w:type="dxa"/>
          </w:tcPr>
          <w:p w14:paraId="243292A2" w14:textId="77777777" w:rsidR="0022285E" w:rsidRDefault="00597A9D">
            <w:pPr>
              <w:keepNext/>
              <w:spacing w:before="20" w:after="20" w:line="240" w:lineRule="auto"/>
              <w:ind w:firstLine="0"/>
              <w:jc w:val="center"/>
            </w:pPr>
            <w:r>
              <w:rPr>
                <w:sz w:val="18"/>
              </w:rPr>
              <w:t>0,2×</w:t>
            </w:r>
          </w:p>
        </w:tc>
      </w:tr>
      <w:tr w:rsidR="0022285E" w14:paraId="318B48B3" w14:textId="77777777">
        <w:trPr>
          <w:cantSplit/>
          <w:jc w:val="center"/>
        </w:trPr>
        <w:tc>
          <w:tcPr>
            <w:tcW w:w="1077" w:type="dxa"/>
          </w:tcPr>
          <w:p w14:paraId="26957FFF" w14:textId="77777777" w:rsidR="0022285E" w:rsidRDefault="00597A9D">
            <w:pPr>
              <w:keepNext/>
              <w:spacing w:before="20" w:after="20" w:line="240" w:lineRule="auto"/>
              <w:ind w:firstLine="0"/>
              <w:jc w:val="center"/>
            </w:pPr>
            <w:r>
              <w:rPr>
                <w:sz w:val="18"/>
              </w:rPr>
              <w:t>15</w:t>
            </w:r>
          </w:p>
        </w:tc>
        <w:tc>
          <w:tcPr>
            <w:tcW w:w="1191" w:type="dxa"/>
          </w:tcPr>
          <w:p w14:paraId="505C22FE" w14:textId="77777777" w:rsidR="0022285E" w:rsidRDefault="00597A9D">
            <w:pPr>
              <w:keepNext/>
              <w:spacing w:before="20" w:after="20" w:line="240" w:lineRule="auto"/>
              <w:ind w:firstLine="0"/>
              <w:jc w:val="center"/>
            </w:pPr>
            <w:r>
              <w:rPr>
                <w:sz w:val="18"/>
              </w:rPr>
              <w:t>564,39</w:t>
            </w:r>
          </w:p>
        </w:tc>
        <w:tc>
          <w:tcPr>
            <w:tcW w:w="1191" w:type="dxa"/>
          </w:tcPr>
          <w:p w14:paraId="79B73D71" w14:textId="77777777" w:rsidR="0022285E" w:rsidRDefault="00597A9D">
            <w:pPr>
              <w:keepNext/>
              <w:spacing w:before="20" w:after="20" w:line="240" w:lineRule="auto"/>
              <w:ind w:firstLine="0"/>
              <w:jc w:val="center"/>
            </w:pPr>
            <w:r>
              <w:rPr>
                <w:sz w:val="18"/>
              </w:rPr>
              <w:t>29,5</w:t>
            </w:r>
          </w:p>
        </w:tc>
        <w:tc>
          <w:tcPr>
            <w:tcW w:w="964" w:type="dxa"/>
          </w:tcPr>
          <w:p w14:paraId="05BD09B9" w14:textId="77777777" w:rsidR="0022285E" w:rsidRDefault="00597A9D">
            <w:pPr>
              <w:keepNext/>
              <w:spacing w:before="20" w:after="20" w:line="240" w:lineRule="auto"/>
              <w:ind w:firstLine="0"/>
              <w:jc w:val="center"/>
            </w:pPr>
            <w:r>
              <w:rPr>
                <w:sz w:val="18"/>
              </w:rPr>
              <w:t>20/20</w:t>
            </w:r>
          </w:p>
        </w:tc>
        <w:tc>
          <w:tcPr>
            <w:tcW w:w="1191" w:type="dxa"/>
          </w:tcPr>
          <w:p w14:paraId="402AA073" w14:textId="77777777" w:rsidR="0022285E" w:rsidRDefault="00597A9D">
            <w:pPr>
              <w:keepNext/>
              <w:spacing w:before="20" w:after="20" w:line="240" w:lineRule="auto"/>
              <w:ind w:firstLine="0"/>
              <w:jc w:val="center"/>
            </w:pPr>
            <w:r>
              <w:rPr>
                <w:sz w:val="18"/>
              </w:rPr>
              <w:t>563,91</w:t>
            </w:r>
          </w:p>
        </w:tc>
        <w:tc>
          <w:tcPr>
            <w:tcW w:w="1191" w:type="dxa"/>
          </w:tcPr>
          <w:p w14:paraId="3E5A35FE" w14:textId="77777777" w:rsidR="0022285E" w:rsidRDefault="00597A9D">
            <w:pPr>
              <w:keepNext/>
              <w:spacing w:before="20" w:after="20" w:line="240" w:lineRule="auto"/>
              <w:ind w:firstLine="0"/>
              <w:jc w:val="center"/>
            </w:pPr>
            <w:r>
              <w:rPr>
                <w:sz w:val="18"/>
              </w:rPr>
              <w:t>20,9</w:t>
            </w:r>
          </w:p>
        </w:tc>
        <w:tc>
          <w:tcPr>
            <w:tcW w:w="907" w:type="dxa"/>
          </w:tcPr>
          <w:p w14:paraId="25D61F6D" w14:textId="77777777" w:rsidR="0022285E" w:rsidRDefault="00597A9D">
            <w:pPr>
              <w:keepNext/>
              <w:spacing w:before="20" w:after="20" w:line="240" w:lineRule="auto"/>
              <w:ind w:firstLine="0"/>
              <w:jc w:val="center"/>
            </w:pPr>
            <w:r>
              <w:rPr>
                <w:sz w:val="18"/>
              </w:rPr>
              <w:t>-0,05</w:t>
            </w:r>
          </w:p>
        </w:tc>
        <w:tc>
          <w:tcPr>
            <w:tcW w:w="794" w:type="dxa"/>
          </w:tcPr>
          <w:p w14:paraId="22805D62" w14:textId="77777777" w:rsidR="0022285E" w:rsidRDefault="00597A9D">
            <w:pPr>
              <w:keepNext/>
              <w:spacing w:before="20" w:after="20" w:line="240" w:lineRule="auto"/>
              <w:ind w:firstLine="0"/>
              <w:jc w:val="center"/>
            </w:pPr>
            <w:r>
              <w:rPr>
                <w:sz w:val="18"/>
              </w:rPr>
              <w:t>1,4×</w:t>
            </w:r>
          </w:p>
        </w:tc>
      </w:tr>
      <w:tr w:rsidR="0022285E" w14:paraId="6E885058" w14:textId="77777777">
        <w:trPr>
          <w:cantSplit/>
          <w:jc w:val="center"/>
        </w:trPr>
        <w:tc>
          <w:tcPr>
            <w:tcW w:w="1077" w:type="dxa"/>
          </w:tcPr>
          <w:p w14:paraId="4770DB89" w14:textId="77777777" w:rsidR="0022285E" w:rsidRDefault="00597A9D">
            <w:pPr>
              <w:keepNext/>
              <w:spacing w:before="20" w:after="20" w:line="240" w:lineRule="auto"/>
              <w:ind w:firstLine="0"/>
              <w:jc w:val="center"/>
            </w:pPr>
            <w:r>
              <w:rPr>
                <w:sz w:val="18"/>
              </w:rPr>
              <w:t>20</w:t>
            </w:r>
          </w:p>
        </w:tc>
        <w:tc>
          <w:tcPr>
            <w:tcW w:w="1191" w:type="dxa"/>
          </w:tcPr>
          <w:p w14:paraId="4FA2EECF" w14:textId="77777777" w:rsidR="0022285E" w:rsidRDefault="00597A9D">
            <w:pPr>
              <w:keepNext/>
              <w:spacing w:before="20" w:after="20" w:line="240" w:lineRule="auto"/>
              <w:ind w:firstLine="0"/>
              <w:jc w:val="center"/>
            </w:pPr>
            <w:r>
              <w:rPr>
                <w:sz w:val="18"/>
              </w:rPr>
              <w:t>653,65</w:t>
            </w:r>
          </w:p>
        </w:tc>
        <w:tc>
          <w:tcPr>
            <w:tcW w:w="1191" w:type="dxa"/>
          </w:tcPr>
          <w:p w14:paraId="38B06573" w14:textId="77777777" w:rsidR="0022285E" w:rsidRDefault="00597A9D">
            <w:pPr>
              <w:keepNext/>
              <w:spacing w:before="20" w:after="20" w:line="240" w:lineRule="auto"/>
              <w:ind w:firstLine="0"/>
              <w:jc w:val="center"/>
            </w:pPr>
            <w:r>
              <w:rPr>
                <w:sz w:val="18"/>
              </w:rPr>
              <w:t>3.019,5</w:t>
            </w:r>
          </w:p>
        </w:tc>
        <w:tc>
          <w:tcPr>
            <w:tcW w:w="964" w:type="dxa"/>
          </w:tcPr>
          <w:p w14:paraId="6230B5FB" w14:textId="77777777" w:rsidR="0022285E" w:rsidRDefault="00597A9D">
            <w:pPr>
              <w:keepNext/>
              <w:spacing w:before="20" w:after="20" w:line="240" w:lineRule="auto"/>
              <w:ind w:firstLine="0"/>
              <w:jc w:val="center"/>
            </w:pPr>
            <w:r>
              <w:rPr>
                <w:sz w:val="18"/>
              </w:rPr>
              <w:t>18/20</w:t>
            </w:r>
          </w:p>
        </w:tc>
        <w:tc>
          <w:tcPr>
            <w:tcW w:w="1191" w:type="dxa"/>
          </w:tcPr>
          <w:p w14:paraId="01C249C9" w14:textId="77777777" w:rsidR="0022285E" w:rsidRDefault="00597A9D">
            <w:pPr>
              <w:keepNext/>
              <w:spacing w:before="20" w:after="20" w:line="240" w:lineRule="auto"/>
              <w:ind w:firstLine="0"/>
              <w:jc w:val="center"/>
            </w:pPr>
            <w:r>
              <w:rPr>
                <w:sz w:val="18"/>
              </w:rPr>
              <w:t>655,17</w:t>
            </w:r>
          </w:p>
        </w:tc>
        <w:tc>
          <w:tcPr>
            <w:tcW w:w="1191" w:type="dxa"/>
          </w:tcPr>
          <w:p w14:paraId="15955134" w14:textId="77777777" w:rsidR="0022285E" w:rsidRDefault="00597A9D">
            <w:pPr>
              <w:keepNext/>
              <w:spacing w:before="20" w:after="20" w:line="240" w:lineRule="auto"/>
              <w:ind w:firstLine="0"/>
              <w:jc w:val="center"/>
            </w:pPr>
            <w:r>
              <w:rPr>
                <w:sz w:val="18"/>
              </w:rPr>
              <w:t>32,3</w:t>
            </w:r>
          </w:p>
        </w:tc>
        <w:tc>
          <w:tcPr>
            <w:tcW w:w="907" w:type="dxa"/>
          </w:tcPr>
          <w:p w14:paraId="1C58FFAD" w14:textId="77777777" w:rsidR="0022285E" w:rsidRDefault="00597A9D">
            <w:pPr>
              <w:keepNext/>
              <w:spacing w:before="20" w:after="20" w:line="240" w:lineRule="auto"/>
              <w:ind w:firstLine="0"/>
              <w:jc w:val="center"/>
            </w:pPr>
            <w:r>
              <w:rPr>
                <w:sz w:val="18"/>
              </w:rPr>
              <w:t>+0,22</w:t>
            </w:r>
          </w:p>
        </w:tc>
        <w:tc>
          <w:tcPr>
            <w:tcW w:w="794" w:type="dxa"/>
          </w:tcPr>
          <w:p w14:paraId="1D555AC7" w14:textId="77777777" w:rsidR="0022285E" w:rsidRDefault="00597A9D">
            <w:pPr>
              <w:keepNext/>
              <w:spacing w:before="20" w:after="20" w:line="240" w:lineRule="auto"/>
              <w:ind w:firstLine="0"/>
              <w:jc w:val="center"/>
            </w:pPr>
            <w:r>
              <w:rPr>
                <w:sz w:val="18"/>
              </w:rPr>
              <w:t>93,5×</w:t>
            </w:r>
          </w:p>
        </w:tc>
      </w:tr>
      <w:tr w:rsidR="0022285E" w14:paraId="692DE0B5" w14:textId="77777777">
        <w:trPr>
          <w:cantSplit/>
          <w:jc w:val="center"/>
        </w:trPr>
        <w:tc>
          <w:tcPr>
            <w:tcW w:w="1077" w:type="dxa"/>
          </w:tcPr>
          <w:p w14:paraId="7E7F27D1" w14:textId="77777777" w:rsidR="0022285E" w:rsidRDefault="00597A9D">
            <w:pPr>
              <w:keepNext/>
              <w:spacing w:before="20" w:after="20" w:line="240" w:lineRule="auto"/>
              <w:ind w:firstLine="0"/>
              <w:jc w:val="center"/>
            </w:pPr>
            <w:r>
              <w:rPr>
                <w:sz w:val="18"/>
              </w:rPr>
              <w:t>25</w:t>
            </w:r>
          </w:p>
        </w:tc>
        <w:tc>
          <w:tcPr>
            <w:tcW w:w="1191" w:type="dxa"/>
          </w:tcPr>
          <w:p w14:paraId="6F2773D6" w14:textId="77777777" w:rsidR="0022285E" w:rsidRDefault="00597A9D">
            <w:pPr>
              <w:keepNext/>
              <w:spacing w:before="20" w:after="20" w:line="240" w:lineRule="auto"/>
              <w:ind w:firstLine="0"/>
              <w:jc w:val="center"/>
            </w:pPr>
            <w:r>
              <w:rPr>
                <w:sz w:val="18"/>
              </w:rPr>
              <w:t>770,06</w:t>
            </w:r>
          </w:p>
        </w:tc>
        <w:tc>
          <w:tcPr>
            <w:tcW w:w="1191" w:type="dxa"/>
          </w:tcPr>
          <w:p w14:paraId="5793BCC5" w14:textId="77777777" w:rsidR="0022285E" w:rsidRDefault="00597A9D">
            <w:pPr>
              <w:keepNext/>
              <w:spacing w:before="20" w:after="20" w:line="240" w:lineRule="auto"/>
              <w:ind w:firstLine="0"/>
              <w:jc w:val="center"/>
            </w:pPr>
            <w:r>
              <w:rPr>
                <w:sz w:val="18"/>
              </w:rPr>
              <w:t>4.308,4</w:t>
            </w:r>
          </w:p>
        </w:tc>
        <w:tc>
          <w:tcPr>
            <w:tcW w:w="964" w:type="dxa"/>
          </w:tcPr>
          <w:p w14:paraId="59BDBE49" w14:textId="77777777" w:rsidR="0022285E" w:rsidRDefault="00597A9D">
            <w:pPr>
              <w:keepNext/>
              <w:spacing w:before="20" w:after="20" w:line="240" w:lineRule="auto"/>
              <w:ind w:firstLine="0"/>
              <w:jc w:val="center"/>
            </w:pPr>
            <w:r>
              <w:rPr>
                <w:sz w:val="18"/>
              </w:rPr>
              <w:t>9/20</w:t>
            </w:r>
          </w:p>
        </w:tc>
        <w:tc>
          <w:tcPr>
            <w:tcW w:w="1191" w:type="dxa"/>
          </w:tcPr>
          <w:p w14:paraId="5F39E5DD" w14:textId="77777777" w:rsidR="0022285E" w:rsidRDefault="00597A9D">
            <w:pPr>
              <w:keepNext/>
              <w:spacing w:before="20" w:after="20" w:line="240" w:lineRule="auto"/>
              <w:ind w:firstLine="0"/>
              <w:jc w:val="center"/>
            </w:pPr>
            <w:r>
              <w:rPr>
                <w:sz w:val="18"/>
              </w:rPr>
              <w:t>774,21</w:t>
            </w:r>
          </w:p>
        </w:tc>
        <w:tc>
          <w:tcPr>
            <w:tcW w:w="1191" w:type="dxa"/>
          </w:tcPr>
          <w:p w14:paraId="4B3425FA" w14:textId="77777777" w:rsidR="0022285E" w:rsidRDefault="00597A9D">
            <w:pPr>
              <w:keepNext/>
              <w:spacing w:before="20" w:after="20" w:line="240" w:lineRule="auto"/>
              <w:ind w:firstLine="0"/>
              <w:jc w:val="center"/>
            </w:pPr>
            <w:r>
              <w:rPr>
                <w:sz w:val="18"/>
              </w:rPr>
              <w:t>48,3</w:t>
            </w:r>
          </w:p>
        </w:tc>
        <w:tc>
          <w:tcPr>
            <w:tcW w:w="907" w:type="dxa"/>
          </w:tcPr>
          <w:p w14:paraId="2AA1C7BB" w14:textId="77777777" w:rsidR="0022285E" w:rsidRDefault="00597A9D">
            <w:pPr>
              <w:keepNext/>
              <w:spacing w:before="20" w:after="20" w:line="240" w:lineRule="auto"/>
              <w:ind w:firstLine="0"/>
              <w:jc w:val="center"/>
            </w:pPr>
            <w:r>
              <w:rPr>
                <w:sz w:val="18"/>
              </w:rPr>
              <w:t>+0,46</w:t>
            </w:r>
          </w:p>
        </w:tc>
        <w:tc>
          <w:tcPr>
            <w:tcW w:w="794" w:type="dxa"/>
          </w:tcPr>
          <w:p w14:paraId="1B781798" w14:textId="77777777" w:rsidR="0022285E" w:rsidRDefault="00597A9D">
            <w:pPr>
              <w:keepNext/>
              <w:spacing w:before="20" w:after="20" w:line="240" w:lineRule="auto"/>
              <w:ind w:firstLine="0"/>
              <w:jc w:val="center"/>
            </w:pPr>
            <w:r>
              <w:rPr>
                <w:sz w:val="18"/>
              </w:rPr>
              <w:t>89,2×</w:t>
            </w:r>
          </w:p>
        </w:tc>
      </w:tr>
      <w:tr w:rsidR="0022285E" w14:paraId="3CBCA9CA" w14:textId="77777777">
        <w:trPr>
          <w:cantSplit/>
          <w:jc w:val="center"/>
        </w:trPr>
        <w:tc>
          <w:tcPr>
            <w:tcW w:w="1077" w:type="dxa"/>
          </w:tcPr>
          <w:p w14:paraId="20126C54" w14:textId="77777777" w:rsidR="0022285E" w:rsidRDefault="00597A9D">
            <w:pPr>
              <w:keepNext/>
              <w:spacing w:before="20" w:after="20" w:line="240" w:lineRule="auto"/>
              <w:ind w:firstLine="0"/>
              <w:jc w:val="center"/>
            </w:pPr>
            <w:r>
              <w:rPr>
                <w:sz w:val="18"/>
              </w:rPr>
              <w:t>30</w:t>
            </w:r>
          </w:p>
        </w:tc>
        <w:tc>
          <w:tcPr>
            <w:tcW w:w="1191" w:type="dxa"/>
          </w:tcPr>
          <w:p w14:paraId="7DD28D8E" w14:textId="77777777" w:rsidR="0022285E" w:rsidRDefault="00597A9D">
            <w:pPr>
              <w:keepNext/>
              <w:spacing w:before="20" w:after="20" w:line="240" w:lineRule="auto"/>
              <w:ind w:firstLine="0"/>
              <w:jc w:val="center"/>
            </w:pPr>
            <w:r>
              <w:rPr>
                <w:sz w:val="18"/>
              </w:rPr>
              <w:t>890,45</w:t>
            </w:r>
          </w:p>
        </w:tc>
        <w:tc>
          <w:tcPr>
            <w:tcW w:w="1191" w:type="dxa"/>
          </w:tcPr>
          <w:p w14:paraId="118D85E3" w14:textId="77777777" w:rsidR="0022285E" w:rsidRDefault="00597A9D">
            <w:pPr>
              <w:keepNext/>
              <w:spacing w:before="20" w:after="20" w:line="240" w:lineRule="auto"/>
              <w:ind w:firstLine="0"/>
              <w:jc w:val="center"/>
            </w:pPr>
            <w:r>
              <w:rPr>
                <w:sz w:val="18"/>
              </w:rPr>
              <w:t>6.542,1</w:t>
            </w:r>
          </w:p>
        </w:tc>
        <w:tc>
          <w:tcPr>
            <w:tcW w:w="964" w:type="dxa"/>
          </w:tcPr>
          <w:p w14:paraId="7D560E55" w14:textId="77777777" w:rsidR="0022285E" w:rsidRDefault="00597A9D">
            <w:pPr>
              <w:keepNext/>
              <w:spacing w:before="20" w:after="20" w:line="240" w:lineRule="auto"/>
              <w:ind w:firstLine="0"/>
              <w:jc w:val="center"/>
            </w:pPr>
            <w:r>
              <w:rPr>
                <w:sz w:val="18"/>
              </w:rPr>
              <w:t>2/20</w:t>
            </w:r>
          </w:p>
        </w:tc>
        <w:tc>
          <w:tcPr>
            <w:tcW w:w="1191" w:type="dxa"/>
          </w:tcPr>
          <w:p w14:paraId="6970CDE9" w14:textId="77777777" w:rsidR="0022285E" w:rsidRDefault="00597A9D">
            <w:pPr>
              <w:keepNext/>
              <w:spacing w:before="20" w:after="20" w:line="240" w:lineRule="auto"/>
              <w:ind w:firstLine="0"/>
              <w:jc w:val="center"/>
            </w:pPr>
            <w:r>
              <w:rPr>
                <w:sz w:val="18"/>
              </w:rPr>
              <w:t>901,59</w:t>
            </w:r>
          </w:p>
        </w:tc>
        <w:tc>
          <w:tcPr>
            <w:tcW w:w="1191" w:type="dxa"/>
          </w:tcPr>
          <w:p w14:paraId="27984760" w14:textId="77777777" w:rsidR="0022285E" w:rsidRDefault="00597A9D">
            <w:pPr>
              <w:keepNext/>
              <w:spacing w:before="20" w:after="20" w:line="240" w:lineRule="auto"/>
              <w:ind w:firstLine="0"/>
              <w:jc w:val="center"/>
            </w:pPr>
            <w:r>
              <w:rPr>
                <w:sz w:val="18"/>
              </w:rPr>
              <w:t>67,5</w:t>
            </w:r>
          </w:p>
        </w:tc>
        <w:tc>
          <w:tcPr>
            <w:tcW w:w="907" w:type="dxa"/>
          </w:tcPr>
          <w:p w14:paraId="17F6FEA7" w14:textId="77777777" w:rsidR="0022285E" w:rsidRDefault="00597A9D">
            <w:pPr>
              <w:keepNext/>
              <w:spacing w:before="20" w:after="20" w:line="240" w:lineRule="auto"/>
              <w:ind w:firstLine="0"/>
              <w:jc w:val="center"/>
            </w:pPr>
            <w:r>
              <w:rPr>
                <w:sz w:val="18"/>
              </w:rPr>
              <w:t>+1,17</w:t>
            </w:r>
          </w:p>
        </w:tc>
        <w:tc>
          <w:tcPr>
            <w:tcW w:w="794" w:type="dxa"/>
          </w:tcPr>
          <w:p w14:paraId="7993F8CC" w14:textId="77777777" w:rsidR="0022285E" w:rsidRDefault="00597A9D">
            <w:pPr>
              <w:keepNext/>
              <w:spacing w:before="20" w:after="20" w:line="240" w:lineRule="auto"/>
              <w:ind w:firstLine="0"/>
              <w:jc w:val="center"/>
            </w:pPr>
            <w:r>
              <w:rPr>
                <w:sz w:val="18"/>
              </w:rPr>
              <w:t>96,9×</w:t>
            </w:r>
          </w:p>
        </w:tc>
      </w:tr>
      <w:tr w:rsidR="0022285E" w14:paraId="0CD180B0" w14:textId="77777777">
        <w:trPr>
          <w:cantSplit/>
          <w:jc w:val="center"/>
        </w:trPr>
        <w:tc>
          <w:tcPr>
            <w:tcW w:w="1077" w:type="dxa"/>
          </w:tcPr>
          <w:p w14:paraId="2CCA71A4" w14:textId="77777777" w:rsidR="0022285E" w:rsidRDefault="00597A9D">
            <w:pPr>
              <w:spacing w:before="20" w:after="20" w:line="240" w:lineRule="auto"/>
              <w:ind w:firstLine="0"/>
              <w:jc w:val="left"/>
            </w:pPr>
            <w:r>
              <w:rPr>
                <w:sz w:val="18"/>
              </w:rPr>
              <w:t>Total</w:t>
            </w:r>
          </w:p>
        </w:tc>
        <w:tc>
          <w:tcPr>
            <w:tcW w:w="1191" w:type="dxa"/>
          </w:tcPr>
          <w:p w14:paraId="6D767073" w14:textId="77777777" w:rsidR="0022285E" w:rsidRDefault="00597A9D">
            <w:pPr>
              <w:spacing w:before="20" w:after="20" w:line="240" w:lineRule="auto"/>
              <w:ind w:firstLine="0"/>
              <w:jc w:val="center"/>
            </w:pPr>
            <w:r>
              <w:rPr>
                <w:sz w:val="18"/>
              </w:rPr>
              <w:t>—</w:t>
            </w:r>
          </w:p>
        </w:tc>
        <w:tc>
          <w:tcPr>
            <w:tcW w:w="1191" w:type="dxa"/>
          </w:tcPr>
          <w:p w14:paraId="73C4DDBE" w14:textId="77777777" w:rsidR="0022285E" w:rsidRDefault="00597A9D">
            <w:pPr>
              <w:spacing w:before="20" w:after="20" w:line="240" w:lineRule="auto"/>
              <w:ind w:firstLine="0"/>
              <w:jc w:val="center"/>
            </w:pPr>
            <w:r>
              <w:rPr>
                <w:sz w:val="18"/>
              </w:rPr>
              <w:t>2.780,4</w:t>
            </w:r>
          </w:p>
        </w:tc>
        <w:tc>
          <w:tcPr>
            <w:tcW w:w="964" w:type="dxa"/>
          </w:tcPr>
          <w:p w14:paraId="627BA680" w14:textId="77777777" w:rsidR="0022285E" w:rsidRDefault="00597A9D">
            <w:pPr>
              <w:spacing w:before="20" w:after="20" w:line="240" w:lineRule="auto"/>
              <w:ind w:firstLine="0"/>
              <w:jc w:val="center"/>
            </w:pPr>
            <w:r>
              <w:rPr>
                <w:sz w:val="18"/>
              </w:rPr>
              <w:t>69/100</w:t>
            </w:r>
          </w:p>
        </w:tc>
        <w:tc>
          <w:tcPr>
            <w:tcW w:w="1191" w:type="dxa"/>
          </w:tcPr>
          <w:p w14:paraId="3CAF6CAB" w14:textId="77777777" w:rsidR="0022285E" w:rsidRDefault="00597A9D">
            <w:pPr>
              <w:spacing w:before="20" w:after="20" w:line="240" w:lineRule="auto"/>
              <w:ind w:firstLine="0"/>
              <w:jc w:val="center"/>
            </w:pPr>
            <w:r>
              <w:rPr>
                <w:sz w:val="18"/>
              </w:rPr>
              <w:t>—</w:t>
            </w:r>
          </w:p>
        </w:tc>
        <w:tc>
          <w:tcPr>
            <w:tcW w:w="1191" w:type="dxa"/>
          </w:tcPr>
          <w:p w14:paraId="30E8B2BD" w14:textId="77777777" w:rsidR="0022285E" w:rsidRDefault="00597A9D">
            <w:pPr>
              <w:spacing w:before="20" w:after="20" w:line="240" w:lineRule="auto"/>
              <w:ind w:firstLine="0"/>
              <w:jc w:val="center"/>
            </w:pPr>
            <w:r>
              <w:rPr>
                <w:sz w:val="18"/>
              </w:rPr>
              <w:t>36,2</w:t>
            </w:r>
          </w:p>
        </w:tc>
        <w:tc>
          <w:tcPr>
            <w:tcW w:w="907" w:type="dxa"/>
          </w:tcPr>
          <w:p w14:paraId="6A1DD599" w14:textId="77777777" w:rsidR="0022285E" w:rsidRDefault="00597A9D">
            <w:pPr>
              <w:spacing w:before="20" w:after="20" w:line="240" w:lineRule="auto"/>
              <w:ind w:firstLine="0"/>
              <w:jc w:val="center"/>
            </w:pPr>
            <w:r>
              <w:rPr>
                <w:sz w:val="18"/>
              </w:rPr>
              <w:t>+0,36</w:t>
            </w:r>
          </w:p>
        </w:tc>
        <w:tc>
          <w:tcPr>
            <w:tcW w:w="794" w:type="dxa"/>
          </w:tcPr>
          <w:p w14:paraId="15983FBA" w14:textId="77777777" w:rsidR="0022285E" w:rsidRDefault="00597A9D">
            <w:pPr>
              <w:spacing w:before="20" w:after="20" w:line="240" w:lineRule="auto"/>
              <w:ind w:firstLine="0"/>
              <w:jc w:val="center"/>
            </w:pPr>
            <w:r>
              <w:rPr>
                <w:sz w:val="18"/>
              </w:rPr>
              <w:t>76,9×</w:t>
            </w:r>
          </w:p>
        </w:tc>
      </w:tr>
    </w:tbl>
    <w:p w14:paraId="5C42A9AA" w14:textId="77777777" w:rsidR="0022285E" w:rsidRDefault="00597A9D">
      <w:pPr>
        <w:spacing w:line="240" w:lineRule="auto"/>
        <w:ind w:firstLine="0"/>
        <w:jc w:val="left"/>
      </w:pPr>
      <w:r>
        <w:rPr>
          <w:sz w:val="18"/>
        </w:rPr>
        <w:t>Nota: a instância 8090 foi executada sem limite de tempo (39.532,9 s); desconsiderando-a, o tempo médio do grupo de 20 clientes cai para 1.097,7 s, ainda cerca de 34 vezes o tempo do Jsprit.</w:t>
      </w:r>
    </w:p>
    <w:p w14:paraId="0473D4C6" w14:textId="77777777" w:rsidR="0022285E" w:rsidRDefault="00597A9D">
      <w:pPr>
        <w:spacing w:after="120"/>
      </w:pPr>
      <w:r>
        <w:t>Três padrões emergem dos dados. O primeiro é a degradação controlada da qualidade: a diferença média parte de 0,00% no grupo de 10 clientes, mantém-se ligeiramente negativa no grupo de 15 clientes, isto é, a meta-heurística foi, em média, marginalmente melhor que o otimizador, e cresce de forma monotônica até +1,17% no grupo de 30 clientes, permanecendo em +0,36% na média geral. O segundo é a fidelidade das soluções: em 60 das 100 instâncias o custo obtido coincide exatamente com o do método exato, e em 4 i</w:t>
      </w:r>
      <w:r>
        <w:t xml:space="preserve">nstâncias o supera. O terceiro é a inversão do regime de tempo: para 10 clientes a meta-heurística é mais lenta que o </w:t>
      </w:r>
      <w:r>
        <w:lastRenderedPageBreak/>
        <w:t>otimizador, situação que se inverte a partir de 15 clientes e se acentua rapidamente, atingindo aceleração de 96,9 vezes no grupo de 30 clientes.</w:t>
      </w:r>
    </w:p>
    <w:p w14:paraId="6AB666A0" w14:textId="77777777" w:rsidR="0022285E" w:rsidRDefault="00597A9D">
      <w:pPr>
        <w:spacing w:after="120"/>
      </w:pPr>
      <w:r>
        <w:t>Cabe observar que parte da diferença medida nos grupos maiores não decorre de deficiência da meta-heurística, mas da própria imprecisão da referência: no grupo de 30 clientes apenas 2 das 20 instâncias foram resolvidas até a otimalidade comprovada, de modo que o valor do otimizador é, nas demais, apenas um limite superior. A Figura 3 ilustra a divergência entre os regimes de crescimento do tempo de processamento.</w:t>
      </w:r>
    </w:p>
    <w:p w14:paraId="728BF8E4" w14:textId="77777777" w:rsidR="0022285E" w:rsidRDefault="00597A9D">
      <w:pPr>
        <w:spacing w:before="120" w:after="40"/>
        <w:ind w:firstLine="0"/>
        <w:jc w:val="center"/>
      </w:pPr>
      <w:r>
        <w:rPr>
          <w:noProof/>
        </w:rPr>
        <w:drawing>
          <wp:inline distT="0" distB="0" distL="0" distR="0" wp14:anchorId="4A07652E" wp14:editId="18C180F0">
            <wp:extent cx="4860000" cy="2882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empo_cpu.png"/>
                    <pic:cNvPicPr/>
                  </pic:nvPicPr>
                  <pic:blipFill>
                    <a:blip r:embed="rId12"/>
                    <a:stretch>
                      <a:fillRect/>
                    </a:stretch>
                  </pic:blipFill>
                  <pic:spPr>
                    <a:xfrm>
                      <a:off x="0" y="0"/>
                      <a:ext cx="4860000" cy="2882892"/>
                    </a:xfrm>
                    <a:prstGeom prst="rect">
                      <a:avLst/>
                    </a:prstGeom>
                  </pic:spPr>
                </pic:pic>
              </a:graphicData>
            </a:graphic>
          </wp:inline>
        </w:drawing>
      </w:r>
    </w:p>
    <w:p w14:paraId="7ED82AD3" w14:textId="77777777" w:rsidR="0022285E" w:rsidRDefault="00597A9D">
      <w:pPr>
        <w:keepNext/>
        <w:spacing w:line="240" w:lineRule="auto"/>
        <w:ind w:firstLine="0"/>
        <w:jc w:val="center"/>
      </w:pPr>
      <w:r>
        <w:rPr>
          <w:sz w:val="20"/>
        </w:rPr>
        <w:t>Figura 3 – Tempo médio de processamento por número de clientes (escala logarítmica)</w:t>
      </w:r>
    </w:p>
    <w:p w14:paraId="45EFE55A" w14:textId="77777777" w:rsidR="0022285E" w:rsidRDefault="00597A9D">
      <w:pPr>
        <w:spacing w:after="120"/>
      </w:pPr>
      <w:r>
        <w:t>Enquanto o tempo do método exato cresce de forma acentuada, de 2,7 a 6.542,1 segundos, aproximando-se do limite imposto, o tempo da meta-heurística evolui de maneira aproximadamente linear, de 11,8 a 67,5 segundos. Nenhuma execução ultrapassou 82 segundos em todo o conjunto S2, o que situa o serviço na faixa de tempo compatível com uso interativo.</w:t>
      </w:r>
    </w:p>
    <w:p w14:paraId="1F3E7B8C" w14:textId="77777777" w:rsidR="0022285E" w:rsidRDefault="00597A9D">
      <w:pPr>
        <w:pStyle w:val="Heading1"/>
        <w:numPr>
          <w:ilvl w:val="2"/>
          <w:numId w:val="33"/>
        </w:numPr>
        <w:spacing w:before="240" w:after="120" w:line="276" w:lineRule="auto"/>
      </w:pPr>
      <w:bookmarkStart w:id="17" w:name="_Toc236126968"/>
      <w:r>
        <w:rPr>
          <w:rFonts w:ascii="Arial" w:hAnsi="Arial"/>
        </w:rPr>
        <w:t>Efeito da distribuição espacial dos clientes</w:t>
      </w:r>
      <w:bookmarkEnd w:id="17"/>
    </w:p>
    <w:p w14:paraId="3B167922" w14:textId="77777777" w:rsidR="0022285E" w:rsidRDefault="00597A9D">
      <w:pPr>
        <w:spacing w:after="120"/>
      </w:pPr>
      <w:r>
        <w:t>O conjunto S2 divide-se em instâncias com clientes dispostos aleatoriamente e instâncias com clientes agrupados em aglomerados. A Tabela 4 compara o desempenho da meta-heurística nos dois subconjuntos, para os três cenários avaliados.</w:t>
      </w:r>
    </w:p>
    <w:p w14:paraId="6831EDEF" w14:textId="77777777" w:rsidR="0022285E" w:rsidRDefault="00597A9D">
      <w:pPr>
        <w:keepNext/>
        <w:spacing w:before="160" w:after="60" w:line="240" w:lineRule="auto"/>
        <w:ind w:firstLine="0"/>
        <w:jc w:val="center"/>
      </w:pPr>
      <w:r>
        <w:rPr>
          <w:sz w:val="20"/>
        </w:rPr>
        <w:lastRenderedPageBreak/>
        <w:t>Tabela 4 – Conjunto S2: desempenho nos subconjuntos aleatório (S2R) e agrupado (S2C)</w:t>
      </w:r>
    </w:p>
    <w:tbl>
      <w:tblPr>
        <w:tblStyle w:val="TableGrid"/>
        <w:tblW w:w="0" w:type="auto"/>
        <w:jc w:val="center"/>
        <w:tblLayout w:type="fixed"/>
        <w:tblLook w:val="04A0" w:firstRow="1" w:lastRow="0" w:firstColumn="1" w:lastColumn="0" w:noHBand="0" w:noVBand="1"/>
      </w:tblPr>
      <w:tblGrid>
        <w:gridCol w:w="2381"/>
        <w:gridCol w:w="1020"/>
        <w:gridCol w:w="907"/>
        <w:gridCol w:w="907"/>
        <w:gridCol w:w="1020"/>
        <w:gridCol w:w="907"/>
        <w:gridCol w:w="907"/>
      </w:tblGrid>
      <w:tr w:rsidR="0022285E" w14:paraId="30427BEA" w14:textId="77777777">
        <w:trPr>
          <w:cantSplit/>
          <w:tblHeader/>
          <w:jc w:val="center"/>
        </w:trPr>
        <w:tc>
          <w:tcPr>
            <w:tcW w:w="2381" w:type="dxa"/>
          </w:tcPr>
          <w:p w14:paraId="5E81C8D5" w14:textId="77777777" w:rsidR="0022285E" w:rsidRDefault="0022285E">
            <w:pPr>
              <w:keepNext/>
              <w:spacing w:before="40" w:after="40" w:line="240" w:lineRule="auto"/>
              <w:ind w:firstLine="0"/>
              <w:jc w:val="center"/>
            </w:pPr>
          </w:p>
        </w:tc>
        <w:tc>
          <w:tcPr>
            <w:tcW w:w="2834" w:type="dxa"/>
            <w:gridSpan w:val="3"/>
          </w:tcPr>
          <w:p w14:paraId="34027982" w14:textId="77777777" w:rsidR="0022285E" w:rsidRDefault="00597A9D">
            <w:pPr>
              <w:keepNext/>
              <w:spacing w:before="40" w:after="40" w:line="240" w:lineRule="auto"/>
              <w:ind w:firstLine="0"/>
              <w:jc w:val="center"/>
            </w:pPr>
            <w:r>
              <w:rPr>
                <w:b/>
                <w:sz w:val="18"/>
              </w:rPr>
              <w:t>S2R – aleatórias (50)</w:t>
            </w:r>
          </w:p>
        </w:tc>
        <w:tc>
          <w:tcPr>
            <w:tcW w:w="2834" w:type="dxa"/>
            <w:gridSpan w:val="3"/>
          </w:tcPr>
          <w:p w14:paraId="5DFC39CE" w14:textId="77777777" w:rsidR="0022285E" w:rsidRDefault="00597A9D">
            <w:pPr>
              <w:keepNext/>
              <w:spacing w:before="40" w:after="40" w:line="240" w:lineRule="auto"/>
              <w:ind w:firstLine="0"/>
              <w:jc w:val="center"/>
            </w:pPr>
            <w:r>
              <w:rPr>
                <w:b/>
                <w:sz w:val="18"/>
              </w:rPr>
              <w:t>S2C – agrupadas (50)</w:t>
            </w:r>
          </w:p>
        </w:tc>
      </w:tr>
      <w:tr w:rsidR="0022285E" w14:paraId="61DA6528" w14:textId="77777777">
        <w:trPr>
          <w:cantSplit/>
          <w:tblHeader/>
          <w:jc w:val="center"/>
        </w:trPr>
        <w:tc>
          <w:tcPr>
            <w:tcW w:w="2381" w:type="dxa"/>
          </w:tcPr>
          <w:p w14:paraId="01987EF4" w14:textId="77777777" w:rsidR="0022285E" w:rsidRDefault="00597A9D">
            <w:pPr>
              <w:keepNext/>
              <w:spacing w:before="40" w:after="40" w:line="240" w:lineRule="auto"/>
              <w:ind w:firstLine="0"/>
              <w:jc w:val="center"/>
            </w:pPr>
            <w:r>
              <w:rPr>
                <w:b/>
                <w:sz w:val="18"/>
              </w:rPr>
              <w:t>Cenário</w:t>
            </w:r>
          </w:p>
        </w:tc>
        <w:tc>
          <w:tcPr>
            <w:tcW w:w="1020" w:type="dxa"/>
          </w:tcPr>
          <w:p w14:paraId="524AF9EE" w14:textId="77777777" w:rsidR="0022285E" w:rsidRDefault="00597A9D">
            <w:pPr>
              <w:keepNext/>
              <w:spacing w:before="40" w:after="40" w:line="240" w:lineRule="auto"/>
              <w:ind w:firstLine="0"/>
              <w:jc w:val="center"/>
            </w:pPr>
            <w:r>
              <w:rPr>
                <w:b/>
                <w:sz w:val="18"/>
              </w:rPr>
              <w:t>Dif. (%)</w:t>
            </w:r>
          </w:p>
        </w:tc>
        <w:tc>
          <w:tcPr>
            <w:tcW w:w="907" w:type="dxa"/>
          </w:tcPr>
          <w:p w14:paraId="21630E82" w14:textId="77777777" w:rsidR="0022285E" w:rsidRDefault="00597A9D">
            <w:pPr>
              <w:keepNext/>
              <w:spacing w:before="40" w:after="40" w:line="240" w:lineRule="auto"/>
              <w:ind w:firstLine="0"/>
              <w:jc w:val="center"/>
            </w:pPr>
            <w:r>
              <w:rPr>
                <w:b/>
                <w:sz w:val="18"/>
              </w:rPr>
              <w:t>Iguais</w:t>
            </w:r>
          </w:p>
        </w:tc>
        <w:tc>
          <w:tcPr>
            <w:tcW w:w="907" w:type="dxa"/>
          </w:tcPr>
          <w:p w14:paraId="70305782" w14:textId="77777777" w:rsidR="0022285E" w:rsidRDefault="00597A9D">
            <w:pPr>
              <w:keepNext/>
              <w:spacing w:before="40" w:after="40" w:line="240" w:lineRule="auto"/>
              <w:ind w:firstLine="0"/>
              <w:jc w:val="center"/>
            </w:pPr>
            <w:r>
              <w:rPr>
                <w:b/>
                <w:sz w:val="18"/>
              </w:rPr>
              <w:t>Acel.</w:t>
            </w:r>
          </w:p>
        </w:tc>
        <w:tc>
          <w:tcPr>
            <w:tcW w:w="1020" w:type="dxa"/>
          </w:tcPr>
          <w:p w14:paraId="0999FE9B" w14:textId="77777777" w:rsidR="0022285E" w:rsidRDefault="00597A9D">
            <w:pPr>
              <w:keepNext/>
              <w:spacing w:before="40" w:after="40" w:line="240" w:lineRule="auto"/>
              <w:ind w:firstLine="0"/>
              <w:jc w:val="center"/>
            </w:pPr>
            <w:r>
              <w:rPr>
                <w:b/>
                <w:sz w:val="18"/>
              </w:rPr>
              <w:t>Dif. (%)</w:t>
            </w:r>
          </w:p>
        </w:tc>
        <w:tc>
          <w:tcPr>
            <w:tcW w:w="907" w:type="dxa"/>
          </w:tcPr>
          <w:p w14:paraId="73C934D5" w14:textId="77777777" w:rsidR="0022285E" w:rsidRDefault="00597A9D">
            <w:pPr>
              <w:keepNext/>
              <w:spacing w:before="40" w:after="40" w:line="240" w:lineRule="auto"/>
              <w:ind w:firstLine="0"/>
              <w:jc w:val="center"/>
            </w:pPr>
            <w:r>
              <w:rPr>
                <w:b/>
                <w:sz w:val="18"/>
              </w:rPr>
              <w:t>Iguais</w:t>
            </w:r>
          </w:p>
        </w:tc>
        <w:tc>
          <w:tcPr>
            <w:tcW w:w="907" w:type="dxa"/>
          </w:tcPr>
          <w:p w14:paraId="08FCB5E2" w14:textId="77777777" w:rsidR="0022285E" w:rsidRDefault="00597A9D">
            <w:pPr>
              <w:keepNext/>
              <w:spacing w:before="40" w:after="40" w:line="240" w:lineRule="auto"/>
              <w:ind w:firstLine="0"/>
              <w:jc w:val="center"/>
            </w:pPr>
            <w:r>
              <w:rPr>
                <w:b/>
                <w:sz w:val="18"/>
              </w:rPr>
              <w:t>Acel.</w:t>
            </w:r>
          </w:p>
        </w:tc>
      </w:tr>
      <w:tr w:rsidR="0022285E" w14:paraId="27E92DCD" w14:textId="77777777">
        <w:trPr>
          <w:cantSplit/>
          <w:jc w:val="center"/>
        </w:trPr>
        <w:tc>
          <w:tcPr>
            <w:tcW w:w="2381" w:type="dxa"/>
          </w:tcPr>
          <w:p w14:paraId="1267A95E" w14:textId="77777777" w:rsidR="0022285E" w:rsidRDefault="00597A9D">
            <w:pPr>
              <w:keepNext/>
              <w:spacing w:before="20" w:after="20" w:line="240" w:lineRule="auto"/>
              <w:ind w:firstLine="0"/>
              <w:jc w:val="left"/>
            </w:pPr>
            <w:r>
              <w:rPr>
                <w:sz w:val="18"/>
              </w:rPr>
              <w:t>Com simultaneidade</w:t>
            </w:r>
          </w:p>
        </w:tc>
        <w:tc>
          <w:tcPr>
            <w:tcW w:w="1020" w:type="dxa"/>
          </w:tcPr>
          <w:p w14:paraId="2DD93BF6" w14:textId="77777777" w:rsidR="0022285E" w:rsidRDefault="00597A9D">
            <w:pPr>
              <w:keepNext/>
              <w:spacing w:before="20" w:after="20" w:line="240" w:lineRule="auto"/>
              <w:ind w:firstLine="0"/>
              <w:jc w:val="center"/>
            </w:pPr>
            <w:r>
              <w:rPr>
                <w:sz w:val="18"/>
              </w:rPr>
              <w:t>+0,45</w:t>
            </w:r>
          </w:p>
        </w:tc>
        <w:tc>
          <w:tcPr>
            <w:tcW w:w="907" w:type="dxa"/>
          </w:tcPr>
          <w:p w14:paraId="01DE2AC8" w14:textId="77777777" w:rsidR="0022285E" w:rsidRDefault="00597A9D">
            <w:pPr>
              <w:keepNext/>
              <w:spacing w:before="20" w:after="20" w:line="240" w:lineRule="auto"/>
              <w:ind w:firstLine="0"/>
              <w:jc w:val="center"/>
            </w:pPr>
            <w:r>
              <w:rPr>
                <w:sz w:val="18"/>
              </w:rPr>
              <w:t>30</w:t>
            </w:r>
          </w:p>
        </w:tc>
        <w:tc>
          <w:tcPr>
            <w:tcW w:w="907" w:type="dxa"/>
          </w:tcPr>
          <w:p w14:paraId="431BE909" w14:textId="77777777" w:rsidR="0022285E" w:rsidRDefault="00597A9D">
            <w:pPr>
              <w:keepNext/>
              <w:spacing w:before="20" w:after="20" w:line="240" w:lineRule="auto"/>
              <w:ind w:firstLine="0"/>
              <w:jc w:val="center"/>
            </w:pPr>
            <w:r>
              <w:rPr>
                <w:sz w:val="18"/>
              </w:rPr>
              <w:t>52,9×</w:t>
            </w:r>
          </w:p>
        </w:tc>
        <w:tc>
          <w:tcPr>
            <w:tcW w:w="1020" w:type="dxa"/>
          </w:tcPr>
          <w:p w14:paraId="20C7E8D2" w14:textId="77777777" w:rsidR="0022285E" w:rsidRDefault="00597A9D">
            <w:pPr>
              <w:keepNext/>
              <w:spacing w:before="20" w:after="20" w:line="240" w:lineRule="auto"/>
              <w:ind w:firstLine="0"/>
              <w:jc w:val="center"/>
            </w:pPr>
            <w:r>
              <w:rPr>
                <w:sz w:val="18"/>
              </w:rPr>
              <w:t>+0,27</w:t>
            </w:r>
          </w:p>
        </w:tc>
        <w:tc>
          <w:tcPr>
            <w:tcW w:w="907" w:type="dxa"/>
          </w:tcPr>
          <w:p w14:paraId="303B9602" w14:textId="77777777" w:rsidR="0022285E" w:rsidRDefault="00597A9D">
            <w:pPr>
              <w:keepNext/>
              <w:spacing w:before="20" w:after="20" w:line="240" w:lineRule="auto"/>
              <w:ind w:firstLine="0"/>
              <w:jc w:val="center"/>
            </w:pPr>
            <w:r>
              <w:rPr>
                <w:sz w:val="18"/>
              </w:rPr>
              <w:t>30</w:t>
            </w:r>
          </w:p>
        </w:tc>
        <w:tc>
          <w:tcPr>
            <w:tcW w:w="907" w:type="dxa"/>
          </w:tcPr>
          <w:p w14:paraId="78F69CC5" w14:textId="77777777" w:rsidR="0022285E" w:rsidRDefault="00597A9D">
            <w:pPr>
              <w:keepNext/>
              <w:spacing w:before="20" w:after="20" w:line="240" w:lineRule="auto"/>
              <w:ind w:firstLine="0"/>
              <w:jc w:val="center"/>
            </w:pPr>
            <w:r>
              <w:rPr>
                <w:sz w:val="18"/>
              </w:rPr>
              <w:t>101,6×</w:t>
            </w:r>
          </w:p>
        </w:tc>
      </w:tr>
      <w:tr w:rsidR="0022285E" w14:paraId="03B5C720" w14:textId="77777777">
        <w:trPr>
          <w:cantSplit/>
          <w:jc w:val="center"/>
        </w:trPr>
        <w:tc>
          <w:tcPr>
            <w:tcW w:w="2381" w:type="dxa"/>
          </w:tcPr>
          <w:p w14:paraId="378ECB3E" w14:textId="77777777" w:rsidR="0022285E" w:rsidRDefault="00597A9D">
            <w:pPr>
              <w:keepNext/>
              <w:spacing w:before="20" w:after="20" w:line="240" w:lineRule="auto"/>
              <w:ind w:firstLine="0"/>
              <w:jc w:val="left"/>
            </w:pPr>
            <w:r>
              <w:rPr>
                <w:sz w:val="18"/>
              </w:rPr>
              <w:t>Sem simultaneidade</w:t>
            </w:r>
          </w:p>
        </w:tc>
        <w:tc>
          <w:tcPr>
            <w:tcW w:w="1020" w:type="dxa"/>
          </w:tcPr>
          <w:p w14:paraId="7C17E515" w14:textId="77777777" w:rsidR="0022285E" w:rsidRDefault="00597A9D">
            <w:pPr>
              <w:keepNext/>
              <w:spacing w:before="20" w:after="20" w:line="240" w:lineRule="auto"/>
              <w:ind w:firstLine="0"/>
              <w:jc w:val="center"/>
            </w:pPr>
            <w:r>
              <w:rPr>
                <w:sz w:val="18"/>
              </w:rPr>
              <w:t>+0,71</w:t>
            </w:r>
          </w:p>
        </w:tc>
        <w:tc>
          <w:tcPr>
            <w:tcW w:w="907" w:type="dxa"/>
          </w:tcPr>
          <w:p w14:paraId="3BBC557C" w14:textId="77777777" w:rsidR="0022285E" w:rsidRDefault="00597A9D">
            <w:pPr>
              <w:keepNext/>
              <w:spacing w:before="20" w:after="20" w:line="240" w:lineRule="auto"/>
              <w:ind w:firstLine="0"/>
              <w:jc w:val="center"/>
            </w:pPr>
            <w:r>
              <w:rPr>
                <w:sz w:val="18"/>
              </w:rPr>
              <w:t>26</w:t>
            </w:r>
          </w:p>
        </w:tc>
        <w:tc>
          <w:tcPr>
            <w:tcW w:w="907" w:type="dxa"/>
          </w:tcPr>
          <w:p w14:paraId="43283D74" w14:textId="77777777" w:rsidR="0022285E" w:rsidRDefault="00597A9D">
            <w:pPr>
              <w:keepNext/>
              <w:spacing w:before="20" w:after="20" w:line="240" w:lineRule="auto"/>
              <w:ind w:firstLine="0"/>
              <w:jc w:val="center"/>
            </w:pPr>
            <w:r>
              <w:rPr>
                <w:sz w:val="18"/>
              </w:rPr>
              <w:t>33,0×</w:t>
            </w:r>
          </w:p>
        </w:tc>
        <w:tc>
          <w:tcPr>
            <w:tcW w:w="1020" w:type="dxa"/>
          </w:tcPr>
          <w:p w14:paraId="79CA68F3" w14:textId="77777777" w:rsidR="0022285E" w:rsidRDefault="00597A9D">
            <w:pPr>
              <w:keepNext/>
              <w:spacing w:before="20" w:after="20" w:line="240" w:lineRule="auto"/>
              <w:ind w:firstLine="0"/>
              <w:jc w:val="center"/>
            </w:pPr>
            <w:r>
              <w:rPr>
                <w:sz w:val="18"/>
              </w:rPr>
              <w:t>+1,06</w:t>
            </w:r>
          </w:p>
        </w:tc>
        <w:tc>
          <w:tcPr>
            <w:tcW w:w="907" w:type="dxa"/>
          </w:tcPr>
          <w:p w14:paraId="65291C00" w14:textId="77777777" w:rsidR="0022285E" w:rsidRDefault="00597A9D">
            <w:pPr>
              <w:keepNext/>
              <w:spacing w:before="20" w:after="20" w:line="240" w:lineRule="auto"/>
              <w:ind w:firstLine="0"/>
              <w:jc w:val="center"/>
            </w:pPr>
            <w:r>
              <w:rPr>
                <w:sz w:val="18"/>
              </w:rPr>
              <w:t>31</w:t>
            </w:r>
          </w:p>
        </w:tc>
        <w:tc>
          <w:tcPr>
            <w:tcW w:w="907" w:type="dxa"/>
          </w:tcPr>
          <w:p w14:paraId="7524113A" w14:textId="77777777" w:rsidR="0022285E" w:rsidRDefault="00597A9D">
            <w:pPr>
              <w:keepNext/>
              <w:spacing w:before="20" w:after="20" w:line="240" w:lineRule="auto"/>
              <w:ind w:firstLine="0"/>
              <w:jc w:val="center"/>
            </w:pPr>
            <w:r>
              <w:rPr>
                <w:sz w:val="18"/>
              </w:rPr>
              <w:t>27,7×</w:t>
            </w:r>
          </w:p>
        </w:tc>
      </w:tr>
      <w:tr w:rsidR="0022285E" w14:paraId="36171E94" w14:textId="77777777">
        <w:trPr>
          <w:cantSplit/>
          <w:jc w:val="center"/>
        </w:trPr>
        <w:tc>
          <w:tcPr>
            <w:tcW w:w="2381" w:type="dxa"/>
          </w:tcPr>
          <w:p w14:paraId="6FA4BD36" w14:textId="77777777" w:rsidR="0022285E" w:rsidRDefault="00597A9D">
            <w:pPr>
              <w:spacing w:before="20" w:after="20" w:line="240" w:lineRule="auto"/>
              <w:ind w:firstLine="0"/>
              <w:jc w:val="left"/>
            </w:pPr>
            <w:r>
              <w:rPr>
                <w:sz w:val="18"/>
              </w:rPr>
              <w:t>Sem compartilhamento</w:t>
            </w:r>
          </w:p>
        </w:tc>
        <w:tc>
          <w:tcPr>
            <w:tcW w:w="1020" w:type="dxa"/>
          </w:tcPr>
          <w:p w14:paraId="1DFBAF5D" w14:textId="77777777" w:rsidR="0022285E" w:rsidRDefault="00597A9D">
            <w:pPr>
              <w:spacing w:before="20" w:after="20" w:line="240" w:lineRule="auto"/>
              <w:ind w:firstLine="0"/>
              <w:jc w:val="center"/>
            </w:pPr>
            <w:r>
              <w:rPr>
                <w:sz w:val="18"/>
              </w:rPr>
              <w:t>+0,14</w:t>
            </w:r>
          </w:p>
        </w:tc>
        <w:tc>
          <w:tcPr>
            <w:tcW w:w="907" w:type="dxa"/>
          </w:tcPr>
          <w:p w14:paraId="5B83483E" w14:textId="77777777" w:rsidR="0022285E" w:rsidRDefault="00597A9D">
            <w:pPr>
              <w:spacing w:before="20" w:after="20" w:line="240" w:lineRule="auto"/>
              <w:ind w:firstLine="0"/>
              <w:jc w:val="center"/>
            </w:pPr>
            <w:r>
              <w:rPr>
                <w:sz w:val="18"/>
              </w:rPr>
              <w:t>41</w:t>
            </w:r>
          </w:p>
        </w:tc>
        <w:tc>
          <w:tcPr>
            <w:tcW w:w="907" w:type="dxa"/>
          </w:tcPr>
          <w:p w14:paraId="56775AF9" w14:textId="77777777" w:rsidR="0022285E" w:rsidRDefault="00597A9D">
            <w:pPr>
              <w:spacing w:before="20" w:after="20" w:line="240" w:lineRule="auto"/>
              <w:ind w:firstLine="0"/>
              <w:jc w:val="center"/>
            </w:pPr>
            <w:r>
              <w:rPr>
                <w:sz w:val="18"/>
              </w:rPr>
              <w:t>63,9×</w:t>
            </w:r>
          </w:p>
        </w:tc>
        <w:tc>
          <w:tcPr>
            <w:tcW w:w="1020" w:type="dxa"/>
          </w:tcPr>
          <w:p w14:paraId="3BE9E43D" w14:textId="77777777" w:rsidR="0022285E" w:rsidRDefault="00597A9D">
            <w:pPr>
              <w:spacing w:before="20" w:after="20" w:line="240" w:lineRule="auto"/>
              <w:ind w:firstLine="0"/>
              <w:jc w:val="center"/>
            </w:pPr>
            <w:r>
              <w:rPr>
                <w:sz w:val="18"/>
              </w:rPr>
              <w:t>+0,17</w:t>
            </w:r>
          </w:p>
        </w:tc>
        <w:tc>
          <w:tcPr>
            <w:tcW w:w="907" w:type="dxa"/>
          </w:tcPr>
          <w:p w14:paraId="16E5D393" w14:textId="77777777" w:rsidR="0022285E" w:rsidRDefault="00597A9D">
            <w:pPr>
              <w:spacing w:before="20" w:after="20" w:line="240" w:lineRule="auto"/>
              <w:ind w:firstLine="0"/>
              <w:jc w:val="center"/>
            </w:pPr>
            <w:r>
              <w:rPr>
                <w:sz w:val="18"/>
              </w:rPr>
              <w:t>35</w:t>
            </w:r>
          </w:p>
        </w:tc>
        <w:tc>
          <w:tcPr>
            <w:tcW w:w="907" w:type="dxa"/>
          </w:tcPr>
          <w:p w14:paraId="09F278F6" w14:textId="77777777" w:rsidR="0022285E" w:rsidRDefault="00597A9D">
            <w:pPr>
              <w:spacing w:before="20" w:after="20" w:line="240" w:lineRule="auto"/>
              <w:ind w:firstLine="0"/>
              <w:jc w:val="center"/>
            </w:pPr>
            <w:r>
              <w:rPr>
                <w:sz w:val="18"/>
              </w:rPr>
              <w:t>113,7×</w:t>
            </w:r>
          </w:p>
        </w:tc>
      </w:tr>
    </w:tbl>
    <w:p w14:paraId="2FFCE9DC" w14:textId="77777777" w:rsidR="0022285E" w:rsidRDefault="00597A9D">
      <w:pPr>
        <w:spacing w:line="240" w:lineRule="auto"/>
        <w:ind w:firstLine="0"/>
        <w:jc w:val="left"/>
      </w:pPr>
      <w:r>
        <w:rPr>
          <w:sz w:val="18"/>
        </w:rPr>
        <w:t>Nota: “Iguais” indica o número de instâncias em que o Jsprit reproduziu exatamente o custo do método exato.</w:t>
      </w:r>
    </w:p>
    <w:p w14:paraId="14A46B73" w14:textId="77777777" w:rsidR="0022285E" w:rsidRDefault="00597A9D">
      <w:pPr>
        <w:spacing w:after="120"/>
      </w:pPr>
      <w:r>
        <w:t xml:space="preserve">No cenário completo, a meta-heurística apresenta desempenho relativo superior nas instâncias agrupadas (+0,27%) em comparação às aleatórias (+0,45%), ao mesmo tempo em que a aceleração praticamente dobra, passando de 52,9 para 101,6 vezes. O resultado tem explicação direta: a estrutura em aglomerados agrava a dificuldade do método exato, que encerrou por limite de tempo 19 das 50 instâncias agrupadas contra 12 das 50 aleatórias, mas não penaliza de forma equivalente a busca local do esquema </w:t>
      </w:r>
      <w:r>
        <w:rPr>
          <w:i/>
        </w:rPr>
        <w:t>Ruin-and-Recreate</w:t>
      </w:r>
      <w:r>
        <w:t>, cuja estratégia de destruição radial é particularmente adequada a clientes espacialmente concentrados.</w:t>
      </w:r>
    </w:p>
    <w:p w14:paraId="02BADC0B" w14:textId="77777777" w:rsidR="0022285E" w:rsidRDefault="00597A9D">
      <w:pPr>
        <w:pStyle w:val="Heading1"/>
        <w:numPr>
          <w:ilvl w:val="2"/>
          <w:numId w:val="33"/>
        </w:numPr>
        <w:spacing w:before="240" w:after="120" w:line="276" w:lineRule="auto"/>
      </w:pPr>
      <w:bookmarkStart w:id="18" w:name="_Toc236126969"/>
      <w:r>
        <w:rPr>
          <w:rFonts w:ascii="Arial" w:hAnsi="Arial"/>
        </w:rPr>
        <w:t>Cenários sem simultaneidade e sem compartilhamento</w:t>
      </w:r>
      <w:bookmarkEnd w:id="18"/>
    </w:p>
    <w:p w14:paraId="55984D7D" w14:textId="77777777" w:rsidR="0022285E" w:rsidRDefault="00597A9D">
      <w:pPr>
        <w:spacing w:after="120"/>
      </w:pPr>
      <w:r>
        <w:t>A Tabela 5 e a Figura 4 comparam o comportamento da meta-heurística nos três cenários avaliados sobre o conjunto S2.</w:t>
      </w:r>
    </w:p>
    <w:p w14:paraId="4EE196CB" w14:textId="77777777" w:rsidR="0022285E" w:rsidRDefault="00597A9D">
      <w:pPr>
        <w:keepNext/>
        <w:spacing w:before="160" w:after="60" w:line="240" w:lineRule="auto"/>
        <w:ind w:firstLine="0"/>
        <w:jc w:val="center"/>
      </w:pPr>
      <w:r>
        <w:rPr>
          <w:sz w:val="20"/>
        </w:rPr>
        <w:t>Tabela 5 – Diferença percentual média por cenário e por número de clientes (conjunto S2)</w:t>
      </w:r>
    </w:p>
    <w:tbl>
      <w:tblPr>
        <w:tblStyle w:val="TableGrid"/>
        <w:tblW w:w="0" w:type="auto"/>
        <w:jc w:val="center"/>
        <w:tblLayout w:type="fixed"/>
        <w:tblLook w:val="04A0" w:firstRow="1" w:lastRow="0" w:firstColumn="1" w:lastColumn="0" w:noHBand="0" w:noVBand="1"/>
      </w:tblPr>
      <w:tblGrid>
        <w:gridCol w:w="2835"/>
        <w:gridCol w:w="765"/>
        <w:gridCol w:w="765"/>
        <w:gridCol w:w="765"/>
        <w:gridCol w:w="765"/>
        <w:gridCol w:w="765"/>
        <w:gridCol w:w="850"/>
        <w:gridCol w:w="907"/>
      </w:tblGrid>
      <w:tr w:rsidR="0022285E" w14:paraId="5ABF6C0E" w14:textId="77777777">
        <w:trPr>
          <w:cantSplit/>
          <w:tblHeader/>
          <w:jc w:val="center"/>
        </w:trPr>
        <w:tc>
          <w:tcPr>
            <w:tcW w:w="2835" w:type="dxa"/>
          </w:tcPr>
          <w:p w14:paraId="3F62C72F" w14:textId="77777777" w:rsidR="0022285E" w:rsidRDefault="00597A9D">
            <w:pPr>
              <w:keepNext/>
              <w:spacing w:before="40" w:after="40" w:line="240" w:lineRule="auto"/>
              <w:ind w:firstLine="0"/>
              <w:jc w:val="center"/>
            </w:pPr>
            <w:r>
              <w:rPr>
                <w:b/>
                <w:sz w:val="18"/>
              </w:rPr>
              <w:t>Cenário</w:t>
            </w:r>
          </w:p>
        </w:tc>
        <w:tc>
          <w:tcPr>
            <w:tcW w:w="765" w:type="dxa"/>
          </w:tcPr>
          <w:p w14:paraId="4B801CF5" w14:textId="77777777" w:rsidR="0022285E" w:rsidRDefault="00597A9D">
            <w:pPr>
              <w:keepNext/>
              <w:spacing w:before="40" w:after="40" w:line="240" w:lineRule="auto"/>
              <w:ind w:firstLine="0"/>
              <w:jc w:val="center"/>
            </w:pPr>
            <w:r>
              <w:rPr>
                <w:b/>
                <w:sz w:val="18"/>
              </w:rPr>
              <w:t>10 cli.</w:t>
            </w:r>
          </w:p>
        </w:tc>
        <w:tc>
          <w:tcPr>
            <w:tcW w:w="765" w:type="dxa"/>
          </w:tcPr>
          <w:p w14:paraId="0CE3B667" w14:textId="77777777" w:rsidR="0022285E" w:rsidRDefault="00597A9D">
            <w:pPr>
              <w:keepNext/>
              <w:spacing w:before="40" w:after="40" w:line="240" w:lineRule="auto"/>
              <w:ind w:firstLine="0"/>
              <w:jc w:val="center"/>
            </w:pPr>
            <w:r>
              <w:rPr>
                <w:b/>
                <w:sz w:val="18"/>
              </w:rPr>
              <w:t>15 cli.</w:t>
            </w:r>
          </w:p>
        </w:tc>
        <w:tc>
          <w:tcPr>
            <w:tcW w:w="765" w:type="dxa"/>
          </w:tcPr>
          <w:p w14:paraId="16D94744" w14:textId="77777777" w:rsidR="0022285E" w:rsidRDefault="00597A9D">
            <w:pPr>
              <w:keepNext/>
              <w:spacing w:before="40" w:after="40" w:line="240" w:lineRule="auto"/>
              <w:ind w:firstLine="0"/>
              <w:jc w:val="center"/>
            </w:pPr>
            <w:r>
              <w:rPr>
                <w:b/>
                <w:sz w:val="18"/>
              </w:rPr>
              <w:t>20 cli.</w:t>
            </w:r>
          </w:p>
        </w:tc>
        <w:tc>
          <w:tcPr>
            <w:tcW w:w="765" w:type="dxa"/>
          </w:tcPr>
          <w:p w14:paraId="288FB7DF" w14:textId="77777777" w:rsidR="0022285E" w:rsidRDefault="00597A9D">
            <w:pPr>
              <w:keepNext/>
              <w:spacing w:before="40" w:after="40" w:line="240" w:lineRule="auto"/>
              <w:ind w:firstLine="0"/>
              <w:jc w:val="center"/>
            </w:pPr>
            <w:r>
              <w:rPr>
                <w:b/>
                <w:sz w:val="18"/>
              </w:rPr>
              <w:t>25 cli.</w:t>
            </w:r>
          </w:p>
        </w:tc>
        <w:tc>
          <w:tcPr>
            <w:tcW w:w="765" w:type="dxa"/>
          </w:tcPr>
          <w:p w14:paraId="2C8DBA62" w14:textId="77777777" w:rsidR="0022285E" w:rsidRDefault="00597A9D">
            <w:pPr>
              <w:keepNext/>
              <w:spacing w:before="40" w:after="40" w:line="240" w:lineRule="auto"/>
              <w:ind w:firstLine="0"/>
              <w:jc w:val="center"/>
            </w:pPr>
            <w:r>
              <w:rPr>
                <w:b/>
                <w:sz w:val="18"/>
              </w:rPr>
              <w:t>30 cli.</w:t>
            </w:r>
          </w:p>
        </w:tc>
        <w:tc>
          <w:tcPr>
            <w:tcW w:w="850" w:type="dxa"/>
          </w:tcPr>
          <w:p w14:paraId="5434094F" w14:textId="77777777" w:rsidR="0022285E" w:rsidRDefault="00597A9D">
            <w:pPr>
              <w:keepNext/>
              <w:spacing w:before="40" w:after="40" w:line="240" w:lineRule="auto"/>
              <w:ind w:firstLine="0"/>
              <w:jc w:val="center"/>
            </w:pPr>
            <w:r>
              <w:rPr>
                <w:b/>
                <w:sz w:val="18"/>
              </w:rPr>
              <w:t>Média</w:t>
            </w:r>
          </w:p>
        </w:tc>
        <w:tc>
          <w:tcPr>
            <w:tcW w:w="907" w:type="dxa"/>
          </w:tcPr>
          <w:p w14:paraId="6B55EF04" w14:textId="77777777" w:rsidR="0022285E" w:rsidRDefault="00597A9D">
            <w:pPr>
              <w:keepNext/>
              <w:spacing w:before="40" w:after="40" w:line="240" w:lineRule="auto"/>
              <w:ind w:firstLine="0"/>
              <w:jc w:val="center"/>
            </w:pPr>
            <w:r>
              <w:rPr>
                <w:b/>
                <w:sz w:val="18"/>
              </w:rPr>
              <w:t>Iguais</w:t>
            </w:r>
          </w:p>
        </w:tc>
      </w:tr>
      <w:tr w:rsidR="0022285E" w14:paraId="343BD3C0" w14:textId="77777777">
        <w:trPr>
          <w:cantSplit/>
          <w:jc w:val="center"/>
        </w:trPr>
        <w:tc>
          <w:tcPr>
            <w:tcW w:w="2835" w:type="dxa"/>
          </w:tcPr>
          <w:p w14:paraId="7CA13BCF" w14:textId="77777777" w:rsidR="0022285E" w:rsidRDefault="00597A9D">
            <w:pPr>
              <w:keepNext/>
              <w:spacing w:before="20" w:after="20" w:line="240" w:lineRule="auto"/>
              <w:ind w:firstLine="0"/>
              <w:jc w:val="left"/>
            </w:pPr>
            <w:r>
              <w:rPr>
                <w:sz w:val="18"/>
              </w:rPr>
              <w:t>Com simultaneidade (colaborativo)</w:t>
            </w:r>
          </w:p>
        </w:tc>
        <w:tc>
          <w:tcPr>
            <w:tcW w:w="765" w:type="dxa"/>
          </w:tcPr>
          <w:p w14:paraId="50807586" w14:textId="77777777" w:rsidR="0022285E" w:rsidRDefault="00597A9D">
            <w:pPr>
              <w:keepNext/>
              <w:spacing w:before="20" w:after="20" w:line="240" w:lineRule="auto"/>
              <w:ind w:firstLine="0"/>
              <w:jc w:val="center"/>
            </w:pPr>
            <w:r>
              <w:rPr>
                <w:sz w:val="18"/>
              </w:rPr>
              <w:t>0,00</w:t>
            </w:r>
          </w:p>
        </w:tc>
        <w:tc>
          <w:tcPr>
            <w:tcW w:w="765" w:type="dxa"/>
          </w:tcPr>
          <w:p w14:paraId="6B29834C" w14:textId="77777777" w:rsidR="0022285E" w:rsidRDefault="00597A9D">
            <w:pPr>
              <w:keepNext/>
              <w:spacing w:before="20" w:after="20" w:line="240" w:lineRule="auto"/>
              <w:ind w:firstLine="0"/>
              <w:jc w:val="center"/>
            </w:pPr>
            <w:r>
              <w:rPr>
                <w:sz w:val="18"/>
              </w:rPr>
              <w:t>-0,05</w:t>
            </w:r>
          </w:p>
        </w:tc>
        <w:tc>
          <w:tcPr>
            <w:tcW w:w="765" w:type="dxa"/>
          </w:tcPr>
          <w:p w14:paraId="329EF0D9" w14:textId="77777777" w:rsidR="0022285E" w:rsidRDefault="00597A9D">
            <w:pPr>
              <w:keepNext/>
              <w:spacing w:before="20" w:after="20" w:line="240" w:lineRule="auto"/>
              <w:ind w:firstLine="0"/>
              <w:jc w:val="center"/>
            </w:pPr>
            <w:r>
              <w:rPr>
                <w:sz w:val="18"/>
              </w:rPr>
              <w:t>+0,22</w:t>
            </w:r>
          </w:p>
        </w:tc>
        <w:tc>
          <w:tcPr>
            <w:tcW w:w="765" w:type="dxa"/>
          </w:tcPr>
          <w:p w14:paraId="168A8096" w14:textId="77777777" w:rsidR="0022285E" w:rsidRDefault="00597A9D">
            <w:pPr>
              <w:keepNext/>
              <w:spacing w:before="20" w:after="20" w:line="240" w:lineRule="auto"/>
              <w:ind w:firstLine="0"/>
              <w:jc w:val="center"/>
            </w:pPr>
            <w:r>
              <w:rPr>
                <w:sz w:val="18"/>
              </w:rPr>
              <w:t>+0,46</w:t>
            </w:r>
          </w:p>
        </w:tc>
        <w:tc>
          <w:tcPr>
            <w:tcW w:w="765" w:type="dxa"/>
          </w:tcPr>
          <w:p w14:paraId="5A73C678" w14:textId="77777777" w:rsidR="0022285E" w:rsidRDefault="00597A9D">
            <w:pPr>
              <w:keepNext/>
              <w:spacing w:before="20" w:after="20" w:line="240" w:lineRule="auto"/>
              <w:ind w:firstLine="0"/>
              <w:jc w:val="center"/>
            </w:pPr>
            <w:r>
              <w:rPr>
                <w:sz w:val="18"/>
              </w:rPr>
              <w:t>+1,17</w:t>
            </w:r>
          </w:p>
        </w:tc>
        <w:tc>
          <w:tcPr>
            <w:tcW w:w="850" w:type="dxa"/>
          </w:tcPr>
          <w:p w14:paraId="2691CA7A" w14:textId="77777777" w:rsidR="0022285E" w:rsidRDefault="00597A9D">
            <w:pPr>
              <w:keepNext/>
              <w:spacing w:before="20" w:after="20" w:line="240" w:lineRule="auto"/>
              <w:ind w:firstLine="0"/>
              <w:jc w:val="center"/>
            </w:pPr>
            <w:r>
              <w:rPr>
                <w:sz w:val="18"/>
              </w:rPr>
              <w:t>+0,36</w:t>
            </w:r>
          </w:p>
        </w:tc>
        <w:tc>
          <w:tcPr>
            <w:tcW w:w="907" w:type="dxa"/>
          </w:tcPr>
          <w:p w14:paraId="42117ED7" w14:textId="77777777" w:rsidR="0022285E" w:rsidRDefault="00597A9D">
            <w:pPr>
              <w:keepNext/>
              <w:spacing w:before="20" w:after="20" w:line="240" w:lineRule="auto"/>
              <w:ind w:firstLine="0"/>
              <w:jc w:val="center"/>
            </w:pPr>
            <w:r>
              <w:rPr>
                <w:sz w:val="18"/>
              </w:rPr>
              <w:t>60/100</w:t>
            </w:r>
          </w:p>
        </w:tc>
      </w:tr>
      <w:tr w:rsidR="0022285E" w14:paraId="56014F4D" w14:textId="77777777">
        <w:trPr>
          <w:cantSplit/>
          <w:jc w:val="center"/>
        </w:trPr>
        <w:tc>
          <w:tcPr>
            <w:tcW w:w="2835" w:type="dxa"/>
          </w:tcPr>
          <w:p w14:paraId="763737D3" w14:textId="77777777" w:rsidR="0022285E" w:rsidRDefault="00597A9D">
            <w:pPr>
              <w:keepNext/>
              <w:spacing w:before="20" w:after="20" w:line="240" w:lineRule="auto"/>
              <w:ind w:firstLine="0"/>
              <w:jc w:val="left"/>
            </w:pPr>
            <w:r>
              <w:rPr>
                <w:sz w:val="18"/>
              </w:rPr>
              <w:t>Sem simultaneidade (colaborativo)</w:t>
            </w:r>
          </w:p>
        </w:tc>
        <w:tc>
          <w:tcPr>
            <w:tcW w:w="765" w:type="dxa"/>
          </w:tcPr>
          <w:p w14:paraId="3F659A01" w14:textId="77777777" w:rsidR="0022285E" w:rsidRDefault="00597A9D">
            <w:pPr>
              <w:keepNext/>
              <w:spacing w:before="20" w:after="20" w:line="240" w:lineRule="auto"/>
              <w:ind w:firstLine="0"/>
              <w:jc w:val="center"/>
            </w:pPr>
            <w:r>
              <w:rPr>
                <w:sz w:val="18"/>
              </w:rPr>
              <w:t>+0,17</w:t>
            </w:r>
          </w:p>
        </w:tc>
        <w:tc>
          <w:tcPr>
            <w:tcW w:w="765" w:type="dxa"/>
          </w:tcPr>
          <w:p w14:paraId="37D1F80C" w14:textId="77777777" w:rsidR="0022285E" w:rsidRDefault="00597A9D">
            <w:pPr>
              <w:keepNext/>
              <w:spacing w:before="20" w:after="20" w:line="240" w:lineRule="auto"/>
              <w:ind w:firstLine="0"/>
              <w:jc w:val="center"/>
            </w:pPr>
            <w:r>
              <w:rPr>
                <w:sz w:val="18"/>
              </w:rPr>
              <w:t>+0,70</w:t>
            </w:r>
          </w:p>
        </w:tc>
        <w:tc>
          <w:tcPr>
            <w:tcW w:w="765" w:type="dxa"/>
          </w:tcPr>
          <w:p w14:paraId="0D25BC7A" w14:textId="77777777" w:rsidR="0022285E" w:rsidRDefault="00597A9D">
            <w:pPr>
              <w:keepNext/>
              <w:spacing w:before="20" w:after="20" w:line="240" w:lineRule="auto"/>
              <w:ind w:firstLine="0"/>
              <w:jc w:val="center"/>
            </w:pPr>
            <w:r>
              <w:rPr>
                <w:sz w:val="18"/>
              </w:rPr>
              <w:t>+0,99</w:t>
            </w:r>
          </w:p>
        </w:tc>
        <w:tc>
          <w:tcPr>
            <w:tcW w:w="765" w:type="dxa"/>
          </w:tcPr>
          <w:p w14:paraId="7BBC5F2C" w14:textId="77777777" w:rsidR="0022285E" w:rsidRDefault="00597A9D">
            <w:pPr>
              <w:keepNext/>
              <w:spacing w:before="20" w:after="20" w:line="240" w:lineRule="auto"/>
              <w:ind w:firstLine="0"/>
              <w:jc w:val="center"/>
            </w:pPr>
            <w:r>
              <w:rPr>
                <w:sz w:val="18"/>
              </w:rPr>
              <w:t>+0,33</w:t>
            </w:r>
          </w:p>
        </w:tc>
        <w:tc>
          <w:tcPr>
            <w:tcW w:w="765" w:type="dxa"/>
          </w:tcPr>
          <w:p w14:paraId="049C066F" w14:textId="77777777" w:rsidR="0022285E" w:rsidRDefault="00597A9D">
            <w:pPr>
              <w:keepNext/>
              <w:spacing w:before="20" w:after="20" w:line="240" w:lineRule="auto"/>
              <w:ind w:firstLine="0"/>
              <w:jc w:val="center"/>
            </w:pPr>
            <w:r>
              <w:rPr>
                <w:sz w:val="18"/>
              </w:rPr>
              <w:t>+2,24</w:t>
            </w:r>
          </w:p>
        </w:tc>
        <w:tc>
          <w:tcPr>
            <w:tcW w:w="850" w:type="dxa"/>
          </w:tcPr>
          <w:p w14:paraId="70AF9614" w14:textId="77777777" w:rsidR="0022285E" w:rsidRDefault="00597A9D">
            <w:pPr>
              <w:keepNext/>
              <w:spacing w:before="20" w:after="20" w:line="240" w:lineRule="auto"/>
              <w:ind w:firstLine="0"/>
              <w:jc w:val="center"/>
            </w:pPr>
            <w:r>
              <w:rPr>
                <w:sz w:val="18"/>
              </w:rPr>
              <w:t>+0,89</w:t>
            </w:r>
          </w:p>
        </w:tc>
        <w:tc>
          <w:tcPr>
            <w:tcW w:w="907" w:type="dxa"/>
          </w:tcPr>
          <w:p w14:paraId="1B1D8197" w14:textId="77777777" w:rsidR="0022285E" w:rsidRDefault="00597A9D">
            <w:pPr>
              <w:keepNext/>
              <w:spacing w:before="20" w:after="20" w:line="240" w:lineRule="auto"/>
              <w:ind w:firstLine="0"/>
              <w:jc w:val="center"/>
            </w:pPr>
            <w:r>
              <w:rPr>
                <w:sz w:val="18"/>
              </w:rPr>
              <w:t>57/100</w:t>
            </w:r>
          </w:p>
        </w:tc>
      </w:tr>
      <w:tr w:rsidR="0022285E" w14:paraId="7B6D01BF" w14:textId="77777777">
        <w:trPr>
          <w:cantSplit/>
          <w:jc w:val="center"/>
        </w:trPr>
        <w:tc>
          <w:tcPr>
            <w:tcW w:w="2835" w:type="dxa"/>
          </w:tcPr>
          <w:p w14:paraId="0B4C27D3" w14:textId="77777777" w:rsidR="0022285E" w:rsidRDefault="00597A9D">
            <w:pPr>
              <w:spacing w:before="20" w:after="20" w:line="240" w:lineRule="auto"/>
              <w:ind w:firstLine="0"/>
              <w:jc w:val="left"/>
            </w:pPr>
            <w:r>
              <w:rPr>
                <w:sz w:val="18"/>
              </w:rPr>
              <w:t>Sem compartilhamento</w:t>
            </w:r>
          </w:p>
        </w:tc>
        <w:tc>
          <w:tcPr>
            <w:tcW w:w="765" w:type="dxa"/>
          </w:tcPr>
          <w:p w14:paraId="03A07DE2" w14:textId="77777777" w:rsidR="0022285E" w:rsidRDefault="00597A9D">
            <w:pPr>
              <w:spacing w:before="20" w:after="20" w:line="240" w:lineRule="auto"/>
              <w:ind w:firstLine="0"/>
              <w:jc w:val="center"/>
            </w:pPr>
            <w:r>
              <w:rPr>
                <w:sz w:val="18"/>
              </w:rPr>
              <w:t>0,00</w:t>
            </w:r>
          </w:p>
        </w:tc>
        <w:tc>
          <w:tcPr>
            <w:tcW w:w="765" w:type="dxa"/>
          </w:tcPr>
          <w:p w14:paraId="3F09EB5E" w14:textId="77777777" w:rsidR="0022285E" w:rsidRDefault="00597A9D">
            <w:pPr>
              <w:spacing w:before="20" w:after="20" w:line="240" w:lineRule="auto"/>
              <w:ind w:firstLine="0"/>
              <w:jc w:val="center"/>
            </w:pPr>
            <w:r>
              <w:rPr>
                <w:sz w:val="18"/>
              </w:rPr>
              <w:t>0,00</w:t>
            </w:r>
          </w:p>
        </w:tc>
        <w:tc>
          <w:tcPr>
            <w:tcW w:w="765" w:type="dxa"/>
          </w:tcPr>
          <w:p w14:paraId="7A974BB0" w14:textId="77777777" w:rsidR="0022285E" w:rsidRDefault="00597A9D">
            <w:pPr>
              <w:spacing w:before="20" w:after="20" w:line="240" w:lineRule="auto"/>
              <w:ind w:firstLine="0"/>
              <w:jc w:val="center"/>
            </w:pPr>
            <w:r>
              <w:rPr>
                <w:sz w:val="18"/>
              </w:rPr>
              <w:t>+0,22</w:t>
            </w:r>
          </w:p>
        </w:tc>
        <w:tc>
          <w:tcPr>
            <w:tcW w:w="765" w:type="dxa"/>
          </w:tcPr>
          <w:p w14:paraId="193F9746" w14:textId="77777777" w:rsidR="0022285E" w:rsidRDefault="00597A9D">
            <w:pPr>
              <w:spacing w:before="20" w:after="20" w:line="240" w:lineRule="auto"/>
              <w:ind w:firstLine="0"/>
              <w:jc w:val="center"/>
            </w:pPr>
            <w:r>
              <w:rPr>
                <w:sz w:val="18"/>
              </w:rPr>
              <w:t>+0,13</w:t>
            </w:r>
          </w:p>
        </w:tc>
        <w:tc>
          <w:tcPr>
            <w:tcW w:w="765" w:type="dxa"/>
          </w:tcPr>
          <w:p w14:paraId="379B277B" w14:textId="77777777" w:rsidR="0022285E" w:rsidRDefault="00597A9D">
            <w:pPr>
              <w:spacing w:before="20" w:after="20" w:line="240" w:lineRule="auto"/>
              <w:ind w:firstLine="0"/>
              <w:jc w:val="center"/>
            </w:pPr>
            <w:r>
              <w:rPr>
                <w:sz w:val="18"/>
              </w:rPr>
              <w:t>+0,42</w:t>
            </w:r>
          </w:p>
        </w:tc>
        <w:tc>
          <w:tcPr>
            <w:tcW w:w="850" w:type="dxa"/>
          </w:tcPr>
          <w:p w14:paraId="5646655C" w14:textId="77777777" w:rsidR="0022285E" w:rsidRDefault="00597A9D">
            <w:pPr>
              <w:spacing w:before="20" w:after="20" w:line="240" w:lineRule="auto"/>
              <w:ind w:firstLine="0"/>
              <w:jc w:val="center"/>
            </w:pPr>
            <w:r>
              <w:rPr>
                <w:sz w:val="18"/>
              </w:rPr>
              <w:t>+0,16</w:t>
            </w:r>
          </w:p>
        </w:tc>
        <w:tc>
          <w:tcPr>
            <w:tcW w:w="907" w:type="dxa"/>
          </w:tcPr>
          <w:p w14:paraId="65AB65CB" w14:textId="77777777" w:rsidR="0022285E" w:rsidRDefault="00597A9D">
            <w:pPr>
              <w:spacing w:before="20" w:after="20" w:line="240" w:lineRule="auto"/>
              <w:ind w:firstLine="0"/>
              <w:jc w:val="center"/>
            </w:pPr>
            <w:r>
              <w:rPr>
                <w:sz w:val="18"/>
              </w:rPr>
              <w:t>76/100</w:t>
            </w:r>
          </w:p>
        </w:tc>
      </w:tr>
    </w:tbl>
    <w:p w14:paraId="1FE8F6E6" w14:textId="77777777" w:rsidR="0022285E" w:rsidRDefault="00597A9D">
      <w:pPr>
        <w:spacing w:before="120" w:after="40"/>
        <w:ind w:firstLine="0"/>
        <w:jc w:val="center"/>
      </w:pPr>
      <w:r>
        <w:rPr>
          <w:noProof/>
        </w:rPr>
        <w:drawing>
          <wp:inline distT="0" distB="0" distL="0" distR="0" wp14:anchorId="527C27E4" wp14:editId="00133238">
            <wp:extent cx="4860000" cy="28663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svio_custo.png"/>
                    <pic:cNvPicPr/>
                  </pic:nvPicPr>
                  <pic:blipFill>
                    <a:blip r:embed="rId13"/>
                    <a:stretch>
                      <a:fillRect/>
                    </a:stretch>
                  </pic:blipFill>
                  <pic:spPr>
                    <a:xfrm>
                      <a:off x="0" y="0"/>
                      <a:ext cx="4860000" cy="2866313"/>
                    </a:xfrm>
                    <a:prstGeom prst="rect">
                      <a:avLst/>
                    </a:prstGeom>
                  </pic:spPr>
                </pic:pic>
              </a:graphicData>
            </a:graphic>
          </wp:inline>
        </w:drawing>
      </w:r>
    </w:p>
    <w:p w14:paraId="4754886E" w14:textId="77777777" w:rsidR="0022285E" w:rsidRDefault="00597A9D">
      <w:pPr>
        <w:keepNext/>
        <w:spacing w:line="240" w:lineRule="auto"/>
        <w:ind w:firstLine="0"/>
        <w:jc w:val="center"/>
      </w:pPr>
      <w:r>
        <w:rPr>
          <w:sz w:val="20"/>
        </w:rPr>
        <w:lastRenderedPageBreak/>
        <w:t>Figura 4 – Diferença média de custo por cenário e número de clientes</w:t>
      </w:r>
    </w:p>
    <w:p w14:paraId="1102CA9E" w14:textId="77777777" w:rsidR="0022285E" w:rsidRDefault="00597A9D">
      <w:pPr>
        <w:spacing w:after="120"/>
      </w:pPr>
      <w:r>
        <w:t>O cenário sem compartilhamento é aquele em que a meta-heurística mais se aproxima da referência, com diferença média de apenas +0,16% e reprodução exata do ótimo em 76 das 100 instâncias. O resultado é coerente com a natureza do cenário: sem colaboração, o problema se decompõe em dois subproblemas independentes e substancialmente menores, cujo espaço de busca é mais facilmente varrido. Esse cenário funciona, portanto, como verificação de sanidade da implementação, atestando que os desvios observados nos dem</w:t>
      </w:r>
      <w:r>
        <w:t>ais casos decorrem da dificuldade do problema colaborativo e não de erro de modelagem.</w:t>
      </w:r>
    </w:p>
    <w:p w14:paraId="3323BD08" w14:textId="77777777" w:rsidR="0022285E" w:rsidRDefault="00597A9D">
      <w:pPr>
        <w:spacing w:after="120"/>
      </w:pPr>
      <w:r>
        <w:t>O cenário sem simultaneidade é o mais exigente dos três, com diferença média de +0,89% tanto no conjunto S1 quanto no S2. A degradação se concentra nas instâncias maiores: mantém-se em +0,17% no grupo de 10 clientes e sobe até +2,24% no grupo de 30. Ainda assim, a meta-heurística reproduziu exatamente o custo de referência em 57 das 100 instâncias do conjunto ampliado e o superou em três, todas com o método exato encerrado por limite de tempo.</w:t>
      </w:r>
    </w:p>
    <w:p w14:paraId="7D17A721" w14:textId="77777777" w:rsidR="0022285E" w:rsidRDefault="00597A9D">
      <w:pPr>
        <w:spacing w:after="120"/>
      </w:pPr>
      <w:r>
        <w:t xml:space="preserve">O comportamento é coerente com a natureza do cenário. Ao dispensar a visita única, o modelo admite que as duas transportadoras atendam separadamente o mesmo cliente e que uma delas o visite em duas passagens, o que amplia o espaço de soluções e exige da meta-heurística mecanismos que não são nativos do </w:t>
      </w:r>
      <w:r>
        <w:rPr>
          <w:i/>
        </w:rPr>
        <w:t>framework</w:t>
      </w:r>
      <w:r>
        <w:t>, notadamente o vínculo por transportadora entre as tarefas de uma mesma demanda. A busca faz uso efetivo dessa liberdade: em 26 das 112 instâncias a solução final atribui ao menos um cliente compartilhado às duas transportadoras, somando 35 clientes nessa condição, padrão que o cenário com simultaneidade proíbe por construção.</w:t>
      </w:r>
    </w:p>
    <w:p w14:paraId="0F73AB48" w14:textId="77777777" w:rsidR="0022285E" w:rsidRDefault="00597A9D">
      <w:pPr>
        <w:spacing w:after="120"/>
      </w:pPr>
      <w:r>
        <w:t>O custo dessa generalidade aparece no tempo. O cenário sem simultaneidade exige, para cada cliente compartilhado, o dobro de tarefas do cenário restrito, e o tempo médio por instância sobe de 36,2 para 64,4 segundos no conjunto S2, com máximo de 212,6 segundos. A aceleração frente ao método exato cai proporcionalmente, mas permanece expressiva nos grupos maiores, chegando a 39,4 vezes no grupo de 30 clientes.</w:t>
      </w:r>
    </w:p>
    <w:p w14:paraId="637E9A3C" w14:textId="77777777" w:rsidR="0022285E" w:rsidRDefault="00597A9D">
      <w:pPr>
        <w:pStyle w:val="Heading1"/>
        <w:numPr>
          <w:ilvl w:val="2"/>
          <w:numId w:val="33"/>
        </w:numPr>
        <w:spacing w:before="240" w:after="120" w:line="276" w:lineRule="auto"/>
      </w:pPr>
      <w:bookmarkStart w:id="19" w:name="_Toc236126970"/>
      <w:r>
        <w:rPr>
          <w:rFonts w:ascii="Arial" w:hAnsi="Arial"/>
        </w:rPr>
        <w:t>Economia proporcionada pela colaboração</w:t>
      </w:r>
      <w:bookmarkEnd w:id="19"/>
    </w:p>
    <w:p w14:paraId="0AEFC8AA" w14:textId="77777777" w:rsidR="0022285E" w:rsidRDefault="00597A9D">
      <w:pPr>
        <w:spacing w:after="120"/>
      </w:pPr>
      <w:r>
        <w:t xml:space="preserve">O propósito último do modelo colaborativo é quantificar quanto se economiza quando duas transportadoras compartilham clientes, em comparação com a operação independente. A </w:t>
      </w:r>
      <w:r>
        <w:lastRenderedPageBreak/>
        <w:t>Tabela 6 e a Figura 5 apresentam essa economia, calculada tanto a partir das soluções do método exato quanto das soluções da meta-heurística.</w:t>
      </w:r>
    </w:p>
    <w:p w14:paraId="2BF1E592" w14:textId="77777777" w:rsidR="0022285E" w:rsidRDefault="00597A9D">
      <w:pPr>
        <w:keepNext/>
        <w:spacing w:before="160" w:after="60" w:line="240" w:lineRule="auto"/>
        <w:ind w:firstLine="0"/>
        <w:jc w:val="center"/>
      </w:pPr>
      <w:r>
        <w:rPr>
          <w:sz w:val="20"/>
        </w:rPr>
        <w:t>Tabela 6 – Economia proporcionada pela colaboração horizontal: método exato e meta-heurística</w:t>
      </w:r>
    </w:p>
    <w:tbl>
      <w:tblPr>
        <w:tblStyle w:val="TableGrid"/>
        <w:tblW w:w="0" w:type="auto"/>
        <w:jc w:val="center"/>
        <w:tblLayout w:type="fixed"/>
        <w:tblLook w:val="04A0" w:firstRow="1" w:lastRow="0" w:firstColumn="1" w:lastColumn="0" w:noHBand="0" w:noVBand="1"/>
      </w:tblPr>
      <w:tblGrid>
        <w:gridCol w:w="2551"/>
        <w:gridCol w:w="1247"/>
        <w:gridCol w:w="1474"/>
        <w:gridCol w:w="1474"/>
        <w:gridCol w:w="1361"/>
      </w:tblGrid>
      <w:tr w:rsidR="0022285E" w14:paraId="64F9D132" w14:textId="77777777">
        <w:trPr>
          <w:cantSplit/>
          <w:tblHeader/>
          <w:jc w:val="center"/>
        </w:trPr>
        <w:tc>
          <w:tcPr>
            <w:tcW w:w="2551" w:type="dxa"/>
          </w:tcPr>
          <w:p w14:paraId="7A00D446" w14:textId="77777777" w:rsidR="0022285E" w:rsidRDefault="0022285E">
            <w:pPr>
              <w:keepNext/>
              <w:spacing w:before="40" w:after="40" w:line="240" w:lineRule="auto"/>
              <w:ind w:firstLine="0"/>
              <w:jc w:val="center"/>
            </w:pPr>
          </w:p>
        </w:tc>
        <w:tc>
          <w:tcPr>
            <w:tcW w:w="1247" w:type="dxa"/>
          </w:tcPr>
          <w:p w14:paraId="0CDC7127" w14:textId="77777777" w:rsidR="0022285E" w:rsidRDefault="0022285E">
            <w:pPr>
              <w:keepNext/>
              <w:spacing w:before="40" w:after="40" w:line="240" w:lineRule="auto"/>
              <w:ind w:firstLine="0"/>
              <w:jc w:val="center"/>
            </w:pPr>
          </w:p>
        </w:tc>
        <w:tc>
          <w:tcPr>
            <w:tcW w:w="2948" w:type="dxa"/>
            <w:gridSpan w:val="2"/>
          </w:tcPr>
          <w:p w14:paraId="7FED920C" w14:textId="77777777" w:rsidR="0022285E" w:rsidRDefault="00597A9D">
            <w:pPr>
              <w:keepNext/>
              <w:spacing w:before="40" w:after="40" w:line="240" w:lineRule="auto"/>
              <w:ind w:firstLine="0"/>
              <w:jc w:val="center"/>
            </w:pPr>
            <w:r>
              <w:rPr>
                <w:b/>
                <w:sz w:val="18"/>
              </w:rPr>
              <w:t>Economia da colaboração (%)</w:t>
            </w:r>
          </w:p>
        </w:tc>
        <w:tc>
          <w:tcPr>
            <w:tcW w:w="1361" w:type="dxa"/>
          </w:tcPr>
          <w:p w14:paraId="5808CEFE" w14:textId="77777777" w:rsidR="0022285E" w:rsidRDefault="0022285E">
            <w:pPr>
              <w:keepNext/>
              <w:spacing w:before="40" w:after="40" w:line="240" w:lineRule="auto"/>
              <w:ind w:firstLine="0"/>
              <w:jc w:val="center"/>
            </w:pPr>
          </w:p>
        </w:tc>
      </w:tr>
      <w:tr w:rsidR="0022285E" w14:paraId="7DDA7E4A" w14:textId="77777777">
        <w:trPr>
          <w:cantSplit/>
          <w:tblHeader/>
          <w:jc w:val="center"/>
        </w:trPr>
        <w:tc>
          <w:tcPr>
            <w:tcW w:w="2551" w:type="dxa"/>
          </w:tcPr>
          <w:p w14:paraId="5EDB4CB8" w14:textId="77777777" w:rsidR="0022285E" w:rsidRDefault="00597A9D">
            <w:pPr>
              <w:keepNext/>
              <w:spacing w:before="40" w:after="40" w:line="240" w:lineRule="auto"/>
              <w:ind w:firstLine="0"/>
              <w:jc w:val="center"/>
            </w:pPr>
            <w:r>
              <w:rPr>
                <w:b/>
                <w:sz w:val="18"/>
              </w:rPr>
              <w:t>Conjunto</w:t>
            </w:r>
          </w:p>
        </w:tc>
        <w:tc>
          <w:tcPr>
            <w:tcW w:w="1247" w:type="dxa"/>
          </w:tcPr>
          <w:p w14:paraId="1E1B1BB8" w14:textId="77777777" w:rsidR="0022285E" w:rsidRDefault="00597A9D">
            <w:pPr>
              <w:keepNext/>
              <w:spacing w:before="40" w:after="40" w:line="240" w:lineRule="auto"/>
              <w:ind w:firstLine="0"/>
              <w:jc w:val="center"/>
            </w:pPr>
            <w:r>
              <w:rPr>
                <w:b/>
                <w:sz w:val="18"/>
              </w:rPr>
              <w:t>Instâncias</w:t>
            </w:r>
          </w:p>
        </w:tc>
        <w:tc>
          <w:tcPr>
            <w:tcW w:w="1474" w:type="dxa"/>
          </w:tcPr>
          <w:p w14:paraId="11031267" w14:textId="77777777" w:rsidR="0022285E" w:rsidRDefault="00597A9D">
            <w:pPr>
              <w:keepNext/>
              <w:spacing w:before="40" w:after="40" w:line="240" w:lineRule="auto"/>
              <w:ind w:firstLine="0"/>
              <w:jc w:val="center"/>
            </w:pPr>
            <w:r>
              <w:rPr>
                <w:b/>
                <w:sz w:val="18"/>
              </w:rPr>
              <w:t>Gurobi</w:t>
            </w:r>
          </w:p>
        </w:tc>
        <w:tc>
          <w:tcPr>
            <w:tcW w:w="1474" w:type="dxa"/>
          </w:tcPr>
          <w:p w14:paraId="3DE5A181" w14:textId="77777777" w:rsidR="0022285E" w:rsidRDefault="00597A9D">
            <w:pPr>
              <w:keepNext/>
              <w:spacing w:before="40" w:after="40" w:line="240" w:lineRule="auto"/>
              <w:ind w:firstLine="0"/>
              <w:jc w:val="center"/>
            </w:pPr>
            <w:r>
              <w:rPr>
                <w:b/>
                <w:sz w:val="18"/>
              </w:rPr>
              <w:t>Jsprit</w:t>
            </w:r>
          </w:p>
        </w:tc>
        <w:tc>
          <w:tcPr>
            <w:tcW w:w="1361" w:type="dxa"/>
          </w:tcPr>
          <w:p w14:paraId="2D71B286" w14:textId="77777777" w:rsidR="0022285E" w:rsidRDefault="00597A9D">
            <w:pPr>
              <w:keepNext/>
              <w:spacing w:before="40" w:after="40" w:line="240" w:lineRule="auto"/>
              <w:ind w:firstLine="0"/>
              <w:jc w:val="center"/>
            </w:pPr>
            <w:r>
              <w:rPr>
                <w:b/>
                <w:sz w:val="18"/>
              </w:rPr>
              <w:t>Dif. (p.p.)</w:t>
            </w:r>
          </w:p>
        </w:tc>
      </w:tr>
      <w:tr w:rsidR="0022285E" w14:paraId="04D25E2E" w14:textId="77777777">
        <w:trPr>
          <w:cantSplit/>
          <w:jc w:val="center"/>
        </w:trPr>
        <w:tc>
          <w:tcPr>
            <w:tcW w:w="2551" w:type="dxa"/>
          </w:tcPr>
          <w:p w14:paraId="422BE541" w14:textId="77777777" w:rsidR="0022285E" w:rsidRDefault="00597A9D">
            <w:pPr>
              <w:keepNext/>
              <w:spacing w:before="20" w:after="20" w:line="240" w:lineRule="auto"/>
              <w:ind w:firstLine="0"/>
              <w:jc w:val="left"/>
            </w:pPr>
            <w:r>
              <w:rPr>
                <w:sz w:val="18"/>
              </w:rPr>
              <w:t>S1 (12 instâncias)</w:t>
            </w:r>
          </w:p>
        </w:tc>
        <w:tc>
          <w:tcPr>
            <w:tcW w:w="1247" w:type="dxa"/>
          </w:tcPr>
          <w:p w14:paraId="2906B892" w14:textId="77777777" w:rsidR="0022285E" w:rsidRDefault="00597A9D">
            <w:pPr>
              <w:keepNext/>
              <w:spacing w:before="20" w:after="20" w:line="240" w:lineRule="auto"/>
              <w:ind w:firstLine="0"/>
              <w:jc w:val="center"/>
            </w:pPr>
            <w:r>
              <w:rPr>
                <w:sz w:val="18"/>
              </w:rPr>
              <w:t>12</w:t>
            </w:r>
          </w:p>
        </w:tc>
        <w:tc>
          <w:tcPr>
            <w:tcW w:w="1474" w:type="dxa"/>
          </w:tcPr>
          <w:p w14:paraId="01E3773C" w14:textId="77777777" w:rsidR="0022285E" w:rsidRDefault="00597A9D">
            <w:pPr>
              <w:keepNext/>
              <w:spacing w:before="20" w:after="20" w:line="240" w:lineRule="auto"/>
              <w:ind w:firstLine="0"/>
              <w:jc w:val="center"/>
            </w:pPr>
            <w:r>
              <w:rPr>
                <w:sz w:val="18"/>
              </w:rPr>
              <w:t>12,09</w:t>
            </w:r>
          </w:p>
        </w:tc>
        <w:tc>
          <w:tcPr>
            <w:tcW w:w="1474" w:type="dxa"/>
          </w:tcPr>
          <w:p w14:paraId="0E61E322" w14:textId="77777777" w:rsidR="0022285E" w:rsidRDefault="00597A9D">
            <w:pPr>
              <w:keepNext/>
              <w:spacing w:before="20" w:after="20" w:line="240" w:lineRule="auto"/>
              <w:ind w:firstLine="0"/>
              <w:jc w:val="center"/>
            </w:pPr>
            <w:r>
              <w:rPr>
                <w:sz w:val="18"/>
              </w:rPr>
              <w:t>12,01</w:t>
            </w:r>
          </w:p>
        </w:tc>
        <w:tc>
          <w:tcPr>
            <w:tcW w:w="1361" w:type="dxa"/>
          </w:tcPr>
          <w:p w14:paraId="5C535AE1" w14:textId="77777777" w:rsidR="0022285E" w:rsidRDefault="00597A9D">
            <w:pPr>
              <w:keepNext/>
              <w:spacing w:before="20" w:after="20" w:line="240" w:lineRule="auto"/>
              <w:ind w:firstLine="0"/>
              <w:jc w:val="center"/>
            </w:pPr>
            <w:r>
              <w:rPr>
                <w:sz w:val="18"/>
              </w:rPr>
              <w:t>0,08</w:t>
            </w:r>
          </w:p>
        </w:tc>
      </w:tr>
      <w:tr w:rsidR="0022285E" w14:paraId="34EE589B" w14:textId="77777777">
        <w:trPr>
          <w:cantSplit/>
          <w:jc w:val="center"/>
        </w:trPr>
        <w:tc>
          <w:tcPr>
            <w:tcW w:w="2551" w:type="dxa"/>
          </w:tcPr>
          <w:p w14:paraId="1573C888" w14:textId="77777777" w:rsidR="0022285E" w:rsidRDefault="00597A9D">
            <w:pPr>
              <w:keepNext/>
              <w:spacing w:before="20" w:after="20" w:line="240" w:lineRule="auto"/>
              <w:ind w:firstLine="0"/>
              <w:jc w:val="left"/>
            </w:pPr>
            <w:r>
              <w:rPr>
                <w:sz w:val="18"/>
              </w:rPr>
              <w:t>S2 – 10 clientes</w:t>
            </w:r>
          </w:p>
        </w:tc>
        <w:tc>
          <w:tcPr>
            <w:tcW w:w="1247" w:type="dxa"/>
          </w:tcPr>
          <w:p w14:paraId="15E0B744" w14:textId="77777777" w:rsidR="0022285E" w:rsidRDefault="00597A9D">
            <w:pPr>
              <w:keepNext/>
              <w:spacing w:before="20" w:after="20" w:line="240" w:lineRule="auto"/>
              <w:ind w:firstLine="0"/>
              <w:jc w:val="center"/>
            </w:pPr>
            <w:r>
              <w:rPr>
                <w:sz w:val="18"/>
              </w:rPr>
              <w:t>20</w:t>
            </w:r>
          </w:p>
        </w:tc>
        <w:tc>
          <w:tcPr>
            <w:tcW w:w="1474" w:type="dxa"/>
          </w:tcPr>
          <w:p w14:paraId="68E36578" w14:textId="77777777" w:rsidR="0022285E" w:rsidRDefault="00597A9D">
            <w:pPr>
              <w:keepNext/>
              <w:spacing w:before="20" w:after="20" w:line="240" w:lineRule="auto"/>
              <w:ind w:firstLine="0"/>
              <w:jc w:val="center"/>
            </w:pPr>
            <w:r>
              <w:rPr>
                <w:sz w:val="18"/>
              </w:rPr>
              <w:t>7,54</w:t>
            </w:r>
          </w:p>
        </w:tc>
        <w:tc>
          <w:tcPr>
            <w:tcW w:w="1474" w:type="dxa"/>
          </w:tcPr>
          <w:p w14:paraId="76B8AE84" w14:textId="77777777" w:rsidR="0022285E" w:rsidRDefault="00597A9D">
            <w:pPr>
              <w:keepNext/>
              <w:spacing w:before="20" w:after="20" w:line="240" w:lineRule="auto"/>
              <w:ind w:firstLine="0"/>
              <w:jc w:val="center"/>
            </w:pPr>
            <w:r>
              <w:rPr>
                <w:sz w:val="18"/>
              </w:rPr>
              <w:t>7,54</w:t>
            </w:r>
          </w:p>
        </w:tc>
        <w:tc>
          <w:tcPr>
            <w:tcW w:w="1361" w:type="dxa"/>
          </w:tcPr>
          <w:p w14:paraId="260BFCCF" w14:textId="77777777" w:rsidR="0022285E" w:rsidRDefault="00597A9D">
            <w:pPr>
              <w:keepNext/>
              <w:spacing w:before="20" w:after="20" w:line="240" w:lineRule="auto"/>
              <w:ind w:firstLine="0"/>
              <w:jc w:val="center"/>
            </w:pPr>
            <w:r>
              <w:rPr>
                <w:sz w:val="18"/>
              </w:rPr>
              <w:t>0,00</w:t>
            </w:r>
          </w:p>
        </w:tc>
      </w:tr>
      <w:tr w:rsidR="0022285E" w14:paraId="5E0E3256" w14:textId="77777777">
        <w:trPr>
          <w:cantSplit/>
          <w:jc w:val="center"/>
        </w:trPr>
        <w:tc>
          <w:tcPr>
            <w:tcW w:w="2551" w:type="dxa"/>
          </w:tcPr>
          <w:p w14:paraId="36CA101F" w14:textId="77777777" w:rsidR="0022285E" w:rsidRDefault="00597A9D">
            <w:pPr>
              <w:keepNext/>
              <w:spacing w:before="20" w:after="20" w:line="240" w:lineRule="auto"/>
              <w:ind w:firstLine="0"/>
              <w:jc w:val="left"/>
            </w:pPr>
            <w:r>
              <w:rPr>
                <w:sz w:val="18"/>
              </w:rPr>
              <w:t>S2 – 15 clientes</w:t>
            </w:r>
          </w:p>
        </w:tc>
        <w:tc>
          <w:tcPr>
            <w:tcW w:w="1247" w:type="dxa"/>
          </w:tcPr>
          <w:p w14:paraId="00D938A0" w14:textId="77777777" w:rsidR="0022285E" w:rsidRDefault="00597A9D">
            <w:pPr>
              <w:keepNext/>
              <w:spacing w:before="20" w:after="20" w:line="240" w:lineRule="auto"/>
              <w:ind w:firstLine="0"/>
              <w:jc w:val="center"/>
            </w:pPr>
            <w:r>
              <w:rPr>
                <w:sz w:val="18"/>
              </w:rPr>
              <w:t>20</w:t>
            </w:r>
          </w:p>
        </w:tc>
        <w:tc>
          <w:tcPr>
            <w:tcW w:w="1474" w:type="dxa"/>
          </w:tcPr>
          <w:p w14:paraId="285E10EB" w14:textId="77777777" w:rsidR="0022285E" w:rsidRDefault="00597A9D">
            <w:pPr>
              <w:keepNext/>
              <w:spacing w:before="20" w:after="20" w:line="240" w:lineRule="auto"/>
              <w:ind w:firstLine="0"/>
              <w:jc w:val="center"/>
            </w:pPr>
            <w:r>
              <w:rPr>
                <w:sz w:val="18"/>
              </w:rPr>
              <w:t>7,72</w:t>
            </w:r>
          </w:p>
        </w:tc>
        <w:tc>
          <w:tcPr>
            <w:tcW w:w="1474" w:type="dxa"/>
          </w:tcPr>
          <w:p w14:paraId="3BBBC317" w14:textId="77777777" w:rsidR="0022285E" w:rsidRDefault="00597A9D">
            <w:pPr>
              <w:keepNext/>
              <w:spacing w:before="20" w:after="20" w:line="240" w:lineRule="auto"/>
              <w:ind w:firstLine="0"/>
              <w:jc w:val="center"/>
            </w:pPr>
            <w:r>
              <w:rPr>
                <w:sz w:val="18"/>
              </w:rPr>
              <w:t>7,78</w:t>
            </w:r>
          </w:p>
        </w:tc>
        <w:tc>
          <w:tcPr>
            <w:tcW w:w="1361" w:type="dxa"/>
          </w:tcPr>
          <w:p w14:paraId="2D3825C8" w14:textId="77777777" w:rsidR="0022285E" w:rsidRDefault="00597A9D">
            <w:pPr>
              <w:keepNext/>
              <w:spacing w:before="20" w:after="20" w:line="240" w:lineRule="auto"/>
              <w:ind w:firstLine="0"/>
              <w:jc w:val="center"/>
            </w:pPr>
            <w:r>
              <w:rPr>
                <w:sz w:val="18"/>
              </w:rPr>
              <w:t>0,06</w:t>
            </w:r>
          </w:p>
        </w:tc>
      </w:tr>
      <w:tr w:rsidR="0022285E" w14:paraId="1D7FAC05" w14:textId="77777777">
        <w:trPr>
          <w:cantSplit/>
          <w:jc w:val="center"/>
        </w:trPr>
        <w:tc>
          <w:tcPr>
            <w:tcW w:w="2551" w:type="dxa"/>
          </w:tcPr>
          <w:p w14:paraId="61ADEE6C" w14:textId="77777777" w:rsidR="0022285E" w:rsidRDefault="00597A9D">
            <w:pPr>
              <w:keepNext/>
              <w:spacing w:before="20" w:after="20" w:line="240" w:lineRule="auto"/>
              <w:ind w:firstLine="0"/>
              <w:jc w:val="left"/>
            </w:pPr>
            <w:r>
              <w:rPr>
                <w:sz w:val="18"/>
              </w:rPr>
              <w:t>S2 – 20 clientes</w:t>
            </w:r>
          </w:p>
        </w:tc>
        <w:tc>
          <w:tcPr>
            <w:tcW w:w="1247" w:type="dxa"/>
          </w:tcPr>
          <w:p w14:paraId="68A095A0" w14:textId="77777777" w:rsidR="0022285E" w:rsidRDefault="00597A9D">
            <w:pPr>
              <w:keepNext/>
              <w:spacing w:before="20" w:after="20" w:line="240" w:lineRule="auto"/>
              <w:ind w:firstLine="0"/>
              <w:jc w:val="center"/>
            </w:pPr>
            <w:r>
              <w:rPr>
                <w:sz w:val="18"/>
              </w:rPr>
              <w:t>20</w:t>
            </w:r>
          </w:p>
        </w:tc>
        <w:tc>
          <w:tcPr>
            <w:tcW w:w="1474" w:type="dxa"/>
          </w:tcPr>
          <w:p w14:paraId="739906A5" w14:textId="77777777" w:rsidR="0022285E" w:rsidRDefault="00597A9D">
            <w:pPr>
              <w:keepNext/>
              <w:spacing w:before="20" w:after="20" w:line="240" w:lineRule="auto"/>
              <w:ind w:firstLine="0"/>
              <w:jc w:val="center"/>
            </w:pPr>
            <w:r>
              <w:rPr>
                <w:sz w:val="18"/>
              </w:rPr>
              <w:t>13,25</w:t>
            </w:r>
          </w:p>
        </w:tc>
        <w:tc>
          <w:tcPr>
            <w:tcW w:w="1474" w:type="dxa"/>
          </w:tcPr>
          <w:p w14:paraId="50A0DAE1" w14:textId="77777777" w:rsidR="0022285E" w:rsidRDefault="00597A9D">
            <w:pPr>
              <w:keepNext/>
              <w:spacing w:before="20" w:after="20" w:line="240" w:lineRule="auto"/>
              <w:ind w:firstLine="0"/>
              <w:jc w:val="center"/>
            </w:pPr>
            <w:r>
              <w:rPr>
                <w:sz w:val="18"/>
              </w:rPr>
              <w:t>13,26</w:t>
            </w:r>
          </w:p>
        </w:tc>
        <w:tc>
          <w:tcPr>
            <w:tcW w:w="1361" w:type="dxa"/>
          </w:tcPr>
          <w:p w14:paraId="45F9DC27" w14:textId="77777777" w:rsidR="0022285E" w:rsidRDefault="00597A9D">
            <w:pPr>
              <w:keepNext/>
              <w:spacing w:before="20" w:after="20" w:line="240" w:lineRule="auto"/>
              <w:ind w:firstLine="0"/>
              <w:jc w:val="center"/>
            </w:pPr>
            <w:r>
              <w:rPr>
                <w:sz w:val="18"/>
              </w:rPr>
              <w:t>0,01</w:t>
            </w:r>
          </w:p>
        </w:tc>
      </w:tr>
      <w:tr w:rsidR="0022285E" w14:paraId="54DD7353" w14:textId="77777777">
        <w:trPr>
          <w:cantSplit/>
          <w:jc w:val="center"/>
        </w:trPr>
        <w:tc>
          <w:tcPr>
            <w:tcW w:w="2551" w:type="dxa"/>
          </w:tcPr>
          <w:p w14:paraId="45F70C37" w14:textId="77777777" w:rsidR="0022285E" w:rsidRDefault="00597A9D">
            <w:pPr>
              <w:keepNext/>
              <w:spacing w:before="20" w:after="20" w:line="240" w:lineRule="auto"/>
              <w:ind w:firstLine="0"/>
              <w:jc w:val="left"/>
            </w:pPr>
            <w:r>
              <w:rPr>
                <w:sz w:val="18"/>
              </w:rPr>
              <w:t>S2 – 25 clientes</w:t>
            </w:r>
          </w:p>
        </w:tc>
        <w:tc>
          <w:tcPr>
            <w:tcW w:w="1247" w:type="dxa"/>
          </w:tcPr>
          <w:p w14:paraId="319C7000" w14:textId="77777777" w:rsidR="0022285E" w:rsidRDefault="00597A9D">
            <w:pPr>
              <w:keepNext/>
              <w:spacing w:before="20" w:after="20" w:line="240" w:lineRule="auto"/>
              <w:ind w:firstLine="0"/>
              <w:jc w:val="center"/>
            </w:pPr>
            <w:r>
              <w:rPr>
                <w:sz w:val="18"/>
              </w:rPr>
              <w:t>20</w:t>
            </w:r>
          </w:p>
        </w:tc>
        <w:tc>
          <w:tcPr>
            <w:tcW w:w="1474" w:type="dxa"/>
          </w:tcPr>
          <w:p w14:paraId="5981778E" w14:textId="77777777" w:rsidR="0022285E" w:rsidRDefault="00597A9D">
            <w:pPr>
              <w:keepNext/>
              <w:spacing w:before="20" w:after="20" w:line="240" w:lineRule="auto"/>
              <w:ind w:firstLine="0"/>
              <w:jc w:val="center"/>
            </w:pPr>
            <w:r>
              <w:rPr>
                <w:sz w:val="18"/>
              </w:rPr>
              <w:t>9,08</w:t>
            </w:r>
          </w:p>
        </w:tc>
        <w:tc>
          <w:tcPr>
            <w:tcW w:w="1474" w:type="dxa"/>
          </w:tcPr>
          <w:p w14:paraId="56D46E55" w14:textId="77777777" w:rsidR="0022285E" w:rsidRDefault="00597A9D">
            <w:pPr>
              <w:keepNext/>
              <w:spacing w:before="20" w:after="20" w:line="240" w:lineRule="auto"/>
              <w:ind w:firstLine="0"/>
              <w:jc w:val="center"/>
            </w:pPr>
            <w:r>
              <w:rPr>
                <w:sz w:val="18"/>
              </w:rPr>
              <w:t>8,79</w:t>
            </w:r>
          </w:p>
        </w:tc>
        <w:tc>
          <w:tcPr>
            <w:tcW w:w="1361" w:type="dxa"/>
          </w:tcPr>
          <w:p w14:paraId="2E99945D" w14:textId="77777777" w:rsidR="0022285E" w:rsidRDefault="00597A9D">
            <w:pPr>
              <w:keepNext/>
              <w:spacing w:before="20" w:after="20" w:line="240" w:lineRule="auto"/>
              <w:ind w:firstLine="0"/>
              <w:jc w:val="center"/>
            </w:pPr>
            <w:r>
              <w:rPr>
                <w:sz w:val="18"/>
              </w:rPr>
              <w:t>0,28</w:t>
            </w:r>
          </w:p>
        </w:tc>
      </w:tr>
      <w:tr w:rsidR="0022285E" w14:paraId="4B3466BB" w14:textId="77777777">
        <w:trPr>
          <w:cantSplit/>
          <w:jc w:val="center"/>
        </w:trPr>
        <w:tc>
          <w:tcPr>
            <w:tcW w:w="2551" w:type="dxa"/>
          </w:tcPr>
          <w:p w14:paraId="4E9E1231" w14:textId="77777777" w:rsidR="0022285E" w:rsidRDefault="00597A9D">
            <w:pPr>
              <w:keepNext/>
              <w:spacing w:before="20" w:after="20" w:line="240" w:lineRule="auto"/>
              <w:ind w:firstLine="0"/>
              <w:jc w:val="left"/>
            </w:pPr>
            <w:r>
              <w:rPr>
                <w:sz w:val="18"/>
              </w:rPr>
              <w:t>S2 – 30 clientes</w:t>
            </w:r>
          </w:p>
        </w:tc>
        <w:tc>
          <w:tcPr>
            <w:tcW w:w="1247" w:type="dxa"/>
          </w:tcPr>
          <w:p w14:paraId="212CAFE1" w14:textId="77777777" w:rsidR="0022285E" w:rsidRDefault="00597A9D">
            <w:pPr>
              <w:keepNext/>
              <w:spacing w:before="20" w:after="20" w:line="240" w:lineRule="auto"/>
              <w:ind w:firstLine="0"/>
              <w:jc w:val="center"/>
            </w:pPr>
            <w:r>
              <w:rPr>
                <w:sz w:val="18"/>
              </w:rPr>
              <w:t>20</w:t>
            </w:r>
          </w:p>
        </w:tc>
        <w:tc>
          <w:tcPr>
            <w:tcW w:w="1474" w:type="dxa"/>
          </w:tcPr>
          <w:p w14:paraId="4A64088E" w14:textId="77777777" w:rsidR="0022285E" w:rsidRDefault="00597A9D">
            <w:pPr>
              <w:keepNext/>
              <w:spacing w:before="20" w:after="20" w:line="240" w:lineRule="auto"/>
              <w:ind w:firstLine="0"/>
              <w:jc w:val="center"/>
            </w:pPr>
            <w:r>
              <w:rPr>
                <w:sz w:val="18"/>
              </w:rPr>
              <w:t>10,80</w:t>
            </w:r>
          </w:p>
        </w:tc>
        <w:tc>
          <w:tcPr>
            <w:tcW w:w="1474" w:type="dxa"/>
          </w:tcPr>
          <w:p w14:paraId="7AA903CD" w14:textId="77777777" w:rsidR="0022285E" w:rsidRDefault="00597A9D">
            <w:pPr>
              <w:keepNext/>
              <w:spacing w:before="20" w:after="20" w:line="240" w:lineRule="auto"/>
              <w:ind w:firstLine="0"/>
              <w:jc w:val="center"/>
            </w:pPr>
            <w:r>
              <w:rPr>
                <w:sz w:val="18"/>
              </w:rPr>
              <w:t>10,14</w:t>
            </w:r>
          </w:p>
        </w:tc>
        <w:tc>
          <w:tcPr>
            <w:tcW w:w="1361" w:type="dxa"/>
          </w:tcPr>
          <w:p w14:paraId="4103D5F8" w14:textId="77777777" w:rsidR="0022285E" w:rsidRDefault="00597A9D">
            <w:pPr>
              <w:keepNext/>
              <w:spacing w:before="20" w:after="20" w:line="240" w:lineRule="auto"/>
              <w:ind w:firstLine="0"/>
              <w:jc w:val="center"/>
            </w:pPr>
            <w:r>
              <w:rPr>
                <w:sz w:val="18"/>
              </w:rPr>
              <w:t>0,66</w:t>
            </w:r>
          </w:p>
        </w:tc>
      </w:tr>
      <w:tr w:rsidR="0022285E" w14:paraId="0412F72B" w14:textId="77777777">
        <w:trPr>
          <w:cantSplit/>
          <w:jc w:val="center"/>
        </w:trPr>
        <w:tc>
          <w:tcPr>
            <w:tcW w:w="2551" w:type="dxa"/>
          </w:tcPr>
          <w:p w14:paraId="3455F365" w14:textId="77777777" w:rsidR="0022285E" w:rsidRDefault="00597A9D">
            <w:pPr>
              <w:keepNext/>
              <w:spacing w:before="20" w:after="20" w:line="240" w:lineRule="auto"/>
              <w:ind w:firstLine="0"/>
              <w:jc w:val="left"/>
            </w:pPr>
            <w:r>
              <w:rPr>
                <w:sz w:val="18"/>
              </w:rPr>
              <w:t>S2R – aleatórias</w:t>
            </w:r>
          </w:p>
        </w:tc>
        <w:tc>
          <w:tcPr>
            <w:tcW w:w="1247" w:type="dxa"/>
          </w:tcPr>
          <w:p w14:paraId="60672CE7" w14:textId="77777777" w:rsidR="0022285E" w:rsidRDefault="00597A9D">
            <w:pPr>
              <w:keepNext/>
              <w:spacing w:before="20" w:after="20" w:line="240" w:lineRule="auto"/>
              <w:ind w:firstLine="0"/>
              <w:jc w:val="center"/>
            </w:pPr>
            <w:r>
              <w:rPr>
                <w:sz w:val="18"/>
              </w:rPr>
              <w:t>50</w:t>
            </w:r>
          </w:p>
        </w:tc>
        <w:tc>
          <w:tcPr>
            <w:tcW w:w="1474" w:type="dxa"/>
          </w:tcPr>
          <w:p w14:paraId="71327122" w14:textId="77777777" w:rsidR="0022285E" w:rsidRDefault="00597A9D">
            <w:pPr>
              <w:keepNext/>
              <w:spacing w:before="20" w:after="20" w:line="240" w:lineRule="auto"/>
              <w:ind w:firstLine="0"/>
              <w:jc w:val="center"/>
            </w:pPr>
            <w:r>
              <w:rPr>
                <w:sz w:val="18"/>
              </w:rPr>
              <w:t>12,00</w:t>
            </w:r>
          </w:p>
        </w:tc>
        <w:tc>
          <w:tcPr>
            <w:tcW w:w="1474" w:type="dxa"/>
          </w:tcPr>
          <w:p w14:paraId="372B0FAD" w14:textId="77777777" w:rsidR="0022285E" w:rsidRDefault="00597A9D">
            <w:pPr>
              <w:keepNext/>
              <w:spacing w:before="20" w:after="20" w:line="240" w:lineRule="auto"/>
              <w:ind w:firstLine="0"/>
              <w:jc w:val="center"/>
            </w:pPr>
            <w:r>
              <w:rPr>
                <w:sz w:val="18"/>
              </w:rPr>
              <w:t>11,74</w:t>
            </w:r>
          </w:p>
        </w:tc>
        <w:tc>
          <w:tcPr>
            <w:tcW w:w="1361" w:type="dxa"/>
          </w:tcPr>
          <w:p w14:paraId="0A053019" w14:textId="77777777" w:rsidR="0022285E" w:rsidRDefault="00597A9D">
            <w:pPr>
              <w:keepNext/>
              <w:spacing w:before="20" w:after="20" w:line="240" w:lineRule="auto"/>
              <w:ind w:firstLine="0"/>
              <w:jc w:val="center"/>
            </w:pPr>
            <w:r>
              <w:rPr>
                <w:sz w:val="18"/>
              </w:rPr>
              <w:t>0,26</w:t>
            </w:r>
          </w:p>
        </w:tc>
      </w:tr>
      <w:tr w:rsidR="0022285E" w14:paraId="4954C2B0" w14:textId="77777777">
        <w:trPr>
          <w:cantSplit/>
          <w:jc w:val="center"/>
        </w:trPr>
        <w:tc>
          <w:tcPr>
            <w:tcW w:w="2551" w:type="dxa"/>
          </w:tcPr>
          <w:p w14:paraId="66A0D60E" w14:textId="77777777" w:rsidR="0022285E" w:rsidRDefault="00597A9D">
            <w:pPr>
              <w:keepNext/>
              <w:spacing w:before="20" w:after="20" w:line="240" w:lineRule="auto"/>
              <w:ind w:firstLine="0"/>
              <w:jc w:val="left"/>
            </w:pPr>
            <w:r>
              <w:rPr>
                <w:sz w:val="18"/>
              </w:rPr>
              <w:t>S2C – agrupadas</w:t>
            </w:r>
          </w:p>
        </w:tc>
        <w:tc>
          <w:tcPr>
            <w:tcW w:w="1247" w:type="dxa"/>
          </w:tcPr>
          <w:p w14:paraId="4340C215" w14:textId="77777777" w:rsidR="0022285E" w:rsidRDefault="00597A9D">
            <w:pPr>
              <w:keepNext/>
              <w:spacing w:before="20" w:after="20" w:line="240" w:lineRule="auto"/>
              <w:ind w:firstLine="0"/>
              <w:jc w:val="center"/>
            </w:pPr>
            <w:r>
              <w:rPr>
                <w:sz w:val="18"/>
              </w:rPr>
              <w:t>50</w:t>
            </w:r>
          </w:p>
        </w:tc>
        <w:tc>
          <w:tcPr>
            <w:tcW w:w="1474" w:type="dxa"/>
          </w:tcPr>
          <w:p w14:paraId="26628828" w14:textId="77777777" w:rsidR="0022285E" w:rsidRDefault="00597A9D">
            <w:pPr>
              <w:keepNext/>
              <w:spacing w:before="20" w:after="20" w:line="240" w:lineRule="auto"/>
              <w:ind w:firstLine="0"/>
              <w:jc w:val="center"/>
            </w:pPr>
            <w:r>
              <w:rPr>
                <w:sz w:val="18"/>
              </w:rPr>
              <w:t>7,35</w:t>
            </w:r>
          </w:p>
        </w:tc>
        <w:tc>
          <w:tcPr>
            <w:tcW w:w="1474" w:type="dxa"/>
          </w:tcPr>
          <w:p w14:paraId="2D0E28EB" w14:textId="77777777" w:rsidR="0022285E" w:rsidRDefault="00597A9D">
            <w:pPr>
              <w:keepNext/>
              <w:spacing w:before="20" w:after="20" w:line="240" w:lineRule="auto"/>
              <w:ind w:firstLine="0"/>
              <w:jc w:val="center"/>
            </w:pPr>
            <w:r>
              <w:rPr>
                <w:sz w:val="18"/>
              </w:rPr>
              <w:t>7,26</w:t>
            </w:r>
          </w:p>
        </w:tc>
        <w:tc>
          <w:tcPr>
            <w:tcW w:w="1361" w:type="dxa"/>
          </w:tcPr>
          <w:p w14:paraId="134496AA" w14:textId="77777777" w:rsidR="0022285E" w:rsidRDefault="00597A9D">
            <w:pPr>
              <w:keepNext/>
              <w:spacing w:before="20" w:after="20" w:line="240" w:lineRule="auto"/>
              <w:ind w:firstLine="0"/>
              <w:jc w:val="center"/>
            </w:pPr>
            <w:r>
              <w:rPr>
                <w:sz w:val="18"/>
              </w:rPr>
              <w:t>0,09</w:t>
            </w:r>
          </w:p>
        </w:tc>
      </w:tr>
      <w:tr w:rsidR="0022285E" w14:paraId="62C37173" w14:textId="77777777">
        <w:trPr>
          <w:cantSplit/>
          <w:jc w:val="center"/>
        </w:trPr>
        <w:tc>
          <w:tcPr>
            <w:tcW w:w="2551" w:type="dxa"/>
          </w:tcPr>
          <w:p w14:paraId="53BDA5FD" w14:textId="77777777" w:rsidR="0022285E" w:rsidRDefault="00597A9D">
            <w:pPr>
              <w:spacing w:before="20" w:after="20" w:line="240" w:lineRule="auto"/>
              <w:ind w:firstLine="0"/>
              <w:jc w:val="left"/>
            </w:pPr>
            <w:r>
              <w:rPr>
                <w:sz w:val="18"/>
              </w:rPr>
              <w:t>S2 – total</w:t>
            </w:r>
          </w:p>
        </w:tc>
        <w:tc>
          <w:tcPr>
            <w:tcW w:w="1247" w:type="dxa"/>
          </w:tcPr>
          <w:p w14:paraId="2D95C2C3" w14:textId="77777777" w:rsidR="0022285E" w:rsidRDefault="00597A9D">
            <w:pPr>
              <w:spacing w:before="20" w:after="20" w:line="240" w:lineRule="auto"/>
              <w:ind w:firstLine="0"/>
              <w:jc w:val="center"/>
            </w:pPr>
            <w:r>
              <w:rPr>
                <w:sz w:val="18"/>
              </w:rPr>
              <w:t>100</w:t>
            </w:r>
          </w:p>
        </w:tc>
        <w:tc>
          <w:tcPr>
            <w:tcW w:w="1474" w:type="dxa"/>
          </w:tcPr>
          <w:p w14:paraId="655D833C" w14:textId="77777777" w:rsidR="0022285E" w:rsidRDefault="00597A9D">
            <w:pPr>
              <w:spacing w:before="20" w:after="20" w:line="240" w:lineRule="auto"/>
              <w:ind w:firstLine="0"/>
              <w:jc w:val="center"/>
            </w:pPr>
            <w:r>
              <w:rPr>
                <w:sz w:val="18"/>
              </w:rPr>
              <w:t>9,68</w:t>
            </w:r>
          </w:p>
        </w:tc>
        <w:tc>
          <w:tcPr>
            <w:tcW w:w="1474" w:type="dxa"/>
          </w:tcPr>
          <w:p w14:paraId="4F80912D" w14:textId="77777777" w:rsidR="0022285E" w:rsidRDefault="00597A9D">
            <w:pPr>
              <w:spacing w:before="20" w:after="20" w:line="240" w:lineRule="auto"/>
              <w:ind w:firstLine="0"/>
              <w:jc w:val="center"/>
            </w:pPr>
            <w:r>
              <w:rPr>
                <w:sz w:val="18"/>
              </w:rPr>
              <w:t>9,50</w:t>
            </w:r>
          </w:p>
        </w:tc>
        <w:tc>
          <w:tcPr>
            <w:tcW w:w="1361" w:type="dxa"/>
          </w:tcPr>
          <w:p w14:paraId="124E5945" w14:textId="77777777" w:rsidR="0022285E" w:rsidRDefault="00597A9D">
            <w:pPr>
              <w:spacing w:before="20" w:after="20" w:line="240" w:lineRule="auto"/>
              <w:ind w:firstLine="0"/>
              <w:jc w:val="center"/>
            </w:pPr>
            <w:r>
              <w:rPr>
                <w:sz w:val="18"/>
              </w:rPr>
              <w:t>0,17</w:t>
            </w:r>
          </w:p>
        </w:tc>
      </w:tr>
    </w:tbl>
    <w:p w14:paraId="7EE42A41" w14:textId="77777777" w:rsidR="0022285E" w:rsidRDefault="00597A9D">
      <w:pPr>
        <w:spacing w:line="240" w:lineRule="auto"/>
        <w:ind w:firstLine="0"/>
        <w:jc w:val="left"/>
      </w:pPr>
      <w:r>
        <w:rPr>
          <w:sz w:val="18"/>
        </w:rPr>
        <w:t>Nota: economia = (custo sem compartilhamento − custo colaborativo) / custo sem compartilhamento, calculada instância a instância e depois promediada.</w:t>
      </w:r>
    </w:p>
    <w:p w14:paraId="12360BE2" w14:textId="77777777" w:rsidR="0022285E" w:rsidRDefault="00597A9D">
      <w:pPr>
        <w:spacing w:before="120" w:after="40"/>
        <w:ind w:firstLine="0"/>
        <w:jc w:val="center"/>
      </w:pPr>
      <w:r>
        <w:rPr>
          <w:noProof/>
        </w:rPr>
        <w:drawing>
          <wp:inline distT="0" distB="0" distL="0" distR="0" wp14:anchorId="7B7A4064" wp14:editId="1C05496C">
            <wp:extent cx="4860000" cy="29317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conomia_colaboracao.png"/>
                    <pic:cNvPicPr/>
                  </pic:nvPicPr>
                  <pic:blipFill>
                    <a:blip r:embed="rId14"/>
                    <a:stretch>
                      <a:fillRect/>
                    </a:stretch>
                  </pic:blipFill>
                  <pic:spPr>
                    <a:xfrm>
                      <a:off x="0" y="0"/>
                      <a:ext cx="4860000" cy="2931779"/>
                    </a:xfrm>
                    <a:prstGeom prst="rect">
                      <a:avLst/>
                    </a:prstGeom>
                  </pic:spPr>
                </pic:pic>
              </a:graphicData>
            </a:graphic>
          </wp:inline>
        </w:drawing>
      </w:r>
    </w:p>
    <w:p w14:paraId="3E7291C7" w14:textId="77777777" w:rsidR="0022285E" w:rsidRDefault="00597A9D">
      <w:pPr>
        <w:keepNext/>
        <w:spacing w:line="240" w:lineRule="auto"/>
        <w:ind w:firstLine="0"/>
        <w:jc w:val="center"/>
      </w:pPr>
      <w:r>
        <w:rPr>
          <w:sz w:val="20"/>
        </w:rPr>
        <w:t>Figura 5 – Economia da colaboração por grupo de instâncias: método exato e meta-heurística</w:t>
      </w:r>
    </w:p>
    <w:p w14:paraId="4C4F4D5E" w14:textId="77777777" w:rsidR="0022285E" w:rsidRDefault="00597A9D">
      <w:pPr>
        <w:spacing w:after="120"/>
      </w:pPr>
      <w:r>
        <w:t>A colaboração horizontal proporcionou economia média de 9,50% no conjunto S2 e de 12,01% no conjunto S1, com máximo de 13,26% no grupo de 20 clientes. A economia é consistentemente maior nas instâncias aleatórias (11,74%) do que nas agrupadas (7,26%), o que se explica pela estrutura do problema: quando os aglomerados contêm clientes exclusivos de ambas as transportadoras, transferir os clientes compartilhados de uma para a outra não evita que ambas visitem o mesmo aglomerado, e o ganho da colaboração se red</w:t>
      </w:r>
      <w:r>
        <w:t>uz.</w:t>
      </w:r>
    </w:p>
    <w:p w14:paraId="1957F355" w14:textId="77777777" w:rsidR="0022285E" w:rsidRDefault="00597A9D">
      <w:pPr>
        <w:spacing w:after="120"/>
      </w:pPr>
      <w:r>
        <w:t xml:space="preserve">O resultado de maior relevância prática, porém, está na última coluna da Tabela 6. A estimativa de economia produzida pela meta-heurística difere da obtida pelo método exato </w:t>
      </w:r>
      <w:r>
        <w:lastRenderedPageBreak/>
        <w:t>em, no máximo, 0,66 ponto percentual, e em apenas 0,17 ponto percentual na média do conjunto S2. Isso significa que os erros cometidos pela meta-heurística nos dois cenários comparados são de magnitude semelhante e, portanto, cancelam-se em larga medida na razão que define a economia. A consequência é direta: para responder à pergunta gerencial “compensa colaborar, e quanto se ganha com isso?”, o serviço desenvolvido fornece, em dezenas de segundos, praticamente a mesma resposta que o método exato forneceri</w:t>
      </w:r>
      <w:r>
        <w:t>a em horas.</w:t>
      </w:r>
    </w:p>
    <w:p w14:paraId="5E1EB1BC" w14:textId="77777777" w:rsidR="0022285E" w:rsidRDefault="00597A9D">
      <w:pPr>
        <w:spacing w:after="120"/>
      </w:pPr>
      <w:r>
        <w:t>As Figuras 6 e 7 ilustram graficamente o efeito da colaboração sobre as rotas da instância 1, contrastando a operação independente com a operação colaborativa. Os depósitos das duas transportadoras estão assinalados por quadrados e os clientes por círculos; as cores indicam a transportadora responsável e os clientes compartilhados são representados pelas duas cores. Na operação independente, ambas as transportadoras percorrem os mesmos clientes compartilhados; na operação colaborativa, cada um deles é atend</w:t>
      </w:r>
      <w:r>
        <w:t>ido por uma única transportadora, e as rotas se reorganizam de modo a encurtar o percurso agregado.</w:t>
      </w:r>
    </w:p>
    <w:p w14:paraId="5A95596E" w14:textId="77777777" w:rsidR="0022285E" w:rsidRDefault="00597A9D">
      <w:pPr>
        <w:spacing w:before="120" w:after="40"/>
        <w:ind w:firstLine="0"/>
        <w:jc w:val="center"/>
      </w:pPr>
      <w:r>
        <w:rPr>
          <w:noProof/>
        </w:rPr>
        <w:drawing>
          <wp:inline distT="0" distB="0" distL="0" distR="0" wp14:anchorId="11DE768D" wp14:editId="1E76A92F">
            <wp:extent cx="4140000" cy="26175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go_Im3.png"/>
                    <pic:cNvPicPr/>
                  </pic:nvPicPr>
                  <pic:blipFill>
                    <a:blip r:embed="rId15"/>
                    <a:stretch>
                      <a:fillRect/>
                    </a:stretch>
                  </pic:blipFill>
                  <pic:spPr>
                    <a:xfrm>
                      <a:off x="0" y="0"/>
                      <a:ext cx="4140000" cy="2617517"/>
                    </a:xfrm>
                    <a:prstGeom prst="rect">
                      <a:avLst/>
                    </a:prstGeom>
                  </pic:spPr>
                </pic:pic>
              </a:graphicData>
            </a:graphic>
          </wp:inline>
        </w:drawing>
      </w:r>
    </w:p>
    <w:p w14:paraId="2E94AC86" w14:textId="77777777" w:rsidR="0022285E" w:rsidRDefault="00597A9D">
      <w:pPr>
        <w:keepNext/>
        <w:spacing w:line="240" w:lineRule="auto"/>
        <w:ind w:firstLine="0"/>
        <w:jc w:val="center"/>
      </w:pPr>
      <w:r>
        <w:rPr>
          <w:sz w:val="20"/>
        </w:rPr>
        <w:lastRenderedPageBreak/>
        <w:t>Figura 6 – Rotas da instância 1 sem colaboração (custo total 341,89)</w:t>
      </w:r>
    </w:p>
    <w:p w14:paraId="18AB692C" w14:textId="77777777" w:rsidR="0022285E" w:rsidRDefault="00597A9D">
      <w:pPr>
        <w:spacing w:before="120" w:after="40"/>
        <w:ind w:firstLine="0"/>
        <w:jc w:val="center"/>
      </w:pPr>
      <w:r>
        <w:rPr>
          <w:noProof/>
        </w:rPr>
        <w:drawing>
          <wp:inline distT="0" distB="0" distL="0" distR="0" wp14:anchorId="49453F20" wp14:editId="00937A4F">
            <wp:extent cx="4140000" cy="26240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go_Im4.png"/>
                    <pic:cNvPicPr/>
                  </pic:nvPicPr>
                  <pic:blipFill>
                    <a:blip r:embed="rId16"/>
                    <a:stretch>
                      <a:fillRect/>
                    </a:stretch>
                  </pic:blipFill>
                  <pic:spPr>
                    <a:xfrm>
                      <a:off x="0" y="0"/>
                      <a:ext cx="4140000" cy="2624079"/>
                    </a:xfrm>
                    <a:prstGeom prst="rect">
                      <a:avLst/>
                    </a:prstGeom>
                  </pic:spPr>
                </pic:pic>
              </a:graphicData>
            </a:graphic>
          </wp:inline>
        </w:drawing>
      </w:r>
    </w:p>
    <w:p w14:paraId="02EE8452" w14:textId="77777777" w:rsidR="0022285E" w:rsidRDefault="00597A9D">
      <w:pPr>
        <w:keepNext/>
        <w:spacing w:after="80" w:line="240" w:lineRule="auto"/>
        <w:ind w:firstLine="0"/>
        <w:jc w:val="center"/>
      </w:pPr>
      <w:r>
        <w:rPr>
          <w:sz w:val="20"/>
        </w:rPr>
        <w:t>Figura 7 – Rotas da instância 1 com colaboração (custo total 279,01)</w:t>
      </w:r>
    </w:p>
    <w:p w14:paraId="1356EE45" w14:textId="77777777" w:rsidR="0022285E" w:rsidRDefault="00597A9D">
      <w:pPr>
        <w:spacing w:line="240" w:lineRule="auto"/>
        <w:ind w:firstLine="0"/>
        <w:jc w:val="left"/>
      </w:pPr>
      <w:r>
        <w:rPr>
          <w:sz w:val="18"/>
        </w:rPr>
        <w:t>Nota: rotas obtidas pelo método exato. No cenário sem colaboração a meta-heurística reproduziu exatamente o custo de 341,89; no cenário colaborativo obteve 282,76, correspondente a desvio de 1,34%.</w:t>
      </w:r>
    </w:p>
    <w:p w14:paraId="08FF948E" w14:textId="77777777" w:rsidR="0022285E" w:rsidRDefault="00597A9D">
      <w:pPr>
        <w:pStyle w:val="Heading1"/>
        <w:numPr>
          <w:ilvl w:val="2"/>
          <w:numId w:val="33"/>
        </w:numPr>
        <w:spacing w:before="240" w:after="120" w:line="276" w:lineRule="auto"/>
      </w:pPr>
      <w:bookmarkStart w:id="20" w:name="_Toc236126971"/>
      <w:r>
        <w:rPr>
          <w:rFonts w:ascii="Arial" w:hAnsi="Arial"/>
        </w:rPr>
        <w:t>Limitações e diferenças estruturais</w:t>
      </w:r>
      <w:bookmarkEnd w:id="20"/>
    </w:p>
    <w:p w14:paraId="4FF2BAA4" w14:textId="77777777" w:rsidR="0022285E" w:rsidRDefault="00597A9D">
      <w:pPr>
        <w:spacing w:after="120"/>
      </w:pPr>
      <w:r>
        <w:t xml:space="preserve">Apesar do esforço de espelhar fielmente o modelo matemático no </w:t>
      </w:r>
      <w:r>
        <w:rPr>
          <w:i/>
        </w:rPr>
        <w:t>framework</w:t>
      </w:r>
      <w:r>
        <w:t xml:space="preserve"> Jsprit, subsistem diferenças estruturais que explicam os desvios observados e delimitam o alcance das conclusões. A mais evidente é de natureza: o otimizador exato retorna provas de otimalidade ou limites válidos, ao passo que a meta-heurística não oferece garantia alguma sobre a distância ao ótimo: as diferenças aqui reportadas são medidas empíricas, não cotas.</w:t>
      </w:r>
    </w:p>
    <w:p w14:paraId="2DEF021E" w14:textId="77777777" w:rsidR="0022285E" w:rsidRDefault="00597A9D">
      <w:pPr>
        <w:spacing w:after="120"/>
      </w:pPr>
      <w:r>
        <w:t>A segunda diferença é de representação. O modelo exato emprega variáveis contínuas de fluxo que descrevem explicitamente a carga destinada a cada cliente em cada arco, enquanto o Jsprit rastreia apenas a carga agregada do veículo. A terceira, e mais consequente, diz respeito à alocação dos clientes compartilhados: no modelo exato essa decisão é endógena, e o otimizador explora simultaneamente todas as atribuições possíveis; no serviço desenvolvido ela é tratada pelo mecanismo de habilidades, que delega a de</w:t>
      </w:r>
      <w:r>
        <w:t>cisão à busca sem enumerar exaustivamente as combinações. Para um número elevado de clientes compartilhados, algumas atribuições podem, portanto, nunca ser visitadas, o que ajuda a explicar a degradação observada nas instâncias de maior porte.</w:t>
      </w:r>
    </w:p>
    <w:p w14:paraId="4530F8E3" w14:textId="77777777" w:rsidR="0022285E" w:rsidRDefault="00597A9D">
      <w:pPr>
        <w:spacing w:after="120"/>
      </w:pPr>
      <w:r>
        <w:t xml:space="preserve">Por fim, a comparação de tempos deve ser lida com a devida cautela. Embora ambos os métodos tenham sido executados na mesma configuração de hardware, o otimizador operou sob limite de 7.200 segundos, o que trunca seus tempos nas instâncias mais difíceis e, </w:t>
      </w:r>
      <w:r>
        <w:lastRenderedPageBreak/>
        <w:t>portanto, subestima a aceleração real da meta-heurística nesses casos. Em uma instância do grupo de 20 clientes, executada sem limite de tempo, o método exato consumiu 39.532,9 segundos, cerca de onze horas, contra 29,9 segundos da meta-heurística.</w:t>
      </w:r>
    </w:p>
    <w:p w14:paraId="02C8FAF4" w14:textId="77777777" w:rsidR="002C38FD" w:rsidRDefault="002C38FD" w:rsidP="002C38FD">
      <w:pPr>
        <w:pStyle w:val="Heading1"/>
        <w:numPr>
          <w:ilvl w:val="0"/>
          <w:numId w:val="33"/>
        </w:numPr>
        <w:rPr>
          <w:rFonts w:ascii="Arial" w:eastAsia="Arial" w:hAnsi="Arial" w:cs="Arial"/>
          <w:sz w:val="28"/>
        </w:rPr>
      </w:pPr>
      <w:bookmarkStart w:id="21" w:name="_Toc236126972"/>
      <w:r w:rsidRPr="002C38FD">
        <w:rPr>
          <w:rFonts w:ascii="Arial" w:eastAsia="Arial" w:hAnsi="Arial" w:cs="Arial"/>
          <w:sz w:val="28"/>
        </w:rPr>
        <w:t>CONCLUSÃO</w:t>
      </w:r>
      <w:bookmarkEnd w:id="21"/>
    </w:p>
    <w:p w14:paraId="735017FD" w14:textId="77777777" w:rsidR="0022285E" w:rsidRDefault="00597A9D">
      <w:pPr>
        <w:spacing w:after="120"/>
      </w:pPr>
      <w:r>
        <w:t xml:space="preserve">Este trabalho desenvolveu e validou um serviço web para a resolução do problema de roteamento de veículos colaborativo com clientes compartilhados e coletas e entregas simultâneas. Foram implementados, sobre a biblioteca Jsprit, os quatro cenários do problema, o que exigiu traduzir para o paradigma orientado a objetos restrições originalmente formuladas de modo declarativo, notadamente o vínculo entre as tarefas de coleta e entrega de um mesmo cliente e o controle da alocação dos clientes compartilhados. A </w:t>
      </w:r>
      <w:r>
        <w:t>validação percorreu 112 instâncias em quatro cenários, totalizando 448 execuções comparadas com os resultados do método exato.</w:t>
      </w:r>
    </w:p>
    <w:p w14:paraId="62B52B56" w14:textId="77777777" w:rsidR="0022285E" w:rsidRDefault="00597A9D">
      <w:pPr>
        <w:spacing w:after="120"/>
      </w:pPr>
      <w:r>
        <w:t>Os resultados sustentam três conclusões principais. A primeira é que a meta-heurística aproxima o ótimo com fidelidade elevada no cenário completo do problema: diferença média de 0,22% no conjunto S1 e de 0,36% no conjunto S2, com reprodução exata do custo ótimo em 60 das 100 instâncias do conjunto ampliado e soluções superiores ao incumbente do otimizador em instâncias que este não resolveu até a otimalidade. A segunda é que o ganho computacional é de ordem de grandeza: nenhuma execução ultrapassou 82 segu</w:t>
      </w:r>
      <w:r>
        <w:t>ndos, contra médias superiores a 6.500 segundos do método exato nas maiores instâncias, com aceleração de até 96,9 vezes. Esses dois resultados, em conjunto, respondem afirmativamente à questão que motivou a pesquisa: é possível obter, em tempo compatível com uso interativo, soluções cuja distância ao ótimo não altera materialmente a decisão logística.</w:t>
      </w:r>
    </w:p>
    <w:p w14:paraId="5B4C7EB2" w14:textId="77777777" w:rsidR="0022285E" w:rsidRDefault="00597A9D">
      <w:pPr>
        <w:spacing w:after="120"/>
      </w:pPr>
      <w:r>
        <w:t>A terceira conclusão é a de maior interesse aplicado. A economia proporcionada pela colaboração horizontal, estimada em 9,50% em média no conjunto S2, é reproduzida pela meta-heurística com desvio inferior a 0,2 ponto percentual em relação ao método exato. Como os erros da meta-heurística nos cenários colaborativo e independente têm magnitude semelhante e se cancelam na razão que define a economia, o serviço desenvolvido pode ser empregado com segurança para dimensionar o benefício de uma coalizão entre tra</w:t>
      </w:r>
      <w:r>
        <w:t>nsportadoras, sem depender da disponibilidade de um otimizador comercial nem de horas de processamento.</w:t>
      </w:r>
    </w:p>
    <w:p w14:paraId="20A5678E" w14:textId="77777777" w:rsidR="0022285E" w:rsidRDefault="00597A9D">
      <w:pPr>
        <w:spacing w:after="120"/>
      </w:pPr>
      <w:r>
        <w:lastRenderedPageBreak/>
        <w:t>O trabalho também delimitou o alcance da abordagem. O cenário sem a restrição de simultaneidade, por admitir que um cliente compartilhado seja atendido separadamente pelas duas transportadoras, é o mais exigente: a diferença média sobe para 0,89% e atinge 2,24% nas instâncias de 30 clientes, e o tempo por instância quase dobra em relação ao cenário restrito. Em contrapartida, a meta-heurística faz uso efetivo dessa liberdade, atribuindo clientes compartilhados às duas transportadoras em 26 das 112 instância</w:t>
      </w:r>
      <w:r>
        <w:t>s, o que confirma que a variante relaxada foi de fato explorada e não apenas aproximada pela solução do cenário restrito.</w:t>
      </w:r>
    </w:p>
    <w:p w14:paraId="048273DA" w14:textId="77777777" w:rsidR="0022285E" w:rsidRDefault="00597A9D">
      <w:pPr>
        <w:spacing w:after="120"/>
      </w:pPr>
      <w:r>
        <w:t>Como desdobramentos, apontam-se quatro direções. A primeira é a implementação da variante muitos-para-muitos, na qual se elimina a figura do depósito central único e as demandas passam a ser expressas como pares origem-destino distribuídos arbitrariamente na rede. Trata-se de variante inicialmente prevista neste ciclo, cujo mapeamento das estruturas de dados foi iniciado, mas que não produziu resultados experimentais em tempo hábil e permanece, portanto, como trabalho futuro. A segunda é a calibração adapta</w:t>
      </w:r>
      <w:r>
        <w:t>tiva dos parâmetros da meta-heurística em função do porte da instância, com atenção ao cenário sem simultaneidade, onde o espaço de busca é maior e a degradação se concentra nas instâncias de 30 clientes. A terceira é a adoção de estratégias de partida quente, inicializando a busca a partir de soluções construtivas de boa qualidade. A quarta é a extensão do modelo a janelas de tempo e frotas heterogêneas, ampliando sua aderência a contextos logísticos reais.</w:t>
      </w:r>
    </w:p>
    <w:p w14:paraId="1BA32DB1" w14:textId="77777777" w:rsidR="0046384A" w:rsidRDefault="0046384A">
      <w:pPr>
        <w:spacing w:line="276" w:lineRule="auto"/>
        <w:ind w:firstLine="0"/>
        <w:jc w:val="left"/>
        <w:rPr>
          <w:rFonts w:ascii="Arial" w:hAnsi="Arial" w:cs="Arial"/>
        </w:rPr>
      </w:pPr>
      <w:r>
        <w:rPr>
          <w:rFonts w:ascii="Arial" w:hAnsi="Arial" w:cs="Arial"/>
        </w:rPr>
        <w:br w:type="page"/>
      </w:r>
    </w:p>
    <w:p w14:paraId="5E1C9B51" w14:textId="77777777" w:rsidR="00261E9B" w:rsidRPr="003C0371" w:rsidRDefault="00261E9B" w:rsidP="00261E9B">
      <w:pPr>
        <w:rPr>
          <w:rFonts w:ascii="Arial" w:hAnsi="Arial" w:cs="Arial"/>
        </w:rPr>
      </w:pPr>
    </w:p>
    <w:p w14:paraId="0A7F5F3A" w14:textId="77777777" w:rsidR="002C38FD" w:rsidRDefault="002C38FD" w:rsidP="002C38FD">
      <w:pPr>
        <w:pStyle w:val="Heading1"/>
        <w:numPr>
          <w:ilvl w:val="0"/>
          <w:numId w:val="33"/>
        </w:numPr>
        <w:rPr>
          <w:rFonts w:ascii="Arial" w:eastAsia="Arial" w:hAnsi="Arial" w:cs="Arial"/>
          <w:sz w:val="28"/>
        </w:rPr>
      </w:pPr>
      <w:bookmarkStart w:id="22" w:name="_Toc236126973"/>
      <w:r w:rsidRPr="002C38FD">
        <w:rPr>
          <w:rFonts w:ascii="Arial" w:eastAsia="Arial" w:hAnsi="Arial" w:cs="Arial"/>
          <w:sz w:val="28"/>
        </w:rPr>
        <w:t>REFERÊNCIAS BIBLIOGRÁFICAS</w:t>
      </w:r>
      <w:bookmarkEnd w:id="22"/>
    </w:p>
    <w:p w14:paraId="5374DDA8" w14:textId="77777777" w:rsidR="0022285E" w:rsidRDefault="00597A9D">
      <w:pPr>
        <w:spacing w:after="100" w:line="240" w:lineRule="auto"/>
        <w:ind w:firstLine="0"/>
        <w:jc w:val="left"/>
      </w:pPr>
      <w:r>
        <w:t>CACERES-CRUZ, J. et al. Rich vehicle routing problem: survey. ACM Computing Surveys, v. 47, n. 2, 2014.</w:t>
      </w:r>
    </w:p>
    <w:p w14:paraId="4568489A" w14:textId="77777777" w:rsidR="0022285E" w:rsidRDefault="00597A9D">
      <w:pPr>
        <w:spacing w:after="100" w:line="240" w:lineRule="auto"/>
        <w:ind w:firstLine="0"/>
        <w:jc w:val="left"/>
      </w:pPr>
      <w:r>
        <w:t xml:space="preserve">CORDEAU, J.-F.; LAPORTE, G.; ROPKE, S. Recent models and algorithms for one-to-one pickup and delivery problems. In: GOLDEN, B.; RAGHAVAN, S.; WASIL, E. (ed.). The </w:t>
      </w:r>
      <w:r>
        <w:rPr>
          <w:i/>
        </w:rPr>
        <w:t>Vehicle Routing Problem</w:t>
      </w:r>
      <w:r>
        <w:t>: latest advances and new challenges. Boston: Springer, 2008. p. 327-357.</w:t>
      </w:r>
    </w:p>
    <w:p w14:paraId="4CB61C3A" w14:textId="77777777" w:rsidR="0022285E" w:rsidRDefault="00597A9D">
      <w:pPr>
        <w:spacing w:after="100" w:line="240" w:lineRule="auto"/>
        <w:ind w:firstLine="0"/>
        <w:jc w:val="left"/>
      </w:pPr>
      <w:r>
        <w:t xml:space="preserve">FERNÁNDEZ, E.; ROCA-RIU, M.; SPERANZA, M. G. The shared customer collaboration vehicle routing problem. </w:t>
      </w:r>
      <w:r>
        <w:rPr>
          <w:i/>
        </w:rPr>
        <w:t>European Journal of Operational Research</w:t>
      </w:r>
      <w:r>
        <w:t>, v. 265, n. 3, p. 1078-1093, 2018.</w:t>
      </w:r>
    </w:p>
    <w:p w14:paraId="0165C693" w14:textId="77777777" w:rsidR="0022285E" w:rsidRDefault="00597A9D">
      <w:pPr>
        <w:spacing w:after="100" w:line="240" w:lineRule="auto"/>
        <w:ind w:firstLine="0"/>
        <w:jc w:val="left"/>
      </w:pPr>
      <w:r>
        <w:t xml:space="preserve">GANSTERER, M.; HARTL, R. F. Collaborative vehicle routing: a survey. </w:t>
      </w:r>
      <w:r>
        <w:rPr>
          <w:i/>
        </w:rPr>
        <w:t>European Journal of Operational Research</w:t>
      </w:r>
      <w:r>
        <w:t>, v. 268, n. 1, p. 1-12, 2018.</w:t>
      </w:r>
    </w:p>
    <w:p w14:paraId="387F9F4A" w14:textId="77777777" w:rsidR="0022285E" w:rsidRDefault="00597A9D">
      <w:pPr>
        <w:spacing w:after="100" w:line="240" w:lineRule="auto"/>
        <w:ind w:firstLine="0"/>
        <w:jc w:val="left"/>
      </w:pPr>
      <w:r>
        <w:t>GANSTERER, M.; HARTL, R. F. Shared resources in collaborative vehicle routing. TOP, v. 28, n. 1, p. 1-20, 2020.</w:t>
      </w:r>
    </w:p>
    <w:p w14:paraId="130EA1F8" w14:textId="77777777" w:rsidR="0022285E" w:rsidRDefault="00597A9D">
      <w:pPr>
        <w:spacing w:after="100" w:line="240" w:lineRule="auto"/>
        <w:ind w:firstLine="0"/>
        <w:jc w:val="left"/>
      </w:pPr>
      <w:r>
        <w:t>GRAPHHOPPER. jsprit: java based, open source toolkit for solving rich vehicle routing problems. Versão 1.9.0-beta.3. Disponível em: https://github.com/graphhopper/jsprit. Acesso em: 20 jul. 2026.</w:t>
      </w:r>
    </w:p>
    <w:p w14:paraId="33685BFF" w14:textId="77777777" w:rsidR="0022285E" w:rsidRDefault="00597A9D">
      <w:pPr>
        <w:spacing w:after="100" w:line="240" w:lineRule="auto"/>
        <w:ind w:firstLine="0"/>
        <w:jc w:val="left"/>
      </w:pPr>
      <w:r>
        <w:t>GUROBI OPTIMIZATION. Gurobi Optimizer Reference Manual. Beaverton: Gurobi Optimization, 2024.</w:t>
      </w:r>
    </w:p>
    <w:p w14:paraId="459E0241" w14:textId="77777777" w:rsidR="0022285E" w:rsidRDefault="00597A9D">
      <w:pPr>
        <w:spacing w:after="100" w:line="240" w:lineRule="auto"/>
        <w:ind w:firstLine="0"/>
        <w:jc w:val="left"/>
      </w:pPr>
      <w:r>
        <w:t>HIMSTEDT, B.; MEISEL, F. A systematic evaluation of extensions for the shared customer collaboration vehicle routing problem. Bremen: Bundesvereinigung Logistik (BVL), 2021.</w:t>
      </w:r>
    </w:p>
    <w:p w14:paraId="59C94F6E" w14:textId="77777777" w:rsidR="0022285E" w:rsidRDefault="00597A9D">
      <w:pPr>
        <w:spacing w:after="100" w:line="240" w:lineRule="auto"/>
        <w:ind w:firstLine="0"/>
        <w:jc w:val="left"/>
      </w:pPr>
      <w:r>
        <w:t>PADMANABHAN, B. et al. Potential benefits of carrier collaboration in vehicle routing problem with pickup and delivery. Transportation Letters, v. 14, n. 3, p. 258-273, 2022.</w:t>
      </w:r>
    </w:p>
    <w:p w14:paraId="1AF9044F" w14:textId="77777777" w:rsidR="0022285E" w:rsidRDefault="00597A9D">
      <w:pPr>
        <w:spacing w:after="100" w:line="240" w:lineRule="auto"/>
        <w:ind w:firstLine="0"/>
        <w:jc w:val="left"/>
      </w:pPr>
      <w:r>
        <w:t>PAN, S. et al. Horizontal collaborative transport: survey of solutions and practical implementation issues. International Journal of Production Research, v. 57, n. 15-16, p. 5340-5361, 2019.</w:t>
      </w:r>
    </w:p>
    <w:p w14:paraId="5E26F9E7" w14:textId="77777777" w:rsidR="0022285E" w:rsidRDefault="00597A9D">
      <w:pPr>
        <w:spacing w:after="100" w:line="240" w:lineRule="auto"/>
        <w:ind w:firstLine="0"/>
        <w:jc w:val="left"/>
      </w:pPr>
      <w:r>
        <w:t>PLOSKAS, N. et al. A tangible collaborative decision support system for various variants of the vehicle routing problem. Lecture Notes in Business Information Processing, v. 216, p. 73-84, 2015.</w:t>
      </w:r>
    </w:p>
    <w:p w14:paraId="184DFD65" w14:textId="77777777" w:rsidR="0022285E" w:rsidRDefault="00597A9D">
      <w:pPr>
        <w:spacing w:after="100" w:line="240" w:lineRule="auto"/>
        <w:ind w:firstLine="0"/>
        <w:jc w:val="left"/>
      </w:pPr>
      <w:r>
        <w:t>RAN, L.; LI, L.; ZHAO, X. Brief review on heterogeneous vehicle routing problems. In: IEEE CHINESE CONTROL AND DECISION CONFERENCE. Anais [...]. IEEE, 2022. p. 5847-5852.</w:t>
      </w:r>
    </w:p>
    <w:p w14:paraId="02FEC371" w14:textId="77777777" w:rsidR="0022285E" w:rsidRDefault="00597A9D">
      <w:pPr>
        <w:spacing w:after="100" w:line="240" w:lineRule="auto"/>
        <w:ind w:firstLine="0"/>
        <w:jc w:val="left"/>
      </w:pPr>
      <w:r>
        <w:t>SCHRIMPF, G. et al. Record breaking optimization results using the ruin and recreate principle. Journal of Computational Physics, v. 159, n. 2, p. 139-171, 2000.</w:t>
      </w:r>
    </w:p>
    <w:p w14:paraId="029C7EED" w14:textId="77777777" w:rsidR="0022285E" w:rsidRDefault="00597A9D">
      <w:pPr>
        <w:spacing w:after="100" w:line="240" w:lineRule="auto"/>
        <w:ind w:firstLine="0"/>
        <w:jc w:val="left"/>
      </w:pPr>
      <w:r>
        <w:t>TORRES-RAMOS, A. F. et al. A GRASPxILS for the shared customer collaboration vehicle routing problem. IFAC-PapersOnLine, v. 52, n. 13, p. 2608-2613, 2019.</w:t>
      </w:r>
    </w:p>
    <w:p w14:paraId="48BDF868" w14:textId="77777777" w:rsidR="0022285E" w:rsidRDefault="00597A9D">
      <w:pPr>
        <w:spacing w:after="100" w:line="240" w:lineRule="auto"/>
        <w:ind w:firstLine="0"/>
        <w:jc w:val="left"/>
      </w:pPr>
      <w:r>
        <w:t>VERDONCK, L. et al. Collaborative logistics from the perspective of road transportation companies. Transport Reviews, v. 33, n. 6, p. 700-719, 2013.</w:t>
      </w:r>
    </w:p>
    <w:p w14:paraId="3AEF81FF" w14:textId="77777777" w:rsidR="0022285E" w:rsidRDefault="00597A9D">
      <w:pPr>
        <w:spacing w:after="100" w:line="240" w:lineRule="auto"/>
        <w:ind w:firstLine="0"/>
        <w:jc w:val="left"/>
      </w:pPr>
      <w:r>
        <w:lastRenderedPageBreak/>
        <w:t>WANG, Y. et al. Collaboration and transportation resource sharing in multiple centers vehicle routing optimization with delivery and pickup. Knowledge-Based Systems, v. 160, p. 296-310, 2018.</w:t>
      </w:r>
    </w:p>
    <w:p w14:paraId="115AEC21" w14:textId="77777777" w:rsidR="0022285E" w:rsidRDefault="00597A9D">
      <w:pPr>
        <w:spacing w:after="100" w:line="240" w:lineRule="auto"/>
        <w:ind w:firstLine="0"/>
        <w:jc w:val="left"/>
      </w:pPr>
      <w:r>
        <w:t>ZHANG, W. et al. Composite multi-objective optimization on a new collaborative vehicle routing problem with shared carriers and depots. Journal of Cleaner Production, v. 274, 2020.</w:t>
      </w:r>
    </w:p>
    <w:p w14:paraId="68217551" w14:textId="77777777" w:rsidR="002C38FD" w:rsidRPr="002C38FD" w:rsidRDefault="002C38FD" w:rsidP="002C38FD"/>
    <w:p w14:paraId="669EA1A1" w14:textId="77777777" w:rsidR="0034455E" w:rsidRPr="0046384A" w:rsidRDefault="0034455E">
      <w:pPr>
        <w:rPr>
          <w:rFonts w:ascii="Arial" w:hAnsi="Arial" w:cs="Arial"/>
        </w:rPr>
      </w:pPr>
      <w:bookmarkStart w:id="23" w:name="_Toc369733140"/>
      <w:bookmarkStart w:id="24" w:name="_Toc400312596"/>
    </w:p>
    <w:bookmarkEnd w:id="23"/>
    <w:bookmarkEnd w:id="24"/>
    <w:p w14:paraId="6EAB8B55" w14:textId="77777777" w:rsidR="775CE858" w:rsidRPr="00C375A8" w:rsidRDefault="775CE858" w:rsidP="775CE858">
      <w:pPr>
        <w:ind w:firstLine="708"/>
        <w:rPr>
          <w:rFonts w:ascii="Arial" w:eastAsia="Arial" w:hAnsi="Arial" w:cs="Arial"/>
        </w:rPr>
      </w:pPr>
      <w:r w:rsidRPr="00C375A8">
        <w:rPr>
          <w:rFonts w:ascii="Arial" w:eastAsia="Arial" w:hAnsi="Arial" w:cs="Arial"/>
        </w:rPr>
        <w:t xml:space="preserve"> </w:t>
      </w:r>
    </w:p>
    <w:p w14:paraId="460D20A8" w14:textId="77777777" w:rsidR="001646F2" w:rsidRPr="00C375A8" w:rsidRDefault="001646F2" w:rsidP="001646F2">
      <w:pPr>
        <w:rPr>
          <w:rFonts w:ascii="Arial" w:eastAsia="Arial" w:hAnsi="Arial" w:cs="Arial"/>
        </w:rPr>
      </w:pPr>
    </w:p>
    <w:p w14:paraId="00AAB2B7" w14:textId="77777777" w:rsidR="001646F2" w:rsidRPr="00C375A8" w:rsidRDefault="001646F2" w:rsidP="001646F2">
      <w:pPr>
        <w:rPr>
          <w:rFonts w:ascii="Arial" w:eastAsia="Arial" w:hAnsi="Arial" w:cs="Arial"/>
        </w:rPr>
      </w:pPr>
    </w:p>
    <w:p w14:paraId="2F96B640" w14:textId="77777777" w:rsidR="001646F2" w:rsidRPr="00C375A8" w:rsidRDefault="001646F2" w:rsidP="001646F2">
      <w:pPr>
        <w:rPr>
          <w:rFonts w:ascii="Arial" w:eastAsia="Arial" w:hAnsi="Arial" w:cs="Arial"/>
        </w:rPr>
      </w:pPr>
    </w:p>
    <w:p w14:paraId="43DA8FB1" w14:textId="77777777" w:rsidR="001646F2" w:rsidRPr="00C375A8" w:rsidRDefault="001646F2" w:rsidP="001646F2">
      <w:pPr>
        <w:rPr>
          <w:rFonts w:ascii="Arial" w:eastAsia="Arial" w:hAnsi="Arial" w:cs="Arial"/>
        </w:rPr>
      </w:pPr>
    </w:p>
    <w:p w14:paraId="32C7417F" w14:textId="77777777" w:rsidR="009321CE" w:rsidRPr="0046384A" w:rsidRDefault="009321CE" w:rsidP="0046384A">
      <w:pPr>
        <w:spacing w:line="276" w:lineRule="auto"/>
        <w:ind w:firstLine="0"/>
        <w:jc w:val="left"/>
        <w:rPr>
          <w:rFonts w:ascii="Arial" w:eastAsia="Arial" w:hAnsi="Arial" w:cs="Arial"/>
        </w:rPr>
      </w:pPr>
    </w:p>
    <w:sectPr w:rsidR="009321CE" w:rsidRPr="0046384A" w:rsidSect="00D030C4">
      <w:footerReference w:type="default" r:id="rId17"/>
      <w:headerReference w:type="first" r:id="rId18"/>
      <w:footerReference w:type="first" r:id="rId19"/>
      <w:pgSz w:w="11906" w:h="16838" w:code="9"/>
      <w:pgMar w:top="1418"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6C3F" w14:textId="77777777" w:rsidR="00597A9D" w:rsidRDefault="00597A9D" w:rsidP="001646F2">
      <w:pPr>
        <w:spacing w:after="0" w:line="240" w:lineRule="auto"/>
      </w:pPr>
      <w:r>
        <w:separator/>
      </w:r>
    </w:p>
  </w:endnote>
  <w:endnote w:type="continuationSeparator" w:id="0">
    <w:p w14:paraId="7E346EC2" w14:textId="77777777" w:rsidR="00597A9D" w:rsidRDefault="00597A9D" w:rsidP="001646F2">
      <w:pPr>
        <w:spacing w:after="0" w:line="240" w:lineRule="auto"/>
      </w:pPr>
      <w:r>
        <w:continuationSeparator/>
      </w:r>
    </w:p>
  </w:endnote>
  <w:endnote w:type="continuationNotice" w:id="1">
    <w:p w14:paraId="15CF54B8" w14:textId="77777777" w:rsidR="00597A9D" w:rsidRDefault="00597A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46F0" w14:textId="77777777" w:rsidR="00C9155F" w:rsidRPr="0046384A" w:rsidRDefault="0046384A" w:rsidP="0046384A">
    <w:pPr>
      <w:pStyle w:val="Footer"/>
      <w:ind w:firstLine="0"/>
      <w:jc w:val="center"/>
      <w:rPr>
        <w:rFonts w:ascii="Arial" w:hAnsi="Arial" w:cs="Arial"/>
        <w:b/>
        <w:color w:val="FF0000"/>
      </w:rPr>
    </w:pPr>
    <w:r>
      <w:fldChar w:fldCharType="begin"/>
    </w:r>
    <w:r>
      <w:instrText xml:space="preserve"> PAGE   \* MERGEFORMAT </w:instrText>
    </w:r>
    <w:r>
      <w:fldChar w:fldCharType="separate"/>
    </w:r>
    <w:r w:rsidR="00A85CFE">
      <w:rPr>
        <w:noProof/>
      </w:rPr>
      <w:t>2</w:t>
    </w:r>
    <w:r>
      <w:rPr>
        <w:noProof/>
      </w:rPr>
      <w:fldChar w:fldCharType="end"/>
    </w:r>
    <w:r>
      <w:rPr>
        <w:noProof/>
      </w:rPr>
      <w:t xml:space="preserve"> </w:t>
    </w:r>
  </w:p>
  <w:p w14:paraId="568B0E8C" w14:textId="77777777" w:rsidR="00C9155F" w:rsidRDefault="00C9155F">
    <w:pPr>
      <w:pStyle w:val="Footer"/>
    </w:pPr>
  </w:p>
  <w:p w14:paraId="2FB9F4E4" w14:textId="77777777" w:rsidR="00C9155F" w:rsidRDefault="00C915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057340"/>
      <w:docPartObj>
        <w:docPartGallery w:val="Page Numbers (Bottom of Page)"/>
        <w:docPartUnique/>
      </w:docPartObj>
    </w:sdtPr>
    <w:sdtEndPr/>
    <w:sdtContent>
      <w:p w14:paraId="41093B8C" w14:textId="77777777" w:rsidR="0046384A" w:rsidRPr="0046384A" w:rsidRDefault="00C9155F" w:rsidP="0046384A">
        <w:pPr>
          <w:pStyle w:val="Footer"/>
          <w:ind w:firstLine="0"/>
          <w:jc w:val="center"/>
          <w:rPr>
            <w:rFonts w:ascii="Arial" w:hAnsi="Arial" w:cs="Arial"/>
            <w:b/>
            <w:color w:val="FF0000"/>
          </w:rPr>
        </w:pPr>
        <w:r>
          <w:fldChar w:fldCharType="begin"/>
        </w:r>
        <w:r>
          <w:instrText>PAGE   \* MERGEFORMAT</w:instrText>
        </w:r>
        <w:r>
          <w:fldChar w:fldCharType="separate"/>
        </w:r>
        <w:r w:rsidR="00A85CFE">
          <w:rPr>
            <w:noProof/>
          </w:rPr>
          <w:t>6</w:t>
        </w:r>
        <w:r>
          <w:fldChar w:fldCharType="end"/>
        </w:r>
      </w:p>
      <w:p w14:paraId="1A3E44AD" w14:textId="77777777" w:rsidR="00C9155F" w:rsidRDefault="00597A9D">
        <w:pPr>
          <w:pStyle w:val="Footer"/>
          <w:jc w:val="center"/>
        </w:pPr>
      </w:p>
    </w:sdtContent>
  </w:sdt>
  <w:p w14:paraId="61DD5A04" w14:textId="77777777" w:rsidR="00C9155F" w:rsidRDefault="00C915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607942"/>
      <w:docPartObj>
        <w:docPartGallery w:val="Page Numbers (Bottom of Page)"/>
        <w:docPartUnique/>
      </w:docPartObj>
    </w:sdtPr>
    <w:sdtEndPr/>
    <w:sdtContent>
      <w:p w14:paraId="06937B82" w14:textId="77777777" w:rsidR="0046384A" w:rsidRPr="0046384A" w:rsidRDefault="00C9155F" w:rsidP="0046384A">
        <w:pPr>
          <w:pStyle w:val="Footer"/>
          <w:ind w:firstLine="0"/>
          <w:jc w:val="center"/>
          <w:rPr>
            <w:rFonts w:ascii="Arial" w:hAnsi="Arial" w:cs="Arial"/>
            <w:b/>
            <w:color w:val="FF0000"/>
          </w:rPr>
        </w:pPr>
        <w:r>
          <w:fldChar w:fldCharType="begin"/>
        </w:r>
        <w:r>
          <w:instrText>PAGE   \* MERGEFORMAT</w:instrText>
        </w:r>
        <w:r>
          <w:fldChar w:fldCharType="separate"/>
        </w:r>
        <w:r w:rsidR="00A85CFE">
          <w:rPr>
            <w:noProof/>
          </w:rPr>
          <w:t>4</w:t>
        </w:r>
        <w:r>
          <w:fldChar w:fldCharType="end"/>
        </w:r>
      </w:p>
      <w:p w14:paraId="62F5D6BB" w14:textId="77777777" w:rsidR="00C9155F" w:rsidRDefault="00597A9D">
        <w:pPr>
          <w:pStyle w:val="Footer"/>
          <w:jc w:val="center"/>
        </w:pPr>
      </w:p>
    </w:sdtContent>
  </w:sdt>
  <w:p w14:paraId="0C3BC018" w14:textId="77777777" w:rsidR="00C9155F" w:rsidRDefault="00C91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800A" w14:textId="77777777" w:rsidR="00597A9D" w:rsidRDefault="00597A9D" w:rsidP="001646F2">
      <w:pPr>
        <w:spacing w:after="0" w:line="240" w:lineRule="auto"/>
      </w:pPr>
      <w:r>
        <w:separator/>
      </w:r>
    </w:p>
  </w:footnote>
  <w:footnote w:type="continuationSeparator" w:id="0">
    <w:p w14:paraId="45A5DC49" w14:textId="77777777" w:rsidR="00597A9D" w:rsidRDefault="00597A9D" w:rsidP="001646F2">
      <w:pPr>
        <w:spacing w:after="0" w:line="240" w:lineRule="auto"/>
      </w:pPr>
      <w:r>
        <w:continuationSeparator/>
      </w:r>
    </w:p>
  </w:footnote>
  <w:footnote w:type="continuationNotice" w:id="1">
    <w:p w14:paraId="43326425" w14:textId="77777777" w:rsidR="00597A9D" w:rsidRDefault="00597A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78BB" w14:textId="77777777" w:rsidR="00C9155F" w:rsidRDefault="00C91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848"/>
    <w:multiLevelType w:val="multilevel"/>
    <w:tmpl w:val="4B3E191A"/>
    <w:lvl w:ilvl="0">
      <w:start w:val="4"/>
      <w:numFmt w:val="decimal"/>
      <w:lvlText w:val="%1"/>
      <w:lvlJc w:val="left"/>
      <w:pPr>
        <w:ind w:left="840" w:hanging="840"/>
      </w:pPr>
      <w:rPr>
        <w:rFonts w:hint="default"/>
      </w:rPr>
    </w:lvl>
    <w:lvl w:ilvl="1">
      <w:start w:val="6"/>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88738C"/>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F11A95"/>
    <w:multiLevelType w:val="hybridMultilevel"/>
    <w:tmpl w:val="D0CCD5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F4147F"/>
    <w:multiLevelType w:val="multilevel"/>
    <w:tmpl w:val="14CA107A"/>
    <w:lvl w:ilvl="0">
      <w:start w:val="4"/>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9D2DD8"/>
    <w:multiLevelType w:val="hybridMultilevel"/>
    <w:tmpl w:val="C0F65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B1494C"/>
    <w:multiLevelType w:val="multilevel"/>
    <w:tmpl w:val="39F241BA"/>
    <w:lvl w:ilvl="0">
      <w:start w:val="4"/>
      <w:numFmt w:val="decimal"/>
      <w:lvlText w:val="%1"/>
      <w:lvlJc w:val="left"/>
      <w:pPr>
        <w:ind w:left="645" w:hanging="64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E607640"/>
    <w:multiLevelType w:val="multilevel"/>
    <w:tmpl w:val="7CFE96AE"/>
    <w:lvl w:ilvl="0">
      <w:start w:val="4"/>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24F2121E"/>
    <w:multiLevelType w:val="multilevel"/>
    <w:tmpl w:val="68D89654"/>
    <w:styleLink w:val="Estilo1"/>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BC3F8B"/>
    <w:multiLevelType w:val="multilevel"/>
    <w:tmpl w:val="DA1053FC"/>
    <w:lvl w:ilvl="0">
      <w:start w:val="6"/>
      <w:numFmt w:val="decimal"/>
      <w:lvlText w:val="%1"/>
      <w:lvlJc w:val="left"/>
      <w:pPr>
        <w:ind w:left="480" w:hanging="480"/>
      </w:pPr>
      <w:rPr>
        <w:rFonts w:ascii="Times New Roman" w:eastAsiaTheme="minorEastAsia" w:hAnsi="Times New Roman" w:cstheme="minorBidi" w:hint="default"/>
        <w:sz w:val="24"/>
      </w:rPr>
    </w:lvl>
    <w:lvl w:ilvl="1">
      <w:start w:val="6"/>
      <w:numFmt w:val="decimal"/>
      <w:lvlText w:val="%1.%2"/>
      <w:lvlJc w:val="left"/>
      <w:pPr>
        <w:ind w:left="720" w:hanging="720"/>
      </w:pPr>
      <w:rPr>
        <w:rFonts w:ascii="Times New Roman" w:eastAsiaTheme="minorEastAsia" w:hAnsi="Times New Roman" w:cstheme="minorBidi" w:hint="default"/>
        <w:sz w:val="24"/>
      </w:rPr>
    </w:lvl>
    <w:lvl w:ilvl="2">
      <w:start w:val="5"/>
      <w:numFmt w:val="decimal"/>
      <w:lvlText w:val="%1.%2.%3"/>
      <w:lvlJc w:val="left"/>
      <w:pPr>
        <w:ind w:left="720" w:hanging="720"/>
      </w:pPr>
      <w:rPr>
        <w:rFonts w:ascii="Times New Roman" w:eastAsiaTheme="minorEastAsia" w:hAnsi="Times New Roman" w:cstheme="minorBidi" w:hint="default"/>
        <w:sz w:val="24"/>
      </w:rPr>
    </w:lvl>
    <w:lvl w:ilvl="3">
      <w:start w:val="1"/>
      <w:numFmt w:val="decimal"/>
      <w:lvlText w:val="%1.%2.%3.%4"/>
      <w:lvlJc w:val="left"/>
      <w:pPr>
        <w:ind w:left="1080" w:hanging="1080"/>
      </w:pPr>
      <w:rPr>
        <w:rFonts w:ascii="Times New Roman" w:eastAsiaTheme="minorEastAsia" w:hAnsi="Times New Roman" w:cstheme="minorBidi" w:hint="default"/>
        <w:sz w:val="24"/>
      </w:rPr>
    </w:lvl>
    <w:lvl w:ilvl="4">
      <w:start w:val="1"/>
      <w:numFmt w:val="decimal"/>
      <w:lvlText w:val="%1.%2.%3.%4.%5"/>
      <w:lvlJc w:val="left"/>
      <w:pPr>
        <w:ind w:left="1440" w:hanging="1440"/>
      </w:pPr>
      <w:rPr>
        <w:rFonts w:ascii="Times New Roman" w:eastAsiaTheme="minorEastAsia" w:hAnsi="Times New Roman" w:cstheme="minorBidi" w:hint="default"/>
        <w:sz w:val="24"/>
      </w:rPr>
    </w:lvl>
    <w:lvl w:ilvl="5">
      <w:start w:val="1"/>
      <w:numFmt w:val="decimal"/>
      <w:lvlText w:val="%1.%2.%3.%4.%5.%6"/>
      <w:lvlJc w:val="left"/>
      <w:pPr>
        <w:ind w:left="1440" w:hanging="1440"/>
      </w:pPr>
      <w:rPr>
        <w:rFonts w:ascii="Times New Roman" w:eastAsiaTheme="minorEastAsia" w:hAnsi="Times New Roman" w:cstheme="minorBidi" w:hint="default"/>
        <w:sz w:val="24"/>
      </w:rPr>
    </w:lvl>
    <w:lvl w:ilvl="6">
      <w:start w:val="1"/>
      <w:numFmt w:val="decimal"/>
      <w:lvlText w:val="%1.%2.%3.%4.%5.%6.%7"/>
      <w:lvlJc w:val="left"/>
      <w:pPr>
        <w:ind w:left="1800" w:hanging="1800"/>
      </w:pPr>
      <w:rPr>
        <w:rFonts w:ascii="Times New Roman" w:eastAsiaTheme="minorEastAsia" w:hAnsi="Times New Roman" w:cstheme="minorBidi" w:hint="default"/>
        <w:sz w:val="24"/>
      </w:rPr>
    </w:lvl>
    <w:lvl w:ilvl="7">
      <w:start w:val="1"/>
      <w:numFmt w:val="decimal"/>
      <w:lvlText w:val="%1.%2.%3.%4.%5.%6.%7.%8"/>
      <w:lvlJc w:val="left"/>
      <w:pPr>
        <w:ind w:left="1800" w:hanging="1800"/>
      </w:pPr>
      <w:rPr>
        <w:rFonts w:ascii="Times New Roman" w:eastAsiaTheme="minorEastAsia" w:hAnsi="Times New Roman" w:cstheme="minorBidi" w:hint="default"/>
        <w:sz w:val="24"/>
      </w:rPr>
    </w:lvl>
    <w:lvl w:ilvl="8">
      <w:start w:val="1"/>
      <w:numFmt w:val="decimal"/>
      <w:lvlText w:val="%1.%2.%3.%4.%5.%6.%7.%8.%9"/>
      <w:lvlJc w:val="left"/>
      <w:pPr>
        <w:ind w:left="2160" w:hanging="2160"/>
      </w:pPr>
      <w:rPr>
        <w:rFonts w:ascii="Times New Roman" w:eastAsiaTheme="minorEastAsia" w:hAnsi="Times New Roman" w:cstheme="minorBidi" w:hint="default"/>
        <w:sz w:val="24"/>
      </w:rPr>
    </w:lvl>
  </w:abstractNum>
  <w:abstractNum w:abstractNumId="9" w15:restartNumberingAfterBreak="0">
    <w:nsid w:val="332A22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5A07B36"/>
    <w:multiLevelType w:val="multilevel"/>
    <w:tmpl w:val="2280E000"/>
    <w:lvl w:ilvl="0">
      <w:start w:val="6"/>
      <w:numFmt w:val="decimal"/>
      <w:lvlText w:val="%1"/>
      <w:lvlJc w:val="left"/>
      <w:pPr>
        <w:ind w:left="360" w:hanging="360"/>
      </w:pPr>
      <w:rPr>
        <w:rFonts w:ascii="Times New Roman" w:eastAsiaTheme="minorEastAsia" w:hAnsi="Times New Roman" w:cstheme="minorBidi" w:hint="default"/>
        <w:b w:val="0"/>
        <w:sz w:val="24"/>
      </w:rPr>
    </w:lvl>
    <w:lvl w:ilvl="1">
      <w:start w:val="8"/>
      <w:numFmt w:val="decimal"/>
      <w:lvlText w:val="%1.%2"/>
      <w:lvlJc w:val="left"/>
      <w:pPr>
        <w:ind w:left="2988" w:hanging="720"/>
      </w:pPr>
      <w:rPr>
        <w:rFonts w:ascii="Times New Roman" w:eastAsiaTheme="minorEastAsia" w:hAnsi="Times New Roman" w:cstheme="minorBidi" w:hint="default"/>
        <w:b w:val="0"/>
        <w:sz w:val="24"/>
      </w:rPr>
    </w:lvl>
    <w:lvl w:ilvl="2">
      <w:start w:val="1"/>
      <w:numFmt w:val="decimal"/>
      <w:lvlText w:val="%1.%2.%3"/>
      <w:lvlJc w:val="left"/>
      <w:pPr>
        <w:ind w:left="720" w:hanging="720"/>
      </w:pPr>
      <w:rPr>
        <w:rFonts w:ascii="Times New Roman" w:eastAsiaTheme="minorEastAsia" w:hAnsi="Times New Roman" w:cstheme="minorBidi" w:hint="default"/>
        <w:b w:val="0"/>
        <w:sz w:val="24"/>
      </w:rPr>
    </w:lvl>
    <w:lvl w:ilvl="3">
      <w:start w:val="1"/>
      <w:numFmt w:val="decimal"/>
      <w:lvlText w:val="%1.%2.%3.%4"/>
      <w:lvlJc w:val="left"/>
      <w:pPr>
        <w:ind w:left="1080" w:hanging="1080"/>
      </w:pPr>
      <w:rPr>
        <w:rFonts w:ascii="Times New Roman" w:eastAsiaTheme="minorEastAsia" w:hAnsi="Times New Roman" w:cstheme="minorBidi" w:hint="default"/>
        <w:b w:val="0"/>
        <w:sz w:val="24"/>
      </w:rPr>
    </w:lvl>
    <w:lvl w:ilvl="4">
      <w:start w:val="1"/>
      <w:numFmt w:val="decimal"/>
      <w:lvlText w:val="%1.%2.%3.%4.%5"/>
      <w:lvlJc w:val="left"/>
      <w:pPr>
        <w:ind w:left="1440" w:hanging="1440"/>
      </w:pPr>
      <w:rPr>
        <w:rFonts w:ascii="Times New Roman" w:eastAsiaTheme="minorEastAsia" w:hAnsi="Times New Roman" w:cstheme="minorBidi" w:hint="default"/>
        <w:b w:val="0"/>
        <w:sz w:val="24"/>
      </w:rPr>
    </w:lvl>
    <w:lvl w:ilvl="5">
      <w:start w:val="1"/>
      <w:numFmt w:val="decimal"/>
      <w:lvlText w:val="%1.%2.%3.%4.%5.%6"/>
      <w:lvlJc w:val="left"/>
      <w:pPr>
        <w:ind w:left="1440" w:hanging="1440"/>
      </w:pPr>
      <w:rPr>
        <w:rFonts w:ascii="Times New Roman" w:eastAsiaTheme="minorEastAsia" w:hAnsi="Times New Roman" w:cstheme="minorBidi" w:hint="default"/>
        <w:b w:val="0"/>
        <w:sz w:val="24"/>
      </w:rPr>
    </w:lvl>
    <w:lvl w:ilvl="6">
      <w:start w:val="1"/>
      <w:numFmt w:val="decimal"/>
      <w:lvlText w:val="%1.%2.%3.%4.%5.%6.%7"/>
      <w:lvlJc w:val="left"/>
      <w:pPr>
        <w:ind w:left="1800" w:hanging="1800"/>
      </w:pPr>
      <w:rPr>
        <w:rFonts w:ascii="Times New Roman" w:eastAsiaTheme="minorEastAsia" w:hAnsi="Times New Roman" w:cstheme="minorBidi" w:hint="default"/>
        <w:b w:val="0"/>
        <w:sz w:val="24"/>
      </w:rPr>
    </w:lvl>
    <w:lvl w:ilvl="7">
      <w:start w:val="1"/>
      <w:numFmt w:val="decimal"/>
      <w:lvlText w:val="%1.%2.%3.%4.%5.%6.%7.%8"/>
      <w:lvlJc w:val="left"/>
      <w:pPr>
        <w:ind w:left="1800" w:hanging="1800"/>
      </w:pPr>
      <w:rPr>
        <w:rFonts w:ascii="Times New Roman" w:eastAsiaTheme="minorEastAsia" w:hAnsi="Times New Roman" w:cstheme="minorBidi" w:hint="default"/>
        <w:b w:val="0"/>
        <w:sz w:val="24"/>
      </w:rPr>
    </w:lvl>
    <w:lvl w:ilvl="8">
      <w:start w:val="1"/>
      <w:numFmt w:val="decimal"/>
      <w:lvlText w:val="%1.%2.%3.%4.%5.%6.%7.%8.%9"/>
      <w:lvlJc w:val="left"/>
      <w:pPr>
        <w:ind w:left="2160" w:hanging="2160"/>
      </w:pPr>
      <w:rPr>
        <w:rFonts w:ascii="Times New Roman" w:eastAsiaTheme="minorEastAsia" w:hAnsi="Times New Roman" w:cstheme="minorBidi" w:hint="default"/>
        <w:b w:val="0"/>
        <w:sz w:val="24"/>
      </w:rPr>
    </w:lvl>
  </w:abstractNum>
  <w:abstractNum w:abstractNumId="11" w15:restartNumberingAfterBreak="0">
    <w:nsid w:val="38351A15"/>
    <w:multiLevelType w:val="hybridMultilevel"/>
    <w:tmpl w:val="A5983C3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3E11532D"/>
    <w:multiLevelType w:val="hybridMultilevel"/>
    <w:tmpl w:val="5EB00E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0280323"/>
    <w:multiLevelType w:val="hybridMultilevel"/>
    <w:tmpl w:val="6E38F10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4043182D"/>
    <w:multiLevelType w:val="multilevel"/>
    <w:tmpl w:val="55E4925A"/>
    <w:lvl w:ilvl="0">
      <w:start w:val="4"/>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39B5D84"/>
    <w:multiLevelType w:val="hybridMultilevel"/>
    <w:tmpl w:val="40882F3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6" w15:restartNumberingAfterBreak="0">
    <w:nsid w:val="4EA01BE9"/>
    <w:multiLevelType w:val="hybridMultilevel"/>
    <w:tmpl w:val="71E4CF3C"/>
    <w:lvl w:ilvl="0" w:tplc="04160001">
      <w:start w:val="1"/>
      <w:numFmt w:val="bullet"/>
      <w:lvlText w:val=""/>
      <w:lvlJc w:val="left"/>
      <w:pPr>
        <w:ind w:left="1427" w:hanging="360"/>
      </w:pPr>
      <w:rPr>
        <w:rFonts w:ascii="Symbol" w:hAnsi="Symbol" w:hint="default"/>
      </w:rPr>
    </w:lvl>
    <w:lvl w:ilvl="1" w:tplc="04160003" w:tentative="1">
      <w:start w:val="1"/>
      <w:numFmt w:val="bullet"/>
      <w:lvlText w:val="o"/>
      <w:lvlJc w:val="left"/>
      <w:pPr>
        <w:ind w:left="2147" w:hanging="360"/>
      </w:pPr>
      <w:rPr>
        <w:rFonts w:ascii="Courier New" w:hAnsi="Courier New" w:cs="Courier New" w:hint="default"/>
      </w:rPr>
    </w:lvl>
    <w:lvl w:ilvl="2" w:tplc="04160005" w:tentative="1">
      <w:start w:val="1"/>
      <w:numFmt w:val="bullet"/>
      <w:lvlText w:val=""/>
      <w:lvlJc w:val="left"/>
      <w:pPr>
        <w:ind w:left="2867" w:hanging="360"/>
      </w:pPr>
      <w:rPr>
        <w:rFonts w:ascii="Wingdings" w:hAnsi="Wingdings" w:hint="default"/>
      </w:rPr>
    </w:lvl>
    <w:lvl w:ilvl="3" w:tplc="04160001" w:tentative="1">
      <w:start w:val="1"/>
      <w:numFmt w:val="bullet"/>
      <w:lvlText w:val=""/>
      <w:lvlJc w:val="left"/>
      <w:pPr>
        <w:ind w:left="3587" w:hanging="360"/>
      </w:pPr>
      <w:rPr>
        <w:rFonts w:ascii="Symbol" w:hAnsi="Symbol" w:hint="default"/>
      </w:rPr>
    </w:lvl>
    <w:lvl w:ilvl="4" w:tplc="04160003" w:tentative="1">
      <w:start w:val="1"/>
      <w:numFmt w:val="bullet"/>
      <w:lvlText w:val="o"/>
      <w:lvlJc w:val="left"/>
      <w:pPr>
        <w:ind w:left="4307" w:hanging="360"/>
      </w:pPr>
      <w:rPr>
        <w:rFonts w:ascii="Courier New" w:hAnsi="Courier New" w:cs="Courier New" w:hint="default"/>
      </w:rPr>
    </w:lvl>
    <w:lvl w:ilvl="5" w:tplc="04160005" w:tentative="1">
      <w:start w:val="1"/>
      <w:numFmt w:val="bullet"/>
      <w:lvlText w:val=""/>
      <w:lvlJc w:val="left"/>
      <w:pPr>
        <w:ind w:left="5027" w:hanging="360"/>
      </w:pPr>
      <w:rPr>
        <w:rFonts w:ascii="Wingdings" w:hAnsi="Wingdings" w:hint="default"/>
      </w:rPr>
    </w:lvl>
    <w:lvl w:ilvl="6" w:tplc="04160001" w:tentative="1">
      <w:start w:val="1"/>
      <w:numFmt w:val="bullet"/>
      <w:lvlText w:val=""/>
      <w:lvlJc w:val="left"/>
      <w:pPr>
        <w:ind w:left="5747" w:hanging="360"/>
      </w:pPr>
      <w:rPr>
        <w:rFonts w:ascii="Symbol" w:hAnsi="Symbol" w:hint="default"/>
      </w:rPr>
    </w:lvl>
    <w:lvl w:ilvl="7" w:tplc="04160003" w:tentative="1">
      <w:start w:val="1"/>
      <w:numFmt w:val="bullet"/>
      <w:lvlText w:val="o"/>
      <w:lvlJc w:val="left"/>
      <w:pPr>
        <w:ind w:left="6467" w:hanging="360"/>
      </w:pPr>
      <w:rPr>
        <w:rFonts w:ascii="Courier New" w:hAnsi="Courier New" w:cs="Courier New" w:hint="default"/>
      </w:rPr>
    </w:lvl>
    <w:lvl w:ilvl="8" w:tplc="04160005" w:tentative="1">
      <w:start w:val="1"/>
      <w:numFmt w:val="bullet"/>
      <w:lvlText w:val=""/>
      <w:lvlJc w:val="left"/>
      <w:pPr>
        <w:ind w:left="7187" w:hanging="360"/>
      </w:pPr>
      <w:rPr>
        <w:rFonts w:ascii="Wingdings" w:hAnsi="Wingdings" w:hint="default"/>
      </w:rPr>
    </w:lvl>
  </w:abstractNum>
  <w:abstractNum w:abstractNumId="17" w15:restartNumberingAfterBreak="0">
    <w:nsid w:val="4F04067A"/>
    <w:multiLevelType w:val="hybridMultilevel"/>
    <w:tmpl w:val="63F0790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F4A06C2"/>
    <w:multiLevelType w:val="hybridMultilevel"/>
    <w:tmpl w:val="C51098A4"/>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19" w15:restartNumberingAfterBreak="0">
    <w:nsid w:val="56A06D41"/>
    <w:multiLevelType w:val="hybridMultilevel"/>
    <w:tmpl w:val="49222FBC"/>
    <w:lvl w:ilvl="0" w:tplc="04160019">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0" w15:restartNumberingAfterBreak="0">
    <w:nsid w:val="572C6D07"/>
    <w:multiLevelType w:val="hybridMultilevel"/>
    <w:tmpl w:val="CEAAF4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B0174F4"/>
    <w:multiLevelType w:val="hybridMultilevel"/>
    <w:tmpl w:val="2E468B26"/>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C9B5D71"/>
    <w:multiLevelType w:val="multilevel"/>
    <w:tmpl w:val="E70A2E94"/>
    <w:lvl w:ilvl="0">
      <w:start w:val="4"/>
      <w:numFmt w:val="decimal"/>
      <w:lvlText w:val="%1"/>
      <w:lvlJc w:val="left"/>
      <w:pPr>
        <w:ind w:left="840" w:hanging="840"/>
      </w:pPr>
      <w:rPr>
        <w:rFonts w:hint="default"/>
      </w:rPr>
    </w:lvl>
    <w:lvl w:ilvl="1">
      <w:start w:val="5"/>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CE17930"/>
    <w:multiLevelType w:val="hybridMultilevel"/>
    <w:tmpl w:val="152ED89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4" w15:restartNumberingAfterBreak="0">
    <w:nsid w:val="647B12DC"/>
    <w:multiLevelType w:val="hybridMultilevel"/>
    <w:tmpl w:val="607036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A30B98"/>
    <w:multiLevelType w:val="hybridMultilevel"/>
    <w:tmpl w:val="FF3E93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9455A7C"/>
    <w:multiLevelType w:val="hybridMultilevel"/>
    <w:tmpl w:val="376C73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B375C8A"/>
    <w:multiLevelType w:val="hybridMultilevel"/>
    <w:tmpl w:val="B420C6D6"/>
    <w:lvl w:ilvl="0" w:tplc="04160019">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8" w15:restartNumberingAfterBreak="0">
    <w:nsid w:val="6B7B2E91"/>
    <w:multiLevelType w:val="hybridMultilevel"/>
    <w:tmpl w:val="6BE2312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78191FE2"/>
    <w:multiLevelType w:val="hybridMultilevel"/>
    <w:tmpl w:val="73F02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8593976"/>
    <w:multiLevelType w:val="hybridMultilevel"/>
    <w:tmpl w:val="65EC86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DD11878"/>
    <w:multiLevelType w:val="multilevel"/>
    <w:tmpl w:val="EF2034F8"/>
    <w:lvl w:ilvl="0">
      <w:start w:val="6"/>
      <w:numFmt w:val="decimal"/>
      <w:lvlText w:val="%1"/>
      <w:lvlJc w:val="left"/>
      <w:pPr>
        <w:ind w:left="360" w:hanging="360"/>
      </w:pPr>
      <w:rPr>
        <w:rFonts w:ascii="Times New Roman" w:eastAsiaTheme="minorEastAsia" w:hAnsi="Times New Roman" w:cstheme="minorBidi" w:hint="default"/>
        <w:b w:val="0"/>
        <w:sz w:val="24"/>
      </w:rPr>
    </w:lvl>
    <w:lvl w:ilvl="1">
      <w:start w:val="8"/>
      <w:numFmt w:val="decimal"/>
      <w:lvlText w:val="%1.%2"/>
      <w:lvlJc w:val="left"/>
      <w:pPr>
        <w:ind w:left="720" w:hanging="720"/>
      </w:pPr>
      <w:rPr>
        <w:rFonts w:ascii="Times New Roman" w:eastAsiaTheme="minorEastAsia" w:hAnsi="Times New Roman" w:cstheme="minorBidi" w:hint="default"/>
        <w:b w:val="0"/>
        <w:sz w:val="24"/>
      </w:rPr>
    </w:lvl>
    <w:lvl w:ilvl="2">
      <w:start w:val="1"/>
      <w:numFmt w:val="decimal"/>
      <w:lvlText w:val="%1.%2.%3"/>
      <w:lvlJc w:val="left"/>
      <w:pPr>
        <w:ind w:left="720" w:hanging="720"/>
      </w:pPr>
      <w:rPr>
        <w:rFonts w:ascii="Times New Roman" w:eastAsiaTheme="minorEastAsia" w:hAnsi="Times New Roman" w:cstheme="minorBidi" w:hint="default"/>
        <w:b w:val="0"/>
        <w:sz w:val="24"/>
      </w:rPr>
    </w:lvl>
    <w:lvl w:ilvl="3">
      <w:start w:val="1"/>
      <w:numFmt w:val="decimal"/>
      <w:lvlText w:val="%1.%2.%3.%4"/>
      <w:lvlJc w:val="left"/>
      <w:pPr>
        <w:ind w:left="1080" w:hanging="1080"/>
      </w:pPr>
      <w:rPr>
        <w:rFonts w:ascii="Times New Roman" w:eastAsiaTheme="minorEastAsia" w:hAnsi="Times New Roman" w:cstheme="minorBidi" w:hint="default"/>
        <w:b w:val="0"/>
        <w:sz w:val="24"/>
      </w:rPr>
    </w:lvl>
    <w:lvl w:ilvl="4">
      <w:start w:val="1"/>
      <w:numFmt w:val="decimal"/>
      <w:lvlText w:val="%1.%2.%3.%4.%5"/>
      <w:lvlJc w:val="left"/>
      <w:pPr>
        <w:ind w:left="1440" w:hanging="1440"/>
      </w:pPr>
      <w:rPr>
        <w:rFonts w:ascii="Times New Roman" w:eastAsiaTheme="minorEastAsia" w:hAnsi="Times New Roman" w:cstheme="minorBidi" w:hint="default"/>
        <w:b w:val="0"/>
        <w:sz w:val="24"/>
      </w:rPr>
    </w:lvl>
    <w:lvl w:ilvl="5">
      <w:start w:val="1"/>
      <w:numFmt w:val="decimal"/>
      <w:lvlText w:val="%1.%2.%3.%4.%5.%6"/>
      <w:lvlJc w:val="left"/>
      <w:pPr>
        <w:ind w:left="1440" w:hanging="1440"/>
      </w:pPr>
      <w:rPr>
        <w:rFonts w:ascii="Times New Roman" w:eastAsiaTheme="minorEastAsia" w:hAnsi="Times New Roman" w:cstheme="minorBidi" w:hint="default"/>
        <w:b w:val="0"/>
        <w:sz w:val="24"/>
      </w:rPr>
    </w:lvl>
    <w:lvl w:ilvl="6">
      <w:start w:val="1"/>
      <w:numFmt w:val="decimal"/>
      <w:lvlText w:val="%1.%2.%3.%4.%5.%6.%7"/>
      <w:lvlJc w:val="left"/>
      <w:pPr>
        <w:ind w:left="1800" w:hanging="1800"/>
      </w:pPr>
      <w:rPr>
        <w:rFonts w:ascii="Times New Roman" w:eastAsiaTheme="minorEastAsia" w:hAnsi="Times New Roman" w:cstheme="minorBidi" w:hint="default"/>
        <w:b w:val="0"/>
        <w:sz w:val="24"/>
      </w:rPr>
    </w:lvl>
    <w:lvl w:ilvl="7">
      <w:start w:val="1"/>
      <w:numFmt w:val="decimal"/>
      <w:lvlText w:val="%1.%2.%3.%4.%5.%6.%7.%8"/>
      <w:lvlJc w:val="left"/>
      <w:pPr>
        <w:ind w:left="1800" w:hanging="1800"/>
      </w:pPr>
      <w:rPr>
        <w:rFonts w:ascii="Times New Roman" w:eastAsiaTheme="minorEastAsia" w:hAnsi="Times New Roman" w:cstheme="minorBidi" w:hint="default"/>
        <w:b w:val="0"/>
        <w:sz w:val="24"/>
      </w:rPr>
    </w:lvl>
    <w:lvl w:ilvl="8">
      <w:start w:val="1"/>
      <w:numFmt w:val="decimal"/>
      <w:lvlText w:val="%1.%2.%3.%4.%5.%6.%7.%8.%9"/>
      <w:lvlJc w:val="left"/>
      <w:pPr>
        <w:ind w:left="2160" w:hanging="2160"/>
      </w:pPr>
      <w:rPr>
        <w:rFonts w:ascii="Times New Roman" w:eastAsiaTheme="minorEastAsia" w:hAnsi="Times New Roman" w:cstheme="minorBidi" w:hint="default"/>
        <w:b w:val="0"/>
        <w:sz w:val="24"/>
      </w:rPr>
    </w:lvl>
  </w:abstractNum>
  <w:abstractNum w:abstractNumId="32" w15:restartNumberingAfterBreak="0">
    <w:nsid w:val="7DE917D5"/>
    <w:multiLevelType w:val="hybridMultilevel"/>
    <w:tmpl w:val="2C9829AA"/>
    <w:lvl w:ilvl="0" w:tplc="782496D6">
      <w:start w:val="1"/>
      <w:numFmt w:val="decimal"/>
      <w:lvlText w:val="%1."/>
      <w:lvlJc w:val="left"/>
      <w:pPr>
        <w:ind w:left="1770" w:hanging="36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num w:numId="1" w16cid:durableId="310059605">
    <w:abstractNumId w:val="7"/>
  </w:num>
  <w:num w:numId="2" w16cid:durableId="2031486876">
    <w:abstractNumId w:val="2"/>
  </w:num>
  <w:num w:numId="3" w16cid:durableId="1477187787">
    <w:abstractNumId w:val="23"/>
  </w:num>
  <w:num w:numId="4" w16cid:durableId="1038166735">
    <w:abstractNumId w:val="32"/>
  </w:num>
  <w:num w:numId="5" w16cid:durableId="1089817432">
    <w:abstractNumId w:val="30"/>
  </w:num>
  <w:num w:numId="6" w16cid:durableId="1946576332">
    <w:abstractNumId w:val="29"/>
  </w:num>
  <w:num w:numId="7" w16cid:durableId="880705529">
    <w:abstractNumId w:val="28"/>
  </w:num>
  <w:num w:numId="8" w16cid:durableId="941689768">
    <w:abstractNumId w:val="15"/>
  </w:num>
  <w:num w:numId="9" w16cid:durableId="15616526">
    <w:abstractNumId w:val="3"/>
  </w:num>
  <w:num w:numId="10" w16cid:durableId="260454943">
    <w:abstractNumId w:val="5"/>
  </w:num>
  <w:num w:numId="11" w16cid:durableId="1003243285">
    <w:abstractNumId w:val="26"/>
  </w:num>
  <w:num w:numId="12" w16cid:durableId="94252367">
    <w:abstractNumId w:val="25"/>
  </w:num>
  <w:num w:numId="13" w16cid:durableId="571356486">
    <w:abstractNumId w:val="12"/>
  </w:num>
  <w:num w:numId="14" w16cid:durableId="753092429">
    <w:abstractNumId w:val="4"/>
  </w:num>
  <w:num w:numId="15" w16cid:durableId="581574207">
    <w:abstractNumId w:val="20"/>
  </w:num>
  <w:num w:numId="16" w16cid:durableId="1587881909">
    <w:abstractNumId w:val="16"/>
  </w:num>
  <w:num w:numId="17" w16cid:durableId="1634169077">
    <w:abstractNumId w:val="8"/>
  </w:num>
  <w:num w:numId="18" w16cid:durableId="1277060287">
    <w:abstractNumId w:val="6"/>
  </w:num>
  <w:num w:numId="19" w16cid:durableId="368533364">
    <w:abstractNumId w:val="14"/>
  </w:num>
  <w:num w:numId="20" w16cid:durableId="2099058750">
    <w:abstractNumId w:val="0"/>
  </w:num>
  <w:num w:numId="21" w16cid:durableId="1945191272">
    <w:abstractNumId w:val="10"/>
  </w:num>
  <w:num w:numId="22" w16cid:durableId="297759779">
    <w:abstractNumId w:val="31"/>
  </w:num>
  <w:num w:numId="23" w16cid:durableId="1125974323">
    <w:abstractNumId w:val="22"/>
  </w:num>
  <w:num w:numId="24" w16cid:durableId="490605671">
    <w:abstractNumId w:val="18"/>
  </w:num>
  <w:num w:numId="25" w16cid:durableId="1727601721">
    <w:abstractNumId w:val="11"/>
  </w:num>
  <w:num w:numId="26" w16cid:durableId="1617373935">
    <w:abstractNumId w:val="13"/>
  </w:num>
  <w:num w:numId="27" w16cid:durableId="1688559080">
    <w:abstractNumId w:val="24"/>
  </w:num>
  <w:num w:numId="28" w16cid:durableId="1328288073">
    <w:abstractNumId w:val="1"/>
  </w:num>
  <w:num w:numId="29" w16cid:durableId="293366544">
    <w:abstractNumId w:val="17"/>
  </w:num>
  <w:num w:numId="30" w16cid:durableId="1461874693">
    <w:abstractNumId w:val="27"/>
  </w:num>
  <w:num w:numId="31" w16cid:durableId="821313833">
    <w:abstractNumId w:val="19"/>
  </w:num>
  <w:num w:numId="32" w16cid:durableId="910507111">
    <w:abstractNumId w:val="21"/>
  </w:num>
  <w:num w:numId="33" w16cid:durableId="464474574">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46F2"/>
    <w:rsid w:val="00000375"/>
    <w:rsid w:val="0000080E"/>
    <w:rsid w:val="00000CD7"/>
    <w:rsid w:val="000016CF"/>
    <w:rsid w:val="00001D71"/>
    <w:rsid w:val="000025CD"/>
    <w:rsid w:val="00002BB1"/>
    <w:rsid w:val="0000405D"/>
    <w:rsid w:val="00004737"/>
    <w:rsid w:val="00004AC9"/>
    <w:rsid w:val="00005B0E"/>
    <w:rsid w:val="00006E7B"/>
    <w:rsid w:val="000117FC"/>
    <w:rsid w:val="00011F5E"/>
    <w:rsid w:val="00012661"/>
    <w:rsid w:val="00012AEA"/>
    <w:rsid w:val="000133DC"/>
    <w:rsid w:val="0001355F"/>
    <w:rsid w:val="0001565B"/>
    <w:rsid w:val="00015C2F"/>
    <w:rsid w:val="00016495"/>
    <w:rsid w:val="00016976"/>
    <w:rsid w:val="00020F66"/>
    <w:rsid w:val="00022997"/>
    <w:rsid w:val="00022F3E"/>
    <w:rsid w:val="00023141"/>
    <w:rsid w:val="00023814"/>
    <w:rsid w:val="0002450D"/>
    <w:rsid w:val="00025841"/>
    <w:rsid w:val="00026BAA"/>
    <w:rsid w:val="0002726F"/>
    <w:rsid w:val="000276BF"/>
    <w:rsid w:val="00030110"/>
    <w:rsid w:val="000307FB"/>
    <w:rsid w:val="000317F7"/>
    <w:rsid w:val="0003195C"/>
    <w:rsid w:val="00032372"/>
    <w:rsid w:val="000327E6"/>
    <w:rsid w:val="00032884"/>
    <w:rsid w:val="00032D66"/>
    <w:rsid w:val="00033F42"/>
    <w:rsid w:val="000349F3"/>
    <w:rsid w:val="0003516B"/>
    <w:rsid w:val="0003656B"/>
    <w:rsid w:val="000368AD"/>
    <w:rsid w:val="00036F97"/>
    <w:rsid w:val="00037D23"/>
    <w:rsid w:val="00040AA7"/>
    <w:rsid w:val="00040C13"/>
    <w:rsid w:val="00040EF0"/>
    <w:rsid w:val="000410AA"/>
    <w:rsid w:val="000414DA"/>
    <w:rsid w:val="00041CE1"/>
    <w:rsid w:val="000426D5"/>
    <w:rsid w:val="00042856"/>
    <w:rsid w:val="00043914"/>
    <w:rsid w:val="00043FF1"/>
    <w:rsid w:val="000446B1"/>
    <w:rsid w:val="000446E0"/>
    <w:rsid w:val="000447AE"/>
    <w:rsid w:val="000447C2"/>
    <w:rsid w:val="00044A27"/>
    <w:rsid w:val="00045DB8"/>
    <w:rsid w:val="00046C9C"/>
    <w:rsid w:val="00046D62"/>
    <w:rsid w:val="00046E6C"/>
    <w:rsid w:val="00047661"/>
    <w:rsid w:val="00050D45"/>
    <w:rsid w:val="00051CE3"/>
    <w:rsid w:val="00051F43"/>
    <w:rsid w:val="00051FF2"/>
    <w:rsid w:val="000525B5"/>
    <w:rsid w:val="00052E52"/>
    <w:rsid w:val="00053534"/>
    <w:rsid w:val="00053D65"/>
    <w:rsid w:val="000541B2"/>
    <w:rsid w:val="000547E8"/>
    <w:rsid w:val="00055394"/>
    <w:rsid w:val="00056278"/>
    <w:rsid w:val="000563A0"/>
    <w:rsid w:val="00057532"/>
    <w:rsid w:val="000575E8"/>
    <w:rsid w:val="00057FD6"/>
    <w:rsid w:val="00060415"/>
    <w:rsid w:val="0006062D"/>
    <w:rsid w:val="000614FF"/>
    <w:rsid w:val="000620DF"/>
    <w:rsid w:val="000628F2"/>
    <w:rsid w:val="00062CA2"/>
    <w:rsid w:val="00065734"/>
    <w:rsid w:val="00065F1E"/>
    <w:rsid w:val="00065F93"/>
    <w:rsid w:val="00067472"/>
    <w:rsid w:val="00067BAF"/>
    <w:rsid w:val="00067D9F"/>
    <w:rsid w:val="00070939"/>
    <w:rsid w:val="000715DB"/>
    <w:rsid w:val="00072922"/>
    <w:rsid w:val="00073221"/>
    <w:rsid w:val="00073530"/>
    <w:rsid w:val="00073CD4"/>
    <w:rsid w:val="00074097"/>
    <w:rsid w:val="000748B4"/>
    <w:rsid w:val="00074D2C"/>
    <w:rsid w:val="000765BF"/>
    <w:rsid w:val="00076E66"/>
    <w:rsid w:val="00077A85"/>
    <w:rsid w:val="000802AA"/>
    <w:rsid w:val="00080D6A"/>
    <w:rsid w:val="00080E2E"/>
    <w:rsid w:val="00081E52"/>
    <w:rsid w:val="000824A4"/>
    <w:rsid w:val="000830D1"/>
    <w:rsid w:val="000844DB"/>
    <w:rsid w:val="000859D8"/>
    <w:rsid w:val="000912B1"/>
    <w:rsid w:val="000924ED"/>
    <w:rsid w:val="0009346E"/>
    <w:rsid w:val="00093648"/>
    <w:rsid w:val="00093708"/>
    <w:rsid w:val="00094692"/>
    <w:rsid w:val="000951FC"/>
    <w:rsid w:val="000959CE"/>
    <w:rsid w:val="00095B99"/>
    <w:rsid w:val="00095CBA"/>
    <w:rsid w:val="00095CEE"/>
    <w:rsid w:val="00096B33"/>
    <w:rsid w:val="00096DBA"/>
    <w:rsid w:val="00097EE9"/>
    <w:rsid w:val="000A0E66"/>
    <w:rsid w:val="000A1044"/>
    <w:rsid w:val="000A1260"/>
    <w:rsid w:val="000A19B5"/>
    <w:rsid w:val="000A2EB6"/>
    <w:rsid w:val="000A3747"/>
    <w:rsid w:val="000A435E"/>
    <w:rsid w:val="000A471D"/>
    <w:rsid w:val="000A5BC0"/>
    <w:rsid w:val="000A5F11"/>
    <w:rsid w:val="000A653F"/>
    <w:rsid w:val="000A7106"/>
    <w:rsid w:val="000A7BC1"/>
    <w:rsid w:val="000A7D54"/>
    <w:rsid w:val="000B0534"/>
    <w:rsid w:val="000B0864"/>
    <w:rsid w:val="000B0A9A"/>
    <w:rsid w:val="000B0E4E"/>
    <w:rsid w:val="000B2A36"/>
    <w:rsid w:val="000B357C"/>
    <w:rsid w:val="000B3825"/>
    <w:rsid w:val="000B3CFB"/>
    <w:rsid w:val="000B4707"/>
    <w:rsid w:val="000B5AC8"/>
    <w:rsid w:val="000B5DF5"/>
    <w:rsid w:val="000B6D79"/>
    <w:rsid w:val="000B6D8D"/>
    <w:rsid w:val="000B7D99"/>
    <w:rsid w:val="000C053F"/>
    <w:rsid w:val="000C0599"/>
    <w:rsid w:val="000C1B5D"/>
    <w:rsid w:val="000C3168"/>
    <w:rsid w:val="000C38A6"/>
    <w:rsid w:val="000C3AC8"/>
    <w:rsid w:val="000C49FC"/>
    <w:rsid w:val="000C5102"/>
    <w:rsid w:val="000C592D"/>
    <w:rsid w:val="000C59D1"/>
    <w:rsid w:val="000C5B22"/>
    <w:rsid w:val="000C5E26"/>
    <w:rsid w:val="000C5F41"/>
    <w:rsid w:val="000C69F9"/>
    <w:rsid w:val="000C6FD6"/>
    <w:rsid w:val="000C739A"/>
    <w:rsid w:val="000C7E63"/>
    <w:rsid w:val="000D01E3"/>
    <w:rsid w:val="000D03A9"/>
    <w:rsid w:val="000D12B7"/>
    <w:rsid w:val="000D2248"/>
    <w:rsid w:val="000D2C42"/>
    <w:rsid w:val="000D36DB"/>
    <w:rsid w:val="000D3AB8"/>
    <w:rsid w:val="000D49AC"/>
    <w:rsid w:val="000D542D"/>
    <w:rsid w:val="000D58C5"/>
    <w:rsid w:val="000D5E1B"/>
    <w:rsid w:val="000D64B3"/>
    <w:rsid w:val="000D6D54"/>
    <w:rsid w:val="000D71B1"/>
    <w:rsid w:val="000D73E7"/>
    <w:rsid w:val="000E0545"/>
    <w:rsid w:val="000E06B5"/>
    <w:rsid w:val="000E14EC"/>
    <w:rsid w:val="000E1654"/>
    <w:rsid w:val="000E2C6D"/>
    <w:rsid w:val="000E37A8"/>
    <w:rsid w:val="000E44EC"/>
    <w:rsid w:val="000E4566"/>
    <w:rsid w:val="000E4FFB"/>
    <w:rsid w:val="000E5B49"/>
    <w:rsid w:val="000E6587"/>
    <w:rsid w:val="000E67DE"/>
    <w:rsid w:val="000E6DA8"/>
    <w:rsid w:val="000E6EAD"/>
    <w:rsid w:val="000E7AD0"/>
    <w:rsid w:val="000E7D43"/>
    <w:rsid w:val="000E7EBE"/>
    <w:rsid w:val="000E7FA3"/>
    <w:rsid w:val="000F02BE"/>
    <w:rsid w:val="000F0FB5"/>
    <w:rsid w:val="000F13FC"/>
    <w:rsid w:val="000F180E"/>
    <w:rsid w:val="000F2534"/>
    <w:rsid w:val="000F2616"/>
    <w:rsid w:val="000F2CE4"/>
    <w:rsid w:val="000F321D"/>
    <w:rsid w:val="000F4648"/>
    <w:rsid w:val="000F4A9A"/>
    <w:rsid w:val="000F62F9"/>
    <w:rsid w:val="000F7BDF"/>
    <w:rsid w:val="000F7F2B"/>
    <w:rsid w:val="0010043B"/>
    <w:rsid w:val="0010114F"/>
    <w:rsid w:val="00101B8B"/>
    <w:rsid w:val="00101BFA"/>
    <w:rsid w:val="00102438"/>
    <w:rsid w:val="00103CCD"/>
    <w:rsid w:val="00104888"/>
    <w:rsid w:val="001061B7"/>
    <w:rsid w:val="0010643F"/>
    <w:rsid w:val="0010708E"/>
    <w:rsid w:val="00107D8F"/>
    <w:rsid w:val="00110B35"/>
    <w:rsid w:val="00110C90"/>
    <w:rsid w:val="00112597"/>
    <w:rsid w:val="0011277B"/>
    <w:rsid w:val="001127C7"/>
    <w:rsid w:val="0011307E"/>
    <w:rsid w:val="0011390A"/>
    <w:rsid w:val="00113919"/>
    <w:rsid w:val="00113D8B"/>
    <w:rsid w:val="00116DDF"/>
    <w:rsid w:val="00117C10"/>
    <w:rsid w:val="0012045E"/>
    <w:rsid w:val="001211C9"/>
    <w:rsid w:val="0012459F"/>
    <w:rsid w:val="00124812"/>
    <w:rsid w:val="00125C0B"/>
    <w:rsid w:val="00125E26"/>
    <w:rsid w:val="00126017"/>
    <w:rsid w:val="0012632E"/>
    <w:rsid w:val="001265F5"/>
    <w:rsid w:val="00127708"/>
    <w:rsid w:val="0013079A"/>
    <w:rsid w:val="00130DE0"/>
    <w:rsid w:val="00131021"/>
    <w:rsid w:val="001314BD"/>
    <w:rsid w:val="0013192E"/>
    <w:rsid w:val="00131BD9"/>
    <w:rsid w:val="00132842"/>
    <w:rsid w:val="00133D90"/>
    <w:rsid w:val="00133F71"/>
    <w:rsid w:val="00133FC7"/>
    <w:rsid w:val="001342CF"/>
    <w:rsid w:val="00134893"/>
    <w:rsid w:val="00134CB3"/>
    <w:rsid w:val="0013518A"/>
    <w:rsid w:val="001356B9"/>
    <w:rsid w:val="00136437"/>
    <w:rsid w:val="00136AAF"/>
    <w:rsid w:val="00137C8F"/>
    <w:rsid w:val="0014031F"/>
    <w:rsid w:val="001403BF"/>
    <w:rsid w:val="00140EA1"/>
    <w:rsid w:val="00141E98"/>
    <w:rsid w:val="0014272F"/>
    <w:rsid w:val="00142B5F"/>
    <w:rsid w:val="00143D26"/>
    <w:rsid w:val="001447A9"/>
    <w:rsid w:val="00145CE8"/>
    <w:rsid w:val="00145EF7"/>
    <w:rsid w:val="00146743"/>
    <w:rsid w:val="001467C4"/>
    <w:rsid w:val="00146850"/>
    <w:rsid w:val="00146CB5"/>
    <w:rsid w:val="001472ED"/>
    <w:rsid w:val="00150A78"/>
    <w:rsid w:val="0015193C"/>
    <w:rsid w:val="00151A4A"/>
    <w:rsid w:val="00151CF2"/>
    <w:rsid w:val="001531B2"/>
    <w:rsid w:val="00154AEE"/>
    <w:rsid w:val="00154CE6"/>
    <w:rsid w:val="00156E57"/>
    <w:rsid w:val="00156EEF"/>
    <w:rsid w:val="0015764C"/>
    <w:rsid w:val="00157860"/>
    <w:rsid w:val="00157CE2"/>
    <w:rsid w:val="00157E58"/>
    <w:rsid w:val="001605C2"/>
    <w:rsid w:val="00161720"/>
    <w:rsid w:val="001617EF"/>
    <w:rsid w:val="00162C01"/>
    <w:rsid w:val="001630AB"/>
    <w:rsid w:val="001646AB"/>
    <w:rsid w:val="001646F2"/>
    <w:rsid w:val="0016541B"/>
    <w:rsid w:val="00165828"/>
    <w:rsid w:val="00165DDC"/>
    <w:rsid w:val="0016640C"/>
    <w:rsid w:val="00170E76"/>
    <w:rsid w:val="001720CC"/>
    <w:rsid w:val="00172C97"/>
    <w:rsid w:val="00173161"/>
    <w:rsid w:val="00173803"/>
    <w:rsid w:val="00173AB8"/>
    <w:rsid w:val="00174B58"/>
    <w:rsid w:val="00174EE8"/>
    <w:rsid w:val="001754FC"/>
    <w:rsid w:val="00175653"/>
    <w:rsid w:val="00176633"/>
    <w:rsid w:val="00177717"/>
    <w:rsid w:val="001778AE"/>
    <w:rsid w:val="00180734"/>
    <w:rsid w:val="00180CE0"/>
    <w:rsid w:val="001816BD"/>
    <w:rsid w:val="0018204D"/>
    <w:rsid w:val="001826F8"/>
    <w:rsid w:val="001827A5"/>
    <w:rsid w:val="00184184"/>
    <w:rsid w:val="001849D9"/>
    <w:rsid w:val="00184F5A"/>
    <w:rsid w:val="00184F6B"/>
    <w:rsid w:val="00186247"/>
    <w:rsid w:val="001871BA"/>
    <w:rsid w:val="001901E4"/>
    <w:rsid w:val="0019077C"/>
    <w:rsid w:val="00191F99"/>
    <w:rsid w:val="00192A8E"/>
    <w:rsid w:val="00192E67"/>
    <w:rsid w:val="0019340B"/>
    <w:rsid w:val="00193643"/>
    <w:rsid w:val="00194BEB"/>
    <w:rsid w:val="00194C58"/>
    <w:rsid w:val="00194D9F"/>
    <w:rsid w:val="001955E5"/>
    <w:rsid w:val="00196C4A"/>
    <w:rsid w:val="00196D7D"/>
    <w:rsid w:val="001974A4"/>
    <w:rsid w:val="00197D9F"/>
    <w:rsid w:val="001A08F8"/>
    <w:rsid w:val="001A12EA"/>
    <w:rsid w:val="001A181B"/>
    <w:rsid w:val="001A1D4B"/>
    <w:rsid w:val="001A202F"/>
    <w:rsid w:val="001A25FD"/>
    <w:rsid w:val="001A2F4B"/>
    <w:rsid w:val="001A342A"/>
    <w:rsid w:val="001A3442"/>
    <w:rsid w:val="001A3897"/>
    <w:rsid w:val="001A3BB0"/>
    <w:rsid w:val="001A3EE0"/>
    <w:rsid w:val="001A46A7"/>
    <w:rsid w:val="001A47E9"/>
    <w:rsid w:val="001A5266"/>
    <w:rsid w:val="001A56A9"/>
    <w:rsid w:val="001A7BDF"/>
    <w:rsid w:val="001A7F03"/>
    <w:rsid w:val="001B069B"/>
    <w:rsid w:val="001B0968"/>
    <w:rsid w:val="001B0CF0"/>
    <w:rsid w:val="001B1E42"/>
    <w:rsid w:val="001B279D"/>
    <w:rsid w:val="001B2E54"/>
    <w:rsid w:val="001B3480"/>
    <w:rsid w:val="001B3783"/>
    <w:rsid w:val="001B46D7"/>
    <w:rsid w:val="001B4BD3"/>
    <w:rsid w:val="001B4CE6"/>
    <w:rsid w:val="001B57E6"/>
    <w:rsid w:val="001B5925"/>
    <w:rsid w:val="001B6AB8"/>
    <w:rsid w:val="001B789A"/>
    <w:rsid w:val="001C01FD"/>
    <w:rsid w:val="001C1E3F"/>
    <w:rsid w:val="001C2CDC"/>
    <w:rsid w:val="001C2F9C"/>
    <w:rsid w:val="001C3985"/>
    <w:rsid w:val="001C3CBF"/>
    <w:rsid w:val="001C4830"/>
    <w:rsid w:val="001C4C3B"/>
    <w:rsid w:val="001C5957"/>
    <w:rsid w:val="001C5BB8"/>
    <w:rsid w:val="001C62C6"/>
    <w:rsid w:val="001C670C"/>
    <w:rsid w:val="001C69CC"/>
    <w:rsid w:val="001C6FC2"/>
    <w:rsid w:val="001C7403"/>
    <w:rsid w:val="001C770D"/>
    <w:rsid w:val="001C7F06"/>
    <w:rsid w:val="001D045C"/>
    <w:rsid w:val="001D04E4"/>
    <w:rsid w:val="001D0FAE"/>
    <w:rsid w:val="001D1466"/>
    <w:rsid w:val="001D20C2"/>
    <w:rsid w:val="001D2219"/>
    <w:rsid w:val="001D2E52"/>
    <w:rsid w:val="001D3108"/>
    <w:rsid w:val="001D3A47"/>
    <w:rsid w:val="001D48BA"/>
    <w:rsid w:val="001D48EC"/>
    <w:rsid w:val="001D4B0A"/>
    <w:rsid w:val="001D4E49"/>
    <w:rsid w:val="001D4F83"/>
    <w:rsid w:val="001D5AA0"/>
    <w:rsid w:val="001D5C94"/>
    <w:rsid w:val="001D61A8"/>
    <w:rsid w:val="001D70D7"/>
    <w:rsid w:val="001D75CA"/>
    <w:rsid w:val="001D7BA0"/>
    <w:rsid w:val="001D7E1E"/>
    <w:rsid w:val="001E11FA"/>
    <w:rsid w:val="001E4009"/>
    <w:rsid w:val="001E4E9D"/>
    <w:rsid w:val="001E5A5F"/>
    <w:rsid w:val="001E6316"/>
    <w:rsid w:val="001E64FE"/>
    <w:rsid w:val="001E6530"/>
    <w:rsid w:val="001E665A"/>
    <w:rsid w:val="001E6C77"/>
    <w:rsid w:val="001E6EFF"/>
    <w:rsid w:val="001E719F"/>
    <w:rsid w:val="001F01CA"/>
    <w:rsid w:val="001F06A2"/>
    <w:rsid w:val="001F0BC4"/>
    <w:rsid w:val="001F0CB9"/>
    <w:rsid w:val="001F2392"/>
    <w:rsid w:val="001F59FD"/>
    <w:rsid w:val="001F5D1D"/>
    <w:rsid w:val="001F729F"/>
    <w:rsid w:val="001F7CC8"/>
    <w:rsid w:val="0020066E"/>
    <w:rsid w:val="00200B9F"/>
    <w:rsid w:val="00200C4B"/>
    <w:rsid w:val="00200EA1"/>
    <w:rsid w:val="00201A3D"/>
    <w:rsid w:val="002046A7"/>
    <w:rsid w:val="00204B02"/>
    <w:rsid w:val="00204B4F"/>
    <w:rsid w:val="00204E31"/>
    <w:rsid w:val="002069CD"/>
    <w:rsid w:val="002139B3"/>
    <w:rsid w:val="00214044"/>
    <w:rsid w:val="0021416C"/>
    <w:rsid w:val="002143FD"/>
    <w:rsid w:val="00215603"/>
    <w:rsid w:val="00215B7E"/>
    <w:rsid w:val="00216A80"/>
    <w:rsid w:val="00217E4C"/>
    <w:rsid w:val="0022053C"/>
    <w:rsid w:val="00221C65"/>
    <w:rsid w:val="00221D2D"/>
    <w:rsid w:val="00221F94"/>
    <w:rsid w:val="0022285E"/>
    <w:rsid w:val="00223203"/>
    <w:rsid w:val="00223908"/>
    <w:rsid w:val="00224B85"/>
    <w:rsid w:val="0022678C"/>
    <w:rsid w:val="00226A15"/>
    <w:rsid w:val="002278A4"/>
    <w:rsid w:val="002278A8"/>
    <w:rsid w:val="00230695"/>
    <w:rsid w:val="002309C3"/>
    <w:rsid w:val="00230FA2"/>
    <w:rsid w:val="002314BB"/>
    <w:rsid w:val="0023398D"/>
    <w:rsid w:val="00233A5D"/>
    <w:rsid w:val="0023410A"/>
    <w:rsid w:val="00235FD3"/>
    <w:rsid w:val="00237393"/>
    <w:rsid w:val="00237A4E"/>
    <w:rsid w:val="00240EBE"/>
    <w:rsid w:val="00241039"/>
    <w:rsid w:val="0024163D"/>
    <w:rsid w:val="00241F29"/>
    <w:rsid w:val="0024293C"/>
    <w:rsid w:val="002441E1"/>
    <w:rsid w:val="00244307"/>
    <w:rsid w:val="00244691"/>
    <w:rsid w:val="0024470E"/>
    <w:rsid w:val="00245E14"/>
    <w:rsid w:val="00246B4C"/>
    <w:rsid w:val="00247AB4"/>
    <w:rsid w:val="00250481"/>
    <w:rsid w:val="002513C9"/>
    <w:rsid w:val="00252999"/>
    <w:rsid w:val="00253040"/>
    <w:rsid w:val="0025357A"/>
    <w:rsid w:val="00254110"/>
    <w:rsid w:val="0025570F"/>
    <w:rsid w:val="002558E4"/>
    <w:rsid w:val="002559A9"/>
    <w:rsid w:val="00255A40"/>
    <w:rsid w:val="0025734D"/>
    <w:rsid w:val="002604FB"/>
    <w:rsid w:val="00260CA9"/>
    <w:rsid w:val="00261E9B"/>
    <w:rsid w:val="0026218F"/>
    <w:rsid w:val="00262F1C"/>
    <w:rsid w:val="00263488"/>
    <w:rsid w:val="002634FF"/>
    <w:rsid w:val="0026392C"/>
    <w:rsid w:val="00263F69"/>
    <w:rsid w:val="002642F8"/>
    <w:rsid w:val="002647A8"/>
    <w:rsid w:val="002649A8"/>
    <w:rsid w:val="00265A18"/>
    <w:rsid w:val="00265A8F"/>
    <w:rsid w:val="00265C30"/>
    <w:rsid w:val="0026621C"/>
    <w:rsid w:val="00267D0F"/>
    <w:rsid w:val="0027042B"/>
    <w:rsid w:val="002707F4"/>
    <w:rsid w:val="002716BA"/>
    <w:rsid w:val="00272045"/>
    <w:rsid w:val="00272831"/>
    <w:rsid w:val="00273376"/>
    <w:rsid w:val="002735BB"/>
    <w:rsid w:val="00273CCE"/>
    <w:rsid w:val="002743E5"/>
    <w:rsid w:val="00274681"/>
    <w:rsid w:val="00275999"/>
    <w:rsid w:val="00275F5F"/>
    <w:rsid w:val="0027662D"/>
    <w:rsid w:val="00277083"/>
    <w:rsid w:val="00277131"/>
    <w:rsid w:val="00277C9F"/>
    <w:rsid w:val="00280AF0"/>
    <w:rsid w:val="002811E5"/>
    <w:rsid w:val="0028126F"/>
    <w:rsid w:val="00281818"/>
    <w:rsid w:val="00281DF2"/>
    <w:rsid w:val="00281EE1"/>
    <w:rsid w:val="00282080"/>
    <w:rsid w:val="00282CFB"/>
    <w:rsid w:val="002843EA"/>
    <w:rsid w:val="002845FE"/>
    <w:rsid w:val="0028537A"/>
    <w:rsid w:val="00286B98"/>
    <w:rsid w:val="00287D51"/>
    <w:rsid w:val="00290A6A"/>
    <w:rsid w:val="00291988"/>
    <w:rsid w:val="002922DE"/>
    <w:rsid w:val="00294404"/>
    <w:rsid w:val="0029479E"/>
    <w:rsid w:val="002956CD"/>
    <w:rsid w:val="00295CF8"/>
    <w:rsid w:val="00296C19"/>
    <w:rsid w:val="00296CBF"/>
    <w:rsid w:val="002A0094"/>
    <w:rsid w:val="002A0E5D"/>
    <w:rsid w:val="002A0F82"/>
    <w:rsid w:val="002A1F49"/>
    <w:rsid w:val="002A1FF0"/>
    <w:rsid w:val="002A236D"/>
    <w:rsid w:val="002A3186"/>
    <w:rsid w:val="002A419E"/>
    <w:rsid w:val="002A462D"/>
    <w:rsid w:val="002A56D9"/>
    <w:rsid w:val="002A5D60"/>
    <w:rsid w:val="002A6804"/>
    <w:rsid w:val="002A757B"/>
    <w:rsid w:val="002A761E"/>
    <w:rsid w:val="002A7A92"/>
    <w:rsid w:val="002A7AD4"/>
    <w:rsid w:val="002A7CDB"/>
    <w:rsid w:val="002B0D62"/>
    <w:rsid w:val="002B1363"/>
    <w:rsid w:val="002B1D6C"/>
    <w:rsid w:val="002B2087"/>
    <w:rsid w:val="002B26DA"/>
    <w:rsid w:val="002B32A9"/>
    <w:rsid w:val="002B3ACF"/>
    <w:rsid w:val="002B470D"/>
    <w:rsid w:val="002B4837"/>
    <w:rsid w:val="002B58B5"/>
    <w:rsid w:val="002B5920"/>
    <w:rsid w:val="002B5FF4"/>
    <w:rsid w:val="002B6659"/>
    <w:rsid w:val="002B6A11"/>
    <w:rsid w:val="002B6A30"/>
    <w:rsid w:val="002B6A88"/>
    <w:rsid w:val="002B7CBB"/>
    <w:rsid w:val="002C1DF3"/>
    <w:rsid w:val="002C1FB5"/>
    <w:rsid w:val="002C2377"/>
    <w:rsid w:val="002C38FD"/>
    <w:rsid w:val="002C3935"/>
    <w:rsid w:val="002C3D4D"/>
    <w:rsid w:val="002C52CD"/>
    <w:rsid w:val="002C5555"/>
    <w:rsid w:val="002C6756"/>
    <w:rsid w:val="002C67C6"/>
    <w:rsid w:val="002C7871"/>
    <w:rsid w:val="002D00D8"/>
    <w:rsid w:val="002D013C"/>
    <w:rsid w:val="002D048B"/>
    <w:rsid w:val="002D083A"/>
    <w:rsid w:val="002D09AA"/>
    <w:rsid w:val="002D0E4D"/>
    <w:rsid w:val="002D11F5"/>
    <w:rsid w:val="002D11FB"/>
    <w:rsid w:val="002D14E1"/>
    <w:rsid w:val="002D1A75"/>
    <w:rsid w:val="002D1C13"/>
    <w:rsid w:val="002D1C37"/>
    <w:rsid w:val="002D1DCA"/>
    <w:rsid w:val="002D233D"/>
    <w:rsid w:val="002D3149"/>
    <w:rsid w:val="002D3614"/>
    <w:rsid w:val="002D3715"/>
    <w:rsid w:val="002D47C9"/>
    <w:rsid w:val="002D5534"/>
    <w:rsid w:val="002D61F5"/>
    <w:rsid w:val="002D6509"/>
    <w:rsid w:val="002D6B81"/>
    <w:rsid w:val="002D7F58"/>
    <w:rsid w:val="002E20ED"/>
    <w:rsid w:val="002E2252"/>
    <w:rsid w:val="002E288C"/>
    <w:rsid w:val="002E2DAB"/>
    <w:rsid w:val="002E2EAD"/>
    <w:rsid w:val="002E34CC"/>
    <w:rsid w:val="002E3BD9"/>
    <w:rsid w:val="002E4C16"/>
    <w:rsid w:val="002E5531"/>
    <w:rsid w:val="002E591C"/>
    <w:rsid w:val="002E5EB0"/>
    <w:rsid w:val="002E60F4"/>
    <w:rsid w:val="002E66E5"/>
    <w:rsid w:val="002E6788"/>
    <w:rsid w:val="002E6B56"/>
    <w:rsid w:val="002E6B92"/>
    <w:rsid w:val="002E6BA4"/>
    <w:rsid w:val="002E757E"/>
    <w:rsid w:val="002E77C0"/>
    <w:rsid w:val="002E7C18"/>
    <w:rsid w:val="002F0593"/>
    <w:rsid w:val="002F0E1D"/>
    <w:rsid w:val="002F0F0C"/>
    <w:rsid w:val="002F182A"/>
    <w:rsid w:val="002F1C88"/>
    <w:rsid w:val="002F21F9"/>
    <w:rsid w:val="002F27C3"/>
    <w:rsid w:val="002F3125"/>
    <w:rsid w:val="002F36E8"/>
    <w:rsid w:val="002F3B44"/>
    <w:rsid w:val="002F3C0E"/>
    <w:rsid w:val="002F3CC8"/>
    <w:rsid w:val="002F3E8F"/>
    <w:rsid w:val="002F4D09"/>
    <w:rsid w:val="002F5029"/>
    <w:rsid w:val="002F5248"/>
    <w:rsid w:val="002F5CCC"/>
    <w:rsid w:val="002F64C5"/>
    <w:rsid w:val="002F6BEC"/>
    <w:rsid w:val="002F7648"/>
    <w:rsid w:val="00301FAB"/>
    <w:rsid w:val="0030202A"/>
    <w:rsid w:val="0030295C"/>
    <w:rsid w:val="003034FD"/>
    <w:rsid w:val="00304179"/>
    <w:rsid w:val="00304545"/>
    <w:rsid w:val="003045B3"/>
    <w:rsid w:val="003048F8"/>
    <w:rsid w:val="00305904"/>
    <w:rsid w:val="00305EFF"/>
    <w:rsid w:val="0030636E"/>
    <w:rsid w:val="0030677F"/>
    <w:rsid w:val="00306F0C"/>
    <w:rsid w:val="003077B1"/>
    <w:rsid w:val="00310EBC"/>
    <w:rsid w:val="00310F19"/>
    <w:rsid w:val="00311785"/>
    <w:rsid w:val="0031296E"/>
    <w:rsid w:val="0031302F"/>
    <w:rsid w:val="0031318E"/>
    <w:rsid w:val="003135AE"/>
    <w:rsid w:val="00313923"/>
    <w:rsid w:val="00313D19"/>
    <w:rsid w:val="00314BF3"/>
    <w:rsid w:val="00315A16"/>
    <w:rsid w:val="00315DD1"/>
    <w:rsid w:val="00316D54"/>
    <w:rsid w:val="00317B37"/>
    <w:rsid w:val="003200E7"/>
    <w:rsid w:val="003210E9"/>
    <w:rsid w:val="00322544"/>
    <w:rsid w:val="003226A2"/>
    <w:rsid w:val="003229E3"/>
    <w:rsid w:val="003237AC"/>
    <w:rsid w:val="003237EC"/>
    <w:rsid w:val="00323C70"/>
    <w:rsid w:val="00324218"/>
    <w:rsid w:val="00325792"/>
    <w:rsid w:val="00327495"/>
    <w:rsid w:val="003275C3"/>
    <w:rsid w:val="00330201"/>
    <w:rsid w:val="003309E8"/>
    <w:rsid w:val="00331BEA"/>
    <w:rsid w:val="00331FF8"/>
    <w:rsid w:val="00332403"/>
    <w:rsid w:val="003329CC"/>
    <w:rsid w:val="00333621"/>
    <w:rsid w:val="003341A0"/>
    <w:rsid w:val="00334DDA"/>
    <w:rsid w:val="00334F41"/>
    <w:rsid w:val="003351B4"/>
    <w:rsid w:val="00335AB2"/>
    <w:rsid w:val="00336665"/>
    <w:rsid w:val="00336801"/>
    <w:rsid w:val="00336CDB"/>
    <w:rsid w:val="00336D0A"/>
    <w:rsid w:val="00337A1D"/>
    <w:rsid w:val="00337BBB"/>
    <w:rsid w:val="00337DC7"/>
    <w:rsid w:val="00342340"/>
    <w:rsid w:val="00342872"/>
    <w:rsid w:val="00342A4C"/>
    <w:rsid w:val="00343E45"/>
    <w:rsid w:val="0034455E"/>
    <w:rsid w:val="00344638"/>
    <w:rsid w:val="00345401"/>
    <w:rsid w:val="003469DA"/>
    <w:rsid w:val="0034712D"/>
    <w:rsid w:val="00347D6B"/>
    <w:rsid w:val="003512C7"/>
    <w:rsid w:val="0035182E"/>
    <w:rsid w:val="00352FC3"/>
    <w:rsid w:val="0035346E"/>
    <w:rsid w:val="00354393"/>
    <w:rsid w:val="0035467A"/>
    <w:rsid w:val="003548CC"/>
    <w:rsid w:val="00354F18"/>
    <w:rsid w:val="003556AD"/>
    <w:rsid w:val="003558C4"/>
    <w:rsid w:val="00355C39"/>
    <w:rsid w:val="0035604F"/>
    <w:rsid w:val="0035632B"/>
    <w:rsid w:val="003563DC"/>
    <w:rsid w:val="0035651E"/>
    <w:rsid w:val="00356FE2"/>
    <w:rsid w:val="003608CA"/>
    <w:rsid w:val="00360946"/>
    <w:rsid w:val="003618BF"/>
    <w:rsid w:val="00361F88"/>
    <w:rsid w:val="00362072"/>
    <w:rsid w:val="0036226F"/>
    <w:rsid w:val="003629DA"/>
    <w:rsid w:val="00362E8D"/>
    <w:rsid w:val="00363CCC"/>
    <w:rsid w:val="00363D2D"/>
    <w:rsid w:val="00363EDF"/>
    <w:rsid w:val="00364745"/>
    <w:rsid w:val="00364B7F"/>
    <w:rsid w:val="003650B8"/>
    <w:rsid w:val="00365AD7"/>
    <w:rsid w:val="00365C52"/>
    <w:rsid w:val="0036604E"/>
    <w:rsid w:val="0036727A"/>
    <w:rsid w:val="003674F6"/>
    <w:rsid w:val="003710AC"/>
    <w:rsid w:val="003713A2"/>
    <w:rsid w:val="0037179A"/>
    <w:rsid w:val="00371DED"/>
    <w:rsid w:val="0037203B"/>
    <w:rsid w:val="00372F87"/>
    <w:rsid w:val="00373B33"/>
    <w:rsid w:val="00373E9D"/>
    <w:rsid w:val="003764F3"/>
    <w:rsid w:val="00376B9D"/>
    <w:rsid w:val="00377D9D"/>
    <w:rsid w:val="0038016F"/>
    <w:rsid w:val="003806EF"/>
    <w:rsid w:val="00380887"/>
    <w:rsid w:val="00380CE2"/>
    <w:rsid w:val="003819DC"/>
    <w:rsid w:val="00382D0E"/>
    <w:rsid w:val="00382E79"/>
    <w:rsid w:val="003831E0"/>
    <w:rsid w:val="00384BAA"/>
    <w:rsid w:val="00385089"/>
    <w:rsid w:val="00385372"/>
    <w:rsid w:val="003854FD"/>
    <w:rsid w:val="00385780"/>
    <w:rsid w:val="003868F9"/>
    <w:rsid w:val="00386CD9"/>
    <w:rsid w:val="00387B11"/>
    <w:rsid w:val="003900C3"/>
    <w:rsid w:val="0039112C"/>
    <w:rsid w:val="0039164D"/>
    <w:rsid w:val="00391D80"/>
    <w:rsid w:val="00395B05"/>
    <w:rsid w:val="00395B6A"/>
    <w:rsid w:val="00396B31"/>
    <w:rsid w:val="00396D1D"/>
    <w:rsid w:val="003970CF"/>
    <w:rsid w:val="00397E90"/>
    <w:rsid w:val="003A0E19"/>
    <w:rsid w:val="003A1124"/>
    <w:rsid w:val="003A198F"/>
    <w:rsid w:val="003A2F88"/>
    <w:rsid w:val="003A3890"/>
    <w:rsid w:val="003A4507"/>
    <w:rsid w:val="003A4742"/>
    <w:rsid w:val="003A5291"/>
    <w:rsid w:val="003A5612"/>
    <w:rsid w:val="003A56EF"/>
    <w:rsid w:val="003A6CD8"/>
    <w:rsid w:val="003A7DE2"/>
    <w:rsid w:val="003B08A9"/>
    <w:rsid w:val="003B187F"/>
    <w:rsid w:val="003B1A79"/>
    <w:rsid w:val="003B28BB"/>
    <w:rsid w:val="003B3CD4"/>
    <w:rsid w:val="003B4AD1"/>
    <w:rsid w:val="003B580A"/>
    <w:rsid w:val="003B59B6"/>
    <w:rsid w:val="003B5CA2"/>
    <w:rsid w:val="003B5F97"/>
    <w:rsid w:val="003B6016"/>
    <w:rsid w:val="003B6042"/>
    <w:rsid w:val="003B60FB"/>
    <w:rsid w:val="003B6BCF"/>
    <w:rsid w:val="003B7873"/>
    <w:rsid w:val="003B7C35"/>
    <w:rsid w:val="003C0371"/>
    <w:rsid w:val="003C0585"/>
    <w:rsid w:val="003C0927"/>
    <w:rsid w:val="003C0C6C"/>
    <w:rsid w:val="003C158C"/>
    <w:rsid w:val="003C1679"/>
    <w:rsid w:val="003C2570"/>
    <w:rsid w:val="003C2CBF"/>
    <w:rsid w:val="003C49D4"/>
    <w:rsid w:val="003C699F"/>
    <w:rsid w:val="003C74EF"/>
    <w:rsid w:val="003C763B"/>
    <w:rsid w:val="003C7EEA"/>
    <w:rsid w:val="003D0AFD"/>
    <w:rsid w:val="003D0B53"/>
    <w:rsid w:val="003D13C8"/>
    <w:rsid w:val="003D145C"/>
    <w:rsid w:val="003D205E"/>
    <w:rsid w:val="003D2189"/>
    <w:rsid w:val="003D2425"/>
    <w:rsid w:val="003D2578"/>
    <w:rsid w:val="003D26A3"/>
    <w:rsid w:val="003D26FB"/>
    <w:rsid w:val="003D29B6"/>
    <w:rsid w:val="003D3086"/>
    <w:rsid w:val="003D31D9"/>
    <w:rsid w:val="003D3707"/>
    <w:rsid w:val="003D4BB2"/>
    <w:rsid w:val="003D50A8"/>
    <w:rsid w:val="003D52F4"/>
    <w:rsid w:val="003D53A2"/>
    <w:rsid w:val="003D5AFB"/>
    <w:rsid w:val="003D5F45"/>
    <w:rsid w:val="003D7054"/>
    <w:rsid w:val="003D7139"/>
    <w:rsid w:val="003E018B"/>
    <w:rsid w:val="003E1019"/>
    <w:rsid w:val="003E223F"/>
    <w:rsid w:val="003E24BF"/>
    <w:rsid w:val="003E407B"/>
    <w:rsid w:val="003E58D7"/>
    <w:rsid w:val="003E5C22"/>
    <w:rsid w:val="003E691B"/>
    <w:rsid w:val="003E6CF7"/>
    <w:rsid w:val="003E6D79"/>
    <w:rsid w:val="003E7860"/>
    <w:rsid w:val="003F0597"/>
    <w:rsid w:val="003F0829"/>
    <w:rsid w:val="003F1175"/>
    <w:rsid w:val="003F1485"/>
    <w:rsid w:val="003F207F"/>
    <w:rsid w:val="003F27C4"/>
    <w:rsid w:val="003F4362"/>
    <w:rsid w:val="003F4366"/>
    <w:rsid w:val="003F67AD"/>
    <w:rsid w:val="003F6974"/>
    <w:rsid w:val="003F782E"/>
    <w:rsid w:val="003F7A6D"/>
    <w:rsid w:val="003F7A75"/>
    <w:rsid w:val="003F7AED"/>
    <w:rsid w:val="003F7C96"/>
    <w:rsid w:val="0040021B"/>
    <w:rsid w:val="00400FF2"/>
    <w:rsid w:val="004013C6"/>
    <w:rsid w:val="00402363"/>
    <w:rsid w:val="00402F0B"/>
    <w:rsid w:val="004032FE"/>
    <w:rsid w:val="0040384E"/>
    <w:rsid w:val="00403890"/>
    <w:rsid w:val="00403B62"/>
    <w:rsid w:val="00403B88"/>
    <w:rsid w:val="00404212"/>
    <w:rsid w:val="00404D2E"/>
    <w:rsid w:val="00405849"/>
    <w:rsid w:val="00406939"/>
    <w:rsid w:val="004079F1"/>
    <w:rsid w:val="00407F9F"/>
    <w:rsid w:val="00411AC1"/>
    <w:rsid w:val="00411FB1"/>
    <w:rsid w:val="00412943"/>
    <w:rsid w:val="00412DA6"/>
    <w:rsid w:val="00413392"/>
    <w:rsid w:val="0041408F"/>
    <w:rsid w:val="00414311"/>
    <w:rsid w:val="004149D4"/>
    <w:rsid w:val="004153E6"/>
    <w:rsid w:val="0041562D"/>
    <w:rsid w:val="004167B6"/>
    <w:rsid w:val="004167F8"/>
    <w:rsid w:val="00416CBE"/>
    <w:rsid w:val="00417C38"/>
    <w:rsid w:val="00420272"/>
    <w:rsid w:val="00420CF6"/>
    <w:rsid w:val="00421877"/>
    <w:rsid w:val="0042241E"/>
    <w:rsid w:val="00422A56"/>
    <w:rsid w:val="00423C57"/>
    <w:rsid w:val="00425437"/>
    <w:rsid w:val="00425536"/>
    <w:rsid w:val="00425ED1"/>
    <w:rsid w:val="0042640A"/>
    <w:rsid w:val="00426D15"/>
    <w:rsid w:val="004271D2"/>
    <w:rsid w:val="00430048"/>
    <w:rsid w:val="004308F8"/>
    <w:rsid w:val="00431049"/>
    <w:rsid w:val="0043117B"/>
    <w:rsid w:val="00431734"/>
    <w:rsid w:val="00432640"/>
    <w:rsid w:val="00434C30"/>
    <w:rsid w:val="00434F13"/>
    <w:rsid w:val="0043538F"/>
    <w:rsid w:val="004353B4"/>
    <w:rsid w:val="00436373"/>
    <w:rsid w:val="004367F3"/>
    <w:rsid w:val="0043734F"/>
    <w:rsid w:val="004375FF"/>
    <w:rsid w:val="00437B22"/>
    <w:rsid w:val="00440A45"/>
    <w:rsid w:val="00440E3A"/>
    <w:rsid w:val="004416B6"/>
    <w:rsid w:val="0044192C"/>
    <w:rsid w:val="00442DBC"/>
    <w:rsid w:val="0044321B"/>
    <w:rsid w:val="00443844"/>
    <w:rsid w:val="00443DA2"/>
    <w:rsid w:val="0044424B"/>
    <w:rsid w:val="0044568F"/>
    <w:rsid w:val="00446453"/>
    <w:rsid w:val="00450376"/>
    <w:rsid w:val="00451050"/>
    <w:rsid w:val="00451F1B"/>
    <w:rsid w:val="0045260D"/>
    <w:rsid w:val="004546B8"/>
    <w:rsid w:val="00455219"/>
    <w:rsid w:val="00455616"/>
    <w:rsid w:val="00455E3F"/>
    <w:rsid w:val="004567D5"/>
    <w:rsid w:val="00456A12"/>
    <w:rsid w:val="00456D49"/>
    <w:rsid w:val="00456F62"/>
    <w:rsid w:val="00456FF7"/>
    <w:rsid w:val="004570DA"/>
    <w:rsid w:val="0045767A"/>
    <w:rsid w:val="00457D4A"/>
    <w:rsid w:val="004604B1"/>
    <w:rsid w:val="004611A1"/>
    <w:rsid w:val="004613C3"/>
    <w:rsid w:val="004614FA"/>
    <w:rsid w:val="0046232F"/>
    <w:rsid w:val="00462B0C"/>
    <w:rsid w:val="0046384A"/>
    <w:rsid w:val="004638C2"/>
    <w:rsid w:val="00464E74"/>
    <w:rsid w:val="00466354"/>
    <w:rsid w:val="00467197"/>
    <w:rsid w:val="004671C2"/>
    <w:rsid w:val="00467DE9"/>
    <w:rsid w:val="0047108C"/>
    <w:rsid w:val="0047131A"/>
    <w:rsid w:val="004739FA"/>
    <w:rsid w:val="004741AC"/>
    <w:rsid w:val="00474216"/>
    <w:rsid w:val="00475862"/>
    <w:rsid w:val="00476C63"/>
    <w:rsid w:val="00477023"/>
    <w:rsid w:val="004775A2"/>
    <w:rsid w:val="0048023E"/>
    <w:rsid w:val="00480C28"/>
    <w:rsid w:val="00480D01"/>
    <w:rsid w:val="0048159D"/>
    <w:rsid w:val="00481842"/>
    <w:rsid w:val="00481849"/>
    <w:rsid w:val="00482C0A"/>
    <w:rsid w:val="004833B5"/>
    <w:rsid w:val="00484243"/>
    <w:rsid w:val="0048535A"/>
    <w:rsid w:val="00485F80"/>
    <w:rsid w:val="00487609"/>
    <w:rsid w:val="00487919"/>
    <w:rsid w:val="00490EB1"/>
    <w:rsid w:val="00491599"/>
    <w:rsid w:val="0049169B"/>
    <w:rsid w:val="0049253A"/>
    <w:rsid w:val="00492D5B"/>
    <w:rsid w:val="0049495A"/>
    <w:rsid w:val="00494DDA"/>
    <w:rsid w:val="00495858"/>
    <w:rsid w:val="00496219"/>
    <w:rsid w:val="004963CC"/>
    <w:rsid w:val="0049653E"/>
    <w:rsid w:val="004967FB"/>
    <w:rsid w:val="00496C65"/>
    <w:rsid w:val="00497841"/>
    <w:rsid w:val="00497DD0"/>
    <w:rsid w:val="004A0B2E"/>
    <w:rsid w:val="004A0E5B"/>
    <w:rsid w:val="004A2125"/>
    <w:rsid w:val="004A214B"/>
    <w:rsid w:val="004A26A2"/>
    <w:rsid w:val="004A2D08"/>
    <w:rsid w:val="004A2FB7"/>
    <w:rsid w:val="004A30C0"/>
    <w:rsid w:val="004A5628"/>
    <w:rsid w:val="004A6539"/>
    <w:rsid w:val="004A67FE"/>
    <w:rsid w:val="004A72D5"/>
    <w:rsid w:val="004A7953"/>
    <w:rsid w:val="004B1743"/>
    <w:rsid w:val="004B182E"/>
    <w:rsid w:val="004B1AD2"/>
    <w:rsid w:val="004B2544"/>
    <w:rsid w:val="004B2FAB"/>
    <w:rsid w:val="004B3283"/>
    <w:rsid w:val="004B332B"/>
    <w:rsid w:val="004B3C9E"/>
    <w:rsid w:val="004B3D10"/>
    <w:rsid w:val="004B4301"/>
    <w:rsid w:val="004B502F"/>
    <w:rsid w:val="004B7404"/>
    <w:rsid w:val="004B7A5C"/>
    <w:rsid w:val="004B7E84"/>
    <w:rsid w:val="004C0CFE"/>
    <w:rsid w:val="004C144A"/>
    <w:rsid w:val="004C218E"/>
    <w:rsid w:val="004C2A4B"/>
    <w:rsid w:val="004C2C1C"/>
    <w:rsid w:val="004C3767"/>
    <w:rsid w:val="004C381F"/>
    <w:rsid w:val="004C4682"/>
    <w:rsid w:val="004C5293"/>
    <w:rsid w:val="004C52D2"/>
    <w:rsid w:val="004C5B36"/>
    <w:rsid w:val="004C5C72"/>
    <w:rsid w:val="004C5FF7"/>
    <w:rsid w:val="004C6305"/>
    <w:rsid w:val="004D00C4"/>
    <w:rsid w:val="004D00C7"/>
    <w:rsid w:val="004D10A1"/>
    <w:rsid w:val="004D1B24"/>
    <w:rsid w:val="004D1E72"/>
    <w:rsid w:val="004D230B"/>
    <w:rsid w:val="004D28D7"/>
    <w:rsid w:val="004D345C"/>
    <w:rsid w:val="004D3669"/>
    <w:rsid w:val="004D4571"/>
    <w:rsid w:val="004D50D6"/>
    <w:rsid w:val="004D63C5"/>
    <w:rsid w:val="004D6508"/>
    <w:rsid w:val="004D6713"/>
    <w:rsid w:val="004D685F"/>
    <w:rsid w:val="004D744D"/>
    <w:rsid w:val="004E02CE"/>
    <w:rsid w:val="004E0A65"/>
    <w:rsid w:val="004E125F"/>
    <w:rsid w:val="004E2361"/>
    <w:rsid w:val="004E2802"/>
    <w:rsid w:val="004E3884"/>
    <w:rsid w:val="004E3C1A"/>
    <w:rsid w:val="004E3E73"/>
    <w:rsid w:val="004E40A0"/>
    <w:rsid w:val="004E5F9E"/>
    <w:rsid w:val="004E62D5"/>
    <w:rsid w:val="004E6E39"/>
    <w:rsid w:val="004E727E"/>
    <w:rsid w:val="004E7CE8"/>
    <w:rsid w:val="004E7DF2"/>
    <w:rsid w:val="004F0563"/>
    <w:rsid w:val="004F182F"/>
    <w:rsid w:val="004F1CE7"/>
    <w:rsid w:val="004F20BA"/>
    <w:rsid w:val="004F210C"/>
    <w:rsid w:val="004F29ED"/>
    <w:rsid w:val="004F2AA8"/>
    <w:rsid w:val="004F4118"/>
    <w:rsid w:val="004F4967"/>
    <w:rsid w:val="004F4C26"/>
    <w:rsid w:val="004F5743"/>
    <w:rsid w:val="004F5B0F"/>
    <w:rsid w:val="004F62BC"/>
    <w:rsid w:val="004F62E7"/>
    <w:rsid w:val="004F63C0"/>
    <w:rsid w:val="004F6776"/>
    <w:rsid w:val="004F6A4B"/>
    <w:rsid w:val="004F7931"/>
    <w:rsid w:val="00500014"/>
    <w:rsid w:val="00500359"/>
    <w:rsid w:val="00500FF5"/>
    <w:rsid w:val="005014F6"/>
    <w:rsid w:val="00501AF5"/>
    <w:rsid w:val="00501F2D"/>
    <w:rsid w:val="00502036"/>
    <w:rsid w:val="0050249A"/>
    <w:rsid w:val="00502A5E"/>
    <w:rsid w:val="005034E8"/>
    <w:rsid w:val="005055BF"/>
    <w:rsid w:val="0050594B"/>
    <w:rsid w:val="00506096"/>
    <w:rsid w:val="005104F9"/>
    <w:rsid w:val="0051143A"/>
    <w:rsid w:val="00512CEB"/>
    <w:rsid w:val="005138B3"/>
    <w:rsid w:val="00514F1D"/>
    <w:rsid w:val="00515AA7"/>
    <w:rsid w:val="0051620C"/>
    <w:rsid w:val="00516E7D"/>
    <w:rsid w:val="00517864"/>
    <w:rsid w:val="00517AD1"/>
    <w:rsid w:val="00520079"/>
    <w:rsid w:val="00520DD5"/>
    <w:rsid w:val="0052148F"/>
    <w:rsid w:val="005214E7"/>
    <w:rsid w:val="005216D7"/>
    <w:rsid w:val="005217B1"/>
    <w:rsid w:val="00521FA5"/>
    <w:rsid w:val="005224B4"/>
    <w:rsid w:val="005225E7"/>
    <w:rsid w:val="00523052"/>
    <w:rsid w:val="00523236"/>
    <w:rsid w:val="005239CE"/>
    <w:rsid w:val="00523D5E"/>
    <w:rsid w:val="005240F8"/>
    <w:rsid w:val="005242BF"/>
    <w:rsid w:val="00524F00"/>
    <w:rsid w:val="00524F6C"/>
    <w:rsid w:val="00525396"/>
    <w:rsid w:val="00525E93"/>
    <w:rsid w:val="0052655A"/>
    <w:rsid w:val="00526948"/>
    <w:rsid w:val="005269B2"/>
    <w:rsid w:val="005272A7"/>
    <w:rsid w:val="005275A4"/>
    <w:rsid w:val="00527CF5"/>
    <w:rsid w:val="00530674"/>
    <w:rsid w:val="0053259B"/>
    <w:rsid w:val="00534020"/>
    <w:rsid w:val="00534CF2"/>
    <w:rsid w:val="00536415"/>
    <w:rsid w:val="00536D4D"/>
    <w:rsid w:val="00540B61"/>
    <w:rsid w:val="00540D57"/>
    <w:rsid w:val="005417B7"/>
    <w:rsid w:val="00542609"/>
    <w:rsid w:val="00542666"/>
    <w:rsid w:val="0054292B"/>
    <w:rsid w:val="00542A91"/>
    <w:rsid w:val="005438C5"/>
    <w:rsid w:val="005440F9"/>
    <w:rsid w:val="0054515D"/>
    <w:rsid w:val="00546685"/>
    <w:rsid w:val="00546D2C"/>
    <w:rsid w:val="005473F3"/>
    <w:rsid w:val="00547511"/>
    <w:rsid w:val="00547FF3"/>
    <w:rsid w:val="00550A3F"/>
    <w:rsid w:val="00550AC2"/>
    <w:rsid w:val="005516A4"/>
    <w:rsid w:val="00551E9B"/>
    <w:rsid w:val="00551F17"/>
    <w:rsid w:val="00554125"/>
    <w:rsid w:val="005547C9"/>
    <w:rsid w:val="005551CC"/>
    <w:rsid w:val="005554CF"/>
    <w:rsid w:val="00555DBF"/>
    <w:rsid w:val="00556602"/>
    <w:rsid w:val="00556A91"/>
    <w:rsid w:val="00556C65"/>
    <w:rsid w:val="00556D76"/>
    <w:rsid w:val="005572E7"/>
    <w:rsid w:val="0055747E"/>
    <w:rsid w:val="00557B4F"/>
    <w:rsid w:val="005601CA"/>
    <w:rsid w:val="0056035A"/>
    <w:rsid w:val="005607A5"/>
    <w:rsid w:val="00560D8E"/>
    <w:rsid w:val="00560E28"/>
    <w:rsid w:val="0056232D"/>
    <w:rsid w:val="00562D9F"/>
    <w:rsid w:val="00563339"/>
    <w:rsid w:val="00563ACC"/>
    <w:rsid w:val="00564477"/>
    <w:rsid w:val="00564A35"/>
    <w:rsid w:val="005653B5"/>
    <w:rsid w:val="00565E91"/>
    <w:rsid w:val="00566179"/>
    <w:rsid w:val="00566983"/>
    <w:rsid w:val="005674CA"/>
    <w:rsid w:val="00570248"/>
    <w:rsid w:val="00570A9D"/>
    <w:rsid w:val="0057134C"/>
    <w:rsid w:val="00571618"/>
    <w:rsid w:val="00572D0B"/>
    <w:rsid w:val="005753B5"/>
    <w:rsid w:val="00575A2D"/>
    <w:rsid w:val="0057667D"/>
    <w:rsid w:val="00576BB1"/>
    <w:rsid w:val="00576EF6"/>
    <w:rsid w:val="00576FCC"/>
    <w:rsid w:val="00577C3E"/>
    <w:rsid w:val="00580464"/>
    <w:rsid w:val="00580865"/>
    <w:rsid w:val="005810DD"/>
    <w:rsid w:val="00581C86"/>
    <w:rsid w:val="0058209E"/>
    <w:rsid w:val="005839B3"/>
    <w:rsid w:val="00587634"/>
    <w:rsid w:val="0058779B"/>
    <w:rsid w:val="00587FF0"/>
    <w:rsid w:val="005912FA"/>
    <w:rsid w:val="005926C4"/>
    <w:rsid w:val="0059336C"/>
    <w:rsid w:val="00594D22"/>
    <w:rsid w:val="00594F23"/>
    <w:rsid w:val="005958F8"/>
    <w:rsid w:val="00595E8B"/>
    <w:rsid w:val="00596954"/>
    <w:rsid w:val="0059757B"/>
    <w:rsid w:val="0059759A"/>
    <w:rsid w:val="00597843"/>
    <w:rsid w:val="00597981"/>
    <w:rsid w:val="005979DE"/>
    <w:rsid w:val="00597A9D"/>
    <w:rsid w:val="005A089A"/>
    <w:rsid w:val="005A0CED"/>
    <w:rsid w:val="005A3780"/>
    <w:rsid w:val="005A3A37"/>
    <w:rsid w:val="005A40BC"/>
    <w:rsid w:val="005A4360"/>
    <w:rsid w:val="005A4FB3"/>
    <w:rsid w:val="005A68A5"/>
    <w:rsid w:val="005A72BF"/>
    <w:rsid w:val="005A7AC7"/>
    <w:rsid w:val="005B027F"/>
    <w:rsid w:val="005B061C"/>
    <w:rsid w:val="005B0B23"/>
    <w:rsid w:val="005B0BF7"/>
    <w:rsid w:val="005B1C39"/>
    <w:rsid w:val="005B1DAF"/>
    <w:rsid w:val="005B2A1F"/>
    <w:rsid w:val="005B31A6"/>
    <w:rsid w:val="005B393B"/>
    <w:rsid w:val="005B4967"/>
    <w:rsid w:val="005B499A"/>
    <w:rsid w:val="005B4C28"/>
    <w:rsid w:val="005B4C87"/>
    <w:rsid w:val="005B4CC8"/>
    <w:rsid w:val="005B5E43"/>
    <w:rsid w:val="005B600E"/>
    <w:rsid w:val="005B6194"/>
    <w:rsid w:val="005B6F12"/>
    <w:rsid w:val="005B7536"/>
    <w:rsid w:val="005B77CB"/>
    <w:rsid w:val="005C0548"/>
    <w:rsid w:val="005C13D0"/>
    <w:rsid w:val="005C27EE"/>
    <w:rsid w:val="005C4132"/>
    <w:rsid w:val="005C42B4"/>
    <w:rsid w:val="005C4A83"/>
    <w:rsid w:val="005C4C45"/>
    <w:rsid w:val="005C6C5C"/>
    <w:rsid w:val="005C7AFA"/>
    <w:rsid w:val="005D125D"/>
    <w:rsid w:val="005D16C8"/>
    <w:rsid w:val="005D18CA"/>
    <w:rsid w:val="005D1984"/>
    <w:rsid w:val="005D2432"/>
    <w:rsid w:val="005D260A"/>
    <w:rsid w:val="005D2E88"/>
    <w:rsid w:val="005D4B6B"/>
    <w:rsid w:val="005D534B"/>
    <w:rsid w:val="005D5660"/>
    <w:rsid w:val="005D573C"/>
    <w:rsid w:val="005D5B6B"/>
    <w:rsid w:val="005D6112"/>
    <w:rsid w:val="005D657F"/>
    <w:rsid w:val="005D6615"/>
    <w:rsid w:val="005D6874"/>
    <w:rsid w:val="005D7139"/>
    <w:rsid w:val="005D791A"/>
    <w:rsid w:val="005D7C8E"/>
    <w:rsid w:val="005E05C9"/>
    <w:rsid w:val="005E1E92"/>
    <w:rsid w:val="005E258A"/>
    <w:rsid w:val="005E3351"/>
    <w:rsid w:val="005E37CA"/>
    <w:rsid w:val="005E4233"/>
    <w:rsid w:val="005E4DF6"/>
    <w:rsid w:val="005E51E8"/>
    <w:rsid w:val="005E5245"/>
    <w:rsid w:val="005E58B6"/>
    <w:rsid w:val="005E5937"/>
    <w:rsid w:val="005E6BEE"/>
    <w:rsid w:val="005E70E9"/>
    <w:rsid w:val="005E7AB0"/>
    <w:rsid w:val="005E7BED"/>
    <w:rsid w:val="005F011E"/>
    <w:rsid w:val="005F089A"/>
    <w:rsid w:val="005F0DE8"/>
    <w:rsid w:val="005F20C8"/>
    <w:rsid w:val="005F214E"/>
    <w:rsid w:val="005F33D3"/>
    <w:rsid w:val="005F3C7E"/>
    <w:rsid w:val="005F48FE"/>
    <w:rsid w:val="005F4F08"/>
    <w:rsid w:val="005F4F3D"/>
    <w:rsid w:val="005F509F"/>
    <w:rsid w:val="005F5436"/>
    <w:rsid w:val="005F55A3"/>
    <w:rsid w:val="005F5809"/>
    <w:rsid w:val="005F5AAC"/>
    <w:rsid w:val="005F5CDB"/>
    <w:rsid w:val="005F61F0"/>
    <w:rsid w:val="005F638E"/>
    <w:rsid w:val="005F7786"/>
    <w:rsid w:val="00600537"/>
    <w:rsid w:val="00600CB7"/>
    <w:rsid w:val="006012BF"/>
    <w:rsid w:val="006021F0"/>
    <w:rsid w:val="006028B6"/>
    <w:rsid w:val="00602989"/>
    <w:rsid w:val="006030B9"/>
    <w:rsid w:val="006043CB"/>
    <w:rsid w:val="0060632D"/>
    <w:rsid w:val="0060678D"/>
    <w:rsid w:val="00606B80"/>
    <w:rsid w:val="006076DB"/>
    <w:rsid w:val="00610205"/>
    <w:rsid w:val="0061032E"/>
    <w:rsid w:val="006115E0"/>
    <w:rsid w:val="006117DB"/>
    <w:rsid w:val="00611F7F"/>
    <w:rsid w:val="006120F0"/>
    <w:rsid w:val="00612674"/>
    <w:rsid w:val="006128B8"/>
    <w:rsid w:val="00613259"/>
    <w:rsid w:val="00614A0F"/>
    <w:rsid w:val="00615F59"/>
    <w:rsid w:val="0061619D"/>
    <w:rsid w:val="00616772"/>
    <w:rsid w:val="00616B25"/>
    <w:rsid w:val="006175E8"/>
    <w:rsid w:val="00617B33"/>
    <w:rsid w:val="00617C93"/>
    <w:rsid w:val="00620129"/>
    <w:rsid w:val="00620D4B"/>
    <w:rsid w:val="00623011"/>
    <w:rsid w:val="00623AF1"/>
    <w:rsid w:val="00625875"/>
    <w:rsid w:val="00625882"/>
    <w:rsid w:val="00625AAA"/>
    <w:rsid w:val="00626945"/>
    <w:rsid w:val="00626AD7"/>
    <w:rsid w:val="006276EC"/>
    <w:rsid w:val="00627F96"/>
    <w:rsid w:val="006306BC"/>
    <w:rsid w:val="0063084A"/>
    <w:rsid w:val="00631255"/>
    <w:rsid w:val="00631736"/>
    <w:rsid w:val="006318DC"/>
    <w:rsid w:val="00632A5A"/>
    <w:rsid w:val="00632EA0"/>
    <w:rsid w:val="0063332E"/>
    <w:rsid w:val="006337EA"/>
    <w:rsid w:val="00633B9F"/>
    <w:rsid w:val="00633C42"/>
    <w:rsid w:val="00634BEA"/>
    <w:rsid w:val="00636262"/>
    <w:rsid w:val="006366CC"/>
    <w:rsid w:val="00636775"/>
    <w:rsid w:val="00636D58"/>
    <w:rsid w:val="0063761A"/>
    <w:rsid w:val="006403AA"/>
    <w:rsid w:val="00641370"/>
    <w:rsid w:val="006423FB"/>
    <w:rsid w:val="006431B1"/>
    <w:rsid w:val="006433CF"/>
    <w:rsid w:val="00643BC8"/>
    <w:rsid w:val="00643D8B"/>
    <w:rsid w:val="00645448"/>
    <w:rsid w:val="00646A07"/>
    <w:rsid w:val="00646C02"/>
    <w:rsid w:val="00646CA4"/>
    <w:rsid w:val="006470B1"/>
    <w:rsid w:val="00647652"/>
    <w:rsid w:val="00647A70"/>
    <w:rsid w:val="006500BC"/>
    <w:rsid w:val="00650963"/>
    <w:rsid w:val="00650D4A"/>
    <w:rsid w:val="00650EE5"/>
    <w:rsid w:val="00651748"/>
    <w:rsid w:val="00651785"/>
    <w:rsid w:val="00651839"/>
    <w:rsid w:val="00651E05"/>
    <w:rsid w:val="00653543"/>
    <w:rsid w:val="00653B2D"/>
    <w:rsid w:val="00653F82"/>
    <w:rsid w:val="00654222"/>
    <w:rsid w:val="006544C8"/>
    <w:rsid w:val="00654E5E"/>
    <w:rsid w:val="00657010"/>
    <w:rsid w:val="00657243"/>
    <w:rsid w:val="00657AFB"/>
    <w:rsid w:val="0066085F"/>
    <w:rsid w:val="00661102"/>
    <w:rsid w:val="006626BD"/>
    <w:rsid w:val="00663129"/>
    <w:rsid w:val="00663487"/>
    <w:rsid w:val="00664B91"/>
    <w:rsid w:val="0066516C"/>
    <w:rsid w:val="00665509"/>
    <w:rsid w:val="00665936"/>
    <w:rsid w:val="00666232"/>
    <w:rsid w:val="006672B7"/>
    <w:rsid w:val="00667633"/>
    <w:rsid w:val="006676D3"/>
    <w:rsid w:val="006678C2"/>
    <w:rsid w:val="00667F1A"/>
    <w:rsid w:val="0067047C"/>
    <w:rsid w:val="00671661"/>
    <w:rsid w:val="006718A3"/>
    <w:rsid w:val="00671A7F"/>
    <w:rsid w:val="00673CA6"/>
    <w:rsid w:val="00673CFA"/>
    <w:rsid w:val="006747A8"/>
    <w:rsid w:val="006749F8"/>
    <w:rsid w:val="00674E41"/>
    <w:rsid w:val="006751FD"/>
    <w:rsid w:val="00675238"/>
    <w:rsid w:val="0067559A"/>
    <w:rsid w:val="006757E4"/>
    <w:rsid w:val="0067586D"/>
    <w:rsid w:val="0067595B"/>
    <w:rsid w:val="00675AF6"/>
    <w:rsid w:val="00675D42"/>
    <w:rsid w:val="00676FEA"/>
    <w:rsid w:val="00677246"/>
    <w:rsid w:val="00677AF7"/>
    <w:rsid w:val="00677FB8"/>
    <w:rsid w:val="00680C88"/>
    <w:rsid w:val="0068152B"/>
    <w:rsid w:val="00681B84"/>
    <w:rsid w:val="0068386C"/>
    <w:rsid w:val="00683C39"/>
    <w:rsid w:val="00683FF4"/>
    <w:rsid w:val="006846C0"/>
    <w:rsid w:val="00684D38"/>
    <w:rsid w:val="00684F21"/>
    <w:rsid w:val="006854EF"/>
    <w:rsid w:val="00686531"/>
    <w:rsid w:val="00686A29"/>
    <w:rsid w:val="006870BC"/>
    <w:rsid w:val="00687703"/>
    <w:rsid w:val="00687BA6"/>
    <w:rsid w:val="00690221"/>
    <w:rsid w:val="00691082"/>
    <w:rsid w:val="0069190B"/>
    <w:rsid w:val="00692D58"/>
    <w:rsid w:val="00693044"/>
    <w:rsid w:val="006938F9"/>
    <w:rsid w:val="0069429D"/>
    <w:rsid w:val="0069545C"/>
    <w:rsid w:val="006961F6"/>
    <w:rsid w:val="00696B49"/>
    <w:rsid w:val="00696BD3"/>
    <w:rsid w:val="00696DED"/>
    <w:rsid w:val="00696FB8"/>
    <w:rsid w:val="006970FE"/>
    <w:rsid w:val="00697725"/>
    <w:rsid w:val="006A03F9"/>
    <w:rsid w:val="006A09F2"/>
    <w:rsid w:val="006A1CE8"/>
    <w:rsid w:val="006A1CF0"/>
    <w:rsid w:val="006A264A"/>
    <w:rsid w:val="006A34C6"/>
    <w:rsid w:val="006A409D"/>
    <w:rsid w:val="006A40CD"/>
    <w:rsid w:val="006A47CC"/>
    <w:rsid w:val="006A4D40"/>
    <w:rsid w:val="006A4FCE"/>
    <w:rsid w:val="006A4FEB"/>
    <w:rsid w:val="006A5B4A"/>
    <w:rsid w:val="006A6DC7"/>
    <w:rsid w:val="006A74B3"/>
    <w:rsid w:val="006A7D6F"/>
    <w:rsid w:val="006B00DC"/>
    <w:rsid w:val="006B0D2F"/>
    <w:rsid w:val="006B1F1B"/>
    <w:rsid w:val="006B2090"/>
    <w:rsid w:val="006B24A2"/>
    <w:rsid w:val="006B2AFC"/>
    <w:rsid w:val="006B4EA5"/>
    <w:rsid w:val="006B51BB"/>
    <w:rsid w:val="006B5FD8"/>
    <w:rsid w:val="006B6DFC"/>
    <w:rsid w:val="006B70A7"/>
    <w:rsid w:val="006C1B1D"/>
    <w:rsid w:val="006C3CA8"/>
    <w:rsid w:val="006C3D38"/>
    <w:rsid w:val="006C414B"/>
    <w:rsid w:val="006C45C9"/>
    <w:rsid w:val="006C664E"/>
    <w:rsid w:val="006C6809"/>
    <w:rsid w:val="006C6F95"/>
    <w:rsid w:val="006C706C"/>
    <w:rsid w:val="006D0398"/>
    <w:rsid w:val="006D1353"/>
    <w:rsid w:val="006D1949"/>
    <w:rsid w:val="006D199D"/>
    <w:rsid w:val="006D1AE2"/>
    <w:rsid w:val="006D212A"/>
    <w:rsid w:val="006D3EC7"/>
    <w:rsid w:val="006D4040"/>
    <w:rsid w:val="006D4186"/>
    <w:rsid w:val="006D46D2"/>
    <w:rsid w:val="006D488D"/>
    <w:rsid w:val="006D5A87"/>
    <w:rsid w:val="006D5E6F"/>
    <w:rsid w:val="006D6810"/>
    <w:rsid w:val="006D6981"/>
    <w:rsid w:val="006D6CF7"/>
    <w:rsid w:val="006E0646"/>
    <w:rsid w:val="006E0DDF"/>
    <w:rsid w:val="006E11AB"/>
    <w:rsid w:val="006E2045"/>
    <w:rsid w:val="006E3058"/>
    <w:rsid w:val="006E442E"/>
    <w:rsid w:val="006E4770"/>
    <w:rsid w:val="006E5C15"/>
    <w:rsid w:val="006E5FCA"/>
    <w:rsid w:val="006E6312"/>
    <w:rsid w:val="006E6FA5"/>
    <w:rsid w:val="006E7AED"/>
    <w:rsid w:val="006F072B"/>
    <w:rsid w:val="006F0BD9"/>
    <w:rsid w:val="006F11FF"/>
    <w:rsid w:val="006F18FB"/>
    <w:rsid w:val="006F1E01"/>
    <w:rsid w:val="006F2338"/>
    <w:rsid w:val="006F328D"/>
    <w:rsid w:val="006F4DA1"/>
    <w:rsid w:val="006F5112"/>
    <w:rsid w:val="006F5C52"/>
    <w:rsid w:val="006F6459"/>
    <w:rsid w:val="006F7FEA"/>
    <w:rsid w:val="00700604"/>
    <w:rsid w:val="00700A3C"/>
    <w:rsid w:val="00703112"/>
    <w:rsid w:val="007032FC"/>
    <w:rsid w:val="00703641"/>
    <w:rsid w:val="0070382B"/>
    <w:rsid w:val="00704382"/>
    <w:rsid w:val="00704E74"/>
    <w:rsid w:val="00705401"/>
    <w:rsid w:val="00705AFB"/>
    <w:rsid w:val="00705CBD"/>
    <w:rsid w:val="00706540"/>
    <w:rsid w:val="007070BF"/>
    <w:rsid w:val="007101AD"/>
    <w:rsid w:val="007113FF"/>
    <w:rsid w:val="00711ADA"/>
    <w:rsid w:val="00711CE2"/>
    <w:rsid w:val="00711D28"/>
    <w:rsid w:val="0071236D"/>
    <w:rsid w:val="00712C1B"/>
    <w:rsid w:val="00713834"/>
    <w:rsid w:val="00713964"/>
    <w:rsid w:val="00713A9B"/>
    <w:rsid w:val="007146E6"/>
    <w:rsid w:val="00715A5A"/>
    <w:rsid w:val="00715E84"/>
    <w:rsid w:val="00716F71"/>
    <w:rsid w:val="0071736E"/>
    <w:rsid w:val="00717420"/>
    <w:rsid w:val="007174C9"/>
    <w:rsid w:val="00717DA3"/>
    <w:rsid w:val="00717E80"/>
    <w:rsid w:val="0072094A"/>
    <w:rsid w:val="007210F0"/>
    <w:rsid w:val="007211BD"/>
    <w:rsid w:val="0072128A"/>
    <w:rsid w:val="007215EF"/>
    <w:rsid w:val="0072160E"/>
    <w:rsid w:val="007222C3"/>
    <w:rsid w:val="00723864"/>
    <w:rsid w:val="00723D75"/>
    <w:rsid w:val="00724188"/>
    <w:rsid w:val="00724D0A"/>
    <w:rsid w:val="00724E61"/>
    <w:rsid w:val="00725820"/>
    <w:rsid w:val="007261A5"/>
    <w:rsid w:val="00726A63"/>
    <w:rsid w:val="007276C4"/>
    <w:rsid w:val="00730279"/>
    <w:rsid w:val="0073082C"/>
    <w:rsid w:val="00730C5C"/>
    <w:rsid w:val="0073178A"/>
    <w:rsid w:val="00731D92"/>
    <w:rsid w:val="00732A0E"/>
    <w:rsid w:val="0073362D"/>
    <w:rsid w:val="0073471C"/>
    <w:rsid w:val="00734B11"/>
    <w:rsid w:val="0073512B"/>
    <w:rsid w:val="007359EF"/>
    <w:rsid w:val="007369AC"/>
    <w:rsid w:val="00736E58"/>
    <w:rsid w:val="0074014A"/>
    <w:rsid w:val="00740204"/>
    <w:rsid w:val="00740A21"/>
    <w:rsid w:val="007421A3"/>
    <w:rsid w:val="00745641"/>
    <w:rsid w:val="0074582D"/>
    <w:rsid w:val="007464D8"/>
    <w:rsid w:val="00746923"/>
    <w:rsid w:val="00747553"/>
    <w:rsid w:val="007476DC"/>
    <w:rsid w:val="0074777A"/>
    <w:rsid w:val="00750116"/>
    <w:rsid w:val="007504D8"/>
    <w:rsid w:val="00750525"/>
    <w:rsid w:val="007514A3"/>
    <w:rsid w:val="0075240C"/>
    <w:rsid w:val="00752686"/>
    <w:rsid w:val="007530B8"/>
    <w:rsid w:val="007531E2"/>
    <w:rsid w:val="0075332D"/>
    <w:rsid w:val="007533F1"/>
    <w:rsid w:val="0075348A"/>
    <w:rsid w:val="0075493C"/>
    <w:rsid w:val="0075497F"/>
    <w:rsid w:val="00754E59"/>
    <w:rsid w:val="00755B2E"/>
    <w:rsid w:val="00756076"/>
    <w:rsid w:val="0075637F"/>
    <w:rsid w:val="007569AC"/>
    <w:rsid w:val="00757C6D"/>
    <w:rsid w:val="00757E41"/>
    <w:rsid w:val="00757E9B"/>
    <w:rsid w:val="0076251F"/>
    <w:rsid w:val="00763436"/>
    <w:rsid w:val="0076399E"/>
    <w:rsid w:val="00764416"/>
    <w:rsid w:val="007646F7"/>
    <w:rsid w:val="007647CC"/>
    <w:rsid w:val="00764C1D"/>
    <w:rsid w:val="00765341"/>
    <w:rsid w:val="007675F0"/>
    <w:rsid w:val="00767D70"/>
    <w:rsid w:val="007704D4"/>
    <w:rsid w:val="00770962"/>
    <w:rsid w:val="00770FE6"/>
    <w:rsid w:val="00771EC2"/>
    <w:rsid w:val="007721E0"/>
    <w:rsid w:val="0077284F"/>
    <w:rsid w:val="0077295C"/>
    <w:rsid w:val="007733CA"/>
    <w:rsid w:val="00773A93"/>
    <w:rsid w:val="00773EBB"/>
    <w:rsid w:val="00774A7E"/>
    <w:rsid w:val="00774ADB"/>
    <w:rsid w:val="00777ED5"/>
    <w:rsid w:val="00780DC6"/>
    <w:rsid w:val="00781493"/>
    <w:rsid w:val="00781626"/>
    <w:rsid w:val="00782B60"/>
    <w:rsid w:val="00782E72"/>
    <w:rsid w:val="0078384C"/>
    <w:rsid w:val="00784029"/>
    <w:rsid w:val="007842B1"/>
    <w:rsid w:val="00786042"/>
    <w:rsid w:val="0078615C"/>
    <w:rsid w:val="00786816"/>
    <w:rsid w:val="00786D86"/>
    <w:rsid w:val="007872BC"/>
    <w:rsid w:val="00790480"/>
    <w:rsid w:val="00790B74"/>
    <w:rsid w:val="00790F20"/>
    <w:rsid w:val="007918B5"/>
    <w:rsid w:val="0079262C"/>
    <w:rsid w:val="0079311A"/>
    <w:rsid w:val="00793C3F"/>
    <w:rsid w:val="00793F87"/>
    <w:rsid w:val="00794502"/>
    <w:rsid w:val="00794C19"/>
    <w:rsid w:val="00795BA8"/>
    <w:rsid w:val="00796767"/>
    <w:rsid w:val="00796904"/>
    <w:rsid w:val="007A0392"/>
    <w:rsid w:val="007A1702"/>
    <w:rsid w:val="007A1AD4"/>
    <w:rsid w:val="007A2E74"/>
    <w:rsid w:val="007A315F"/>
    <w:rsid w:val="007A3E2D"/>
    <w:rsid w:val="007A6C0A"/>
    <w:rsid w:val="007A7161"/>
    <w:rsid w:val="007A7C72"/>
    <w:rsid w:val="007A7F75"/>
    <w:rsid w:val="007B0354"/>
    <w:rsid w:val="007B09A0"/>
    <w:rsid w:val="007B0C93"/>
    <w:rsid w:val="007B0D2E"/>
    <w:rsid w:val="007B0F29"/>
    <w:rsid w:val="007B1F57"/>
    <w:rsid w:val="007B2D8E"/>
    <w:rsid w:val="007B3395"/>
    <w:rsid w:val="007B4060"/>
    <w:rsid w:val="007B4CEF"/>
    <w:rsid w:val="007B4FBF"/>
    <w:rsid w:val="007B53D0"/>
    <w:rsid w:val="007B58AB"/>
    <w:rsid w:val="007B684A"/>
    <w:rsid w:val="007B686B"/>
    <w:rsid w:val="007B6B0B"/>
    <w:rsid w:val="007B6EE0"/>
    <w:rsid w:val="007B70B8"/>
    <w:rsid w:val="007B7282"/>
    <w:rsid w:val="007B73C2"/>
    <w:rsid w:val="007B7639"/>
    <w:rsid w:val="007B7B98"/>
    <w:rsid w:val="007C026E"/>
    <w:rsid w:val="007C05A6"/>
    <w:rsid w:val="007C1198"/>
    <w:rsid w:val="007C120D"/>
    <w:rsid w:val="007C1AB6"/>
    <w:rsid w:val="007C1BB4"/>
    <w:rsid w:val="007C2142"/>
    <w:rsid w:val="007C23A7"/>
    <w:rsid w:val="007C25A3"/>
    <w:rsid w:val="007C25C1"/>
    <w:rsid w:val="007C2E72"/>
    <w:rsid w:val="007C2F20"/>
    <w:rsid w:val="007C3622"/>
    <w:rsid w:val="007C3DA8"/>
    <w:rsid w:val="007C4784"/>
    <w:rsid w:val="007C4DAB"/>
    <w:rsid w:val="007C4F8A"/>
    <w:rsid w:val="007C535F"/>
    <w:rsid w:val="007C56A7"/>
    <w:rsid w:val="007C5B93"/>
    <w:rsid w:val="007D08D4"/>
    <w:rsid w:val="007D11E8"/>
    <w:rsid w:val="007D1641"/>
    <w:rsid w:val="007D1965"/>
    <w:rsid w:val="007D219A"/>
    <w:rsid w:val="007D2858"/>
    <w:rsid w:val="007D3798"/>
    <w:rsid w:val="007D48E3"/>
    <w:rsid w:val="007D65EE"/>
    <w:rsid w:val="007D7413"/>
    <w:rsid w:val="007E0383"/>
    <w:rsid w:val="007E06DE"/>
    <w:rsid w:val="007E2253"/>
    <w:rsid w:val="007E286D"/>
    <w:rsid w:val="007E2AAF"/>
    <w:rsid w:val="007E2F32"/>
    <w:rsid w:val="007E4063"/>
    <w:rsid w:val="007E5564"/>
    <w:rsid w:val="007E5B4D"/>
    <w:rsid w:val="007E6B74"/>
    <w:rsid w:val="007E6F24"/>
    <w:rsid w:val="007E7374"/>
    <w:rsid w:val="007E79A6"/>
    <w:rsid w:val="007E7E89"/>
    <w:rsid w:val="007F00BF"/>
    <w:rsid w:val="007F0AE8"/>
    <w:rsid w:val="007F1B40"/>
    <w:rsid w:val="007F1CE8"/>
    <w:rsid w:val="007F21FB"/>
    <w:rsid w:val="007F2BD5"/>
    <w:rsid w:val="007F35BA"/>
    <w:rsid w:val="007F7071"/>
    <w:rsid w:val="007F7B3D"/>
    <w:rsid w:val="007F7D42"/>
    <w:rsid w:val="00800081"/>
    <w:rsid w:val="008002D7"/>
    <w:rsid w:val="00800312"/>
    <w:rsid w:val="00800597"/>
    <w:rsid w:val="008006BA"/>
    <w:rsid w:val="008014DD"/>
    <w:rsid w:val="00801A52"/>
    <w:rsid w:val="00802D99"/>
    <w:rsid w:val="008033A3"/>
    <w:rsid w:val="0080376D"/>
    <w:rsid w:val="00803798"/>
    <w:rsid w:val="00803A9B"/>
    <w:rsid w:val="00804370"/>
    <w:rsid w:val="00805894"/>
    <w:rsid w:val="0080652F"/>
    <w:rsid w:val="008079CE"/>
    <w:rsid w:val="00810095"/>
    <w:rsid w:val="008103BB"/>
    <w:rsid w:val="00810D3A"/>
    <w:rsid w:val="008110B2"/>
    <w:rsid w:val="008115D9"/>
    <w:rsid w:val="00812189"/>
    <w:rsid w:val="00812C43"/>
    <w:rsid w:val="00812CD4"/>
    <w:rsid w:val="00812D9B"/>
    <w:rsid w:val="00812DB1"/>
    <w:rsid w:val="00814831"/>
    <w:rsid w:val="00814EFD"/>
    <w:rsid w:val="00815BF5"/>
    <w:rsid w:val="00815F17"/>
    <w:rsid w:val="00816B6B"/>
    <w:rsid w:val="00816C42"/>
    <w:rsid w:val="00816C75"/>
    <w:rsid w:val="008176BD"/>
    <w:rsid w:val="0081773C"/>
    <w:rsid w:val="0081786F"/>
    <w:rsid w:val="00817E81"/>
    <w:rsid w:val="008200E1"/>
    <w:rsid w:val="008206E8"/>
    <w:rsid w:val="008208E6"/>
    <w:rsid w:val="008228C1"/>
    <w:rsid w:val="008232AD"/>
    <w:rsid w:val="008253EF"/>
    <w:rsid w:val="00825D44"/>
    <w:rsid w:val="00825D66"/>
    <w:rsid w:val="008262E9"/>
    <w:rsid w:val="008262EA"/>
    <w:rsid w:val="0082642D"/>
    <w:rsid w:val="00827263"/>
    <w:rsid w:val="008278EB"/>
    <w:rsid w:val="00827AA6"/>
    <w:rsid w:val="00827F42"/>
    <w:rsid w:val="00830A11"/>
    <w:rsid w:val="00830C96"/>
    <w:rsid w:val="00830D1C"/>
    <w:rsid w:val="00830E45"/>
    <w:rsid w:val="00830E4D"/>
    <w:rsid w:val="00831E5B"/>
    <w:rsid w:val="008324E6"/>
    <w:rsid w:val="00832F33"/>
    <w:rsid w:val="008340B0"/>
    <w:rsid w:val="008341C5"/>
    <w:rsid w:val="00834718"/>
    <w:rsid w:val="008347B5"/>
    <w:rsid w:val="00835327"/>
    <w:rsid w:val="0083544D"/>
    <w:rsid w:val="00836C42"/>
    <w:rsid w:val="00837422"/>
    <w:rsid w:val="00837824"/>
    <w:rsid w:val="00837C2F"/>
    <w:rsid w:val="008402F6"/>
    <w:rsid w:val="00840518"/>
    <w:rsid w:val="00843387"/>
    <w:rsid w:val="00843639"/>
    <w:rsid w:val="008439CD"/>
    <w:rsid w:val="00844149"/>
    <w:rsid w:val="00844C22"/>
    <w:rsid w:val="00845659"/>
    <w:rsid w:val="008460CB"/>
    <w:rsid w:val="0084664C"/>
    <w:rsid w:val="00846AE9"/>
    <w:rsid w:val="008470A0"/>
    <w:rsid w:val="008473EF"/>
    <w:rsid w:val="00850D1C"/>
    <w:rsid w:val="00850DBB"/>
    <w:rsid w:val="00850E2E"/>
    <w:rsid w:val="00851669"/>
    <w:rsid w:val="008517E7"/>
    <w:rsid w:val="00853161"/>
    <w:rsid w:val="008538D2"/>
    <w:rsid w:val="008549B7"/>
    <w:rsid w:val="00854A3C"/>
    <w:rsid w:val="00854C65"/>
    <w:rsid w:val="00854CBF"/>
    <w:rsid w:val="00854FDE"/>
    <w:rsid w:val="0085544F"/>
    <w:rsid w:val="008554EF"/>
    <w:rsid w:val="008560BE"/>
    <w:rsid w:val="0085612C"/>
    <w:rsid w:val="00856547"/>
    <w:rsid w:val="008566BA"/>
    <w:rsid w:val="00856BC3"/>
    <w:rsid w:val="00857C18"/>
    <w:rsid w:val="00857EC5"/>
    <w:rsid w:val="008608E5"/>
    <w:rsid w:val="00860E58"/>
    <w:rsid w:val="00860FBD"/>
    <w:rsid w:val="0086190B"/>
    <w:rsid w:val="00861ADE"/>
    <w:rsid w:val="00861F24"/>
    <w:rsid w:val="008625D8"/>
    <w:rsid w:val="008626BF"/>
    <w:rsid w:val="00862744"/>
    <w:rsid w:val="00862D0A"/>
    <w:rsid w:val="0086307A"/>
    <w:rsid w:val="00864BE1"/>
    <w:rsid w:val="00864F7B"/>
    <w:rsid w:val="00865607"/>
    <w:rsid w:val="00865898"/>
    <w:rsid w:val="008658E6"/>
    <w:rsid w:val="00866975"/>
    <w:rsid w:val="00866A15"/>
    <w:rsid w:val="008670D4"/>
    <w:rsid w:val="00870034"/>
    <w:rsid w:val="00870E37"/>
    <w:rsid w:val="008723F5"/>
    <w:rsid w:val="008728C5"/>
    <w:rsid w:val="00872D2B"/>
    <w:rsid w:val="008738EC"/>
    <w:rsid w:val="008744F4"/>
    <w:rsid w:val="00875D8C"/>
    <w:rsid w:val="00877F93"/>
    <w:rsid w:val="00880DBA"/>
    <w:rsid w:val="008816BB"/>
    <w:rsid w:val="00884C92"/>
    <w:rsid w:val="00886453"/>
    <w:rsid w:val="00886E41"/>
    <w:rsid w:val="008902E7"/>
    <w:rsid w:val="0089060C"/>
    <w:rsid w:val="008907DC"/>
    <w:rsid w:val="00890BB0"/>
    <w:rsid w:val="00891115"/>
    <w:rsid w:val="00891249"/>
    <w:rsid w:val="00891673"/>
    <w:rsid w:val="00891A28"/>
    <w:rsid w:val="00893299"/>
    <w:rsid w:val="008937E5"/>
    <w:rsid w:val="00893A74"/>
    <w:rsid w:val="00893BFF"/>
    <w:rsid w:val="00894602"/>
    <w:rsid w:val="00894995"/>
    <w:rsid w:val="008952B6"/>
    <w:rsid w:val="008957A0"/>
    <w:rsid w:val="00895FDE"/>
    <w:rsid w:val="00896230"/>
    <w:rsid w:val="0089697E"/>
    <w:rsid w:val="008A0072"/>
    <w:rsid w:val="008A00F2"/>
    <w:rsid w:val="008A17CC"/>
    <w:rsid w:val="008A2478"/>
    <w:rsid w:val="008A2636"/>
    <w:rsid w:val="008A307A"/>
    <w:rsid w:val="008A5F06"/>
    <w:rsid w:val="008A61FD"/>
    <w:rsid w:val="008A670C"/>
    <w:rsid w:val="008A6AD6"/>
    <w:rsid w:val="008A74BA"/>
    <w:rsid w:val="008A7BBF"/>
    <w:rsid w:val="008A7FB4"/>
    <w:rsid w:val="008B0DAD"/>
    <w:rsid w:val="008B0E95"/>
    <w:rsid w:val="008B1BE7"/>
    <w:rsid w:val="008B1ED7"/>
    <w:rsid w:val="008B2648"/>
    <w:rsid w:val="008B2A0D"/>
    <w:rsid w:val="008B3282"/>
    <w:rsid w:val="008B3BEE"/>
    <w:rsid w:val="008B5652"/>
    <w:rsid w:val="008B60E5"/>
    <w:rsid w:val="008B6658"/>
    <w:rsid w:val="008C036F"/>
    <w:rsid w:val="008C03E1"/>
    <w:rsid w:val="008C0BEF"/>
    <w:rsid w:val="008C1267"/>
    <w:rsid w:val="008C15D6"/>
    <w:rsid w:val="008C1720"/>
    <w:rsid w:val="008C201A"/>
    <w:rsid w:val="008C28DF"/>
    <w:rsid w:val="008C34C5"/>
    <w:rsid w:val="008C37A9"/>
    <w:rsid w:val="008C4135"/>
    <w:rsid w:val="008C4801"/>
    <w:rsid w:val="008C4BA8"/>
    <w:rsid w:val="008C6814"/>
    <w:rsid w:val="008C6C98"/>
    <w:rsid w:val="008C7A7B"/>
    <w:rsid w:val="008D0A79"/>
    <w:rsid w:val="008D1604"/>
    <w:rsid w:val="008D1B48"/>
    <w:rsid w:val="008D1FF3"/>
    <w:rsid w:val="008D2112"/>
    <w:rsid w:val="008D2CA9"/>
    <w:rsid w:val="008D3C8E"/>
    <w:rsid w:val="008D40EE"/>
    <w:rsid w:val="008D44E6"/>
    <w:rsid w:val="008D4A9A"/>
    <w:rsid w:val="008D51DD"/>
    <w:rsid w:val="008D5DA3"/>
    <w:rsid w:val="008D6AD2"/>
    <w:rsid w:val="008D6B0D"/>
    <w:rsid w:val="008D74A1"/>
    <w:rsid w:val="008D7B39"/>
    <w:rsid w:val="008E11B9"/>
    <w:rsid w:val="008E1D74"/>
    <w:rsid w:val="008E2595"/>
    <w:rsid w:val="008E35C1"/>
    <w:rsid w:val="008E3950"/>
    <w:rsid w:val="008E3E4D"/>
    <w:rsid w:val="008E4EBE"/>
    <w:rsid w:val="008E4F8F"/>
    <w:rsid w:val="008E54E6"/>
    <w:rsid w:val="008E7943"/>
    <w:rsid w:val="008F141B"/>
    <w:rsid w:val="008F15AD"/>
    <w:rsid w:val="008F18F3"/>
    <w:rsid w:val="008F1E30"/>
    <w:rsid w:val="008F292F"/>
    <w:rsid w:val="008F2A02"/>
    <w:rsid w:val="008F3389"/>
    <w:rsid w:val="008F4953"/>
    <w:rsid w:val="008F5D4A"/>
    <w:rsid w:val="008F6871"/>
    <w:rsid w:val="008F6D43"/>
    <w:rsid w:val="009013E1"/>
    <w:rsid w:val="009020C0"/>
    <w:rsid w:val="009024FD"/>
    <w:rsid w:val="009025BF"/>
    <w:rsid w:val="009025EF"/>
    <w:rsid w:val="00902796"/>
    <w:rsid w:val="009028BB"/>
    <w:rsid w:val="009028F9"/>
    <w:rsid w:val="00902B7A"/>
    <w:rsid w:val="00902C8B"/>
    <w:rsid w:val="00902EEE"/>
    <w:rsid w:val="00903A0A"/>
    <w:rsid w:val="009046BB"/>
    <w:rsid w:val="00905119"/>
    <w:rsid w:val="0090528E"/>
    <w:rsid w:val="009052A6"/>
    <w:rsid w:val="00906318"/>
    <w:rsid w:val="00906702"/>
    <w:rsid w:val="0090700E"/>
    <w:rsid w:val="009070E7"/>
    <w:rsid w:val="00907996"/>
    <w:rsid w:val="00907E94"/>
    <w:rsid w:val="009100E7"/>
    <w:rsid w:val="00910DEC"/>
    <w:rsid w:val="00911468"/>
    <w:rsid w:val="009121AF"/>
    <w:rsid w:val="00912531"/>
    <w:rsid w:val="00912951"/>
    <w:rsid w:val="00912D3D"/>
    <w:rsid w:val="00913E93"/>
    <w:rsid w:val="00914A71"/>
    <w:rsid w:val="009158C7"/>
    <w:rsid w:val="00915C1B"/>
    <w:rsid w:val="00915CE6"/>
    <w:rsid w:val="009173A7"/>
    <w:rsid w:val="00917C1C"/>
    <w:rsid w:val="0092001E"/>
    <w:rsid w:val="009202B3"/>
    <w:rsid w:val="009204F4"/>
    <w:rsid w:val="009218D8"/>
    <w:rsid w:val="00921AA4"/>
    <w:rsid w:val="00922653"/>
    <w:rsid w:val="00922F46"/>
    <w:rsid w:val="00922FA9"/>
    <w:rsid w:val="00923012"/>
    <w:rsid w:val="009234BC"/>
    <w:rsid w:val="009235E2"/>
    <w:rsid w:val="00924064"/>
    <w:rsid w:val="0092538E"/>
    <w:rsid w:val="009255B4"/>
    <w:rsid w:val="009274B5"/>
    <w:rsid w:val="0092772C"/>
    <w:rsid w:val="00927837"/>
    <w:rsid w:val="0093030B"/>
    <w:rsid w:val="009310FC"/>
    <w:rsid w:val="00931350"/>
    <w:rsid w:val="00931E5A"/>
    <w:rsid w:val="009321CE"/>
    <w:rsid w:val="00932597"/>
    <w:rsid w:val="00932DDC"/>
    <w:rsid w:val="009333F1"/>
    <w:rsid w:val="009357CE"/>
    <w:rsid w:val="00936320"/>
    <w:rsid w:val="00936712"/>
    <w:rsid w:val="00936FE0"/>
    <w:rsid w:val="0093767A"/>
    <w:rsid w:val="00937A56"/>
    <w:rsid w:val="00937A97"/>
    <w:rsid w:val="009401CD"/>
    <w:rsid w:val="00940BAB"/>
    <w:rsid w:val="00942616"/>
    <w:rsid w:val="009426DD"/>
    <w:rsid w:val="00942C45"/>
    <w:rsid w:val="00942E16"/>
    <w:rsid w:val="00944691"/>
    <w:rsid w:val="00944CC6"/>
    <w:rsid w:val="0094508B"/>
    <w:rsid w:val="009452DE"/>
    <w:rsid w:val="00945632"/>
    <w:rsid w:val="0094574B"/>
    <w:rsid w:val="00945A81"/>
    <w:rsid w:val="00945EBE"/>
    <w:rsid w:val="00945F4D"/>
    <w:rsid w:val="00946B5E"/>
    <w:rsid w:val="00946F4D"/>
    <w:rsid w:val="00950259"/>
    <w:rsid w:val="00951554"/>
    <w:rsid w:val="00954373"/>
    <w:rsid w:val="00955311"/>
    <w:rsid w:val="00955C6E"/>
    <w:rsid w:val="00955C8C"/>
    <w:rsid w:val="00955C96"/>
    <w:rsid w:val="00956173"/>
    <w:rsid w:val="00956214"/>
    <w:rsid w:val="00956597"/>
    <w:rsid w:val="00957582"/>
    <w:rsid w:val="0095758A"/>
    <w:rsid w:val="00960341"/>
    <w:rsid w:val="009605A1"/>
    <w:rsid w:val="0096108C"/>
    <w:rsid w:val="0096134D"/>
    <w:rsid w:val="00961DDD"/>
    <w:rsid w:val="009622CE"/>
    <w:rsid w:val="00963118"/>
    <w:rsid w:val="00963625"/>
    <w:rsid w:val="00963654"/>
    <w:rsid w:val="00964432"/>
    <w:rsid w:val="0096451E"/>
    <w:rsid w:val="00965530"/>
    <w:rsid w:val="0096578A"/>
    <w:rsid w:val="00965923"/>
    <w:rsid w:val="00965D56"/>
    <w:rsid w:val="0096614B"/>
    <w:rsid w:val="009663E7"/>
    <w:rsid w:val="009668C9"/>
    <w:rsid w:val="00966E72"/>
    <w:rsid w:val="00967854"/>
    <w:rsid w:val="009703CB"/>
    <w:rsid w:val="0097139E"/>
    <w:rsid w:val="00971A28"/>
    <w:rsid w:val="0097245B"/>
    <w:rsid w:val="0097253A"/>
    <w:rsid w:val="0097261C"/>
    <w:rsid w:val="00972E44"/>
    <w:rsid w:val="0097372C"/>
    <w:rsid w:val="00973C1D"/>
    <w:rsid w:val="00973C6D"/>
    <w:rsid w:val="00974929"/>
    <w:rsid w:val="00974BB8"/>
    <w:rsid w:val="00974BE8"/>
    <w:rsid w:val="009756EA"/>
    <w:rsid w:val="00975946"/>
    <w:rsid w:val="00976A6F"/>
    <w:rsid w:val="00976D8A"/>
    <w:rsid w:val="00977442"/>
    <w:rsid w:val="00977918"/>
    <w:rsid w:val="00980266"/>
    <w:rsid w:val="009804D2"/>
    <w:rsid w:val="00980CA7"/>
    <w:rsid w:val="00980F1C"/>
    <w:rsid w:val="0098122D"/>
    <w:rsid w:val="00982277"/>
    <w:rsid w:val="009824B3"/>
    <w:rsid w:val="00982B5D"/>
    <w:rsid w:val="009832EA"/>
    <w:rsid w:val="00983ACB"/>
    <w:rsid w:val="00983EB5"/>
    <w:rsid w:val="00984426"/>
    <w:rsid w:val="00984723"/>
    <w:rsid w:val="00984D1A"/>
    <w:rsid w:val="00984FB2"/>
    <w:rsid w:val="00985711"/>
    <w:rsid w:val="00985B92"/>
    <w:rsid w:val="00986500"/>
    <w:rsid w:val="009866BC"/>
    <w:rsid w:val="00986737"/>
    <w:rsid w:val="00986816"/>
    <w:rsid w:val="00986A7C"/>
    <w:rsid w:val="00986F58"/>
    <w:rsid w:val="00987A53"/>
    <w:rsid w:val="00987A92"/>
    <w:rsid w:val="00991D1E"/>
    <w:rsid w:val="009925B5"/>
    <w:rsid w:val="00993BD0"/>
    <w:rsid w:val="00993FA0"/>
    <w:rsid w:val="009952B8"/>
    <w:rsid w:val="009952D4"/>
    <w:rsid w:val="00996012"/>
    <w:rsid w:val="0099682D"/>
    <w:rsid w:val="00996F9A"/>
    <w:rsid w:val="0099721E"/>
    <w:rsid w:val="00997C55"/>
    <w:rsid w:val="00997F5C"/>
    <w:rsid w:val="00997FA1"/>
    <w:rsid w:val="009A0144"/>
    <w:rsid w:val="009A0221"/>
    <w:rsid w:val="009A0649"/>
    <w:rsid w:val="009A11A5"/>
    <w:rsid w:val="009A11CE"/>
    <w:rsid w:val="009A15E2"/>
    <w:rsid w:val="009A2506"/>
    <w:rsid w:val="009A3021"/>
    <w:rsid w:val="009A32BE"/>
    <w:rsid w:val="009A4462"/>
    <w:rsid w:val="009A49F1"/>
    <w:rsid w:val="009A4B16"/>
    <w:rsid w:val="009A4E1B"/>
    <w:rsid w:val="009A5343"/>
    <w:rsid w:val="009A5909"/>
    <w:rsid w:val="009A6B1C"/>
    <w:rsid w:val="009A6CED"/>
    <w:rsid w:val="009A6D83"/>
    <w:rsid w:val="009A6F3B"/>
    <w:rsid w:val="009A6FF3"/>
    <w:rsid w:val="009A75D4"/>
    <w:rsid w:val="009B1450"/>
    <w:rsid w:val="009B18BB"/>
    <w:rsid w:val="009B2AE9"/>
    <w:rsid w:val="009B302D"/>
    <w:rsid w:val="009B311A"/>
    <w:rsid w:val="009B3768"/>
    <w:rsid w:val="009B4114"/>
    <w:rsid w:val="009B448F"/>
    <w:rsid w:val="009B4910"/>
    <w:rsid w:val="009B5F00"/>
    <w:rsid w:val="009B68F6"/>
    <w:rsid w:val="009B7085"/>
    <w:rsid w:val="009C0517"/>
    <w:rsid w:val="009C15C4"/>
    <w:rsid w:val="009C1620"/>
    <w:rsid w:val="009C25D4"/>
    <w:rsid w:val="009C2629"/>
    <w:rsid w:val="009C2874"/>
    <w:rsid w:val="009C298A"/>
    <w:rsid w:val="009C2D96"/>
    <w:rsid w:val="009C3032"/>
    <w:rsid w:val="009C36E4"/>
    <w:rsid w:val="009C3A3D"/>
    <w:rsid w:val="009C4A08"/>
    <w:rsid w:val="009C4C2D"/>
    <w:rsid w:val="009C55BE"/>
    <w:rsid w:val="009C58C2"/>
    <w:rsid w:val="009C6748"/>
    <w:rsid w:val="009C6CF7"/>
    <w:rsid w:val="009C73F5"/>
    <w:rsid w:val="009C7AFD"/>
    <w:rsid w:val="009D0100"/>
    <w:rsid w:val="009D0119"/>
    <w:rsid w:val="009D01E6"/>
    <w:rsid w:val="009D07A4"/>
    <w:rsid w:val="009D08CB"/>
    <w:rsid w:val="009D0B09"/>
    <w:rsid w:val="009D1059"/>
    <w:rsid w:val="009D15AF"/>
    <w:rsid w:val="009D1758"/>
    <w:rsid w:val="009D256D"/>
    <w:rsid w:val="009D25AB"/>
    <w:rsid w:val="009D2D17"/>
    <w:rsid w:val="009D2DD2"/>
    <w:rsid w:val="009D3660"/>
    <w:rsid w:val="009D3BB4"/>
    <w:rsid w:val="009D3D14"/>
    <w:rsid w:val="009D4253"/>
    <w:rsid w:val="009D5EFD"/>
    <w:rsid w:val="009D61FB"/>
    <w:rsid w:val="009D665E"/>
    <w:rsid w:val="009D6897"/>
    <w:rsid w:val="009D72BF"/>
    <w:rsid w:val="009D7DCA"/>
    <w:rsid w:val="009E0581"/>
    <w:rsid w:val="009E1B1A"/>
    <w:rsid w:val="009E2281"/>
    <w:rsid w:val="009E2BA1"/>
    <w:rsid w:val="009E3AEE"/>
    <w:rsid w:val="009E4E4A"/>
    <w:rsid w:val="009E57B1"/>
    <w:rsid w:val="009E5DFE"/>
    <w:rsid w:val="009E67F3"/>
    <w:rsid w:val="009E6F59"/>
    <w:rsid w:val="009E7EAC"/>
    <w:rsid w:val="009F050C"/>
    <w:rsid w:val="009F1566"/>
    <w:rsid w:val="009F1917"/>
    <w:rsid w:val="009F1AC3"/>
    <w:rsid w:val="009F1BAD"/>
    <w:rsid w:val="009F1E2E"/>
    <w:rsid w:val="009F26AA"/>
    <w:rsid w:val="009F26E7"/>
    <w:rsid w:val="009F2898"/>
    <w:rsid w:val="009F2E0D"/>
    <w:rsid w:val="009F30D0"/>
    <w:rsid w:val="009F30FD"/>
    <w:rsid w:val="009F409D"/>
    <w:rsid w:val="009F42B2"/>
    <w:rsid w:val="009F47C2"/>
    <w:rsid w:val="009F4EC8"/>
    <w:rsid w:val="009F6102"/>
    <w:rsid w:val="009F751F"/>
    <w:rsid w:val="009F764B"/>
    <w:rsid w:val="009F76E1"/>
    <w:rsid w:val="009F778D"/>
    <w:rsid w:val="00A00604"/>
    <w:rsid w:val="00A026F4"/>
    <w:rsid w:val="00A03BA3"/>
    <w:rsid w:val="00A05264"/>
    <w:rsid w:val="00A05368"/>
    <w:rsid w:val="00A05F14"/>
    <w:rsid w:val="00A0644D"/>
    <w:rsid w:val="00A06CE7"/>
    <w:rsid w:val="00A06D00"/>
    <w:rsid w:val="00A06FF6"/>
    <w:rsid w:val="00A076B8"/>
    <w:rsid w:val="00A07EFE"/>
    <w:rsid w:val="00A10C32"/>
    <w:rsid w:val="00A10E35"/>
    <w:rsid w:val="00A110FE"/>
    <w:rsid w:val="00A11799"/>
    <w:rsid w:val="00A11B5A"/>
    <w:rsid w:val="00A12C56"/>
    <w:rsid w:val="00A13689"/>
    <w:rsid w:val="00A13739"/>
    <w:rsid w:val="00A139D5"/>
    <w:rsid w:val="00A13A6F"/>
    <w:rsid w:val="00A140FD"/>
    <w:rsid w:val="00A14BDE"/>
    <w:rsid w:val="00A14D7F"/>
    <w:rsid w:val="00A155D6"/>
    <w:rsid w:val="00A157C9"/>
    <w:rsid w:val="00A16307"/>
    <w:rsid w:val="00A16662"/>
    <w:rsid w:val="00A1723F"/>
    <w:rsid w:val="00A17C70"/>
    <w:rsid w:val="00A17D64"/>
    <w:rsid w:val="00A20119"/>
    <w:rsid w:val="00A2024C"/>
    <w:rsid w:val="00A210AA"/>
    <w:rsid w:val="00A21287"/>
    <w:rsid w:val="00A221FD"/>
    <w:rsid w:val="00A23642"/>
    <w:rsid w:val="00A23E27"/>
    <w:rsid w:val="00A24721"/>
    <w:rsid w:val="00A24E4E"/>
    <w:rsid w:val="00A25085"/>
    <w:rsid w:val="00A25770"/>
    <w:rsid w:val="00A26044"/>
    <w:rsid w:val="00A264A9"/>
    <w:rsid w:val="00A26688"/>
    <w:rsid w:val="00A26E15"/>
    <w:rsid w:val="00A27651"/>
    <w:rsid w:val="00A27E25"/>
    <w:rsid w:val="00A27E4C"/>
    <w:rsid w:val="00A30552"/>
    <w:rsid w:val="00A30CF4"/>
    <w:rsid w:val="00A30FAE"/>
    <w:rsid w:val="00A31DF1"/>
    <w:rsid w:val="00A32404"/>
    <w:rsid w:val="00A3294D"/>
    <w:rsid w:val="00A33384"/>
    <w:rsid w:val="00A33D27"/>
    <w:rsid w:val="00A33D2B"/>
    <w:rsid w:val="00A3412D"/>
    <w:rsid w:val="00A342C7"/>
    <w:rsid w:val="00A34AEA"/>
    <w:rsid w:val="00A34D66"/>
    <w:rsid w:val="00A35D73"/>
    <w:rsid w:val="00A35DF7"/>
    <w:rsid w:val="00A3611C"/>
    <w:rsid w:val="00A36163"/>
    <w:rsid w:val="00A3680E"/>
    <w:rsid w:val="00A36D28"/>
    <w:rsid w:val="00A370F5"/>
    <w:rsid w:val="00A40D3B"/>
    <w:rsid w:val="00A41521"/>
    <w:rsid w:val="00A418D2"/>
    <w:rsid w:val="00A419AA"/>
    <w:rsid w:val="00A423AA"/>
    <w:rsid w:val="00A42CAC"/>
    <w:rsid w:val="00A435C0"/>
    <w:rsid w:val="00A43AD3"/>
    <w:rsid w:val="00A448BE"/>
    <w:rsid w:val="00A44F59"/>
    <w:rsid w:val="00A4559F"/>
    <w:rsid w:val="00A45DD1"/>
    <w:rsid w:val="00A509CC"/>
    <w:rsid w:val="00A5101D"/>
    <w:rsid w:val="00A516B5"/>
    <w:rsid w:val="00A517EE"/>
    <w:rsid w:val="00A5209E"/>
    <w:rsid w:val="00A5279F"/>
    <w:rsid w:val="00A532A4"/>
    <w:rsid w:val="00A535C6"/>
    <w:rsid w:val="00A53D72"/>
    <w:rsid w:val="00A53DC5"/>
    <w:rsid w:val="00A548A8"/>
    <w:rsid w:val="00A54946"/>
    <w:rsid w:val="00A54EC1"/>
    <w:rsid w:val="00A5561A"/>
    <w:rsid w:val="00A557FB"/>
    <w:rsid w:val="00A563E9"/>
    <w:rsid w:val="00A568F3"/>
    <w:rsid w:val="00A56921"/>
    <w:rsid w:val="00A56C50"/>
    <w:rsid w:val="00A56F6A"/>
    <w:rsid w:val="00A573C7"/>
    <w:rsid w:val="00A57AE5"/>
    <w:rsid w:val="00A57F48"/>
    <w:rsid w:val="00A601AB"/>
    <w:rsid w:val="00A60797"/>
    <w:rsid w:val="00A60AF0"/>
    <w:rsid w:val="00A60E3D"/>
    <w:rsid w:val="00A60F7A"/>
    <w:rsid w:val="00A621C1"/>
    <w:rsid w:val="00A6291D"/>
    <w:rsid w:val="00A629B0"/>
    <w:rsid w:val="00A62E70"/>
    <w:rsid w:val="00A632B6"/>
    <w:rsid w:val="00A63423"/>
    <w:rsid w:val="00A65794"/>
    <w:rsid w:val="00A66315"/>
    <w:rsid w:val="00A6715B"/>
    <w:rsid w:val="00A675EF"/>
    <w:rsid w:val="00A6775D"/>
    <w:rsid w:val="00A67D71"/>
    <w:rsid w:val="00A70928"/>
    <w:rsid w:val="00A709D0"/>
    <w:rsid w:val="00A70A47"/>
    <w:rsid w:val="00A70B5D"/>
    <w:rsid w:val="00A71622"/>
    <w:rsid w:val="00A72A0F"/>
    <w:rsid w:val="00A7389E"/>
    <w:rsid w:val="00A73AF1"/>
    <w:rsid w:val="00A75099"/>
    <w:rsid w:val="00A75706"/>
    <w:rsid w:val="00A76B63"/>
    <w:rsid w:val="00A774E9"/>
    <w:rsid w:val="00A77E9F"/>
    <w:rsid w:val="00A80002"/>
    <w:rsid w:val="00A802EE"/>
    <w:rsid w:val="00A80780"/>
    <w:rsid w:val="00A8079B"/>
    <w:rsid w:val="00A813E0"/>
    <w:rsid w:val="00A83657"/>
    <w:rsid w:val="00A8390B"/>
    <w:rsid w:val="00A83EC3"/>
    <w:rsid w:val="00A848D0"/>
    <w:rsid w:val="00A84C4E"/>
    <w:rsid w:val="00A84F02"/>
    <w:rsid w:val="00A8559E"/>
    <w:rsid w:val="00A8598C"/>
    <w:rsid w:val="00A85CFE"/>
    <w:rsid w:val="00A85D73"/>
    <w:rsid w:val="00A85FEF"/>
    <w:rsid w:val="00A8608E"/>
    <w:rsid w:val="00A87009"/>
    <w:rsid w:val="00A87137"/>
    <w:rsid w:val="00A871E4"/>
    <w:rsid w:val="00A87A22"/>
    <w:rsid w:val="00A902CF"/>
    <w:rsid w:val="00A91A35"/>
    <w:rsid w:val="00A9279F"/>
    <w:rsid w:val="00A92B4D"/>
    <w:rsid w:val="00A930A7"/>
    <w:rsid w:val="00A931A9"/>
    <w:rsid w:val="00A93D83"/>
    <w:rsid w:val="00A94BE3"/>
    <w:rsid w:val="00A955FC"/>
    <w:rsid w:val="00A970E5"/>
    <w:rsid w:val="00A975C4"/>
    <w:rsid w:val="00A976B9"/>
    <w:rsid w:val="00A97F71"/>
    <w:rsid w:val="00AA09E2"/>
    <w:rsid w:val="00AA1DC3"/>
    <w:rsid w:val="00AA22A0"/>
    <w:rsid w:val="00AA2A15"/>
    <w:rsid w:val="00AA30D8"/>
    <w:rsid w:val="00AA4768"/>
    <w:rsid w:val="00AA55B7"/>
    <w:rsid w:val="00AA5B0F"/>
    <w:rsid w:val="00AA6DB0"/>
    <w:rsid w:val="00AA7D4C"/>
    <w:rsid w:val="00AB03B7"/>
    <w:rsid w:val="00AB0531"/>
    <w:rsid w:val="00AB06D9"/>
    <w:rsid w:val="00AB1688"/>
    <w:rsid w:val="00AB1AEE"/>
    <w:rsid w:val="00AB1BB7"/>
    <w:rsid w:val="00AB1E70"/>
    <w:rsid w:val="00AB2229"/>
    <w:rsid w:val="00AB2755"/>
    <w:rsid w:val="00AB2D72"/>
    <w:rsid w:val="00AB304D"/>
    <w:rsid w:val="00AB35EF"/>
    <w:rsid w:val="00AB37CC"/>
    <w:rsid w:val="00AB3B99"/>
    <w:rsid w:val="00AB7782"/>
    <w:rsid w:val="00AB7F3F"/>
    <w:rsid w:val="00AC1A64"/>
    <w:rsid w:val="00AC1FB9"/>
    <w:rsid w:val="00AC237E"/>
    <w:rsid w:val="00AC3AC7"/>
    <w:rsid w:val="00AC42FA"/>
    <w:rsid w:val="00AC4679"/>
    <w:rsid w:val="00AC65C0"/>
    <w:rsid w:val="00AC6667"/>
    <w:rsid w:val="00AC6828"/>
    <w:rsid w:val="00AC6D1B"/>
    <w:rsid w:val="00AC6F9D"/>
    <w:rsid w:val="00AC721E"/>
    <w:rsid w:val="00AC771A"/>
    <w:rsid w:val="00AC771D"/>
    <w:rsid w:val="00AC782F"/>
    <w:rsid w:val="00AC7BE2"/>
    <w:rsid w:val="00AC7F19"/>
    <w:rsid w:val="00AD0077"/>
    <w:rsid w:val="00AD061B"/>
    <w:rsid w:val="00AD10CD"/>
    <w:rsid w:val="00AD1710"/>
    <w:rsid w:val="00AD18DA"/>
    <w:rsid w:val="00AD1E9F"/>
    <w:rsid w:val="00AD2381"/>
    <w:rsid w:val="00AD286D"/>
    <w:rsid w:val="00AD3685"/>
    <w:rsid w:val="00AD41B4"/>
    <w:rsid w:val="00AD438B"/>
    <w:rsid w:val="00AD5398"/>
    <w:rsid w:val="00AD551D"/>
    <w:rsid w:val="00AD576A"/>
    <w:rsid w:val="00AD61C1"/>
    <w:rsid w:val="00AD61CD"/>
    <w:rsid w:val="00AD766A"/>
    <w:rsid w:val="00AE02D4"/>
    <w:rsid w:val="00AE0521"/>
    <w:rsid w:val="00AE05AC"/>
    <w:rsid w:val="00AE1A1D"/>
    <w:rsid w:val="00AE1F5F"/>
    <w:rsid w:val="00AE2403"/>
    <w:rsid w:val="00AE2711"/>
    <w:rsid w:val="00AE2C04"/>
    <w:rsid w:val="00AE2CBA"/>
    <w:rsid w:val="00AE38AB"/>
    <w:rsid w:val="00AE4B3D"/>
    <w:rsid w:val="00AE4BB5"/>
    <w:rsid w:val="00AE4E0A"/>
    <w:rsid w:val="00AE4E44"/>
    <w:rsid w:val="00AE52E4"/>
    <w:rsid w:val="00AE5B4E"/>
    <w:rsid w:val="00AE5CD1"/>
    <w:rsid w:val="00AE7124"/>
    <w:rsid w:val="00AF05A5"/>
    <w:rsid w:val="00AF108C"/>
    <w:rsid w:val="00AF202A"/>
    <w:rsid w:val="00AF2D29"/>
    <w:rsid w:val="00AF48A0"/>
    <w:rsid w:val="00AF5DA3"/>
    <w:rsid w:val="00AF6E10"/>
    <w:rsid w:val="00AF6E53"/>
    <w:rsid w:val="00B00422"/>
    <w:rsid w:val="00B026C5"/>
    <w:rsid w:val="00B03483"/>
    <w:rsid w:val="00B03DF2"/>
    <w:rsid w:val="00B040DF"/>
    <w:rsid w:val="00B04A2B"/>
    <w:rsid w:val="00B05313"/>
    <w:rsid w:val="00B05828"/>
    <w:rsid w:val="00B05BC0"/>
    <w:rsid w:val="00B05C6B"/>
    <w:rsid w:val="00B05FC8"/>
    <w:rsid w:val="00B06912"/>
    <w:rsid w:val="00B0755D"/>
    <w:rsid w:val="00B07CAF"/>
    <w:rsid w:val="00B07E1D"/>
    <w:rsid w:val="00B10263"/>
    <w:rsid w:val="00B10747"/>
    <w:rsid w:val="00B11755"/>
    <w:rsid w:val="00B1211A"/>
    <w:rsid w:val="00B12ED6"/>
    <w:rsid w:val="00B13324"/>
    <w:rsid w:val="00B137E3"/>
    <w:rsid w:val="00B13C8F"/>
    <w:rsid w:val="00B149E6"/>
    <w:rsid w:val="00B14D55"/>
    <w:rsid w:val="00B150A8"/>
    <w:rsid w:val="00B15228"/>
    <w:rsid w:val="00B15A6A"/>
    <w:rsid w:val="00B166AF"/>
    <w:rsid w:val="00B17D51"/>
    <w:rsid w:val="00B21FAE"/>
    <w:rsid w:val="00B22169"/>
    <w:rsid w:val="00B2260D"/>
    <w:rsid w:val="00B2267E"/>
    <w:rsid w:val="00B227E4"/>
    <w:rsid w:val="00B23001"/>
    <w:rsid w:val="00B23352"/>
    <w:rsid w:val="00B24D10"/>
    <w:rsid w:val="00B24EB7"/>
    <w:rsid w:val="00B2607E"/>
    <w:rsid w:val="00B2632F"/>
    <w:rsid w:val="00B268E7"/>
    <w:rsid w:val="00B26F91"/>
    <w:rsid w:val="00B27F1B"/>
    <w:rsid w:val="00B30364"/>
    <w:rsid w:val="00B30A01"/>
    <w:rsid w:val="00B313D2"/>
    <w:rsid w:val="00B318F1"/>
    <w:rsid w:val="00B32794"/>
    <w:rsid w:val="00B32DE4"/>
    <w:rsid w:val="00B33233"/>
    <w:rsid w:val="00B336A6"/>
    <w:rsid w:val="00B33C67"/>
    <w:rsid w:val="00B346DC"/>
    <w:rsid w:val="00B354CB"/>
    <w:rsid w:val="00B35F6E"/>
    <w:rsid w:val="00B367D4"/>
    <w:rsid w:val="00B36F40"/>
    <w:rsid w:val="00B37148"/>
    <w:rsid w:val="00B37689"/>
    <w:rsid w:val="00B400E0"/>
    <w:rsid w:val="00B40366"/>
    <w:rsid w:val="00B406CA"/>
    <w:rsid w:val="00B40C96"/>
    <w:rsid w:val="00B41664"/>
    <w:rsid w:val="00B418AC"/>
    <w:rsid w:val="00B41FE9"/>
    <w:rsid w:val="00B44EFF"/>
    <w:rsid w:val="00B45096"/>
    <w:rsid w:val="00B4529C"/>
    <w:rsid w:val="00B45AD8"/>
    <w:rsid w:val="00B45C98"/>
    <w:rsid w:val="00B4670A"/>
    <w:rsid w:val="00B47027"/>
    <w:rsid w:val="00B472CC"/>
    <w:rsid w:val="00B50217"/>
    <w:rsid w:val="00B50A4A"/>
    <w:rsid w:val="00B51842"/>
    <w:rsid w:val="00B51D46"/>
    <w:rsid w:val="00B5275C"/>
    <w:rsid w:val="00B53A63"/>
    <w:rsid w:val="00B53F86"/>
    <w:rsid w:val="00B54931"/>
    <w:rsid w:val="00B55BB4"/>
    <w:rsid w:val="00B56166"/>
    <w:rsid w:val="00B5617E"/>
    <w:rsid w:val="00B57C98"/>
    <w:rsid w:val="00B604A7"/>
    <w:rsid w:val="00B607F6"/>
    <w:rsid w:val="00B61073"/>
    <w:rsid w:val="00B61D17"/>
    <w:rsid w:val="00B61E8A"/>
    <w:rsid w:val="00B624FD"/>
    <w:rsid w:val="00B6360C"/>
    <w:rsid w:val="00B63784"/>
    <w:rsid w:val="00B64EFC"/>
    <w:rsid w:val="00B651B9"/>
    <w:rsid w:val="00B65520"/>
    <w:rsid w:val="00B66015"/>
    <w:rsid w:val="00B66712"/>
    <w:rsid w:val="00B71288"/>
    <w:rsid w:val="00B71AB8"/>
    <w:rsid w:val="00B71DC3"/>
    <w:rsid w:val="00B725A4"/>
    <w:rsid w:val="00B739F7"/>
    <w:rsid w:val="00B742D6"/>
    <w:rsid w:val="00B74A4A"/>
    <w:rsid w:val="00B74D41"/>
    <w:rsid w:val="00B74F98"/>
    <w:rsid w:val="00B759DA"/>
    <w:rsid w:val="00B75B87"/>
    <w:rsid w:val="00B75E6A"/>
    <w:rsid w:val="00B7636F"/>
    <w:rsid w:val="00B764D1"/>
    <w:rsid w:val="00B77324"/>
    <w:rsid w:val="00B800C2"/>
    <w:rsid w:val="00B8058D"/>
    <w:rsid w:val="00B80595"/>
    <w:rsid w:val="00B806C5"/>
    <w:rsid w:val="00B80782"/>
    <w:rsid w:val="00B80B6E"/>
    <w:rsid w:val="00B81138"/>
    <w:rsid w:val="00B81398"/>
    <w:rsid w:val="00B82282"/>
    <w:rsid w:val="00B83022"/>
    <w:rsid w:val="00B83081"/>
    <w:rsid w:val="00B83170"/>
    <w:rsid w:val="00B846E3"/>
    <w:rsid w:val="00B847B5"/>
    <w:rsid w:val="00B84998"/>
    <w:rsid w:val="00B85368"/>
    <w:rsid w:val="00B86899"/>
    <w:rsid w:val="00B86B5B"/>
    <w:rsid w:val="00B87C31"/>
    <w:rsid w:val="00B87EF5"/>
    <w:rsid w:val="00B901BD"/>
    <w:rsid w:val="00B915A3"/>
    <w:rsid w:val="00B91A6E"/>
    <w:rsid w:val="00B921E8"/>
    <w:rsid w:val="00B935E0"/>
    <w:rsid w:val="00B93C60"/>
    <w:rsid w:val="00B93D19"/>
    <w:rsid w:val="00B93EBF"/>
    <w:rsid w:val="00B93EC9"/>
    <w:rsid w:val="00B95937"/>
    <w:rsid w:val="00B9650F"/>
    <w:rsid w:val="00B97422"/>
    <w:rsid w:val="00B97489"/>
    <w:rsid w:val="00BA01DA"/>
    <w:rsid w:val="00BA0FE3"/>
    <w:rsid w:val="00BA208B"/>
    <w:rsid w:val="00BA23BA"/>
    <w:rsid w:val="00BA2DAA"/>
    <w:rsid w:val="00BA3502"/>
    <w:rsid w:val="00BA3C05"/>
    <w:rsid w:val="00BA41A4"/>
    <w:rsid w:val="00BA4376"/>
    <w:rsid w:val="00BA43FA"/>
    <w:rsid w:val="00BA479F"/>
    <w:rsid w:val="00BA5195"/>
    <w:rsid w:val="00BA5756"/>
    <w:rsid w:val="00BA59FC"/>
    <w:rsid w:val="00BA5DC5"/>
    <w:rsid w:val="00BA66C4"/>
    <w:rsid w:val="00BA714C"/>
    <w:rsid w:val="00BA731F"/>
    <w:rsid w:val="00BB0599"/>
    <w:rsid w:val="00BB0B77"/>
    <w:rsid w:val="00BB3003"/>
    <w:rsid w:val="00BB370C"/>
    <w:rsid w:val="00BB3FA6"/>
    <w:rsid w:val="00BB529D"/>
    <w:rsid w:val="00BB5F55"/>
    <w:rsid w:val="00BB7046"/>
    <w:rsid w:val="00BB752D"/>
    <w:rsid w:val="00BB79EA"/>
    <w:rsid w:val="00BC06D8"/>
    <w:rsid w:val="00BC1B62"/>
    <w:rsid w:val="00BC4B23"/>
    <w:rsid w:val="00BC56F5"/>
    <w:rsid w:val="00BC6F8F"/>
    <w:rsid w:val="00BC7319"/>
    <w:rsid w:val="00BD06C9"/>
    <w:rsid w:val="00BD06D0"/>
    <w:rsid w:val="00BD0A4E"/>
    <w:rsid w:val="00BD11C7"/>
    <w:rsid w:val="00BD2BDD"/>
    <w:rsid w:val="00BD3F7D"/>
    <w:rsid w:val="00BD41BE"/>
    <w:rsid w:val="00BD42F5"/>
    <w:rsid w:val="00BD4426"/>
    <w:rsid w:val="00BD47D3"/>
    <w:rsid w:val="00BD7B3B"/>
    <w:rsid w:val="00BD7EAE"/>
    <w:rsid w:val="00BE024E"/>
    <w:rsid w:val="00BE06A8"/>
    <w:rsid w:val="00BE181D"/>
    <w:rsid w:val="00BE2851"/>
    <w:rsid w:val="00BE2A81"/>
    <w:rsid w:val="00BE2D7E"/>
    <w:rsid w:val="00BE438E"/>
    <w:rsid w:val="00BE457D"/>
    <w:rsid w:val="00BE4F81"/>
    <w:rsid w:val="00BE6609"/>
    <w:rsid w:val="00BE7403"/>
    <w:rsid w:val="00BF0F44"/>
    <w:rsid w:val="00BF119E"/>
    <w:rsid w:val="00BF1597"/>
    <w:rsid w:val="00BF173D"/>
    <w:rsid w:val="00BF1DE7"/>
    <w:rsid w:val="00BF2859"/>
    <w:rsid w:val="00BF2BA4"/>
    <w:rsid w:val="00BF2BEC"/>
    <w:rsid w:val="00BF3C43"/>
    <w:rsid w:val="00BF4047"/>
    <w:rsid w:val="00BF51FB"/>
    <w:rsid w:val="00BF5716"/>
    <w:rsid w:val="00BF58CD"/>
    <w:rsid w:val="00BF5C8C"/>
    <w:rsid w:val="00BF61C8"/>
    <w:rsid w:val="00BF657D"/>
    <w:rsid w:val="00BF69FB"/>
    <w:rsid w:val="00BF6AB2"/>
    <w:rsid w:val="00BF7B7E"/>
    <w:rsid w:val="00C0050B"/>
    <w:rsid w:val="00C01434"/>
    <w:rsid w:val="00C01F0F"/>
    <w:rsid w:val="00C036EE"/>
    <w:rsid w:val="00C040EA"/>
    <w:rsid w:val="00C04C08"/>
    <w:rsid w:val="00C0571A"/>
    <w:rsid w:val="00C0585E"/>
    <w:rsid w:val="00C05A8D"/>
    <w:rsid w:val="00C06655"/>
    <w:rsid w:val="00C0690D"/>
    <w:rsid w:val="00C07E09"/>
    <w:rsid w:val="00C10277"/>
    <w:rsid w:val="00C10669"/>
    <w:rsid w:val="00C10B9E"/>
    <w:rsid w:val="00C10D57"/>
    <w:rsid w:val="00C11EE8"/>
    <w:rsid w:val="00C1237B"/>
    <w:rsid w:val="00C12C69"/>
    <w:rsid w:val="00C134CE"/>
    <w:rsid w:val="00C1351C"/>
    <w:rsid w:val="00C13575"/>
    <w:rsid w:val="00C14BF2"/>
    <w:rsid w:val="00C15DD7"/>
    <w:rsid w:val="00C16181"/>
    <w:rsid w:val="00C16B7F"/>
    <w:rsid w:val="00C16BD9"/>
    <w:rsid w:val="00C16F79"/>
    <w:rsid w:val="00C174F7"/>
    <w:rsid w:val="00C17AA6"/>
    <w:rsid w:val="00C17B9B"/>
    <w:rsid w:val="00C17E2F"/>
    <w:rsid w:val="00C17FF5"/>
    <w:rsid w:val="00C2001A"/>
    <w:rsid w:val="00C20578"/>
    <w:rsid w:val="00C21C46"/>
    <w:rsid w:val="00C22697"/>
    <w:rsid w:val="00C227CA"/>
    <w:rsid w:val="00C22835"/>
    <w:rsid w:val="00C230C4"/>
    <w:rsid w:val="00C2339A"/>
    <w:rsid w:val="00C23F61"/>
    <w:rsid w:val="00C24112"/>
    <w:rsid w:val="00C2440E"/>
    <w:rsid w:val="00C2516B"/>
    <w:rsid w:val="00C25FAA"/>
    <w:rsid w:val="00C26B1C"/>
    <w:rsid w:val="00C30B1C"/>
    <w:rsid w:val="00C317AB"/>
    <w:rsid w:val="00C31BD2"/>
    <w:rsid w:val="00C31F65"/>
    <w:rsid w:val="00C32228"/>
    <w:rsid w:val="00C32410"/>
    <w:rsid w:val="00C327FE"/>
    <w:rsid w:val="00C32C40"/>
    <w:rsid w:val="00C32FDD"/>
    <w:rsid w:val="00C33299"/>
    <w:rsid w:val="00C352C4"/>
    <w:rsid w:val="00C35A6B"/>
    <w:rsid w:val="00C35C06"/>
    <w:rsid w:val="00C373AD"/>
    <w:rsid w:val="00C37461"/>
    <w:rsid w:val="00C375A8"/>
    <w:rsid w:val="00C3768B"/>
    <w:rsid w:val="00C401C4"/>
    <w:rsid w:val="00C4088C"/>
    <w:rsid w:val="00C41226"/>
    <w:rsid w:val="00C41F53"/>
    <w:rsid w:val="00C42611"/>
    <w:rsid w:val="00C432AE"/>
    <w:rsid w:val="00C434BC"/>
    <w:rsid w:val="00C439FD"/>
    <w:rsid w:val="00C440E5"/>
    <w:rsid w:val="00C44ACD"/>
    <w:rsid w:val="00C45802"/>
    <w:rsid w:val="00C46D27"/>
    <w:rsid w:val="00C47673"/>
    <w:rsid w:val="00C508D6"/>
    <w:rsid w:val="00C51B09"/>
    <w:rsid w:val="00C527FA"/>
    <w:rsid w:val="00C52CEE"/>
    <w:rsid w:val="00C5348E"/>
    <w:rsid w:val="00C540A0"/>
    <w:rsid w:val="00C54457"/>
    <w:rsid w:val="00C5457E"/>
    <w:rsid w:val="00C54604"/>
    <w:rsid w:val="00C557BE"/>
    <w:rsid w:val="00C55E65"/>
    <w:rsid w:val="00C5647A"/>
    <w:rsid w:val="00C5756A"/>
    <w:rsid w:val="00C57910"/>
    <w:rsid w:val="00C57AD2"/>
    <w:rsid w:val="00C601EA"/>
    <w:rsid w:val="00C60B00"/>
    <w:rsid w:val="00C61E0A"/>
    <w:rsid w:val="00C632A0"/>
    <w:rsid w:val="00C632ED"/>
    <w:rsid w:val="00C63A18"/>
    <w:rsid w:val="00C63AA3"/>
    <w:rsid w:val="00C63F05"/>
    <w:rsid w:val="00C65433"/>
    <w:rsid w:val="00C658D4"/>
    <w:rsid w:val="00C65DAE"/>
    <w:rsid w:val="00C666B8"/>
    <w:rsid w:val="00C6685D"/>
    <w:rsid w:val="00C66E88"/>
    <w:rsid w:val="00C66F6D"/>
    <w:rsid w:val="00C7064F"/>
    <w:rsid w:val="00C70A3C"/>
    <w:rsid w:val="00C70B43"/>
    <w:rsid w:val="00C71D0B"/>
    <w:rsid w:val="00C721FC"/>
    <w:rsid w:val="00C72833"/>
    <w:rsid w:val="00C736CB"/>
    <w:rsid w:val="00C73FF7"/>
    <w:rsid w:val="00C743ED"/>
    <w:rsid w:val="00C7521E"/>
    <w:rsid w:val="00C75300"/>
    <w:rsid w:val="00C7583F"/>
    <w:rsid w:val="00C75A99"/>
    <w:rsid w:val="00C76F88"/>
    <w:rsid w:val="00C770D0"/>
    <w:rsid w:val="00C77852"/>
    <w:rsid w:val="00C834E0"/>
    <w:rsid w:val="00C836BF"/>
    <w:rsid w:val="00C837CC"/>
    <w:rsid w:val="00C83D09"/>
    <w:rsid w:val="00C83E20"/>
    <w:rsid w:val="00C84BCB"/>
    <w:rsid w:val="00C850C3"/>
    <w:rsid w:val="00C85648"/>
    <w:rsid w:val="00C861FA"/>
    <w:rsid w:val="00C86453"/>
    <w:rsid w:val="00C872B7"/>
    <w:rsid w:val="00C9155F"/>
    <w:rsid w:val="00C91692"/>
    <w:rsid w:val="00C91DEB"/>
    <w:rsid w:val="00C92DB6"/>
    <w:rsid w:val="00C92F71"/>
    <w:rsid w:val="00C931E6"/>
    <w:rsid w:val="00C936D7"/>
    <w:rsid w:val="00C94911"/>
    <w:rsid w:val="00C954C8"/>
    <w:rsid w:val="00C956F4"/>
    <w:rsid w:val="00C95D41"/>
    <w:rsid w:val="00C965F6"/>
    <w:rsid w:val="00C96900"/>
    <w:rsid w:val="00C97AF3"/>
    <w:rsid w:val="00CA0017"/>
    <w:rsid w:val="00CA004C"/>
    <w:rsid w:val="00CA03BB"/>
    <w:rsid w:val="00CA08A8"/>
    <w:rsid w:val="00CA1374"/>
    <w:rsid w:val="00CA1942"/>
    <w:rsid w:val="00CA1B02"/>
    <w:rsid w:val="00CA1C1D"/>
    <w:rsid w:val="00CA1CE0"/>
    <w:rsid w:val="00CA2E58"/>
    <w:rsid w:val="00CA3241"/>
    <w:rsid w:val="00CA34F6"/>
    <w:rsid w:val="00CA36F2"/>
    <w:rsid w:val="00CA414C"/>
    <w:rsid w:val="00CA5519"/>
    <w:rsid w:val="00CA5D72"/>
    <w:rsid w:val="00CA604C"/>
    <w:rsid w:val="00CA63CE"/>
    <w:rsid w:val="00CA6D8A"/>
    <w:rsid w:val="00CA743A"/>
    <w:rsid w:val="00CA7E92"/>
    <w:rsid w:val="00CB0044"/>
    <w:rsid w:val="00CB0303"/>
    <w:rsid w:val="00CB0D3C"/>
    <w:rsid w:val="00CB1DC4"/>
    <w:rsid w:val="00CB26AD"/>
    <w:rsid w:val="00CB56D9"/>
    <w:rsid w:val="00CB5B1A"/>
    <w:rsid w:val="00CB60F4"/>
    <w:rsid w:val="00CB6654"/>
    <w:rsid w:val="00CB711C"/>
    <w:rsid w:val="00CB7754"/>
    <w:rsid w:val="00CC0041"/>
    <w:rsid w:val="00CC0153"/>
    <w:rsid w:val="00CC0371"/>
    <w:rsid w:val="00CC03AE"/>
    <w:rsid w:val="00CC109D"/>
    <w:rsid w:val="00CC13A6"/>
    <w:rsid w:val="00CC3C4D"/>
    <w:rsid w:val="00CC5497"/>
    <w:rsid w:val="00CC570F"/>
    <w:rsid w:val="00CC578E"/>
    <w:rsid w:val="00CC5EB3"/>
    <w:rsid w:val="00CC5FF4"/>
    <w:rsid w:val="00CC609B"/>
    <w:rsid w:val="00CC621A"/>
    <w:rsid w:val="00CC772F"/>
    <w:rsid w:val="00CC7F47"/>
    <w:rsid w:val="00CD061E"/>
    <w:rsid w:val="00CD0A3C"/>
    <w:rsid w:val="00CD12E7"/>
    <w:rsid w:val="00CD1F20"/>
    <w:rsid w:val="00CD2858"/>
    <w:rsid w:val="00CD31FC"/>
    <w:rsid w:val="00CD39A9"/>
    <w:rsid w:val="00CD4607"/>
    <w:rsid w:val="00CD5E3F"/>
    <w:rsid w:val="00CD7033"/>
    <w:rsid w:val="00CD741E"/>
    <w:rsid w:val="00CD761C"/>
    <w:rsid w:val="00CD7817"/>
    <w:rsid w:val="00CE0365"/>
    <w:rsid w:val="00CE043F"/>
    <w:rsid w:val="00CE22BF"/>
    <w:rsid w:val="00CE2542"/>
    <w:rsid w:val="00CE2E6C"/>
    <w:rsid w:val="00CE31B7"/>
    <w:rsid w:val="00CE4176"/>
    <w:rsid w:val="00CE4943"/>
    <w:rsid w:val="00CE4BAE"/>
    <w:rsid w:val="00CE4C68"/>
    <w:rsid w:val="00CE4FD9"/>
    <w:rsid w:val="00CE6D82"/>
    <w:rsid w:val="00CE6DDA"/>
    <w:rsid w:val="00CE6E6C"/>
    <w:rsid w:val="00CE7814"/>
    <w:rsid w:val="00CF022F"/>
    <w:rsid w:val="00CF0767"/>
    <w:rsid w:val="00CF0E61"/>
    <w:rsid w:val="00CF15C4"/>
    <w:rsid w:val="00CF23A1"/>
    <w:rsid w:val="00CF259B"/>
    <w:rsid w:val="00CF3AF4"/>
    <w:rsid w:val="00CF4280"/>
    <w:rsid w:val="00CF5419"/>
    <w:rsid w:val="00CF5512"/>
    <w:rsid w:val="00CF564E"/>
    <w:rsid w:val="00CF5BBB"/>
    <w:rsid w:val="00CF6384"/>
    <w:rsid w:val="00CF726B"/>
    <w:rsid w:val="00CF732C"/>
    <w:rsid w:val="00CF7BB8"/>
    <w:rsid w:val="00CF7CC3"/>
    <w:rsid w:val="00CF7E41"/>
    <w:rsid w:val="00D00768"/>
    <w:rsid w:val="00D0150E"/>
    <w:rsid w:val="00D015F2"/>
    <w:rsid w:val="00D028CA"/>
    <w:rsid w:val="00D02A16"/>
    <w:rsid w:val="00D02F1B"/>
    <w:rsid w:val="00D030C4"/>
    <w:rsid w:val="00D03318"/>
    <w:rsid w:val="00D035FF"/>
    <w:rsid w:val="00D03973"/>
    <w:rsid w:val="00D03D67"/>
    <w:rsid w:val="00D03DC0"/>
    <w:rsid w:val="00D05973"/>
    <w:rsid w:val="00D06034"/>
    <w:rsid w:val="00D06DB7"/>
    <w:rsid w:val="00D07317"/>
    <w:rsid w:val="00D07414"/>
    <w:rsid w:val="00D07719"/>
    <w:rsid w:val="00D10113"/>
    <w:rsid w:val="00D10754"/>
    <w:rsid w:val="00D11B81"/>
    <w:rsid w:val="00D11DE4"/>
    <w:rsid w:val="00D129B6"/>
    <w:rsid w:val="00D130D1"/>
    <w:rsid w:val="00D14B61"/>
    <w:rsid w:val="00D1521E"/>
    <w:rsid w:val="00D15CC7"/>
    <w:rsid w:val="00D17BC8"/>
    <w:rsid w:val="00D233AB"/>
    <w:rsid w:val="00D238C8"/>
    <w:rsid w:val="00D26085"/>
    <w:rsid w:val="00D26214"/>
    <w:rsid w:val="00D2634A"/>
    <w:rsid w:val="00D275F1"/>
    <w:rsid w:val="00D27C2A"/>
    <w:rsid w:val="00D33A33"/>
    <w:rsid w:val="00D33AFC"/>
    <w:rsid w:val="00D34C5C"/>
    <w:rsid w:val="00D3552A"/>
    <w:rsid w:val="00D35F2F"/>
    <w:rsid w:val="00D363AF"/>
    <w:rsid w:val="00D36A5D"/>
    <w:rsid w:val="00D36DCF"/>
    <w:rsid w:val="00D3775B"/>
    <w:rsid w:val="00D4019B"/>
    <w:rsid w:val="00D41A7C"/>
    <w:rsid w:val="00D44884"/>
    <w:rsid w:val="00D448B6"/>
    <w:rsid w:val="00D44C95"/>
    <w:rsid w:val="00D4563D"/>
    <w:rsid w:val="00D46D96"/>
    <w:rsid w:val="00D46E77"/>
    <w:rsid w:val="00D46F0C"/>
    <w:rsid w:val="00D4704B"/>
    <w:rsid w:val="00D51327"/>
    <w:rsid w:val="00D519F3"/>
    <w:rsid w:val="00D51A2B"/>
    <w:rsid w:val="00D5307B"/>
    <w:rsid w:val="00D5441F"/>
    <w:rsid w:val="00D545AD"/>
    <w:rsid w:val="00D54B80"/>
    <w:rsid w:val="00D558F3"/>
    <w:rsid w:val="00D56EB0"/>
    <w:rsid w:val="00D570B3"/>
    <w:rsid w:val="00D57376"/>
    <w:rsid w:val="00D577BF"/>
    <w:rsid w:val="00D60B0F"/>
    <w:rsid w:val="00D61EC0"/>
    <w:rsid w:val="00D62599"/>
    <w:rsid w:val="00D62DC0"/>
    <w:rsid w:val="00D62F3C"/>
    <w:rsid w:val="00D6391B"/>
    <w:rsid w:val="00D6416D"/>
    <w:rsid w:val="00D649E3"/>
    <w:rsid w:val="00D6552A"/>
    <w:rsid w:val="00D65593"/>
    <w:rsid w:val="00D66D0B"/>
    <w:rsid w:val="00D66F28"/>
    <w:rsid w:val="00D67927"/>
    <w:rsid w:val="00D70C79"/>
    <w:rsid w:val="00D70F4D"/>
    <w:rsid w:val="00D7131D"/>
    <w:rsid w:val="00D71952"/>
    <w:rsid w:val="00D71CF2"/>
    <w:rsid w:val="00D71DF5"/>
    <w:rsid w:val="00D732B5"/>
    <w:rsid w:val="00D737B2"/>
    <w:rsid w:val="00D73C84"/>
    <w:rsid w:val="00D74361"/>
    <w:rsid w:val="00D74452"/>
    <w:rsid w:val="00D74753"/>
    <w:rsid w:val="00D74D30"/>
    <w:rsid w:val="00D74F70"/>
    <w:rsid w:val="00D7556C"/>
    <w:rsid w:val="00D763BE"/>
    <w:rsid w:val="00D76A26"/>
    <w:rsid w:val="00D7766A"/>
    <w:rsid w:val="00D7779F"/>
    <w:rsid w:val="00D7FF05"/>
    <w:rsid w:val="00D8111E"/>
    <w:rsid w:val="00D811BF"/>
    <w:rsid w:val="00D82216"/>
    <w:rsid w:val="00D822CB"/>
    <w:rsid w:val="00D827DB"/>
    <w:rsid w:val="00D82839"/>
    <w:rsid w:val="00D834EA"/>
    <w:rsid w:val="00D83EEC"/>
    <w:rsid w:val="00D841C4"/>
    <w:rsid w:val="00D8475A"/>
    <w:rsid w:val="00D851D2"/>
    <w:rsid w:val="00D85CB8"/>
    <w:rsid w:val="00D86DCA"/>
    <w:rsid w:val="00D86E93"/>
    <w:rsid w:val="00D87321"/>
    <w:rsid w:val="00D878D1"/>
    <w:rsid w:val="00D87F4C"/>
    <w:rsid w:val="00D9082F"/>
    <w:rsid w:val="00D911A2"/>
    <w:rsid w:val="00D91461"/>
    <w:rsid w:val="00D91E32"/>
    <w:rsid w:val="00D9262D"/>
    <w:rsid w:val="00D9282B"/>
    <w:rsid w:val="00D929BD"/>
    <w:rsid w:val="00D93335"/>
    <w:rsid w:val="00D93774"/>
    <w:rsid w:val="00D93C86"/>
    <w:rsid w:val="00D93F5A"/>
    <w:rsid w:val="00D947CD"/>
    <w:rsid w:val="00D94B33"/>
    <w:rsid w:val="00D95F23"/>
    <w:rsid w:val="00D96A02"/>
    <w:rsid w:val="00D96D9B"/>
    <w:rsid w:val="00D96FF1"/>
    <w:rsid w:val="00DA0620"/>
    <w:rsid w:val="00DA13B3"/>
    <w:rsid w:val="00DA16D3"/>
    <w:rsid w:val="00DA195A"/>
    <w:rsid w:val="00DA1A4A"/>
    <w:rsid w:val="00DA200F"/>
    <w:rsid w:val="00DA2F18"/>
    <w:rsid w:val="00DA30B8"/>
    <w:rsid w:val="00DA3A28"/>
    <w:rsid w:val="00DA422F"/>
    <w:rsid w:val="00DA4904"/>
    <w:rsid w:val="00DA492D"/>
    <w:rsid w:val="00DA4EDD"/>
    <w:rsid w:val="00DA53FC"/>
    <w:rsid w:val="00DA575F"/>
    <w:rsid w:val="00DA5D20"/>
    <w:rsid w:val="00DA654D"/>
    <w:rsid w:val="00DB0570"/>
    <w:rsid w:val="00DB0DE1"/>
    <w:rsid w:val="00DB210D"/>
    <w:rsid w:val="00DB2528"/>
    <w:rsid w:val="00DB35D6"/>
    <w:rsid w:val="00DB6597"/>
    <w:rsid w:val="00DB6C3E"/>
    <w:rsid w:val="00DB7D4E"/>
    <w:rsid w:val="00DB7EC5"/>
    <w:rsid w:val="00DB7F8C"/>
    <w:rsid w:val="00DC08DB"/>
    <w:rsid w:val="00DC1A32"/>
    <w:rsid w:val="00DC241E"/>
    <w:rsid w:val="00DC25A7"/>
    <w:rsid w:val="00DC2AF4"/>
    <w:rsid w:val="00DC32F2"/>
    <w:rsid w:val="00DC3B0A"/>
    <w:rsid w:val="00DC44BC"/>
    <w:rsid w:val="00DC4955"/>
    <w:rsid w:val="00DC4B5B"/>
    <w:rsid w:val="00DC4B84"/>
    <w:rsid w:val="00DC5119"/>
    <w:rsid w:val="00DC5742"/>
    <w:rsid w:val="00DC5A7A"/>
    <w:rsid w:val="00DC63C3"/>
    <w:rsid w:val="00DC6E35"/>
    <w:rsid w:val="00DC7BE3"/>
    <w:rsid w:val="00DD045F"/>
    <w:rsid w:val="00DD0C7C"/>
    <w:rsid w:val="00DD0ED4"/>
    <w:rsid w:val="00DD15CC"/>
    <w:rsid w:val="00DD192C"/>
    <w:rsid w:val="00DD364E"/>
    <w:rsid w:val="00DD3746"/>
    <w:rsid w:val="00DD3FFC"/>
    <w:rsid w:val="00DD4205"/>
    <w:rsid w:val="00DD50C8"/>
    <w:rsid w:val="00DD6DC6"/>
    <w:rsid w:val="00DD6F31"/>
    <w:rsid w:val="00DD7E38"/>
    <w:rsid w:val="00DE0BA9"/>
    <w:rsid w:val="00DE0D35"/>
    <w:rsid w:val="00DE1131"/>
    <w:rsid w:val="00DE29A5"/>
    <w:rsid w:val="00DE2FE7"/>
    <w:rsid w:val="00DE316B"/>
    <w:rsid w:val="00DE3445"/>
    <w:rsid w:val="00DE387F"/>
    <w:rsid w:val="00DE38F1"/>
    <w:rsid w:val="00DE47BC"/>
    <w:rsid w:val="00DE4EFE"/>
    <w:rsid w:val="00DE50EE"/>
    <w:rsid w:val="00DE5AD3"/>
    <w:rsid w:val="00DE60C6"/>
    <w:rsid w:val="00DE71B5"/>
    <w:rsid w:val="00DE724A"/>
    <w:rsid w:val="00DE73B5"/>
    <w:rsid w:val="00DF007B"/>
    <w:rsid w:val="00DF00DB"/>
    <w:rsid w:val="00DF04FE"/>
    <w:rsid w:val="00DF1631"/>
    <w:rsid w:val="00DF1684"/>
    <w:rsid w:val="00DF21C9"/>
    <w:rsid w:val="00DF22B1"/>
    <w:rsid w:val="00DF2C46"/>
    <w:rsid w:val="00DF30AD"/>
    <w:rsid w:val="00DF3FAA"/>
    <w:rsid w:val="00DF482E"/>
    <w:rsid w:val="00DF522F"/>
    <w:rsid w:val="00DF5D24"/>
    <w:rsid w:val="00DF6DC9"/>
    <w:rsid w:val="00DF7AD7"/>
    <w:rsid w:val="00E00012"/>
    <w:rsid w:val="00E00102"/>
    <w:rsid w:val="00E00CC1"/>
    <w:rsid w:val="00E01767"/>
    <w:rsid w:val="00E0184C"/>
    <w:rsid w:val="00E01FD8"/>
    <w:rsid w:val="00E03B08"/>
    <w:rsid w:val="00E0436A"/>
    <w:rsid w:val="00E04481"/>
    <w:rsid w:val="00E06849"/>
    <w:rsid w:val="00E06BE3"/>
    <w:rsid w:val="00E06C9D"/>
    <w:rsid w:val="00E06FC1"/>
    <w:rsid w:val="00E076CF"/>
    <w:rsid w:val="00E07D72"/>
    <w:rsid w:val="00E107E1"/>
    <w:rsid w:val="00E10868"/>
    <w:rsid w:val="00E113B4"/>
    <w:rsid w:val="00E1282B"/>
    <w:rsid w:val="00E12F1E"/>
    <w:rsid w:val="00E13953"/>
    <w:rsid w:val="00E13E22"/>
    <w:rsid w:val="00E142C9"/>
    <w:rsid w:val="00E142F1"/>
    <w:rsid w:val="00E14480"/>
    <w:rsid w:val="00E14563"/>
    <w:rsid w:val="00E14652"/>
    <w:rsid w:val="00E147D1"/>
    <w:rsid w:val="00E15047"/>
    <w:rsid w:val="00E15A3D"/>
    <w:rsid w:val="00E165C2"/>
    <w:rsid w:val="00E16725"/>
    <w:rsid w:val="00E169A1"/>
    <w:rsid w:val="00E178AF"/>
    <w:rsid w:val="00E215ED"/>
    <w:rsid w:val="00E21CCE"/>
    <w:rsid w:val="00E22C5A"/>
    <w:rsid w:val="00E23373"/>
    <w:rsid w:val="00E249EC"/>
    <w:rsid w:val="00E24C0E"/>
    <w:rsid w:val="00E261B6"/>
    <w:rsid w:val="00E263EF"/>
    <w:rsid w:val="00E273A6"/>
    <w:rsid w:val="00E27461"/>
    <w:rsid w:val="00E31BC3"/>
    <w:rsid w:val="00E31CBC"/>
    <w:rsid w:val="00E32095"/>
    <w:rsid w:val="00E325E1"/>
    <w:rsid w:val="00E32FC9"/>
    <w:rsid w:val="00E34348"/>
    <w:rsid w:val="00E34735"/>
    <w:rsid w:val="00E348C8"/>
    <w:rsid w:val="00E351BD"/>
    <w:rsid w:val="00E351EB"/>
    <w:rsid w:val="00E35407"/>
    <w:rsid w:val="00E36124"/>
    <w:rsid w:val="00E364A0"/>
    <w:rsid w:val="00E369CB"/>
    <w:rsid w:val="00E369FF"/>
    <w:rsid w:val="00E37984"/>
    <w:rsid w:val="00E37D1E"/>
    <w:rsid w:val="00E40A8D"/>
    <w:rsid w:val="00E40E1F"/>
    <w:rsid w:val="00E41E27"/>
    <w:rsid w:val="00E4258C"/>
    <w:rsid w:val="00E427FB"/>
    <w:rsid w:val="00E436A7"/>
    <w:rsid w:val="00E44099"/>
    <w:rsid w:val="00E441B2"/>
    <w:rsid w:val="00E44256"/>
    <w:rsid w:val="00E44F89"/>
    <w:rsid w:val="00E4578B"/>
    <w:rsid w:val="00E4598F"/>
    <w:rsid w:val="00E468FD"/>
    <w:rsid w:val="00E470F3"/>
    <w:rsid w:val="00E47BF8"/>
    <w:rsid w:val="00E47F12"/>
    <w:rsid w:val="00E50E18"/>
    <w:rsid w:val="00E526D4"/>
    <w:rsid w:val="00E55ACE"/>
    <w:rsid w:val="00E5680D"/>
    <w:rsid w:val="00E56D61"/>
    <w:rsid w:val="00E57E59"/>
    <w:rsid w:val="00E6001A"/>
    <w:rsid w:val="00E6033D"/>
    <w:rsid w:val="00E60382"/>
    <w:rsid w:val="00E60775"/>
    <w:rsid w:val="00E608EB"/>
    <w:rsid w:val="00E61856"/>
    <w:rsid w:val="00E61DF7"/>
    <w:rsid w:val="00E61F91"/>
    <w:rsid w:val="00E631D4"/>
    <w:rsid w:val="00E63356"/>
    <w:rsid w:val="00E639A9"/>
    <w:rsid w:val="00E64A0D"/>
    <w:rsid w:val="00E65A79"/>
    <w:rsid w:val="00E66093"/>
    <w:rsid w:val="00E66831"/>
    <w:rsid w:val="00E66A2A"/>
    <w:rsid w:val="00E66A5B"/>
    <w:rsid w:val="00E66D40"/>
    <w:rsid w:val="00E675D5"/>
    <w:rsid w:val="00E676BC"/>
    <w:rsid w:val="00E67EBA"/>
    <w:rsid w:val="00E70363"/>
    <w:rsid w:val="00E70827"/>
    <w:rsid w:val="00E70914"/>
    <w:rsid w:val="00E71AEA"/>
    <w:rsid w:val="00E71E4C"/>
    <w:rsid w:val="00E72782"/>
    <w:rsid w:val="00E73303"/>
    <w:rsid w:val="00E73B94"/>
    <w:rsid w:val="00E7433E"/>
    <w:rsid w:val="00E743FC"/>
    <w:rsid w:val="00E74D18"/>
    <w:rsid w:val="00E75775"/>
    <w:rsid w:val="00E7580F"/>
    <w:rsid w:val="00E75ABC"/>
    <w:rsid w:val="00E75E34"/>
    <w:rsid w:val="00E80C2F"/>
    <w:rsid w:val="00E80ED1"/>
    <w:rsid w:val="00E81E85"/>
    <w:rsid w:val="00E833AE"/>
    <w:rsid w:val="00E8397E"/>
    <w:rsid w:val="00E84067"/>
    <w:rsid w:val="00E872D0"/>
    <w:rsid w:val="00E87F98"/>
    <w:rsid w:val="00E90E1E"/>
    <w:rsid w:val="00E9172D"/>
    <w:rsid w:val="00E91786"/>
    <w:rsid w:val="00E919D0"/>
    <w:rsid w:val="00E9213B"/>
    <w:rsid w:val="00E9293F"/>
    <w:rsid w:val="00E93769"/>
    <w:rsid w:val="00E9391A"/>
    <w:rsid w:val="00E94039"/>
    <w:rsid w:val="00E94B99"/>
    <w:rsid w:val="00E9532C"/>
    <w:rsid w:val="00E95D77"/>
    <w:rsid w:val="00E95F2D"/>
    <w:rsid w:val="00E9614C"/>
    <w:rsid w:val="00E97BED"/>
    <w:rsid w:val="00E97F5E"/>
    <w:rsid w:val="00E97F7D"/>
    <w:rsid w:val="00EA09B4"/>
    <w:rsid w:val="00EA0B1E"/>
    <w:rsid w:val="00EA0BC6"/>
    <w:rsid w:val="00EA0D1F"/>
    <w:rsid w:val="00EA1836"/>
    <w:rsid w:val="00EA1CD7"/>
    <w:rsid w:val="00EA3014"/>
    <w:rsid w:val="00EA3093"/>
    <w:rsid w:val="00EA3B5C"/>
    <w:rsid w:val="00EA4D6C"/>
    <w:rsid w:val="00EA5324"/>
    <w:rsid w:val="00EA58B9"/>
    <w:rsid w:val="00EA5DD5"/>
    <w:rsid w:val="00EA7302"/>
    <w:rsid w:val="00EB06F6"/>
    <w:rsid w:val="00EB089F"/>
    <w:rsid w:val="00EB0F4F"/>
    <w:rsid w:val="00EB1219"/>
    <w:rsid w:val="00EB1B41"/>
    <w:rsid w:val="00EB1B79"/>
    <w:rsid w:val="00EB400B"/>
    <w:rsid w:val="00EB4326"/>
    <w:rsid w:val="00EB48CD"/>
    <w:rsid w:val="00EB602A"/>
    <w:rsid w:val="00EB7AB3"/>
    <w:rsid w:val="00EC0B93"/>
    <w:rsid w:val="00EC0FFE"/>
    <w:rsid w:val="00EC19A0"/>
    <w:rsid w:val="00EC1A2B"/>
    <w:rsid w:val="00EC23AA"/>
    <w:rsid w:val="00EC4603"/>
    <w:rsid w:val="00EC5120"/>
    <w:rsid w:val="00EC687F"/>
    <w:rsid w:val="00EC69D7"/>
    <w:rsid w:val="00EC7208"/>
    <w:rsid w:val="00EC72BA"/>
    <w:rsid w:val="00EC759D"/>
    <w:rsid w:val="00EC77C3"/>
    <w:rsid w:val="00EC7B5D"/>
    <w:rsid w:val="00ED0084"/>
    <w:rsid w:val="00ED0470"/>
    <w:rsid w:val="00ED04FD"/>
    <w:rsid w:val="00ED0B0C"/>
    <w:rsid w:val="00ED1050"/>
    <w:rsid w:val="00ED17DD"/>
    <w:rsid w:val="00ED1873"/>
    <w:rsid w:val="00ED24DD"/>
    <w:rsid w:val="00ED2CAE"/>
    <w:rsid w:val="00ED3153"/>
    <w:rsid w:val="00ED31EC"/>
    <w:rsid w:val="00ED3930"/>
    <w:rsid w:val="00ED3CC4"/>
    <w:rsid w:val="00ED46DA"/>
    <w:rsid w:val="00ED4708"/>
    <w:rsid w:val="00ED5DC3"/>
    <w:rsid w:val="00ED60B8"/>
    <w:rsid w:val="00ED74DE"/>
    <w:rsid w:val="00ED7AF4"/>
    <w:rsid w:val="00ED7BE4"/>
    <w:rsid w:val="00ED7FC0"/>
    <w:rsid w:val="00EE1047"/>
    <w:rsid w:val="00EE154F"/>
    <w:rsid w:val="00EE181E"/>
    <w:rsid w:val="00EE1C78"/>
    <w:rsid w:val="00EE220B"/>
    <w:rsid w:val="00EE2970"/>
    <w:rsid w:val="00EE3B77"/>
    <w:rsid w:val="00EE488D"/>
    <w:rsid w:val="00EE523B"/>
    <w:rsid w:val="00EE5389"/>
    <w:rsid w:val="00EE62B4"/>
    <w:rsid w:val="00EE6535"/>
    <w:rsid w:val="00EE6949"/>
    <w:rsid w:val="00EE7E4A"/>
    <w:rsid w:val="00EE7E9C"/>
    <w:rsid w:val="00EF0979"/>
    <w:rsid w:val="00EF0A27"/>
    <w:rsid w:val="00EF0DD5"/>
    <w:rsid w:val="00EF14C7"/>
    <w:rsid w:val="00EF153A"/>
    <w:rsid w:val="00EF1A6C"/>
    <w:rsid w:val="00EF21EA"/>
    <w:rsid w:val="00EF30E6"/>
    <w:rsid w:val="00EF364A"/>
    <w:rsid w:val="00EF384A"/>
    <w:rsid w:val="00EF3A86"/>
    <w:rsid w:val="00EF3D08"/>
    <w:rsid w:val="00EF48E2"/>
    <w:rsid w:val="00EF6572"/>
    <w:rsid w:val="00EF675D"/>
    <w:rsid w:val="00EF6ED3"/>
    <w:rsid w:val="00EF7A8C"/>
    <w:rsid w:val="00F008A9"/>
    <w:rsid w:val="00F018D5"/>
    <w:rsid w:val="00F01D38"/>
    <w:rsid w:val="00F026A3"/>
    <w:rsid w:val="00F029AF"/>
    <w:rsid w:val="00F037DB"/>
    <w:rsid w:val="00F03891"/>
    <w:rsid w:val="00F03FEB"/>
    <w:rsid w:val="00F04D74"/>
    <w:rsid w:val="00F04E97"/>
    <w:rsid w:val="00F05208"/>
    <w:rsid w:val="00F066F9"/>
    <w:rsid w:val="00F067F2"/>
    <w:rsid w:val="00F06FB2"/>
    <w:rsid w:val="00F104F0"/>
    <w:rsid w:val="00F11A8A"/>
    <w:rsid w:val="00F11B85"/>
    <w:rsid w:val="00F131D3"/>
    <w:rsid w:val="00F13919"/>
    <w:rsid w:val="00F13B76"/>
    <w:rsid w:val="00F146C1"/>
    <w:rsid w:val="00F147AF"/>
    <w:rsid w:val="00F14917"/>
    <w:rsid w:val="00F153E2"/>
    <w:rsid w:val="00F154E4"/>
    <w:rsid w:val="00F161BE"/>
    <w:rsid w:val="00F1637F"/>
    <w:rsid w:val="00F16403"/>
    <w:rsid w:val="00F16CCC"/>
    <w:rsid w:val="00F2047A"/>
    <w:rsid w:val="00F21588"/>
    <w:rsid w:val="00F218DD"/>
    <w:rsid w:val="00F21D62"/>
    <w:rsid w:val="00F22A89"/>
    <w:rsid w:val="00F22AA4"/>
    <w:rsid w:val="00F23FD4"/>
    <w:rsid w:val="00F241E0"/>
    <w:rsid w:val="00F24251"/>
    <w:rsid w:val="00F24951"/>
    <w:rsid w:val="00F249B9"/>
    <w:rsid w:val="00F24AB2"/>
    <w:rsid w:val="00F2552F"/>
    <w:rsid w:val="00F255EF"/>
    <w:rsid w:val="00F25AF4"/>
    <w:rsid w:val="00F25AFC"/>
    <w:rsid w:val="00F26414"/>
    <w:rsid w:val="00F264C4"/>
    <w:rsid w:val="00F26B02"/>
    <w:rsid w:val="00F311B7"/>
    <w:rsid w:val="00F313B8"/>
    <w:rsid w:val="00F31C96"/>
    <w:rsid w:val="00F32092"/>
    <w:rsid w:val="00F336FB"/>
    <w:rsid w:val="00F339F0"/>
    <w:rsid w:val="00F340BC"/>
    <w:rsid w:val="00F34388"/>
    <w:rsid w:val="00F3566D"/>
    <w:rsid w:val="00F35874"/>
    <w:rsid w:val="00F35920"/>
    <w:rsid w:val="00F35E5B"/>
    <w:rsid w:val="00F362C4"/>
    <w:rsid w:val="00F3666B"/>
    <w:rsid w:val="00F36C4D"/>
    <w:rsid w:val="00F36D2C"/>
    <w:rsid w:val="00F3741C"/>
    <w:rsid w:val="00F37BFA"/>
    <w:rsid w:val="00F41739"/>
    <w:rsid w:val="00F41999"/>
    <w:rsid w:val="00F4256C"/>
    <w:rsid w:val="00F42B3B"/>
    <w:rsid w:val="00F43E83"/>
    <w:rsid w:val="00F44A69"/>
    <w:rsid w:val="00F45670"/>
    <w:rsid w:val="00F456FA"/>
    <w:rsid w:val="00F458D7"/>
    <w:rsid w:val="00F463C0"/>
    <w:rsid w:val="00F4652A"/>
    <w:rsid w:val="00F46A88"/>
    <w:rsid w:val="00F47FF3"/>
    <w:rsid w:val="00F50791"/>
    <w:rsid w:val="00F50EAF"/>
    <w:rsid w:val="00F51754"/>
    <w:rsid w:val="00F523E0"/>
    <w:rsid w:val="00F525D6"/>
    <w:rsid w:val="00F531D6"/>
    <w:rsid w:val="00F5358B"/>
    <w:rsid w:val="00F53B61"/>
    <w:rsid w:val="00F5451F"/>
    <w:rsid w:val="00F54A7D"/>
    <w:rsid w:val="00F5540B"/>
    <w:rsid w:val="00F5554E"/>
    <w:rsid w:val="00F55811"/>
    <w:rsid w:val="00F55824"/>
    <w:rsid w:val="00F55A10"/>
    <w:rsid w:val="00F6006E"/>
    <w:rsid w:val="00F6059C"/>
    <w:rsid w:val="00F606DC"/>
    <w:rsid w:val="00F60A57"/>
    <w:rsid w:val="00F60E1F"/>
    <w:rsid w:val="00F62D88"/>
    <w:rsid w:val="00F63A73"/>
    <w:rsid w:val="00F64099"/>
    <w:rsid w:val="00F6459D"/>
    <w:rsid w:val="00F64F79"/>
    <w:rsid w:val="00F66020"/>
    <w:rsid w:val="00F66B0E"/>
    <w:rsid w:val="00F66ECD"/>
    <w:rsid w:val="00F66F2C"/>
    <w:rsid w:val="00F71EC3"/>
    <w:rsid w:val="00F72262"/>
    <w:rsid w:val="00F7231D"/>
    <w:rsid w:val="00F72B54"/>
    <w:rsid w:val="00F72E3F"/>
    <w:rsid w:val="00F72F60"/>
    <w:rsid w:val="00F740A7"/>
    <w:rsid w:val="00F74149"/>
    <w:rsid w:val="00F74532"/>
    <w:rsid w:val="00F746D0"/>
    <w:rsid w:val="00F74DE3"/>
    <w:rsid w:val="00F75904"/>
    <w:rsid w:val="00F75D54"/>
    <w:rsid w:val="00F80094"/>
    <w:rsid w:val="00F8073E"/>
    <w:rsid w:val="00F81439"/>
    <w:rsid w:val="00F81890"/>
    <w:rsid w:val="00F81B4E"/>
    <w:rsid w:val="00F81ED2"/>
    <w:rsid w:val="00F82391"/>
    <w:rsid w:val="00F825B4"/>
    <w:rsid w:val="00F83C6D"/>
    <w:rsid w:val="00F8522F"/>
    <w:rsid w:val="00F85997"/>
    <w:rsid w:val="00F85DCE"/>
    <w:rsid w:val="00F86B79"/>
    <w:rsid w:val="00F8706F"/>
    <w:rsid w:val="00F87C45"/>
    <w:rsid w:val="00F87D94"/>
    <w:rsid w:val="00F912FB"/>
    <w:rsid w:val="00F91675"/>
    <w:rsid w:val="00F9167D"/>
    <w:rsid w:val="00F92524"/>
    <w:rsid w:val="00F9290C"/>
    <w:rsid w:val="00F92A5B"/>
    <w:rsid w:val="00F93DF1"/>
    <w:rsid w:val="00F942EC"/>
    <w:rsid w:val="00F94A63"/>
    <w:rsid w:val="00F95CBA"/>
    <w:rsid w:val="00F967E1"/>
    <w:rsid w:val="00F972F3"/>
    <w:rsid w:val="00FA043C"/>
    <w:rsid w:val="00FA0C71"/>
    <w:rsid w:val="00FA1133"/>
    <w:rsid w:val="00FA29E0"/>
    <w:rsid w:val="00FA2D38"/>
    <w:rsid w:val="00FA4273"/>
    <w:rsid w:val="00FA4755"/>
    <w:rsid w:val="00FA4FC9"/>
    <w:rsid w:val="00FA53CB"/>
    <w:rsid w:val="00FA578B"/>
    <w:rsid w:val="00FA5BE5"/>
    <w:rsid w:val="00FA6E0A"/>
    <w:rsid w:val="00FA7B7E"/>
    <w:rsid w:val="00FB0155"/>
    <w:rsid w:val="00FB06A9"/>
    <w:rsid w:val="00FB1E94"/>
    <w:rsid w:val="00FB389E"/>
    <w:rsid w:val="00FB43DB"/>
    <w:rsid w:val="00FB4460"/>
    <w:rsid w:val="00FB4EEE"/>
    <w:rsid w:val="00FB5A94"/>
    <w:rsid w:val="00FB62BF"/>
    <w:rsid w:val="00FB6BBF"/>
    <w:rsid w:val="00FB6C23"/>
    <w:rsid w:val="00FC08B8"/>
    <w:rsid w:val="00FC0AF9"/>
    <w:rsid w:val="00FC12CD"/>
    <w:rsid w:val="00FC15EA"/>
    <w:rsid w:val="00FC168E"/>
    <w:rsid w:val="00FC20D7"/>
    <w:rsid w:val="00FC2558"/>
    <w:rsid w:val="00FC30DA"/>
    <w:rsid w:val="00FC3921"/>
    <w:rsid w:val="00FC3B1D"/>
    <w:rsid w:val="00FC3F2A"/>
    <w:rsid w:val="00FC427D"/>
    <w:rsid w:val="00FC4E55"/>
    <w:rsid w:val="00FC52F5"/>
    <w:rsid w:val="00FC545C"/>
    <w:rsid w:val="00FC5CAD"/>
    <w:rsid w:val="00FC7A2D"/>
    <w:rsid w:val="00FD0015"/>
    <w:rsid w:val="00FD02A3"/>
    <w:rsid w:val="00FD02AC"/>
    <w:rsid w:val="00FD0C10"/>
    <w:rsid w:val="00FD14CF"/>
    <w:rsid w:val="00FD1643"/>
    <w:rsid w:val="00FD26E4"/>
    <w:rsid w:val="00FD29BD"/>
    <w:rsid w:val="00FD3DFF"/>
    <w:rsid w:val="00FD4278"/>
    <w:rsid w:val="00FD5461"/>
    <w:rsid w:val="00FD5AEE"/>
    <w:rsid w:val="00FD5F22"/>
    <w:rsid w:val="00FD60E4"/>
    <w:rsid w:val="00FD610F"/>
    <w:rsid w:val="00FD6664"/>
    <w:rsid w:val="00FD69C5"/>
    <w:rsid w:val="00FD712A"/>
    <w:rsid w:val="00FD74BF"/>
    <w:rsid w:val="00FE0155"/>
    <w:rsid w:val="00FE046D"/>
    <w:rsid w:val="00FE0729"/>
    <w:rsid w:val="00FE07B4"/>
    <w:rsid w:val="00FE18F7"/>
    <w:rsid w:val="00FE228F"/>
    <w:rsid w:val="00FE2BBA"/>
    <w:rsid w:val="00FE6754"/>
    <w:rsid w:val="00FE6A1E"/>
    <w:rsid w:val="00FE6E7B"/>
    <w:rsid w:val="00FE7224"/>
    <w:rsid w:val="00FE7BD5"/>
    <w:rsid w:val="00FF10E0"/>
    <w:rsid w:val="00FF1323"/>
    <w:rsid w:val="00FF1E91"/>
    <w:rsid w:val="00FF2E75"/>
    <w:rsid w:val="00FF30B9"/>
    <w:rsid w:val="00FF45D0"/>
    <w:rsid w:val="00FF59CB"/>
    <w:rsid w:val="00FF6568"/>
    <w:rsid w:val="00FF7208"/>
    <w:rsid w:val="00FF79E5"/>
    <w:rsid w:val="014C3672"/>
    <w:rsid w:val="01E02F34"/>
    <w:rsid w:val="02342B53"/>
    <w:rsid w:val="02427AA6"/>
    <w:rsid w:val="03341247"/>
    <w:rsid w:val="03C25112"/>
    <w:rsid w:val="03DE5FF4"/>
    <w:rsid w:val="046482D5"/>
    <w:rsid w:val="0485C778"/>
    <w:rsid w:val="04B94AA0"/>
    <w:rsid w:val="059A9839"/>
    <w:rsid w:val="05EA5C72"/>
    <w:rsid w:val="063D3E3A"/>
    <w:rsid w:val="06AAD238"/>
    <w:rsid w:val="06DAE252"/>
    <w:rsid w:val="078771BF"/>
    <w:rsid w:val="0801B65B"/>
    <w:rsid w:val="082D03A0"/>
    <w:rsid w:val="085E7644"/>
    <w:rsid w:val="08F5B8B9"/>
    <w:rsid w:val="08F6F80C"/>
    <w:rsid w:val="09099971"/>
    <w:rsid w:val="0990A405"/>
    <w:rsid w:val="09B0A445"/>
    <w:rsid w:val="0A298F9D"/>
    <w:rsid w:val="0A3FDF48"/>
    <w:rsid w:val="0AC04E80"/>
    <w:rsid w:val="0AF21AD7"/>
    <w:rsid w:val="0B5BD31C"/>
    <w:rsid w:val="0B9999A6"/>
    <w:rsid w:val="0BB707A8"/>
    <w:rsid w:val="0BBE8C38"/>
    <w:rsid w:val="0C516720"/>
    <w:rsid w:val="0C565F4E"/>
    <w:rsid w:val="0D5619A9"/>
    <w:rsid w:val="0E00928C"/>
    <w:rsid w:val="0E11E77E"/>
    <w:rsid w:val="0E251944"/>
    <w:rsid w:val="0E2AFE99"/>
    <w:rsid w:val="0E3A8B35"/>
    <w:rsid w:val="0ECA80D1"/>
    <w:rsid w:val="0F11E187"/>
    <w:rsid w:val="0FE4BD0B"/>
    <w:rsid w:val="0FE4D442"/>
    <w:rsid w:val="10AC3965"/>
    <w:rsid w:val="10CBA41E"/>
    <w:rsid w:val="11064419"/>
    <w:rsid w:val="117A2E3D"/>
    <w:rsid w:val="11D92297"/>
    <w:rsid w:val="126807A8"/>
    <w:rsid w:val="1321512B"/>
    <w:rsid w:val="1324D8A0"/>
    <w:rsid w:val="132ADBFE"/>
    <w:rsid w:val="1379233B"/>
    <w:rsid w:val="13C6334E"/>
    <w:rsid w:val="13FA370B"/>
    <w:rsid w:val="14646130"/>
    <w:rsid w:val="14BF2FB2"/>
    <w:rsid w:val="14C04C94"/>
    <w:rsid w:val="14D83853"/>
    <w:rsid w:val="14F8B3C1"/>
    <w:rsid w:val="16F66C50"/>
    <w:rsid w:val="174F0274"/>
    <w:rsid w:val="1782E786"/>
    <w:rsid w:val="17BAF500"/>
    <w:rsid w:val="17C9AD73"/>
    <w:rsid w:val="186D9536"/>
    <w:rsid w:val="188578FE"/>
    <w:rsid w:val="18AF50CE"/>
    <w:rsid w:val="18D8347B"/>
    <w:rsid w:val="1945F18F"/>
    <w:rsid w:val="19A8E74B"/>
    <w:rsid w:val="1A9D9DC7"/>
    <w:rsid w:val="1AB585AC"/>
    <w:rsid w:val="1B3E351C"/>
    <w:rsid w:val="1B5D2D67"/>
    <w:rsid w:val="1B6DFBA0"/>
    <w:rsid w:val="1B82E328"/>
    <w:rsid w:val="1BFB0DF2"/>
    <w:rsid w:val="1C1EDE1A"/>
    <w:rsid w:val="1CFE1120"/>
    <w:rsid w:val="1D84F50D"/>
    <w:rsid w:val="1EC2FB7D"/>
    <w:rsid w:val="1EFA9E6C"/>
    <w:rsid w:val="1F29C14E"/>
    <w:rsid w:val="1F4BF6F2"/>
    <w:rsid w:val="1F582D87"/>
    <w:rsid w:val="2061D825"/>
    <w:rsid w:val="207FA77A"/>
    <w:rsid w:val="20991038"/>
    <w:rsid w:val="20C0B7B9"/>
    <w:rsid w:val="20C672E7"/>
    <w:rsid w:val="21418A30"/>
    <w:rsid w:val="215B9C9E"/>
    <w:rsid w:val="21DE9C2B"/>
    <w:rsid w:val="21E02B06"/>
    <w:rsid w:val="220E0CD6"/>
    <w:rsid w:val="22B51116"/>
    <w:rsid w:val="22DD9232"/>
    <w:rsid w:val="23959D9B"/>
    <w:rsid w:val="23A7B9DC"/>
    <w:rsid w:val="23B39649"/>
    <w:rsid w:val="23EE6F66"/>
    <w:rsid w:val="2463CC8B"/>
    <w:rsid w:val="248E2849"/>
    <w:rsid w:val="252AD83E"/>
    <w:rsid w:val="2556CBB0"/>
    <w:rsid w:val="257997D6"/>
    <w:rsid w:val="25D924DE"/>
    <w:rsid w:val="2710CDAF"/>
    <w:rsid w:val="2725929C"/>
    <w:rsid w:val="276CE50D"/>
    <w:rsid w:val="27760CB5"/>
    <w:rsid w:val="27B0C2F4"/>
    <w:rsid w:val="28A62674"/>
    <w:rsid w:val="298050E9"/>
    <w:rsid w:val="29E12DA4"/>
    <w:rsid w:val="2A048351"/>
    <w:rsid w:val="2A065ACC"/>
    <w:rsid w:val="2A7F46C3"/>
    <w:rsid w:val="2AB93CA1"/>
    <w:rsid w:val="2B98A073"/>
    <w:rsid w:val="2BEC612B"/>
    <w:rsid w:val="2CD156FC"/>
    <w:rsid w:val="2CFDEDD5"/>
    <w:rsid w:val="2E2E66E0"/>
    <w:rsid w:val="2E51BEC1"/>
    <w:rsid w:val="2E8538CD"/>
    <w:rsid w:val="2EACE911"/>
    <w:rsid w:val="2EDB0AD2"/>
    <w:rsid w:val="2F40D1E3"/>
    <w:rsid w:val="2F6640ED"/>
    <w:rsid w:val="30CDCFE5"/>
    <w:rsid w:val="31E2B45A"/>
    <w:rsid w:val="3213D787"/>
    <w:rsid w:val="32350AD4"/>
    <w:rsid w:val="33053163"/>
    <w:rsid w:val="3364DDCB"/>
    <w:rsid w:val="3369126E"/>
    <w:rsid w:val="336AECA3"/>
    <w:rsid w:val="342B5C9E"/>
    <w:rsid w:val="34C74C43"/>
    <w:rsid w:val="34D2C98E"/>
    <w:rsid w:val="34E6BC81"/>
    <w:rsid w:val="351035E2"/>
    <w:rsid w:val="3518ECE0"/>
    <w:rsid w:val="353162F7"/>
    <w:rsid w:val="354156F4"/>
    <w:rsid w:val="3564653F"/>
    <w:rsid w:val="365FEAC5"/>
    <w:rsid w:val="3681414C"/>
    <w:rsid w:val="36DCFE3F"/>
    <w:rsid w:val="378CE874"/>
    <w:rsid w:val="3790C6EA"/>
    <w:rsid w:val="37D6F761"/>
    <w:rsid w:val="3854573C"/>
    <w:rsid w:val="395004FB"/>
    <w:rsid w:val="39DBB846"/>
    <w:rsid w:val="39EA3135"/>
    <w:rsid w:val="3A068C67"/>
    <w:rsid w:val="3A3A3562"/>
    <w:rsid w:val="3A3E0E50"/>
    <w:rsid w:val="3B1A2D85"/>
    <w:rsid w:val="3B2D74ED"/>
    <w:rsid w:val="3B7FF453"/>
    <w:rsid w:val="3B8A7C0E"/>
    <w:rsid w:val="3C11F89B"/>
    <w:rsid w:val="3C1B8D29"/>
    <w:rsid w:val="3D809E47"/>
    <w:rsid w:val="3DA02D41"/>
    <w:rsid w:val="3DB23043"/>
    <w:rsid w:val="3DB37C49"/>
    <w:rsid w:val="3DC21819"/>
    <w:rsid w:val="3E1A748F"/>
    <w:rsid w:val="3E84D20B"/>
    <w:rsid w:val="3EBE3B8F"/>
    <w:rsid w:val="3F9C50E7"/>
    <w:rsid w:val="3FADE7A5"/>
    <w:rsid w:val="3FBC4665"/>
    <w:rsid w:val="4001CC60"/>
    <w:rsid w:val="40D00506"/>
    <w:rsid w:val="415C171C"/>
    <w:rsid w:val="419F140E"/>
    <w:rsid w:val="41B6CE91"/>
    <w:rsid w:val="42A23588"/>
    <w:rsid w:val="4331ADE0"/>
    <w:rsid w:val="43B6776A"/>
    <w:rsid w:val="44244051"/>
    <w:rsid w:val="4453A067"/>
    <w:rsid w:val="4465AACC"/>
    <w:rsid w:val="44776409"/>
    <w:rsid w:val="4573D365"/>
    <w:rsid w:val="45B8D4EC"/>
    <w:rsid w:val="470FC5C2"/>
    <w:rsid w:val="472FB9EE"/>
    <w:rsid w:val="4733A690"/>
    <w:rsid w:val="4797D458"/>
    <w:rsid w:val="47A1EE69"/>
    <w:rsid w:val="48F34587"/>
    <w:rsid w:val="491542C1"/>
    <w:rsid w:val="4917744B"/>
    <w:rsid w:val="494E812D"/>
    <w:rsid w:val="49C5BA2D"/>
    <w:rsid w:val="4A8241E6"/>
    <w:rsid w:val="4A8CAB98"/>
    <w:rsid w:val="4B2ED5B8"/>
    <w:rsid w:val="4B50104C"/>
    <w:rsid w:val="4BB525B3"/>
    <w:rsid w:val="4BF8C602"/>
    <w:rsid w:val="4C06CFB2"/>
    <w:rsid w:val="4C3BA02A"/>
    <w:rsid w:val="4CBAFF49"/>
    <w:rsid w:val="4CEE9960"/>
    <w:rsid w:val="4D1B0A77"/>
    <w:rsid w:val="4DAE2598"/>
    <w:rsid w:val="4E009A61"/>
    <w:rsid w:val="4E6B1023"/>
    <w:rsid w:val="4E809409"/>
    <w:rsid w:val="4ECC4773"/>
    <w:rsid w:val="4F44D80C"/>
    <w:rsid w:val="4F47BFF6"/>
    <w:rsid w:val="4F4FE170"/>
    <w:rsid w:val="4F8DCAD8"/>
    <w:rsid w:val="4FAD062A"/>
    <w:rsid w:val="4FE02E1E"/>
    <w:rsid w:val="4FE959E5"/>
    <w:rsid w:val="50115EDD"/>
    <w:rsid w:val="50152784"/>
    <w:rsid w:val="50676575"/>
    <w:rsid w:val="50B84BBC"/>
    <w:rsid w:val="51417009"/>
    <w:rsid w:val="516B1F1F"/>
    <w:rsid w:val="51B4E65F"/>
    <w:rsid w:val="52488059"/>
    <w:rsid w:val="5273D8D5"/>
    <w:rsid w:val="528BC007"/>
    <w:rsid w:val="5294BFD5"/>
    <w:rsid w:val="52A39005"/>
    <w:rsid w:val="52A56A21"/>
    <w:rsid w:val="52B8E96D"/>
    <w:rsid w:val="5374D832"/>
    <w:rsid w:val="53A57C14"/>
    <w:rsid w:val="5420B8B2"/>
    <w:rsid w:val="5457F400"/>
    <w:rsid w:val="54ACD77B"/>
    <w:rsid w:val="54D1B0FE"/>
    <w:rsid w:val="55296314"/>
    <w:rsid w:val="55BA946C"/>
    <w:rsid w:val="55FE7B99"/>
    <w:rsid w:val="571747CA"/>
    <w:rsid w:val="58B6A6A1"/>
    <w:rsid w:val="58D32A60"/>
    <w:rsid w:val="5937B428"/>
    <w:rsid w:val="595E448D"/>
    <w:rsid w:val="5982871E"/>
    <w:rsid w:val="59D549B5"/>
    <w:rsid w:val="5A7ADF57"/>
    <w:rsid w:val="5A7D815E"/>
    <w:rsid w:val="5A869820"/>
    <w:rsid w:val="5A9347D6"/>
    <w:rsid w:val="5AB2D06E"/>
    <w:rsid w:val="5AEDA013"/>
    <w:rsid w:val="5BB9AA2C"/>
    <w:rsid w:val="5C92BF17"/>
    <w:rsid w:val="5CAD44E6"/>
    <w:rsid w:val="5D15707C"/>
    <w:rsid w:val="5D5BD5DF"/>
    <w:rsid w:val="5DF842B4"/>
    <w:rsid w:val="5E47D02F"/>
    <w:rsid w:val="5FD61FD2"/>
    <w:rsid w:val="600F66FE"/>
    <w:rsid w:val="6035B7DF"/>
    <w:rsid w:val="611E82DD"/>
    <w:rsid w:val="61648B77"/>
    <w:rsid w:val="616DDD03"/>
    <w:rsid w:val="6261E5DC"/>
    <w:rsid w:val="62653369"/>
    <w:rsid w:val="62B44112"/>
    <w:rsid w:val="634287C3"/>
    <w:rsid w:val="636DE713"/>
    <w:rsid w:val="64DEDEF6"/>
    <w:rsid w:val="64FF52C4"/>
    <w:rsid w:val="651EA6C9"/>
    <w:rsid w:val="65790862"/>
    <w:rsid w:val="659B3D13"/>
    <w:rsid w:val="65A2D230"/>
    <w:rsid w:val="65BE5C2E"/>
    <w:rsid w:val="65FE4223"/>
    <w:rsid w:val="6653F45B"/>
    <w:rsid w:val="667C561C"/>
    <w:rsid w:val="6699318C"/>
    <w:rsid w:val="66C46326"/>
    <w:rsid w:val="67B67BB8"/>
    <w:rsid w:val="67C265A4"/>
    <w:rsid w:val="67E49635"/>
    <w:rsid w:val="686C65B4"/>
    <w:rsid w:val="68B90C91"/>
    <w:rsid w:val="68D6579F"/>
    <w:rsid w:val="68D84932"/>
    <w:rsid w:val="696310DA"/>
    <w:rsid w:val="69819B0B"/>
    <w:rsid w:val="6997C46E"/>
    <w:rsid w:val="6AFB022E"/>
    <w:rsid w:val="6B1DAA51"/>
    <w:rsid w:val="6BCEFDFB"/>
    <w:rsid w:val="6C23D4AD"/>
    <w:rsid w:val="6CCE4134"/>
    <w:rsid w:val="6D607890"/>
    <w:rsid w:val="6DDEA258"/>
    <w:rsid w:val="6E552676"/>
    <w:rsid w:val="6F08201C"/>
    <w:rsid w:val="6F3A3AAC"/>
    <w:rsid w:val="6F3AC83F"/>
    <w:rsid w:val="6F95D656"/>
    <w:rsid w:val="6FE2C9DC"/>
    <w:rsid w:val="7020168F"/>
    <w:rsid w:val="709B48D3"/>
    <w:rsid w:val="70FA9F17"/>
    <w:rsid w:val="70FE77C2"/>
    <w:rsid w:val="718F00FC"/>
    <w:rsid w:val="71E81DD9"/>
    <w:rsid w:val="720035A8"/>
    <w:rsid w:val="724CFC7C"/>
    <w:rsid w:val="72CC3C14"/>
    <w:rsid w:val="72F257DF"/>
    <w:rsid w:val="73384B30"/>
    <w:rsid w:val="734F68FE"/>
    <w:rsid w:val="73BD7312"/>
    <w:rsid w:val="74C08551"/>
    <w:rsid w:val="7528D156"/>
    <w:rsid w:val="75537462"/>
    <w:rsid w:val="75FB7996"/>
    <w:rsid w:val="762B55A6"/>
    <w:rsid w:val="775CE858"/>
    <w:rsid w:val="779B7E57"/>
    <w:rsid w:val="77BEE58C"/>
    <w:rsid w:val="77F732CD"/>
    <w:rsid w:val="78387F26"/>
    <w:rsid w:val="788EE6CE"/>
    <w:rsid w:val="78A37179"/>
    <w:rsid w:val="78CEE19F"/>
    <w:rsid w:val="79968250"/>
    <w:rsid w:val="7A688DAC"/>
    <w:rsid w:val="7AFED45E"/>
    <w:rsid w:val="7B1398AC"/>
    <w:rsid w:val="7B4D1223"/>
    <w:rsid w:val="7B7F28F2"/>
    <w:rsid w:val="7C90572A"/>
    <w:rsid w:val="7C9AEA7B"/>
    <w:rsid w:val="7CAF690D"/>
    <w:rsid w:val="7CBF3800"/>
    <w:rsid w:val="7CD13147"/>
    <w:rsid w:val="7CF5E8FB"/>
    <w:rsid w:val="7D255F3C"/>
    <w:rsid w:val="7D3CEE53"/>
    <w:rsid w:val="7D544257"/>
    <w:rsid w:val="7DC58F33"/>
    <w:rsid w:val="7DC80A82"/>
    <w:rsid w:val="7DD3C7A8"/>
    <w:rsid w:val="7E571DEB"/>
    <w:rsid w:val="7E915CE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EF638"/>
  <w15:docId w15:val="{79BE2566-E553-3444-A5BF-234DDE2DD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F2"/>
    <w:pPr>
      <w:spacing w:line="360" w:lineRule="auto"/>
      <w:ind w:firstLine="709"/>
      <w:jc w:val="both"/>
    </w:pPr>
    <w:rPr>
      <w:rFonts w:ascii="Times New Roman" w:eastAsiaTheme="minorEastAsia" w:hAnsi="Times New Roman"/>
      <w:sz w:val="24"/>
      <w:lang w:bidi="en-US"/>
    </w:rPr>
  </w:style>
  <w:style w:type="paragraph" w:styleId="Heading1">
    <w:name w:val="heading 1"/>
    <w:basedOn w:val="Normal"/>
    <w:next w:val="Normal"/>
    <w:link w:val="Heading1Char"/>
    <w:uiPriority w:val="9"/>
    <w:qFormat/>
    <w:rsid w:val="001646F2"/>
    <w:pPr>
      <w:spacing w:before="480" w:after="360"/>
      <w:ind w:left="567" w:hanging="567"/>
      <w:contextualSpacing/>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1646F2"/>
    <w:pPr>
      <w:spacing w:before="600" w:after="360"/>
      <w:ind w:left="567" w:hanging="567"/>
      <w:outlineLvl w:val="1"/>
    </w:pPr>
    <w:rPr>
      <w:rFonts w:eastAsiaTheme="majorEastAsia" w:cstheme="majorBidi"/>
      <w:bCs/>
      <w:szCs w:val="26"/>
    </w:rPr>
  </w:style>
  <w:style w:type="paragraph" w:styleId="Heading3">
    <w:name w:val="heading 3"/>
    <w:basedOn w:val="Normal"/>
    <w:next w:val="Normal"/>
    <w:link w:val="Heading3Char"/>
    <w:uiPriority w:val="9"/>
    <w:unhideWhenUsed/>
    <w:qFormat/>
    <w:rsid w:val="001646F2"/>
    <w:pPr>
      <w:spacing w:before="600" w:after="360"/>
      <w:ind w:left="794" w:hanging="794"/>
      <w:outlineLvl w:val="2"/>
    </w:pPr>
    <w:rPr>
      <w:rFonts w:eastAsiaTheme="majorEastAsia" w:cstheme="majorBidi"/>
      <w:bCs/>
    </w:rPr>
  </w:style>
  <w:style w:type="paragraph" w:styleId="Heading4">
    <w:name w:val="heading 4"/>
    <w:basedOn w:val="Normal"/>
    <w:next w:val="Normal"/>
    <w:link w:val="Heading4Char"/>
    <w:uiPriority w:val="9"/>
    <w:unhideWhenUsed/>
    <w:rsid w:val="001646F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rsid w:val="001646F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646F2"/>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1646F2"/>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1646F2"/>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1646F2"/>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6F2"/>
    <w:rPr>
      <w:rFonts w:ascii="Times New Roman" w:eastAsiaTheme="majorEastAsia" w:hAnsi="Times New Roman" w:cstheme="majorBidi"/>
      <w:b/>
      <w:bCs/>
      <w:sz w:val="24"/>
      <w:szCs w:val="28"/>
      <w:lang w:bidi="en-US"/>
    </w:rPr>
  </w:style>
  <w:style w:type="character" w:customStyle="1" w:styleId="Heading2Char">
    <w:name w:val="Heading 2 Char"/>
    <w:basedOn w:val="DefaultParagraphFont"/>
    <w:link w:val="Heading2"/>
    <w:uiPriority w:val="9"/>
    <w:rsid w:val="001646F2"/>
    <w:rPr>
      <w:rFonts w:ascii="Times New Roman" w:eastAsiaTheme="majorEastAsia" w:hAnsi="Times New Roman" w:cstheme="majorBidi"/>
      <w:bCs/>
      <w:sz w:val="24"/>
      <w:szCs w:val="26"/>
      <w:lang w:bidi="en-US"/>
    </w:rPr>
  </w:style>
  <w:style w:type="character" w:customStyle="1" w:styleId="Heading3Char">
    <w:name w:val="Heading 3 Char"/>
    <w:basedOn w:val="DefaultParagraphFont"/>
    <w:link w:val="Heading3"/>
    <w:uiPriority w:val="9"/>
    <w:rsid w:val="001646F2"/>
    <w:rPr>
      <w:rFonts w:ascii="Times New Roman" w:eastAsiaTheme="majorEastAsia" w:hAnsi="Times New Roman" w:cstheme="majorBidi"/>
      <w:bCs/>
      <w:sz w:val="24"/>
      <w:lang w:bidi="en-US"/>
    </w:rPr>
  </w:style>
  <w:style w:type="character" w:customStyle="1" w:styleId="Heading4Char">
    <w:name w:val="Heading 4 Char"/>
    <w:basedOn w:val="DefaultParagraphFont"/>
    <w:link w:val="Heading4"/>
    <w:uiPriority w:val="9"/>
    <w:rsid w:val="001646F2"/>
    <w:rPr>
      <w:rFonts w:asciiTheme="majorHAnsi" w:eastAsiaTheme="majorEastAsia" w:hAnsiTheme="majorHAnsi" w:cstheme="majorBidi"/>
      <w:b/>
      <w:bCs/>
      <w:i/>
      <w:iCs/>
      <w:sz w:val="24"/>
      <w:lang w:bidi="en-US"/>
    </w:rPr>
  </w:style>
  <w:style w:type="character" w:customStyle="1" w:styleId="Heading5Char">
    <w:name w:val="Heading 5 Char"/>
    <w:basedOn w:val="DefaultParagraphFont"/>
    <w:link w:val="Heading5"/>
    <w:uiPriority w:val="9"/>
    <w:semiHidden/>
    <w:rsid w:val="001646F2"/>
    <w:rPr>
      <w:rFonts w:asciiTheme="majorHAnsi" w:eastAsiaTheme="majorEastAsia" w:hAnsiTheme="majorHAnsi" w:cstheme="majorBidi"/>
      <w:b/>
      <w:bCs/>
      <w:color w:val="7F7F7F" w:themeColor="text1" w:themeTint="80"/>
      <w:sz w:val="24"/>
      <w:lang w:bidi="en-US"/>
    </w:rPr>
  </w:style>
  <w:style w:type="character" w:customStyle="1" w:styleId="Heading6Char">
    <w:name w:val="Heading 6 Char"/>
    <w:basedOn w:val="DefaultParagraphFont"/>
    <w:link w:val="Heading6"/>
    <w:uiPriority w:val="9"/>
    <w:semiHidden/>
    <w:rsid w:val="001646F2"/>
    <w:rPr>
      <w:rFonts w:asciiTheme="majorHAnsi" w:eastAsiaTheme="majorEastAsia" w:hAnsiTheme="majorHAnsi" w:cstheme="majorBidi"/>
      <w:b/>
      <w:bCs/>
      <w:i/>
      <w:iCs/>
      <w:color w:val="7F7F7F" w:themeColor="text1" w:themeTint="80"/>
      <w:lang w:val="en-US" w:bidi="en-US"/>
    </w:rPr>
  </w:style>
  <w:style w:type="character" w:customStyle="1" w:styleId="Heading7Char">
    <w:name w:val="Heading 7 Char"/>
    <w:basedOn w:val="DefaultParagraphFont"/>
    <w:link w:val="Heading7"/>
    <w:uiPriority w:val="9"/>
    <w:semiHidden/>
    <w:rsid w:val="001646F2"/>
    <w:rPr>
      <w:rFonts w:asciiTheme="majorHAnsi" w:eastAsiaTheme="majorEastAsia" w:hAnsiTheme="majorHAnsi" w:cstheme="majorBidi"/>
      <w:i/>
      <w:iCs/>
      <w:lang w:val="en-US" w:bidi="en-US"/>
    </w:rPr>
  </w:style>
  <w:style w:type="character" w:customStyle="1" w:styleId="Heading8Char">
    <w:name w:val="Heading 8 Char"/>
    <w:basedOn w:val="DefaultParagraphFont"/>
    <w:link w:val="Heading8"/>
    <w:uiPriority w:val="9"/>
    <w:semiHidden/>
    <w:rsid w:val="001646F2"/>
    <w:rPr>
      <w:rFonts w:asciiTheme="majorHAnsi" w:eastAsiaTheme="majorEastAsia" w:hAnsiTheme="majorHAnsi" w:cstheme="majorBidi"/>
      <w:sz w:val="20"/>
      <w:szCs w:val="20"/>
      <w:lang w:val="en-US" w:bidi="en-US"/>
    </w:rPr>
  </w:style>
  <w:style w:type="character" w:customStyle="1" w:styleId="Heading9Char">
    <w:name w:val="Heading 9 Char"/>
    <w:basedOn w:val="DefaultParagraphFont"/>
    <w:link w:val="Heading9"/>
    <w:uiPriority w:val="9"/>
    <w:semiHidden/>
    <w:rsid w:val="001646F2"/>
    <w:rPr>
      <w:rFonts w:asciiTheme="majorHAnsi" w:eastAsiaTheme="majorEastAsia" w:hAnsiTheme="majorHAnsi" w:cstheme="majorBidi"/>
      <w:i/>
      <w:iCs/>
      <w:spacing w:val="5"/>
      <w:sz w:val="20"/>
      <w:szCs w:val="20"/>
      <w:lang w:val="en-US" w:bidi="en-US"/>
    </w:rPr>
  </w:style>
  <w:style w:type="table" w:styleId="TableGrid">
    <w:name w:val="Table Grid"/>
    <w:basedOn w:val="TableNormal"/>
    <w:uiPriority w:val="59"/>
    <w:rsid w:val="001646F2"/>
    <w:pPr>
      <w:spacing w:after="0" w:line="240" w:lineRule="auto"/>
    </w:pPr>
    <w:rPr>
      <w:rFonts w:eastAsiaTheme="minorEastAsia"/>
      <w:lang w:val="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646F2"/>
    <w:pPr>
      <w:ind w:left="720"/>
      <w:contextualSpacing/>
    </w:pPr>
  </w:style>
  <w:style w:type="paragraph" w:styleId="Header">
    <w:name w:val="header"/>
    <w:basedOn w:val="Normal"/>
    <w:link w:val="HeaderChar"/>
    <w:uiPriority w:val="99"/>
    <w:unhideWhenUsed/>
    <w:rsid w:val="001646F2"/>
    <w:pPr>
      <w:tabs>
        <w:tab w:val="center" w:pos="4252"/>
        <w:tab w:val="right" w:pos="8504"/>
      </w:tabs>
      <w:spacing w:after="0"/>
    </w:pPr>
  </w:style>
  <w:style w:type="character" w:customStyle="1" w:styleId="HeaderChar">
    <w:name w:val="Header Char"/>
    <w:basedOn w:val="DefaultParagraphFont"/>
    <w:link w:val="Header"/>
    <w:uiPriority w:val="99"/>
    <w:rsid w:val="001646F2"/>
    <w:rPr>
      <w:rFonts w:ascii="Times New Roman" w:eastAsiaTheme="minorEastAsia" w:hAnsi="Times New Roman"/>
      <w:sz w:val="24"/>
      <w:lang w:bidi="en-US"/>
    </w:rPr>
  </w:style>
  <w:style w:type="paragraph" w:styleId="Footer">
    <w:name w:val="footer"/>
    <w:basedOn w:val="Normal"/>
    <w:link w:val="FooterChar"/>
    <w:uiPriority w:val="99"/>
    <w:unhideWhenUsed/>
    <w:rsid w:val="001646F2"/>
    <w:pPr>
      <w:tabs>
        <w:tab w:val="center" w:pos="4252"/>
        <w:tab w:val="right" w:pos="8504"/>
      </w:tabs>
      <w:spacing w:after="0"/>
    </w:pPr>
  </w:style>
  <w:style w:type="character" w:customStyle="1" w:styleId="FooterChar">
    <w:name w:val="Footer Char"/>
    <w:basedOn w:val="DefaultParagraphFont"/>
    <w:link w:val="Footer"/>
    <w:uiPriority w:val="99"/>
    <w:rsid w:val="001646F2"/>
    <w:rPr>
      <w:rFonts w:ascii="Times New Roman" w:eastAsiaTheme="minorEastAsia" w:hAnsi="Times New Roman"/>
      <w:sz w:val="24"/>
      <w:lang w:bidi="en-US"/>
    </w:rPr>
  </w:style>
  <w:style w:type="paragraph" w:styleId="BalloonText">
    <w:name w:val="Balloon Text"/>
    <w:basedOn w:val="Normal"/>
    <w:link w:val="BalloonTextChar"/>
    <w:uiPriority w:val="99"/>
    <w:semiHidden/>
    <w:unhideWhenUsed/>
    <w:rsid w:val="001646F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6F2"/>
    <w:rPr>
      <w:rFonts w:ascii="Tahoma" w:eastAsiaTheme="minorEastAsia" w:hAnsi="Tahoma" w:cs="Tahoma"/>
      <w:sz w:val="16"/>
      <w:szCs w:val="16"/>
      <w:lang w:bidi="en-US"/>
    </w:rPr>
  </w:style>
  <w:style w:type="character" w:styleId="PlaceholderText">
    <w:name w:val="Placeholder Text"/>
    <w:basedOn w:val="DefaultParagraphFont"/>
    <w:uiPriority w:val="99"/>
    <w:semiHidden/>
    <w:rsid w:val="001646F2"/>
    <w:rPr>
      <w:color w:val="808080"/>
    </w:rPr>
  </w:style>
  <w:style w:type="paragraph" w:styleId="Title">
    <w:name w:val="Title"/>
    <w:basedOn w:val="Normal"/>
    <w:next w:val="Normal"/>
    <w:link w:val="TitleChar"/>
    <w:uiPriority w:val="10"/>
    <w:qFormat/>
    <w:rsid w:val="001646F2"/>
    <w:pPr>
      <w:contextualSpacing/>
      <w:jc w:val="center"/>
    </w:pPr>
    <w:rPr>
      <w:rFonts w:eastAsiaTheme="majorEastAsia" w:cstheme="majorBidi"/>
      <w:b/>
      <w:spacing w:val="5"/>
      <w:sz w:val="28"/>
      <w:szCs w:val="52"/>
      <w:lang w:val="en-US"/>
    </w:rPr>
  </w:style>
  <w:style w:type="character" w:customStyle="1" w:styleId="TitleChar">
    <w:name w:val="Title Char"/>
    <w:basedOn w:val="DefaultParagraphFont"/>
    <w:link w:val="Title"/>
    <w:uiPriority w:val="10"/>
    <w:rsid w:val="001646F2"/>
    <w:rPr>
      <w:rFonts w:ascii="Times New Roman" w:eastAsiaTheme="majorEastAsia" w:hAnsi="Times New Roman" w:cstheme="majorBidi"/>
      <w:b/>
      <w:spacing w:val="5"/>
      <w:sz w:val="28"/>
      <w:szCs w:val="52"/>
      <w:lang w:val="en-US" w:bidi="en-US"/>
    </w:rPr>
  </w:style>
  <w:style w:type="paragraph" w:styleId="Subtitle">
    <w:name w:val="Subtitle"/>
    <w:basedOn w:val="Normal"/>
    <w:next w:val="Normal"/>
    <w:link w:val="SubtitleChar"/>
    <w:uiPriority w:val="11"/>
    <w:qFormat/>
    <w:rsid w:val="001646F2"/>
    <w:pPr>
      <w:ind w:firstLine="0"/>
      <w:jc w:val="center"/>
    </w:pPr>
    <w:rPr>
      <w:rFonts w:eastAsiaTheme="majorEastAsia" w:cstheme="majorBidi"/>
      <w:iCs/>
      <w:szCs w:val="24"/>
      <w:lang w:val="en-US"/>
    </w:rPr>
  </w:style>
  <w:style w:type="character" w:customStyle="1" w:styleId="SubtitleChar">
    <w:name w:val="Subtitle Char"/>
    <w:basedOn w:val="DefaultParagraphFont"/>
    <w:link w:val="Subtitle"/>
    <w:uiPriority w:val="11"/>
    <w:rsid w:val="001646F2"/>
    <w:rPr>
      <w:rFonts w:ascii="Times New Roman" w:eastAsiaTheme="majorEastAsia" w:hAnsi="Times New Roman" w:cstheme="majorBidi"/>
      <w:iCs/>
      <w:sz w:val="24"/>
      <w:szCs w:val="24"/>
      <w:lang w:val="en-US" w:bidi="en-US"/>
    </w:rPr>
  </w:style>
  <w:style w:type="character" w:styleId="Strong">
    <w:name w:val="Strong"/>
    <w:uiPriority w:val="22"/>
    <w:qFormat/>
    <w:rsid w:val="001646F2"/>
    <w:rPr>
      <w:rFonts w:ascii="Courier New" w:hAnsi="Courier New"/>
      <w:b/>
      <w:bCs/>
      <w:sz w:val="20"/>
    </w:rPr>
  </w:style>
  <w:style w:type="character" w:styleId="Emphasis">
    <w:name w:val="Emphasis"/>
    <w:uiPriority w:val="20"/>
    <w:qFormat/>
    <w:rsid w:val="001646F2"/>
    <w:rPr>
      <w:b/>
      <w:bCs/>
      <w:i/>
      <w:iCs/>
      <w:spacing w:val="10"/>
      <w:bdr w:val="none" w:sz="0" w:space="0" w:color="auto"/>
      <w:shd w:val="clear" w:color="auto" w:fill="auto"/>
    </w:rPr>
  </w:style>
  <w:style w:type="paragraph" w:styleId="NoSpacing">
    <w:name w:val="No Spacing"/>
    <w:basedOn w:val="Normal"/>
    <w:uiPriority w:val="1"/>
    <w:qFormat/>
    <w:rsid w:val="001646F2"/>
    <w:pPr>
      <w:spacing w:after="0" w:line="240" w:lineRule="auto"/>
    </w:pPr>
  </w:style>
  <w:style w:type="paragraph" w:styleId="Quote">
    <w:name w:val="Quote"/>
    <w:basedOn w:val="Normal"/>
    <w:next w:val="Normal"/>
    <w:link w:val="QuoteChar"/>
    <w:uiPriority w:val="29"/>
    <w:qFormat/>
    <w:rsid w:val="001646F2"/>
    <w:pPr>
      <w:spacing w:before="200" w:after="0"/>
      <w:ind w:left="360" w:right="360"/>
    </w:pPr>
    <w:rPr>
      <w:rFonts w:asciiTheme="minorHAnsi" w:hAnsiTheme="minorHAnsi"/>
      <w:i/>
      <w:iCs/>
      <w:sz w:val="22"/>
      <w:lang w:val="en-US"/>
    </w:rPr>
  </w:style>
  <w:style w:type="character" w:customStyle="1" w:styleId="QuoteChar">
    <w:name w:val="Quote Char"/>
    <w:basedOn w:val="DefaultParagraphFont"/>
    <w:link w:val="Quote"/>
    <w:uiPriority w:val="29"/>
    <w:rsid w:val="001646F2"/>
    <w:rPr>
      <w:rFonts w:eastAsiaTheme="minorEastAsia"/>
      <w:i/>
      <w:iCs/>
      <w:lang w:val="en-US" w:bidi="en-US"/>
    </w:rPr>
  </w:style>
  <w:style w:type="paragraph" w:styleId="IntenseQuote">
    <w:name w:val="Intense Quote"/>
    <w:basedOn w:val="Normal"/>
    <w:next w:val="Normal"/>
    <w:link w:val="IntenseQuoteChar"/>
    <w:uiPriority w:val="30"/>
    <w:rsid w:val="001646F2"/>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1646F2"/>
    <w:rPr>
      <w:rFonts w:ascii="Times New Roman" w:eastAsiaTheme="minorEastAsia" w:hAnsi="Times New Roman"/>
      <w:b/>
      <w:bCs/>
      <w:i/>
      <w:iCs/>
      <w:sz w:val="24"/>
      <w:lang w:bidi="en-US"/>
    </w:rPr>
  </w:style>
  <w:style w:type="character" w:styleId="SubtleEmphasis">
    <w:name w:val="Subtle Emphasis"/>
    <w:uiPriority w:val="19"/>
    <w:qFormat/>
    <w:rsid w:val="001646F2"/>
    <w:rPr>
      <w:i/>
      <w:iCs/>
      <w:u w:val="none"/>
    </w:rPr>
  </w:style>
  <w:style w:type="character" w:styleId="IntenseEmphasis">
    <w:name w:val="Intense Emphasis"/>
    <w:uiPriority w:val="21"/>
    <w:rsid w:val="001646F2"/>
    <w:rPr>
      <w:b/>
      <w:bCs/>
    </w:rPr>
  </w:style>
  <w:style w:type="character" w:styleId="SubtleReference">
    <w:name w:val="Subtle Reference"/>
    <w:uiPriority w:val="31"/>
    <w:rsid w:val="001646F2"/>
    <w:rPr>
      <w:smallCaps/>
    </w:rPr>
  </w:style>
  <w:style w:type="character" w:styleId="IntenseReference">
    <w:name w:val="Intense Reference"/>
    <w:uiPriority w:val="32"/>
    <w:rsid w:val="001646F2"/>
    <w:rPr>
      <w:smallCaps/>
      <w:spacing w:val="5"/>
      <w:u w:val="single"/>
    </w:rPr>
  </w:style>
  <w:style w:type="character" w:styleId="BookTitle">
    <w:name w:val="Book Title"/>
    <w:uiPriority w:val="33"/>
    <w:rsid w:val="001646F2"/>
    <w:rPr>
      <w:i/>
      <w:iCs/>
      <w:smallCaps/>
      <w:spacing w:val="5"/>
    </w:rPr>
  </w:style>
  <w:style w:type="paragraph" w:styleId="TOCHeading">
    <w:name w:val="TOC Heading"/>
    <w:basedOn w:val="Heading1"/>
    <w:next w:val="Normal"/>
    <w:uiPriority w:val="39"/>
    <w:unhideWhenUsed/>
    <w:qFormat/>
    <w:rsid w:val="001646F2"/>
    <w:pPr>
      <w:ind w:left="0" w:firstLine="0"/>
      <w:outlineLvl w:val="9"/>
    </w:pPr>
  </w:style>
  <w:style w:type="paragraph" w:styleId="Revision">
    <w:name w:val="Revision"/>
    <w:hidden/>
    <w:uiPriority w:val="99"/>
    <w:semiHidden/>
    <w:rsid w:val="001646F2"/>
    <w:pPr>
      <w:spacing w:after="0" w:line="240" w:lineRule="auto"/>
    </w:pPr>
    <w:rPr>
      <w:rFonts w:ascii="Times New Roman" w:eastAsiaTheme="minorEastAsia" w:hAnsi="Times New Roman"/>
      <w:sz w:val="24"/>
      <w:lang w:val="en-US" w:bidi="en-US"/>
    </w:rPr>
  </w:style>
  <w:style w:type="paragraph" w:styleId="TOC1">
    <w:name w:val="toc 1"/>
    <w:basedOn w:val="Normal"/>
    <w:next w:val="Normal"/>
    <w:autoRedefine/>
    <w:uiPriority w:val="39"/>
    <w:unhideWhenUsed/>
    <w:qFormat/>
    <w:rsid w:val="00E436A7"/>
    <w:pPr>
      <w:tabs>
        <w:tab w:val="left" w:pos="709"/>
        <w:tab w:val="right" w:leader="dot" w:pos="9060"/>
      </w:tabs>
      <w:spacing w:after="100"/>
      <w:ind w:firstLine="0"/>
      <w:jc w:val="center"/>
    </w:pPr>
    <w:rPr>
      <w:rFonts w:ascii="Arial" w:hAnsi="Arial" w:cs="Arial"/>
      <w:b/>
      <w:noProof/>
    </w:rPr>
  </w:style>
  <w:style w:type="character" w:styleId="Hyperlink">
    <w:name w:val="Hyperlink"/>
    <w:basedOn w:val="DefaultParagraphFont"/>
    <w:uiPriority w:val="99"/>
    <w:unhideWhenUsed/>
    <w:rsid w:val="001646F2"/>
    <w:rPr>
      <w:color w:val="0000FF" w:themeColor="hyperlink"/>
      <w:u w:val="single"/>
    </w:rPr>
  </w:style>
  <w:style w:type="paragraph" w:styleId="TOC2">
    <w:name w:val="toc 2"/>
    <w:basedOn w:val="Normal"/>
    <w:next w:val="Normal"/>
    <w:autoRedefine/>
    <w:uiPriority w:val="39"/>
    <w:unhideWhenUsed/>
    <w:qFormat/>
    <w:rsid w:val="001646F2"/>
    <w:pPr>
      <w:tabs>
        <w:tab w:val="left" w:pos="709"/>
        <w:tab w:val="right" w:leader="dot" w:pos="9060"/>
      </w:tabs>
      <w:spacing w:after="100"/>
      <w:ind w:firstLine="0"/>
    </w:pPr>
  </w:style>
  <w:style w:type="paragraph" w:styleId="TOC3">
    <w:name w:val="toc 3"/>
    <w:basedOn w:val="Normal"/>
    <w:next w:val="Normal"/>
    <w:autoRedefine/>
    <w:uiPriority w:val="39"/>
    <w:unhideWhenUsed/>
    <w:qFormat/>
    <w:rsid w:val="001646F2"/>
    <w:pPr>
      <w:tabs>
        <w:tab w:val="left" w:pos="709"/>
        <w:tab w:val="right" w:leader="dot" w:pos="9060"/>
      </w:tabs>
      <w:spacing w:after="100"/>
      <w:ind w:firstLine="0"/>
    </w:pPr>
  </w:style>
  <w:style w:type="character" w:styleId="FollowedHyperlink">
    <w:name w:val="FollowedHyperlink"/>
    <w:basedOn w:val="DefaultParagraphFont"/>
    <w:uiPriority w:val="99"/>
    <w:semiHidden/>
    <w:unhideWhenUsed/>
    <w:rsid w:val="001646F2"/>
    <w:rPr>
      <w:color w:val="800080" w:themeColor="followedHyperlink"/>
      <w:u w:val="single"/>
    </w:rPr>
  </w:style>
  <w:style w:type="paragraph" w:styleId="TableofFigures">
    <w:name w:val="table of figures"/>
    <w:basedOn w:val="Normal"/>
    <w:next w:val="Normal"/>
    <w:uiPriority w:val="99"/>
    <w:unhideWhenUsed/>
    <w:rsid w:val="001646F2"/>
    <w:pPr>
      <w:spacing w:after="0"/>
      <w:ind w:left="480" w:hanging="480"/>
      <w:jc w:val="left"/>
    </w:pPr>
    <w:rPr>
      <w:rFonts w:asciiTheme="minorHAnsi" w:hAnsiTheme="minorHAnsi"/>
      <w:smallCaps/>
      <w:sz w:val="20"/>
      <w:szCs w:val="20"/>
    </w:rPr>
  </w:style>
  <w:style w:type="numbering" w:customStyle="1" w:styleId="Estilo1">
    <w:name w:val="Estilo1"/>
    <w:uiPriority w:val="99"/>
    <w:rsid w:val="001646F2"/>
    <w:pPr>
      <w:numPr>
        <w:numId w:val="1"/>
      </w:numPr>
    </w:pPr>
  </w:style>
  <w:style w:type="paragraph" w:styleId="Caption">
    <w:name w:val="caption"/>
    <w:basedOn w:val="Normal"/>
    <w:next w:val="Normal"/>
    <w:uiPriority w:val="35"/>
    <w:unhideWhenUsed/>
    <w:qFormat/>
    <w:rsid w:val="001646F2"/>
    <w:pPr>
      <w:spacing w:after="0" w:line="240" w:lineRule="auto"/>
      <w:ind w:firstLine="0"/>
      <w:jc w:val="center"/>
    </w:pPr>
    <w:rPr>
      <w:bCs/>
      <w:szCs w:val="18"/>
    </w:rPr>
  </w:style>
  <w:style w:type="paragraph" w:styleId="BodyTextIndent2">
    <w:name w:val="Body Text Indent 2"/>
    <w:basedOn w:val="Normal"/>
    <w:link w:val="BodyTextIndent2Char"/>
    <w:rsid w:val="001646F2"/>
    <w:pPr>
      <w:spacing w:after="0"/>
      <w:ind w:firstLine="567"/>
      <w:jc w:val="left"/>
    </w:pPr>
    <w:rPr>
      <w:rFonts w:eastAsia="Times New Roman" w:cs="Times New Roman"/>
      <w:szCs w:val="20"/>
      <w:lang w:eastAsia="pt-BR" w:bidi="ar-SA"/>
    </w:rPr>
  </w:style>
  <w:style w:type="character" w:customStyle="1" w:styleId="BodyTextIndent2Char">
    <w:name w:val="Body Text Indent 2 Char"/>
    <w:basedOn w:val="DefaultParagraphFont"/>
    <w:link w:val="BodyTextIndent2"/>
    <w:rsid w:val="001646F2"/>
    <w:rPr>
      <w:rFonts w:ascii="Times New Roman" w:eastAsia="Times New Roman" w:hAnsi="Times New Roman" w:cs="Times New Roman"/>
      <w:sz w:val="24"/>
      <w:szCs w:val="20"/>
      <w:lang w:eastAsia="pt-BR"/>
    </w:rPr>
  </w:style>
  <w:style w:type="paragraph" w:styleId="DocumentMap">
    <w:name w:val="Document Map"/>
    <w:basedOn w:val="Normal"/>
    <w:link w:val="DocumentMapChar"/>
    <w:uiPriority w:val="99"/>
    <w:semiHidden/>
    <w:unhideWhenUsed/>
    <w:rsid w:val="001646F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646F2"/>
    <w:rPr>
      <w:rFonts w:ascii="Tahoma" w:eastAsiaTheme="minorEastAsia" w:hAnsi="Tahoma" w:cs="Tahoma"/>
      <w:sz w:val="16"/>
      <w:szCs w:val="16"/>
      <w:lang w:bidi="en-US"/>
    </w:rPr>
  </w:style>
  <w:style w:type="character" w:customStyle="1" w:styleId="gt-icon-text">
    <w:name w:val="gt-icon-text"/>
    <w:basedOn w:val="DefaultParagraphFont"/>
    <w:rsid w:val="001646F2"/>
  </w:style>
  <w:style w:type="character" w:customStyle="1" w:styleId="med1">
    <w:name w:val="med1"/>
    <w:basedOn w:val="DefaultParagraphFont"/>
    <w:rsid w:val="001646F2"/>
  </w:style>
  <w:style w:type="character" w:customStyle="1" w:styleId="hps">
    <w:name w:val="hps"/>
    <w:basedOn w:val="DefaultParagraphFont"/>
    <w:rsid w:val="001646F2"/>
  </w:style>
  <w:style w:type="paragraph" w:styleId="NormalWeb">
    <w:name w:val="Normal (Web)"/>
    <w:basedOn w:val="Normal"/>
    <w:uiPriority w:val="99"/>
    <w:semiHidden/>
    <w:unhideWhenUsed/>
    <w:rsid w:val="001646F2"/>
    <w:pPr>
      <w:spacing w:before="100" w:beforeAutospacing="1" w:after="100" w:afterAutospacing="1" w:line="240" w:lineRule="auto"/>
      <w:ind w:firstLine="0"/>
      <w:jc w:val="left"/>
    </w:pPr>
    <w:rPr>
      <w:rFonts w:eastAsia="Times New Roman" w:cs="Times New Roman"/>
      <w:szCs w:val="24"/>
      <w:lang w:eastAsia="pt-BR" w:bidi="ar-SA"/>
    </w:rPr>
  </w:style>
  <w:style w:type="paragraph" w:styleId="Bibliography">
    <w:name w:val="Bibliography"/>
    <w:basedOn w:val="Normal"/>
    <w:next w:val="Normal"/>
    <w:uiPriority w:val="37"/>
    <w:unhideWhenUsed/>
    <w:rsid w:val="001646F2"/>
  </w:style>
  <w:style w:type="paragraph" w:styleId="Index9">
    <w:name w:val="index 9"/>
    <w:basedOn w:val="Normal"/>
    <w:next w:val="Normal"/>
    <w:autoRedefine/>
    <w:uiPriority w:val="99"/>
    <w:semiHidden/>
    <w:unhideWhenUsed/>
    <w:rsid w:val="001646F2"/>
    <w:pPr>
      <w:spacing w:after="0" w:line="240" w:lineRule="auto"/>
      <w:ind w:left="2160" w:hanging="240"/>
    </w:pPr>
  </w:style>
  <w:style w:type="paragraph" w:styleId="Index3">
    <w:name w:val="index 3"/>
    <w:basedOn w:val="Normal"/>
    <w:next w:val="Normal"/>
    <w:autoRedefine/>
    <w:uiPriority w:val="99"/>
    <w:semiHidden/>
    <w:unhideWhenUsed/>
    <w:rsid w:val="001646F2"/>
    <w:pPr>
      <w:spacing w:after="0" w:line="240" w:lineRule="auto"/>
      <w:ind w:left="720" w:hanging="240"/>
    </w:pPr>
  </w:style>
  <w:style w:type="paragraph" w:customStyle="1" w:styleId="Default">
    <w:name w:val="Default"/>
    <w:rsid w:val="00224B85"/>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eladeGrade4-nfase31">
    <w:name w:val="Tabela de Grade 4 - Ênfase 31"/>
    <w:basedOn w:val="TableNormal"/>
    <w:uiPriority w:val="49"/>
    <w:rsid w:val="00224B8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textrun">
    <w:name w:val="normaltextrun"/>
    <w:basedOn w:val="DefaultParagraphFont"/>
    <w:rsid w:val="00616B25"/>
  </w:style>
  <w:style w:type="character" w:customStyle="1" w:styleId="spellingerror">
    <w:name w:val="spellingerror"/>
    <w:basedOn w:val="DefaultParagraphFont"/>
    <w:rsid w:val="00616B25"/>
  </w:style>
  <w:style w:type="character" w:customStyle="1" w:styleId="eop">
    <w:name w:val="eop"/>
    <w:basedOn w:val="DefaultParagraphFont"/>
    <w:rsid w:val="00616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7066">
      <w:bodyDiv w:val="1"/>
      <w:marLeft w:val="0"/>
      <w:marRight w:val="0"/>
      <w:marTop w:val="0"/>
      <w:marBottom w:val="0"/>
      <w:divBdr>
        <w:top w:val="none" w:sz="0" w:space="0" w:color="auto"/>
        <w:left w:val="none" w:sz="0" w:space="0" w:color="auto"/>
        <w:bottom w:val="none" w:sz="0" w:space="0" w:color="auto"/>
        <w:right w:val="none" w:sz="0" w:space="0" w:color="auto"/>
      </w:divBdr>
    </w:div>
    <w:div w:id="94130461">
      <w:bodyDiv w:val="1"/>
      <w:marLeft w:val="0"/>
      <w:marRight w:val="0"/>
      <w:marTop w:val="0"/>
      <w:marBottom w:val="0"/>
      <w:divBdr>
        <w:top w:val="none" w:sz="0" w:space="0" w:color="auto"/>
        <w:left w:val="none" w:sz="0" w:space="0" w:color="auto"/>
        <w:bottom w:val="none" w:sz="0" w:space="0" w:color="auto"/>
        <w:right w:val="none" w:sz="0" w:space="0" w:color="auto"/>
      </w:divBdr>
    </w:div>
    <w:div w:id="98649908">
      <w:bodyDiv w:val="1"/>
      <w:marLeft w:val="0"/>
      <w:marRight w:val="0"/>
      <w:marTop w:val="0"/>
      <w:marBottom w:val="0"/>
      <w:divBdr>
        <w:top w:val="none" w:sz="0" w:space="0" w:color="auto"/>
        <w:left w:val="none" w:sz="0" w:space="0" w:color="auto"/>
        <w:bottom w:val="none" w:sz="0" w:space="0" w:color="auto"/>
        <w:right w:val="none" w:sz="0" w:space="0" w:color="auto"/>
      </w:divBdr>
    </w:div>
    <w:div w:id="187262940">
      <w:bodyDiv w:val="1"/>
      <w:marLeft w:val="0"/>
      <w:marRight w:val="0"/>
      <w:marTop w:val="0"/>
      <w:marBottom w:val="0"/>
      <w:divBdr>
        <w:top w:val="none" w:sz="0" w:space="0" w:color="auto"/>
        <w:left w:val="none" w:sz="0" w:space="0" w:color="auto"/>
        <w:bottom w:val="none" w:sz="0" w:space="0" w:color="auto"/>
        <w:right w:val="none" w:sz="0" w:space="0" w:color="auto"/>
      </w:divBdr>
    </w:div>
    <w:div w:id="222254990">
      <w:bodyDiv w:val="1"/>
      <w:marLeft w:val="0"/>
      <w:marRight w:val="0"/>
      <w:marTop w:val="0"/>
      <w:marBottom w:val="0"/>
      <w:divBdr>
        <w:top w:val="none" w:sz="0" w:space="0" w:color="auto"/>
        <w:left w:val="none" w:sz="0" w:space="0" w:color="auto"/>
        <w:bottom w:val="none" w:sz="0" w:space="0" w:color="auto"/>
        <w:right w:val="none" w:sz="0" w:space="0" w:color="auto"/>
      </w:divBdr>
    </w:div>
    <w:div w:id="245966940">
      <w:bodyDiv w:val="1"/>
      <w:marLeft w:val="0"/>
      <w:marRight w:val="0"/>
      <w:marTop w:val="0"/>
      <w:marBottom w:val="0"/>
      <w:divBdr>
        <w:top w:val="none" w:sz="0" w:space="0" w:color="auto"/>
        <w:left w:val="none" w:sz="0" w:space="0" w:color="auto"/>
        <w:bottom w:val="none" w:sz="0" w:space="0" w:color="auto"/>
        <w:right w:val="none" w:sz="0" w:space="0" w:color="auto"/>
      </w:divBdr>
    </w:div>
    <w:div w:id="264730048">
      <w:bodyDiv w:val="1"/>
      <w:marLeft w:val="0"/>
      <w:marRight w:val="0"/>
      <w:marTop w:val="0"/>
      <w:marBottom w:val="0"/>
      <w:divBdr>
        <w:top w:val="none" w:sz="0" w:space="0" w:color="auto"/>
        <w:left w:val="none" w:sz="0" w:space="0" w:color="auto"/>
        <w:bottom w:val="none" w:sz="0" w:space="0" w:color="auto"/>
        <w:right w:val="none" w:sz="0" w:space="0" w:color="auto"/>
      </w:divBdr>
    </w:div>
    <w:div w:id="273709270">
      <w:bodyDiv w:val="1"/>
      <w:marLeft w:val="0"/>
      <w:marRight w:val="0"/>
      <w:marTop w:val="0"/>
      <w:marBottom w:val="0"/>
      <w:divBdr>
        <w:top w:val="none" w:sz="0" w:space="0" w:color="auto"/>
        <w:left w:val="none" w:sz="0" w:space="0" w:color="auto"/>
        <w:bottom w:val="none" w:sz="0" w:space="0" w:color="auto"/>
        <w:right w:val="none" w:sz="0" w:space="0" w:color="auto"/>
      </w:divBdr>
    </w:div>
    <w:div w:id="330572644">
      <w:bodyDiv w:val="1"/>
      <w:marLeft w:val="0"/>
      <w:marRight w:val="0"/>
      <w:marTop w:val="0"/>
      <w:marBottom w:val="0"/>
      <w:divBdr>
        <w:top w:val="none" w:sz="0" w:space="0" w:color="auto"/>
        <w:left w:val="none" w:sz="0" w:space="0" w:color="auto"/>
        <w:bottom w:val="none" w:sz="0" w:space="0" w:color="auto"/>
        <w:right w:val="none" w:sz="0" w:space="0" w:color="auto"/>
      </w:divBdr>
    </w:div>
    <w:div w:id="431053868">
      <w:bodyDiv w:val="1"/>
      <w:marLeft w:val="0"/>
      <w:marRight w:val="0"/>
      <w:marTop w:val="0"/>
      <w:marBottom w:val="0"/>
      <w:divBdr>
        <w:top w:val="none" w:sz="0" w:space="0" w:color="auto"/>
        <w:left w:val="none" w:sz="0" w:space="0" w:color="auto"/>
        <w:bottom w:val="none" w:sz="0" w:space="0" w:color="auto"/>
        <w:right w:val="none" w:sz="0" w:space="0" w:color="auto"/>
      </w:divBdr>
    </w:div>
    <w:div w:id="505362340">
      <w:bodyDiv w:val="1"/>
      <w:marLeft w:val="0"/>
      <w:marRight w:val="0"/>
      <w:marTop w:val="0"/>
      <w:marBottom w:val="0"/>
      <w:divBdr>
        <w:top w:val="none" w:sz="0" w:space="0" w:color="auto"/>
        <w:left w:val="none" w:sz="0" w:space="0" w:color="auto"/>
        <w:bottom w:val="none" w:sz="0" w:space="0" w:color="auto"/>
        <w:right w:val="none" w:sz="0" w:space="0" w:color="auto"/>
      </w:divBdr>
    </w:div>
    <w:div w:id="527915912">
      <w:bodyDiv w:val="1"/>
      <w:marLeft w:val="0"/>
      <w:marRight w:val="0"/>
      <w:marTop w:val="0"/>
      <w:marBottom w:val="0"/>
      <w:divBdr>
        <w:top w:val="none" w:sz="0" w:space="0" w:color="auto"/>
        <w:left w:val="none" w:sz="0" w:space="0" w:color="auto"/>
        <w:bottom w:val="none" w:sz="0" w:space="0" w:color="auto"/>
        <w:right w:val="none" w:sz="0" w:space="0" w:color="auto"/>
      </w:divBdr>
    </w:div>
    <w:div w:id="577598407">
      <w:bodyDiv w:val="1"/>
      <w:marLeft w:val="0"/>
      <w:marRight w:val="0"/>
      <w:marTop w:val="0"/>
      <w:marBottom w:val="0"/>
      <w:divBdr>
        <w:top w:val="none" w:sz="0" w:space="0" w:color="auto"/>
        <w:left w:val="none" w:sz="0" w:space="0" w:color="auto"/>
        <w:bottom w:val="none" w:sz="0" w:space="0" w:color="auto"/>
        <w:right w:val="none" w:sz="0" w:space="0" w:color="auto"/>
      </w:divBdr>
    </w:div>
    <w:div w:id="605498547">
      <w:bodyDiv w:val="1"/>
      <w:marLeft w:val="0"/>
      <w:marRight w:val="0"/>
      <w:marTop w:val="0"/>
      <w:marBottom w:val="0"/>
      <w:divBdr>
        <w:top w:val="none" w:sz="0" w:space="0" w:color="auto"/>
        <w:left w:val="none" w:sz="0" w:space="0" w:color="auto"/>
        <w:bottom w:val="none" w:sz="0" w:space="0" w:color="auto"/>
        <w:right w:val="none" w:sz="0" w:space="0" w:color="auto"/>
      </w:divBdr>
    </w:div>
    <w:div w:id="782575000">
      <w:bodyDiv w:val="1"/>
      <w:marLeft w:val="0"/>
      <w:marRight w:val="0"/>
      <w:marTop w:val="0"/>
      <w:marBottom w:val="0"/>
      <w:divBdr>
        <w:top w:val="none" w:sz="0" w:space="0" w:color="auto"/>
        <w:left w:val="none" w:sz="0" w:space="0" w:color="auto"/>
        <w:bottom w:val="none" w:sz="0" w:space="0" w:color="auto"/>
        <w:right w:val="none" w:sz="0" w:space="0" w:color="auto"/>
      </w:divBdr>
    </w:div>
    <w:div w:id="786118396">
      <w:bodyDiv w:val="1"/>
      <w:marLeft w:val="0"/>
      <w:marRight w:val="0"/>
      <w:marTop w:val="0"/>
      <w:marBottom w:val="0"/>
      <w:divBdr>
        <w:top w:val="none" w:sz="0" w:space="0" w:color="auto"/>
        <w:left w:val="none" w:sz="0" w:space="0" w:color="auto"/>
        <w:bottom w:val="none" w:sz="0" w:space="0" w:color="auto"/>
        <w:right w:val="none" w:sz="0" w:space="0" w:color="auto"/>
      </w:divBdr>
    </w:div>
    <w:div w:id="1023895838">
      <w:bodyDiv w:val="1"/>
      <w:marLeft w:val="0"/>
      <w:marRight w:val="0"/>
      <w:marTop w:val="0"/>
      <w:marBottom w:val="0"/>
      <w:divBdr>
        <w:top w:val="none" w:sz="0" w:space="0" w:color="auto"/>
        <w:left w:val="none" w:sz="0" w:space="0" w:color="auto"/>
        <w:bottom w:val="none" w:sz="0" w:space="0" w:color="auto"/>
        <w:right w:val="none" w:sz="0" w:space="0" w:color="auto"/>
      </w:divBdr>
    </w:div>
    <w:div w:id="1082222840">
      <w:bodyDiv w:val="1"/>
      <w:marLeft w:val="0"/>
      <w:marRight w:val="0"/>
      <w:marTop w:val="0"/>
      <w:marBottom w:val="0"/>
      <w:divBdr>
        <w:top w:val="none" w:sz="0" w:space="0" w:color="auto"/>
        <w:left w:val="none" w:sz="0" w:space="0" w:color="auto"/>
        <w:bottom w:val="none" w:sz="0" w:space="0" w:color="auto"/>
        <w:right w:val="none" w:sz="0" w:space="0" w:color="auto"/>
      </w:divBdr>
    </w:div>
    <w:div w:id="1140073160">
      <w:bodyDiv w:val="1"/>
      <w:marLeft w:val="0"/>
      <w:marRight w:val="0"/>
      <w:marTop w:val="0"/>
      <w:marBottom w:val="0"/>
      <w:divBdr>
        <w:top w:val="none" w:sz="0" w:space="0" w:color="auto"/>
        <w:left w:val="none" w:sz="0" w:space="0" w:color="auto"/>
        <w:bottom w:val="none" w:sz="0" w:space="0" w:color="auto"/>
        <w:right w:val="none" w:sz="0" w:space="0" w:color="auto"/>
      </w:divBdr>
    </w:div>
    <w:div w:id="1194416054">
      <w:bodyDiv w:val="1"/>
      <w:marLeft w:val="0"/>
      <w:marRight w:val="0"/>
      <w:marTop w:val="0"/>
      <w:marBottom w:val="0"/>
      <w:divBdr>
        <w:top w:val="none" w:sz="0" w:space="0" w:color="auto"/>
        <w:left w:val="none" w:sz="0" w:space="0" w:color="auto"/>
        <w:bottom w:val="none" w:sz="0" w:space="0" w:color="auto"/>
        <w:right w:val="none" w:sz="0" w:space="0" w:color="auto"/>
      </w:divBdr>
    </w:div>
    <w:div w:id="1201161578">
      <w:bodyDiv w:val="1"/>
      <w:marLeft w:val="0"/>
      <w:marRight w:val="0"/>
      <w:marTop w:val="0"/>
      <w:marBottom w:val="0"/>
      <w:divBdr>
        <w:top w:val="none" w:sz="0" w:space="0" w:color="auto"/>
        <w:left w:val="none" w:sz="0" w:space="0" w:color="auto"/>
        <w:bottom w:val="none" w:sz="0" w:space="0" w:color="auto"/>
        <w:right w:val="none" w:sz="0" w:space="0" w:color="auto"/>
      </w:divBdr>
    </w:div>
    <w:div w:id="1365403624">
      <w:bodyDiv w:val="1"/>
      <w:marLeft w:val="0"/>
      <w:marRight w:val="0"/>
      <w:marTop w:val="0"/>
      <w:marBottom w:val="0"/>
      <w:divBdr>
        <w:top w:val="none" w:sz="0" w:space="0" w:color="auto"/>
        <w:left w:val="none" w:sz="0" w:space="0" w:color="auto"/>
        <w:bottom w:val="none" w:sz="0" w:space="0" w:color="auto"/>
        <w:right w:val="none" w:sz="0" w:space="0" w:color="auto"/>
      </w:divBdr>
    </w:div>
    <w:div w:id="1585723638">
      <w:bodyDiv w:val="1"/>
      <w:marLeft w:val="0"/>
      <w:marRight w:val="0"/>
      <w:marTop w:val="0"/>
      <w:marBottom w:val="0"/>
      <w:divBdr>
        <w:top w:val="none" w:sz="0" w:space="0" w:color="auto"/>
        <w:left w:val="none" w:sz="0" w:space="0" w:color="auto"/>
        <w:bottom w:val="none" w:sz="0" w:space="0" w:color="auto"/>
        <w:right w:val="none" w:sz="0" w:space="0" w:color="auto"/>
      </w:divBdr>
    </w:div>
    <w:div w:id="1658341642">
      <w:bodyDiv w:val="1"/>
      <w:marLeft w:val="0"/>
      <w:marRight w:val="0"/>
      <w:marTop w:val="0"/>
      <w:marBottom w:val="0"/>
      <w:divBdr>
        <w:top w:val="none" w:sz="0" w:space="0" w:color="auto"/>
        <w:left w:val="none" w:sz="0" w:space="0" w:color="auto"/>
        <w:bottom w:val="none" w:sz="0" w:space="0" w:color="auto"/>
        <w:right w:val="none" w:sz="0" w:space="0" w:color="auto"/>
      </w:divBdr>
    </w:div>
    <w:div w:id="1686324382">
      <w:bodyDiv w:val="1"/>
      <w:marLeft w:val="0"/>
      <w:marRight w:val="0"/>
      <w:marTop w:val="0"/>
      <w:marBottom w:val="0"/>
      <w:divBdr>
        <w:top w:val="none" w:sz="0" w:space="0" w:color="auto"/>
        <w:left w:val="none" w:sz="0" w:space="0" w:color="auto"/>
        <w:bottom w:val="none" w:sz="0" w:space="0" w:color="auto"/>
        <w:right w:val="none" w:sz="0" w:space="0" w:color="auto"/>
      </w:divBdr>
    </w:div>
    <w:div w:id="1839923291">
      <w:bodyDiv w:val="1"/>
      <w:marLeft w:val="0"/>
      <w:marRight w:val="0"/>
      <w:marTop w:val="0"/>
      <w:marBottom w:val="0"/>
      <w:divBdr>
        <w:top w:val="none" w:sz="0" w:space="0" w:color="auto"/>
        <w:left w:val="none" w:sz="0" w:space="0" w:color="auto"/>
        <w:bottom w:val="none" w:sz="0" w:space="0" w:color="auto"/>
        <w:right w:val="none" w:sz="0" w:space="0" w:color="auto"/>
      </w:divBdr>
    </w:div>
    <w:div w:id="1840273364">
      <w:bodyDiv w:val="1"/>
      <w:marLeft w:val="0"/>
      <w:marRight w:val="0"/>
      <w:marTop w:val="0"/>
      <w:marBottom w:val="0"/>
      <w:divBdr>
        <w:top w:val="none" w:sz="0" w:space="0" w:color="auto"/>
        <w:left w:val="none" w:sz="0" w:space="0" w:color="auto"/>
        <w:bottom w:val="none" w:sz="0" w:space="0" w:color="auto"/>
        <w:right w:val="none" w:sz="0" w:space="0" w:color="auto"/>
      </w:divBdr>
    </w:div>
    <w:div w:id="1849636644">
      <w:bodyDiv w:val="1"/>
      <w:marLeft w:val="0"/>
      <w:marRight w:val="0"/>
      <w:marTop w:val="0"/>
      <w:marBottom w:val="0"/>
      <w:divBdr>
        <w:top w:val="none" w:sz="0" w:space="0" w:color="auto"/>
        <w:left w:val="none" w:sz="0" w:space="0" w:color="auto"/>
        <w:bottom w:val="none" w:sz="0" w:space="0" w:color="auto"/>
        <w:right w:val="none" w:sz="0" w:space="0" w:color="auto"/>
      </w:divBdr>
    </w:div>
    <w:div w:id="1914192808">
      <w:bodyDiv w:val="1"/>
      <w:marLeft w:val="0"/>
      <w:marRight w:val="0"/>
      <w:marTop w:val="0"/>
      <w:marBottom w:val="0"/>
      <w:divBdr>
        <w:top w:val="none" w:sz="0" w:space="0" w:color="auto"/>
        <w:left w:val="none" w:sz="0" w:space="0" w:color="auto"/>
        <w:bottom w:val="none" w:sz="0" w:space="0" w:color="auto"/>
        <w:right w:val="none" w:sz="0" w:space="0" w:color="auto"/>
      </w:divBdr>
    </w:div>
    <w:div w:id="1921017158">
      <w:bodyDiv w:val="1"/>
      <w:marLeft w:val="0"/>
      <w:marRight w:val="0"/>
      <w:marTop w:val="0"/>
      <w:marBottom w:val="0"/>
      <w:divBdr>
        <w:top w:val="none" w:sz="0" w:space="0" w:color="auto"/>
        <w:left w:val="none" w:sz="0" w:space="0" w:color="auto"/>
        <w:bottom w:val="none" w:sz="0" w:space="0" w:color="auto"/>
        <w:right w:val="none" w:sz="0" w:space="0" w:color="auto"/>
      </w:divBdr>
    </w:div>
    <w:div w:id="1921060929">
      <w:bodyDiv w:val="1"/>
      <w:marLeft w:val="0"/>
      <w:marRight w:val="0"/>
      <w:marTop w:val="0"/>
      <w:marBottom w:val="0"/>
      <w:divBdr>
        <w:top w:val="none" w:sz="0" w:space="0" w:color="auto"/>
        <w:left w:val="none" w:sz="0" w:space="0" w:color="auto"/>
        <w:bottom w:val="none" w:sz="0" w:space="0" w:color="auto"/>
        <w:right w:val="none" w:sz="0" w:space="0" w:color="auto"/>
      </w:divBdr>
      <w:divsChild>
        <w:div w:id="69430322">
          <w:marLeft w:val="0"/>
          <w:marRight w:val="0"/>
          <w:marTop w:val="0"/>
          <w:marBottom w:val="0"/>
          <w:divBdr>
            <w:top w:val="none" w:sz="0" w:space="0" w:color="auto"/>
            <w:left w:val="none" w:sz="0" w:space="0" w:color="auto"/>
            <w:bottom w:val="none" w:sz="0" w:space="0" w:color="auto"/>
            <w:right w:val="none" w:sz="0" w:space="0" w:color="auto"/>
          </w:divBdr>
        </w:div>
        <w:div w:id="2019110795">
          <w:marLeft w:val="0"/>
          <w:marRight w:val="0"/>
          <w:marTop w:val="0"/>
          <w:marBottom w:val="0"/>
          <w:divBdr>
            <w:top w:val="none" w:sz="0" w:space="0" w:color="auto"/>
            <w:left w:val="none" w:sz="0" w:space="0" w:color="auto"/>
            <w:bottom w:val="none" w:sz="0" w:space="0" w:color="auto"/>
            <w:right w:val="none" w:sz="0" w:space="0" w:color="auto"/>
          </w:divBdr>
        </w:div>
      </w:divsChild>
    </w:div>
    <w:div w:id="2050032099">
      <w:bodyDiv w:val="1"/>
      <w:marLeft w:val="0"/>
      <w:marRight w:val="0"/>
      <w:marTop w:val="0"/>
      <w:marBottom w:val="0"/>
      <w:divBdr>
        <w:top w:val="none" w:sz="0" w:space="0" w:color="auto"/>
        <w:left w:val="none" w:sz="0" w:space="0" w:color="auto"/>
        <w:bottom w:val="none" w:sz="0" w:space="0" w:color="auto"/>
        <w:right w:val="none" w:sz="0" w:space="0" w:color="auto"/>
      </w:divBdr>
    </w:div>
    <w:div w:id="211544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McC95</b:Tag>
    <b:SourceType>Book</b:SourceType>
    <b:Guid>{98A201B3-CEEE-426C-9FFC-3C17591B9B88}</b:Guid>
    <b:Author>
      <b:Author>
        <b:NameList>
          <b:Person>
            <b:Last>McCORMICK</b:Last>
            <b:First>B.</b:First>
            <b:Middle>W.</b:Middle>
          </b:Person>
        </b:NameList>
      </b:Author>
    </b:Author>
    <b:Title>Aerodynamics, Aeronautics and Flight Mechanics - Second Edition</b:Title>
    <b:Year>1995</b:Year>
    <b:Publisher>John Wiley &amp; Sons</b:Publisher>
    <b:City>Nova Iorque</b:City>
    <b:RefOrder>1</b:RefOrder>
  </b:Source>
  <b:Source>
    <b:Tag>COR03</b:Tag>
    <b:SourceType>Report</b:SourceType>
    <b:Guid>{BACEA7D5-811A-4AC9-BDF2-7B19651D2078}</b:Guid>
    <b:Author>
      <b:Author>
        <b:NameList>
          <b:Person>
            <b:Last>CORRÊA</b:Last>
            <b:First>L.</b:First>
            <b:Middle>S.,RESENDE, R. T., PEREIRA, A. F., MONTEZANO, G. M.</b:Middle>
          </b:Person>
        </b:NameList>
      </b:Author>
    </b:Author>
    <b:Title>Projeto de um Veículo Aéreo Não Tripulado</b:Title>
    <b:Year>2003</b:Year>
    <b:City>Rio de Janeiro</b:City>
    <b:Publisher>Instituto Militar de Engenharia</b:Publisher>
    <b:RefOrder>2</b:RefOrder>
  </b:Source>
  <b:Source>
    <b:Tag>Mel01</b:Tag>
    <b:SourceType>Report</b:SourceType>
    <b:Guid>{657347A4-0B0A-470E-9B24-33F2D05F7935}</b:Guid>
    <b:Author>
      <b:Author>
        <b:NameList>
          <b:Person>
            <b:Last>MELO</b:Last>
            <b:First>R.</b:First>
            <b:Middle>S. F. DE</b:Middle>
          </b:Person>
          <b:Person>
            <b:Last>RONCONI</b:Last>
            <b:First>R.</b:First>
            <b:Middle>DA C.</b:Middle>
          </b:Person>
        </b:NameList>
      </b:Author>
    </b:Author>
    <b:Title>Projeto e Construção de um Veículo Aéreo Não Tripulado</b:Title>
    <b:Year>2001</b:Year>
    <b:City>Rio de Janeiro</b:City>
    <b:Publisher>Instituto Militar de Engenharia</b:Publisher>
    <b:RefOrder>3</b:RefOrder>
  </b:Source>
  <b:Source>
    <b:Tag>AMO02</b:Tag>
    <b:SourceType>Report</b:SourceType>
    <b:Guid>{F5B5EC47-A13A-4C87-8D29-5CFC658C6D25}</b:Guid>
    <b:Author>
      <b:Author>
        <b:NameList>
          <b:Person>
            <b:Last>AMORIM</b:Last>
            <b:First>P.</b:First>
            <b:Middle>F. P. DE, MORAES, R. M. DE</b:Middle>
          </b:Person>
        </b:NameList>
      </b:Author>
    </b:Author>
    <b:Title>Projeto e Construção de uma Asa para Veículo Aéreo em Escala utilizando Materiais Compósitos</b:Title>
    <b:Year>2002</b:Year>
    <b:Publisher>Instituto Militar de Engenharia</b:Publisher>
    <b:City>Rio de Janeiro</b:City>
    <b:RefOrder>4</b:RefOrder>
  </b:Source>
  <b:Source>
    <b:Tag>AND91</b:Tag>
    <b:SourceType>Book</b:SourceType>
    <b:Guid>{CE0CF673-FCEA-4322-93CC-687A3EA8E214}</b:Guid>
    <b:Author>
      <b:Author>
        <b:NameList>
          <b:Person>
            <b:Last>ANDERSON</b:Last>
            <b:First>J.</b:First>
            <b:Middle>D.</b:Middle>
          </b:Person>
        </b:NameList>
      </b:Author>
    </b:Author>
    <b:Title>Fundamentals of Aerodynamics - 2 Ed.</b:Title>
    <b:Year>1991</b:Year>
    <b:Publisher>McGrallHill</b:Publisher>
    <b:City>Nova Iorque</b:City>
    <b:RefOrder>5</b:RefOrder>
  </b:Source>
  <b:Source>
    <b:Tag>SIL12</b:Tag>
    <b:SourceType>Report</b:SourceType>
    <b:Guid>{AB615F56-2680-4EF6-A630-A44305D9B773}</b:Guid>
    <b:Author>
      <b:Author>
        <b:NameList>
          <b:Person>
            <b:Last>SILVEIRA</b:Last>
            <b:First>D.</b:First>
            <b:Middle>G. DA</b:Middle>
          </b:Person>
        </b:NameList>
      </b:Author>
    </b:Author>
    <b:Title>Aplicação da Metodologia PMBOK ao gerenciamento do projeto de um aeromóvel</b:Title>
    <b:Year>2012</b:Year>
    <b:City>Rio de Janeiro</b:City>
    <b:Publisher>Insituto Militar de Engenharia</b:Publisher>
    <b:RefOrder>6</b:RefOrder>
  </b:Source>
  <b:Source>
    <b:Tag>BRA12</b:Tag>
    <b:SourceType>Report</b:SourceType>
    <b:Guid>{437A6BC0-78EA-4E3C-9E61-7919E83BA0AB}</b:Guid>
    <b:Author>
      <b:Author>
        <b:NameList>
          <b:Person>
            <b:Last>BRAZ</b:Last>
            <b:First>A.</b:First>
            <b:Middle>S. DE A.</b:Middle>
          </b:Person>
        </b:NameList>
      </b:Author>
    </b:Author>
    <b:Title>Projeto Aerodonâmico de Veículo Não Tripulado</b:Title>
    <b:Year>2012</b:Year>
    <b:Publisher>Instituto Militar de Engenharia</b:Publisher>
    <b:City>Rio de Janeiro</b:City>
    <b:RefOrder>7</b:RefOrder>
  </b:Source>
  <b:Source>
    <b:Tag>BAL13</b:Tag>
    <b:SourceType>Report</b:SourceType>
    <b:Guid>{D2EDEBFB-8A24-438A-8917-8DC19DB28C9F}</b:Guid>
    <b:Author>
      <b:Author>
        <b:NameList>
          <b:Person>
            <b:Last>BALBINO</b:Last>
            <b:First>F.</b:First>
            <b:Middle>D. P.</b:Middle>
          </b:Person>
          <b:Person>
            <b:Last>MELIANDE</b:Last>
            <b:First>N.</b:First>
            <b:Middle>M.</b:Middle>
          </b:Person>
        </b:NameList>
      </b:Author>
    </b:Author>
    <b:Title>Projeto e Construção de Veículo Aéreo Não Tripulado</b:Title>
    <b:Year>2013</b:Year>
    <b:Publisher>Instituto Militar de Engenharia</b:Publisher>
    <b:City>Rio de Janeiro</b:City>
    <b:RefOrder>8</b:RefOrder>
  </b:Source>
  <b:Source>
    <b:Tag>ROS06</b:Tag>
    <b:SourceType>Book</b:SourceType>
    <b:Guid>{6C587AB6-5C4E-4499-87B6-F28F2637CD52}</b:Guid>
    <b:Author>
      <b:Author>
        <b:NameList>
          <b:Person>
            <b:Last>ROSA</b:Last>
            <b:First>E.</b:First>
            <b:Middle>DA</b:Middle>
          </b:Person>
        </b:NameList>
      </b:Author>
    </b:Author>
    <b:Title>Introdução ao Projeto Aeronáutico</b:Title>
    <b:Year>2006</b:Year>
    <b:Publisher>Tribo da Ilha</b:Publisher>
    <b:City>Florianópolis</b:City>
    <b:RefOrder>9</b:RefOrder>
  </b:Source>
  <b:Source>
    <b:Tag>SAN79</b:Tag>
    <b:SourceType>Book</b:SourceType>
    <b:Guid>{7B4F910B-1F58-471A-AA62-C14AECFF280E}</b:Guid>
    <b:Author>
      <b:Author>
        <b:NameList>
          <b:Person>
            <b:Last>SANGSTER</b:Last>
            <b:First>W.</b:First>
            <b:Middle>A.</b:Middle>
          </b:Person>
        </b:NameList>
      </b:Author>
    </b:Author>
    <b:Title>Estruturas de aeronaves - Cargas no avião</b:Title>
    <b:Year>1979</b:Year>
    <b:City>São José dos Campos</b:City>
    <b:Publisher>Divisão de Engenharia Aeronáuitca</b:Publisher>
    <b:RefOrder>10</b:RefOrder>
  </b:Source>
  <b:Source>
    <b:Tag>SHI95</b:Tag>
    <b:SourceType>Book</b:SourceType>
    <b:Guid>{9DC70C6F-9795-4F01-B74C-A10E3B3C0C67}</b:Guid>
    <b:Author>
      <b:Author>
        <b:NameList>
          <b:Person>
            <b:Last>SHIGLEY</b:Last>
            <b:First>J.</b:First>
            <b:Middle>E.</b:Middle>
          </b:Person>
        </b:NameList>
      </b:Author>
    </b:Author>
    <b:Title>Mechanical Engineering Design. 3 Ed</b:Title>
    <b:Year>1995</b:Year>
    <b:City>São Paulo</b:City>
    <b:Publisher>Makron Books</b:Publisher>
    <b:RefOrder>11</b:RefOrder>
  </b:Source>
  <b:Source>
    <b:Tag>SAE14</b:Tag>
    <b:SourceType>Misc</b:SourceType>
    <b:Guid>{CEFCED80-808D-4AB8-BA67-4B5738AD26ED}</b:Guid>
    <b:Title>Regulamento da Competição SAE BRASIL AeroDesign 2015</b:Title>
    <b:Year>2015</b:Year>
    <b:Publisher>SAE BRASIL</b:Publisher>
    <b:City>São Paulo</b:City>
    <b:RefOrder>12</b:RefOrder>
  </b:Source>
  <b:Source>
    <b:Tag>ROD11</b:Tag>
    <b:SourceType>Book</b:SourceType>
    <b:Guid>{0ACC6049-F1CD-4D99-9D70-FC0C3C2E8928}</b:Guid>
    <b:Author>
      <b:Author>
        <b:NameList>
          <b:Person>
            <b:Last>RODRIGUES</b:Last>
            <b:First>L.</b:First>
            <b:Middle>E. M. J.</b:Middle>
          </b:Person>
        </b:NameList>
      </b:Author>
    </b:Author>
    <b:Title>Fundamentos da Engenharia Aeronáutica. Aplicações ao Projeto SAE-AeroDesign</b:Title>
    <b:Year>2011</b:Year>
    <b:City>Saõ Paulo</b:City>
    <b:RefOrder>13</b:RefOrder>
  </b:Source>
  <b:Source>
    <b:Tag>RAY92</b:Tag>
    <b:SourceType>Book</b:SourceType>
    <b:Guid>{2CB02C4A-590A-460F-9DB6-A249CACD8225}</b:Guid>
    <b:Author>
      <b:Author>
        <b:NameList>
          <b:Person>
            <b:Last>RAYMER</b:Last>
            <b:First>D.</b:First>
            <b:Middle>P.</b:Middle>
          </b:Person>
        </b:NameList>
      </b:Author>
    </b:Author>
    <b:Title>Aircraft Design: A Conceptual Approach</b:Title>
    <b:Year>1992</b:Year>
    <b:City>Washington</b:City>
    <b:Publisher>AIAA</b:Publisher>
    <b:RefOrder>14</b:RefOrder>
  </b:Source>
  <b:Source>
    <b:Tag>NEL89</b:Tag>
    <b:SourceType>Book</b:SourceType>
    <b:Guid>{01CF72BE-6337-4742-BF98-BE09D98395A4}</b:Guid>
    <b:Author>
      <b:Author>
        <b:NameList>
          <b:Person>
            <b:Last>NELSON</b:Last>
            <b:First>R.</b:First>
            <b:Middle>C.</b:Middle>
          </b:Person>
        </b:NameList>
      </b:Author>
    </b:Author>
    <b:Title>Flight Stability and Automatic Control</b:Title>
    <b:Year>1998</b:Year>
    <b:Publisher>McGraw-Hill</b:Publisher>
    <b:City>New York</b:City>
    <b:RefOrder>15</b:RefOrder>
  </b:Source>
  <b:Source>
    <b:Tag>AND99</b:Tag>
    <b:SourceType>Book</b:SourceType>
    <b:Guid>{15DF4B5C-014C-426E-8895-DB641D555992}</b:Guid>
    <b:Author>
      <b:Author>
        <b:NameList>
          <b:Person>
            <b:Last>ANDERSON</b:Last>
            <b:First>J.</b:First>
            <b:Middle>D.</b:Middle>
          </b:Person>
        </b:NameList>
      </b:Author>
    </b:Author>
    <b:Title>Aircraft Performance and Design</b:Title>
    <b:Year>1999</b:Year>
    <b:City>New York</b:City>
    <b:Publisher>McGraw-Hill</b:Publisher>
    <b:RefOrder>16</b:RefOrder>
  </b:Source>
  <b:Source>
    <b:Tag>FAR</b:Tag>
    <b:SourceType>Book</b:SourceType>
    <b:Guid>{598BC1A2-8ACB-4E89-A916-FF6629DFC999}</b:Guid>
    <b:Author>
      <b:Author>
        <b:NameList>
          <b:Person>
            <b:Last>FAR</b:Last>
          </b:Person>
        </b:NameList>
      </b:Author>
    </b:Author>
    <b:Title>Part 23 Airwothiness standarts: normal, utility,acrobatic, and commuter category airplanes</b:Title>
    <b:City>USA</b:City>
    <b:RefOrder>17</b:RefOrder>
  </b:Source>
  <b:Source>
    <b:Tag>SEL03</b:Tag>
    <b:SourceType>JournalArticle</b:SourceType>
    <b:Guid>{757EAC81-A1DC-49D6-843C-23704C6C317B}</b:Guid>
    <b:Author>
      <b:Author>
        <b:NameList>
          <b:Person>
            <b:Last>SELIG</b:Last>
            <b:First>M.</b:First>
          </b:Person>
        </b:NameList>
      </b:Author>
    </b:Author>
    <b:Title>Low Reynolds Number Airfoil Design - Lecture Notes</b:Title>
    <b:Year>2003</b:Year>
    <b:City>Illinois</b:City>
    <b:Publisher>University of Illinois at Urbana - Champaign Urbana</b:Publisher>
    <b:RefOrder>18</b:RefOrder>
  </b:Source>
  <b:Source>
    <b:Tag>MOR11</b:Tag>
    <b:SourceType>Book</b:SourceType>
    <b:Guid>{B9BD83BF-5543-4803-9646-913DFA27632E}</b:Guid>
    <b:Author>
      <b:Author>
        <b:NameList>
          <b:Person>
            <b:Last>MORAN</b:Last>
            <b:First>M.</b:First>
            <b:Middle>J., SHAPIRO, H. N.</b:Middle>
          </b:Person>
        </b:NameList>
      </b:Author>
    </b:Author>
    <b:Title>Fundamentals of Engineering Thermodynamics 7th Edition</b:Title>
    <b:Year>2011</b:Year>
    <b:City>New York</b:City>
    <b:Publisher>John Wiley &amp; Sons</b:Publisher>
    <b:RefOrder>19</b:RefOrder>
  </b:Source>
  <b:Source>
    <b:Tag>COC06</b:Tag>
    <b:SourceType>Report</b:SourceType>
    <b:Guid>{1E64A12D-6178-4EAD-AA0A-3D7E58F69ACC}</b:Guid>
    <b:Author>
      <b:Author>
        <b:NameList>
          <b:Person>
            <b:Last>COCHÔA</b:Last>
            <b:First>R.</b:First>
            <b:Middle>R., LACERDA, E.</b:Middle>
          </b:Person>
        </b:NameList>
      </b:Author>
    </b:Author>
    <b:Title>Projeto Aerodinâmico das asas e Cauda de um Aeromodelo</b:Title>
    <b:Year>2006</b:Year>
    <b:City>Curitiba</b:City>
    <b:RefOrder>20</b:RefOrder>
  </b:Source>
  <b:Source>
    <b:Tag>AIR02</b:Tag>
    <b:SourceType>Book</b:SourceType>
    <b:Guid>{F77EE5E9-81CB-4CD9-B04A-D19390E83B6F}</b:Guid>
    <b:Author>
      <b:Author>
        <b:NameList>
          <b:Person>
            <b:Last>AIRBUS</b:Last>
          </b:Person>
        </b:NameList>
      </b:Author>
    </b:Author>
    <b:Title>Getting ti Grips with Aircraft Performance</b:Title>
    <b:Year>2002</b:Year>
    <b:Publisher>Customer Services</b:Publisher>
    <b:RefOrder>21</b:RefOrder>
  </b:Source>
</b:Sources>
</file>

<file path=customXml/itemProps1.xml><?xml version="1.0" encoding="utf-8"?>
<ds:datastoreItem xmlns:ds="http://schemas.openxmlformats.org/officeDocument/2006/customXml" ds:itemID="{382BE852-C929-4A6C-8263-DF8A594FD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6258</Words>
  <Characters>35180</Characters>
  <Application>Microsoft Office Word</Application>
  <DocSecurity>0</DocSecurity>
  <Lines>901</Lines>
  <Paragraphs>473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40995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hanameelgomes</dc:creator>
  <cp:lastModifiedBy>Rafael Vargas Carvalheira</cp:lastModifiedBy>
  <cp:revision>2</cp:revision>
  <cp:lastPrinted>2019-03-20T13:49:00Z</cp:lastPrinted>
  <dcterms:created xsi:type="dcterms:W3CDTF">2026-07-28T13:28:00Z</dcterms:created>
  <dcterms:modified xsi:type="dcterms:W3CDTF">2026-07-28T13:28:00Z</dcterms:modified>
</cp:coreProperties>
</file>