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AA9FF" w14:textId="77777777" w:rsidR="001C72C2" w:rsidRDefault="00000000">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4075464D" w:rsidR="001C72C2" w:rsidRDefault="00AE6389">
      <w:pPr>
        <w:jc w:val="center"/>
        <w:rPr>
          <w:i/>
          <w:sz w:val="22"/>
          <w:szCs w:val="22"/>
        </w:rPr>
      </w:pPr>
      <w:r>
        <w:rPr>
          <w:i/>
          <w:sz w:val="22"/>
          <w:szCs w:val="22"/>
        </w:rPr>
        <w:t xml:space="preserve">January </w:t>
      </w:r>
      <w:r w:rsidR="009E5A59">
        <w:rPr>
          <w:i/>
          <w:sz w:val="22"/>
          <w:szCs w:val="22"/>
        </w:rPr>
        <w:t>11</w:t>
      </w:r>
      <w:r>
        <w:rPr>
          <w:i/>
          <w:sz w:val="22"/>
          <w:szCs w:val="22"/>
        </w:rPr>
        <w:t>th</w:t>
      </w:r>
      <w:r w:rsidR="00A41F51">
        <w:rPr>
          <w:i/>
          <w:sz w:val="22"/>
          <w:szCs w:val="22"/>
        </w:rPr>
        <w:t>, 202</w:t>
      </w:r>
      <w:r>
        <w:rPr>
          <w:i/>
          <w:sz w:val="22"/>
          <w:szCs w:val="22"/>
        </w:rPr>
        <w:t>5</w:t>
      </w:r>
    </w:p>
    <w:tbl>
      <w:tblPr>
        <w:tblStyle w:val="a5"/>
        <w:tblW w:w="14708" w:type="dxa"/>
        <w:tblLayout w:type="fixed"/>
        <w:tblLook w:val="0000" w:firstRow="0" w:lastRow="0" w:firstColumn="0" w:lastColumn="0" w:noHBand="0" w:noVBand="0"/>
      </w:tblPr>
      <w:tblGrid>
        <w:gridCol w:w="4786"/>
        <w:gridCol w:w="4961"/>
        <w:gridCol w:w="4961"/>
      </w:tblGrid>
      <w:tr w:rsidR="00744493" w14:paraId="264B4911" w14:textId="77777777" w:rsidTr="00744493">
        <w:tc>
          <w:tcPr>
            <w:tcW w:w="4786" w:type="dxa"/>
          </w:tcPr>
          <w:p w14:paraId="588120AE" w14:textId="77777777" w:rsidR="00744493" w:rsidRDefault="00744493" w:rsidP="00744493">
            <w:pPr>
              <w:rPr>
                <w:sz w:val="22"/>
                <w:szCs w:val="22"/>
                <w:u w:val="single"/>
              </w:rPr>
            </w:pPr>
          </w:p>
        </w:tc>
        <w:tc>
          <w:tcPr>
            <w:tcW w:w="4961" w:type="dxa"/>
          </w:tcPr>
          <w:p w14:paraId="62834707" w14:textId="74BA60B3" w:rsidR="00744493" w:rsidRDefault="00744493" w:rsidP="00744493">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sidR="00A325FA">
              <w:rPr>
                <w:bCs/>
                <w:sz w:val="22"/>
                <w:szCs w:val="22"/>
              </w:rPr>
              <w:t>5,</w:t>
            </w:r>
            <w:r w:rsidR="00AE6389">
              <w:rPr>
                <w:bCs/>
                <w:sz w:val="22"/>
                <w:szCs w:val="22"/>
              </w:rPr>
              <w:t>2</w:t>
            </w:r>
            <w:r w:rsidR="003E42B7">
              <w:rPr>
                <w:bCs/>
                <w:sz w:val="22"/>
                <w:szCs w:val="22"/>
              </w:rPr>
              <w:t>4</w:t>
            </w:r>
            <w:r w:rsidR="00AE6389">
              <w:rPr>
                <w:bCs/>
                <w:sz w:val="22"/>
                <w:szCs w:val="22"/>
              </w:rPr>
              <w:t>5</w:t>
            </w:r>
          </w:p>
          <w:p w14:paraId="1C1857B8"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6CCFA879" w14:textId="31B23141" w:rsidR="00744493" w:rsidRDefault="00744493" w:rsidP="00744493">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757F0E0F"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r>
      <w:tr w:rsidR="00744493" w14:paraId="08D8022F" w14:textId="77777777" w:rsidTr="00744493">
        <w:tc>
          <w:tcPr>
            <w:tcW w:w="4786" w:type="dxa"/>
          </w:tcPr>
          <w:p w14:paraId="3656034E" w14:textId="77777777" w:rsidR="00D30939" w:rsidRPr="00D30939" w:rsidRDefault="00744493" w:rsidP="00D30939">
            <w:pPr>
              <w:rPr>
                <w:sz w:val="22"/>
                <w:szCs w:val="22"/>
              </w:rPr>
            </w:pPr>
            <w:r>
              <w:rPr>
                <w:sz w:val="22"/>
                <w:szCs w:val="22"/>
                <w:u w:val="single"/>
              </w:rPr>
              <w:t>Payer</w:t>
            </w:r>
            <w:r>
              <w:rPr>
                <w:sz w:val="22"/>
                <w:szCs w:val="22"/>
                <w:u w:val="single"/>
              </w:rPr>
              <w:br/>
            </w:r>
            <w:r w:rsidR="00D30939" w:rsidRPr="00D30939">
              <w:rPr>
                <w:sz w:val="22"/>
                <w:szCs w:val="22"/>
              </w:rPr>
              <w:t>Blockchain Technology Group Inc.</w:t>
            </w:r>
          </w:p>
          <w:p w14:paraId="1CC99E68" w14:textId="77777777" w:rsidR="00D30939" w:rsidRPr="00D30939" w:rsidRDefault="00D30939" w:rsidP="00D30939">
            <w:pPr>
              <w:rPr>
                <w:sz w:val="22"/>
                <w:szCs w:val="22"/>
              </w:rPr>
            </w:pPr>
          </w:p>
          <w:p w14:paraId="7DCEB1CD" w14:textId="77777777" w:rsidR="00D30939" w:rsidRPr="00D30939" w:rsidRDefault="00D30939" w:rsidP="00D30939">
            <w:pPr>
              <w:rPr>
                <w:sz w:val="22"/>
                <w:szCs w:val="22"/>
              </w:rPr>
            </w:pPr>
            <w:r w:rsidRPr="00D30939">
              <w:rPr>
                <w:sz w:val="22"/>
                <w:szCs w:val="22"/>
              </w:rPr>
              <w:t>Suite 220 – 1130 West Pender St. Vancouver, British Columbia, V6E 4A4</w:t>
            </w:r>
          </w:p>
          <w:p w14:paraId="0D6A6741" w14:textId="7D88043F" w:rsidR="00744493" w:rsidRDefault="00D30939" w:rsidP="00D30939">
            <w:pPr>
              <w:rPr>
                <w:sz w:val="22"/>
                <w:szCs w:val="22"/>
              </w:rPr>
            </w:pPr>
            <w:r w:rsidRPr="00D30939">
              <w:rPr>
                <w:sz w:val="22"/>
                <w:szCs w:val="22"/>
              </w:rPr>
              <w:t>1.844.282.2140</w:t>
            </w:r>
          </w:p>
        </w:tc>
        <w:tc>
          <w:tcPr>
            <w:tcW w:w="4961" w:type="dxa"/>
          </w:tcPr>
          <w:p w14:paraId="62EEBE8A"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4607D3B2" w14:textId="6CE9DDCC" w:rsidR="00744493" w:rsidRDefault="00744493" w:rsidP="00744493">
            <w:pPr>
              <w:tabs>
                <w:tab w:val="left" w:pos="1282"/>
                <w:tab w:val="left" w:pos="2477"/>
                <w:tab w:val="left" w:pos="3248"/>
                <w:tab w:val="left" w:pos="4854"/>
                <w:tab w:val="left" w:pos="6099"/>
                <w:tab w:val="left" w:pos="9639"/>
              </w:tabs>
              <w:jc w:val="right"/>
              <w:rPr>
                <w:sz w:val="22"/>
                <w:szCs w:val="22"/>
              </w:rPr>
            </w:pPr>
          </w:p>
          <w:p w14:paraId="35513E83" w14:textId="77777777" w:rsidR="00744493" w:rsidRDefault="00744493" w:rsidP="00744493">
            <w:pPr>
              <w:tabs>
                <w:tab w:val="left" w:pos="1282"/>
                <w:tab w:val="left" w:pos="2477"/>
                <w:tab w:val="left" w:pos="3248"/>
                <w:tab w:val="left" w:pos="4854"/>
                <w:tab w:val="left" w:pos="6099"/>
                <w:tab w:val="left" w:pos="9639"/>
              </w:tabs>
            </w:pPr>
          </w:p>
        </w:tc>
      </w:tr>
      <w:tr w:rsidR="00744493" w14:paraId="3A2854C7" w14:textId="77777777" w:rsidTr="00744493">
        <w:tc>
          <w:tcPr>
            <w:tcW w:w="4786" w:type="dxa"/>
          </w:tcPr>
          <w:p w14:paraId="61D86956"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225CD88B"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464E0526" w14:textId="7C108F78" w:rsidR="00744493" w:rsidRDefault="00744493" w:rsidP="00744493">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77E91B1A" w14:textId="77777777" w:rsidR="00A41F51" w:rsidRDefault="00A41F51" w:rsidP="00A41F51"/>
          <w:p w14:paraId="44C1A4C3" w14:textId="77777777" w:rsidR="00A41F51" w:rsidRDefault="00A41F51" w:rsidP="00A41F51">
            <w:r>
              <w:t>Payment Methods:</w:t>
            </w:r>
          </w:p>
          <w:p w14:paraId="05FB0E1A" w14:textId="68719F39" w:rsidR="00A41F51" w:rsidRDefault="00A41F51" w:rsidP="00A41F51">
            <w:pPr>
              <w:tabs>
                <w:tab w:val="left" w:pos="1282"/>
                <w:tab w:val="left" w:pos="2477"/>
                <w:tab w:val="left" w:pos="3248"/>
                <w:tab w:val="left" w:pos="4854"/>
                <w:tab w:val="left" w:pos="6099"/>
                <w:tab w:val="left" w:pos="9639"/>
              </w:tabs>
            </w:pPr>
            <w:r>
              <w:t xml:space="preserve">ETH/USDT/USDC: </w:t>
            </w:r>
            <w:r w:rsidR="00A325FA" w:rsidRPr="00A325FA">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53FD34A2" w14:textId="77777777" w:rsidR="00D30939" w:rsidRDefault="00D30939" w:rsidP="00D30939">
                  <w:pPr>
                    <w:pStyle w:val="ListParagraph"/>
                  </w:pPr>
                  <w:r w:rsidRPr="00D30939">
                    <w:rPr>
                      <w:b/>
                      <w:bCs/>
                    </w:rPr>
                    <w:t>Content Distribution:</w:t>
                  </w:r>
                  <w:r>
                    <w:t xml:space="preserve"> 12 expertly crafted articles published across top crypto platforms, including CoinMarketCap and CryptoCoin.News, with a combined audience of over 1.2 million targeted readers.</w:t>
                  </w:r>
                </w:p>
                <w:p w14:paraId="33D91567" w14:textId="77777777" w:rsidR="00D30939" w:rsidRDefault="00D30939" w:rsidP="00D30939">
                  <w:pPr>
                    <w:pStyle w:val="ListParagraph"/>
                  </w:pPr>
                  <w:r w:rsidRPr="00D30939">
                    <w:rPr>
                      <w:b/>
                      <w:bCs/>
                    </w:rPr>
                    <w:t xml:space="preserve">Social Media Amplification: </w:t>
                  </w:r>
                  <w:r>
                    <w:t>Targeted posts by top crypto influencers, reaching a combined audience of 1.36 million followers across Twitter and Instagram.</w:t>
                  </w:r>
                </w:p>
                <w:p w14:paraId="2A16CF22" w14:textId="77777777" w:rsidR="00D30939" w:rsidRDefault="00D30939" w:rsidP="00D30939">
                  <w:pPr>
                    <w:pStyle w:val="ListParagraph"/>
                  </w:pPr>
                  <w:r w:rsidRPr="00D30939">
                    <w:rPr>
                      <w:b/>
                      <w:bCs/>
                    </w:rPr>
                    <w:t>Email Marketing:</w:t>
                  </w:r>
                  <w:r>
                    <w:t xml:space="preserve"> Direct outreach to 780,000 active crypto investors through a targeted email campaign.</w:t>
                  </w:r>
                </w:p>
                <w:p w14:paraId="4922550C" w14:textId="48152677" w:rsidR="00744493" w:rsidRDefault="00D30939" w:rsidP="00D30939">
                  <w:pPr>
                    <w:pStyle w:val="ListParagraph"/>
                  </w:pPr>
                  <w:r w:rsidRPr="00D30939">
                    <w:rPr>
                      <w:b/>
                      <w:bCs/>
                    </w:rPr>
                    <w:t>YouTube Influencer Collaboration:</w:t>
                  </w:r>
                  <w:r>
                    <w:t xml:space="preserve"> Custom video content by two leading crypto YouTube influencers, providing exposure to over 1.6 million subscribers.</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25E02360" w:rsidR="001C72C2" w:rsidRDefault="00D30939">
                  <w:pPr>
                    <w:jc w:val="center"/>
                  </w:pPr>
                  <w:r>
                    <w:t>19</w:t>
                  </w:r>
                  <w:r w:rsidR="00A41F51">
                    <w:t>,</w:t>
                  </w:r>
                  <w:r>
                    <w:t>950</w:t>
                  </w:r>
                  <w:r w:rsidR="00A41F51">
                    <w:t>USD</w:t>
                  </w:r>
                </w:p>
              </w:tc>
            </w:tr>
            <w:tr w:rsidR="001C72C2" w14:paraId="5E9B37C0" w14:textId="77777777">
              <w:trPr>
                <w:trHeight w:val="300"/>
              </w:trPr>
              <w:tc>
                <w:tcPr>
                  <w:tcW w:w="4470" w:type="dxa"/>
                  <w:vAlign w:val="center"/>
                </w:tcPr>
                <w:p w14:paraId="0BED6038" w14:textId="2DFE2588"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09F28EA7"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0D97ED55" w:rsidR="001C72C2" w:rsidRDefault="00D30939">
                  <w:pPr>
                    <w:jc w:val="center"/>
                  </w:pPr>
                  <w:r>
                    <w:t>19</w:t>
                  </w:r>
                  <w:r w:rsidR="00AE6389">
                    <w:t>,</w:t>
                  </w:r>
                  <w:r>
                    <w:t>950</w:t>
                  </w:r>
                  <w:r w:rsidR="001F3518">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1F3518">
            <w:pPr>
              <w:jc w:val="both"/>
            </w:pPr>
            <w:hyperlink r:id="rId8">
              <w:r>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98C30" w14:textId="77777777" w:rsidR="006E3EE8" w:rsidRDefault="006E3EE8">
      <w:r>
        <w:separator/>
      </w:r>
    </w:p>
  </w:endnote>
  <w:endnote w:type="continuationSeparator" w:id="0">
    <w:p w14:paraId="354FFD1B" w14:textId="77777777" w:rsidR="006E3EE8" w:rsidRDefault="006E3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4CB37" w14:textId="77777777" w:rsidR="006E3EE8" w:rsidRDefault="006E3EE8">
      <w:r>
        <w:separator/>
      </w:r>
    </w:p>
  </w:footnote>
  <w:footnote w:type="continuationSeparator" w:id="0">
    <w:p w14:paraId="4CBE7BF3" w14:textId="77777777" w:rsidR="006E3EE8" w:rsidRDefault="006E3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6F450C4E"/>
    <w:multiLevelType w:val="hybridMultilevel"/>
    <w:tmpl w:val="701E877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4"/>
  </w:num>
  <w:num w:numId="2" w16cid:durableId="1902866899">
    <w:abstractNumId w:val="2"/>
  </w:num>
  <w:num w:numId="3" w16cid:durableId="1003506907">
    <w:abstractNumId w:val="1"/>
  </w:num>
  <w:num w:numId="4" w16cid:durableId="800659697">
    <w:abstractNumId w:val="0"/>
  </w:num>
  <w:num w:numId="5" w16cid:durableId="62438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9322F"/>
    <w:rsid w:val="001301DD"/>
    <w:rsid w:val="001456EE"/>
    <w:rsid w:val="00155B54"/>
    <w:rsid w:val="00172A14"/>
    <w:rsid w:val="001806DA"/>
    <w:rsid w:val="001B73A1"/>
    <w:rsid w:val="001C72C2"/>
    <w:rsid w:val="001D25FC"/>
    <w:rsid w:val="001F3518"/>
    <w:rsid w:val="0021141C"/>
    <w:rsid w:val="00235BAF"/>
    <w:rsid w:val="002452DF"/>
    <w:rsid w:val="00257C6C"/>
    <w:rsid w:val="002B4DAA"/>
    <w:rsid w:val="0033436E"/>
    <w:rsid w:val="0038355D"/>
    <w:rsid w:val="003E42B7"/>
    <w:rsid w:val="003F631F"/>
    <w:rsid w:val="0040227E"/>
    <w:rsid w:val="00406539"/>
    <w:rsid w:val="00430C5C"/>
    <w:rsid w:val="004736B2"/>
    <w:rsid w:val="004973D2"/>
    <w:rsid w:val="004C06E2"/>
    <w:rsid w:val="004D2207"/>
    <w:rsid w:val="005049E5"/>
    <w:rsid w:val="00521101"/>
    <w:rsid w:val="005402C7"/>
    <w:rsid w:val="005559EB"/>
    <w:rsid w:val="00597B7F"/>
    <w:rsid w:val="005D35C4"/>
    <w:rsid w:val="00653C9F"/>
    <w:rsid w:val="00664F48"/>
    <w:rsid w:val="00670506"/>
    <w:rsid w:val="006E3EE8"/>
    <w:rsid w:val="006F15F2"/>
    <w:rsid w:val="00744493"/>
    <w:rsid w:val="00771A5E"/>
    <w:rsid w:val="007F4374"/>
    <w:rsid w:val="0080594E"/>
    <w:rsid w:val="008257DF"/>
    <w:rsid w:val="008600D7"/>
    <w:rsid w:val="00866605"/>
    <w:rsid w:val="008F5FC5"/>
    <w:rsid w:val="009056A4"/>
    <w:rsid w:val="009106C7"/>
    <w:rsid w:val="00933D85"/>
    <w:rsid w:val="009355C2"/>
    <w:rsid w:val="009E464C"/>
    <w:rsid w:val="009E5A59"/>
    <w:rsid w:val="00A01E50"/>
    <w:rsid w:val="00A325FA"/>
    <w:rsid w:val="00A41F51"/>
    <w:rsid w:val="00A93948"/>
    <w:rsid w:val="00AC1DDD"/>
    <w:rsid w:val="00AC1EB6"/>
    <w:rsid w:val="00AE6389"/>
    <w:rsid w:val="00B62950"/>
    <w:rsid w:val="00BD75D0"/>
    <w:rsid w:val="00C24DB6"/>
    <w:rsid w:val="00C676BC"/>
    <w:rsid w:val="00C76E96"/>
    <w:rsid w:val="00CD6E06"/>
    <w:rsid w:val="00D21C85"/>
    <w:rsid w:val="00D30939"/>
    <w:rsid w:val="00D31D28"/>
    <w:rsid w:val="00D90CA9"/>
    <w:rsid w:val="00DB58B1"/>
    <w:rsid w:val="00DF0694"/>
    <w:rsid w:val="00E01798"/>
    <w:rsid w:val="00E13657"/>
    <w:rsid w:val="00E3211D"/>
    <w:rsid w:val="00E50FF7"/>
    <w:rsid w:val="00F1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894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3</cp:revision>
  <cp:lastPrinted>2025-01-11T05:41:00Z</cp:lastPrinted>
  <dcterms:created xsi:type="dcterms:W3CDTF">2025-01-11T06:02:00Z</dcterms:created>
  <dcterms:modified xsi:type="dcterms:W3CDTF">2025-01-11T06:10:00Z</dcterms:modified>
</cp:coreProperties>
</file>