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2C2" w:rsidRDefault="001F3518">
      <w:pPr>
        <w:jc w:val="center"/>
        <w:rPr>
          <w:i/>
          <w:sz w:val="22"/>
          <w:szCs w:val="22"/>
        </w:rPr>
      </w:pPr>
      <w:hyperlink r:id="rId7">
        <w:r>
          <w:rPr>
            <w:i/>
            <w:color w:val="000000"/>
            <w:sz w:val="22"/>
            <w:szCs w:val="22"/>
          </w:rPr>
          <w:t>INVOICE</w:t>
        </w:r>
      </w:hyperlink>
    </w:p>
    <w:p w14:paraId="00000002" w14:textId="11972CF7" w:rsidR="001C72C2" w:rsidRDefault="001F3518">
      <w:pPr>
        <w:jc w:val="center"/>
        <w:rPr>
          <w:i/>
          <w:sz w:val="22"/>
          <w:szCs w:val="22"/>
        </w:rPr>
      </w:pPr>
      <w:r>
        <w:rPr>
          <w:i/>
          <w:sz w:val="22"/>
          <w:szCs w:val="22"/>
        </w:rPr>
        <w:t xml:space="preserve">July </w:t>
      </w:r>
      <w:r w:rsidR="001456EE">
        <w:rPr>
          <w:i/>
          <w:sz w:val="22"/>
          <w:szCs w:val="22"/>
        </w:rPr>
        <w:t>22nd</w:t>
      </w:r>
      <w:r>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14:paraId="3EC8862F" w14:textId="77777777">
        <w:tc>
          <w:tcPr>
            <w:tcW w:w="4786" w:type="dxa"/>
          </w:tcPr>
          <w:p w14:paraId="00000003" w14:textId="77777777" w:rsidR="001C72C2" w:rsidRDefault="001C72C2">
            <w:pPr>
              <w:rPr>
                <w:sz w:val="22"/>
                <w:szCs w:val="22"/>
                <w:u w:val="single"/>
              </w:rPr>
            </w:pPr>
          </w:p>
        </w:tc>
        <w:tc>
          <w:tcPr>
            <w:tcW w:w="4961" w:type="dxa"/>
          </w:tcPr>
          <w:p w14:paraId="00000004" w14:textId="5D7B2DC6"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456EE">
              <w:rPr>
                <w:sz w:val="22"/>
                <w:szCs w:val="22"/>
              </w:rPr>
              <w:t>500</w:t>
            </w:r>
            <w:r>
              <w:rPr>
                <w:sz w:val="22"/>
                <w:szCs w:val="22"/>
              </w:rPr>
              <w:t>9</w:t>
            </w:r>
          </w:p>
          <w:p w14:paraId="00000005"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2DD08E6B" w14:textId="77777777">
        <w:tc>
          <w:tcPr>
            <w:tcW w:w="4786" w:type="dxa"/>
          </w:tcPr>
          <w:p w14:paraId="00000006" w14:textId="120F9FE1" w:rsidR="001C72C2" w:rsidRDefault="001F3518">
            <w:pPr>
              <w:rPr>
                <w:sz w:val="22"/>
                <w:szCs w:val="22"/>
              </w:rPr>
            </w:pPr>
            <w:r>
              <w:rPr>
                <w:sz w:val="22"/>
                <w:szCs w:val="22"/>
                <w:u w:val="single"/>
              </w:rPr>
              <w:t>Payer</w:t>
            </w:r>
            <w:r w:rsidR="0021141C">
              <w:rPr>
                <w:sz w:val="22"/>
                <w:szCs w:val="22"/>
                <w:u w:val="single"/>
              </w:rPr>
              <w:br/>
            </w:r>
            <w:r w:rsidR="0021141C" w:rsidRPr="0021141C">
              <w:rPr>
                <w:sz w:val="22"/>
                <w:szCs w:val="22"/>
              </w:rPr>
              <w:t>Dimitra Ag Technology &amp; Blockchain Guru</w:t>
            </w:r>
          </w:p>
          <w:p w14:paraId="5AB92F0A" w14:textId="77777777" w:rsidR="0021141C" w:rsidRPr="0021141C" w:rsidRDefault="0021141C" w:rsidP="0021141C">
            <w:pPr>
              <w:tabs>
                <w:tab w:val="left" w:pos="1282"/>
                <w:tab w:val="left" w:pos="2477"/>
                <w:tab w:val="left" w:pos="3248"/>
                <w:tab w:val="left" w:pos="4854"/>
                <w:tab w:val="left" w:pos="6099"/>
                <w:tab w:val="left" w:pos="9639"/>
              </w:tabs>
              <w:rPr>
                <w:sz w:val="22"/>
                <w:szCs w:val="22"/>
              </w:rPr>
            </w:pPr>
            <w:r w:rsidRPr="0021141C">
              <w:rPr>
                <w:sz w:val="22"/>
                <w:szCs w:val="22"/>
              </w:rPr>
              <w:t>New Horizon Building, 3 1/2 Miles, Philip SW Goldson Highway, Belize City, Belize</w:t>
            </w:r>
          </w:p>
          <w:p w14:paraId="00000008" w14:textId="3604EAF5" w:rsidR="001C72C2" w:rsidRDefault="0021141C" w:rsidP="0021141C">
            <w:pPr>
              <w:tabs>
                <w:tab w:val="left" w:pos="1282"/>
                <w:tab w:val="left" w:pos="2477"/>
                <w:tab w:val="left" w:pos="3248"/>
                <w:tab w:val="left" w:pos="4854"/>
                <w:tab w:val="left" w:pos="6099"/>
                <w:tab w:val="left" w:pos="9639"/>
              </w:tabs>
              <w:rPr>
                <w:sz w:val="22"/>
                <w:szCs w:val="22"/>
              </w:rPr>
            </w:pPr>
            <w:r w:rsidRPr="0021141C">
              <w:rPr>
                <w:sz w:val="22"/>
                <w:szCs w:val="22"/>
              </w:rPr>
              <w:t>500 - 4th Avenue SW, Suite 2500, Calgary, Alberta, T2P 2V6, Canada</w:t>
            </w:r>
            <w:r>
              <w:rPr>
                <w:sz w:val="22"/>
                <w:szCs w:val="22"/>
              </w:rPr>
              <w:br/>
            </w:r>
          </w:p>
        </w:tc>
        <w:tc>
          <w:tcPr>
            <w:tcW w:w="4961" w:type="dxa"/>
          </w:tcPr>
          <w:p w14:paraId="00000009" w14:textId="77777777" w:rsidR="001C72C2" w:rsidRDefault="001C72C2">
            <w:pPr>
              <w:tabs>
                <w:tab w:val="left" w:pos="1282"/>
                <w:tab w:val="left" w:pos="2477"/>
                <w:tab w:val="left" w:pos="3248"/>
                <w:tab w:val="left" w:pos="4854"/>
                <w:tab w:val="left" w:pos="6099"/>
                <w:tab w:val="left" w:pos="9639"/>
              </w:tabs>
              <w:jc w:val="right"/>
              <w:rPr>
                <w:sz w:val="22"/>
                <w:szCs w:val="22"/>
              </w:rPr>
            </w:pPr>
          </w:p>
          <w:p w14:paraId="0000000A" w14:textId="77777777" w:rsidR="001C72C2" w:rsidRDefault="001C72C2">
            <w:pPr>
              <w:tabs>
                <w:tab w:val="left" w:pos="1282"/>
                <w:tab w:val="left" w:pos="2477"/>
                <w:tab w:val="left" w:pos="3248"/>
                <w:tab w:val="left" w:pos="4854"/>
                <w:tab w:val="left" w:pos="6099"/>
                <w:tab w:val="left" w:pos="9639"/>
              </w:tabs>
            </w:pPr>
          </w:p>
        </w:tc>
      </w:tr>
      <w:tr w:rsidR="001C72C2" w14:paraId="34F47471" w14:textId="77777777">
        <w:tc>
          <w:tcPr>
            <w:tcW w:w="4786" w:type="dxa"/>
          </w:tcPr>
          <w:p w14:paraId="0000000B" w14:textId="77777777" w:rsidR="001C72C2" w:rsidRDefault="001C72C2">
            <w:pPr>
              <w:tabs>
                <w:tab w:val="left" w:pos="1282"/>
                <w:tab w:val="left" w:pos="2477"/>
                <w:tab w:val="left" w:pos="3248"/>
                <w:tab w:val="left" w:pos="4854"/>
                <w:tab w:val="left" w:pos="6099"/>
                <w:tab w:val="left" w:pos="9639"/>
              </w:tabs>
            </w:pPr>
          </w:p>
        </w:tc>
        <w:tc>
          <w:tcPr>
            <w:tcW w:w="4961" w:type="dxa"/>
          </w:tcPr>
          <w:p w14:paraId="0000000C" w14:textId="77777777" w:rsidR="001C72C2" w:rsidRDefault="001C72C2">
            <w:pPr>
              <w:tabs>
                <w:tab w:val="left" w:pos="1282"/>
                <w:tab w:val="left" w:pos="2477"/>
                <w:tab w:val="left" w:pos="3248"/>
                <w:tab w:val="left" w:pos="4854"/>
                <w:tab w:val="left" w:pos="6099"/>
                <w:tab w:val="left" w:pos="9639"/>
              </w:tabs>
            </w:pPr>
          </w:p>
        </w:tc>
      </w:tr>
    </w:tbl>
    <w:p w14:paraId="0000000D" w14:textId="77777777" w:rsidR="001C72C2" w:rsidRDefault="001F3518">
      <w:pPr>
        <w:pStyle w:val="Heading2"/>
        <w:tabs>
          <w:tab w:val="left" w:pos="1282"/>
          <w:tab w:val="left" w:pos="2477"/>
          <w:tab w:val="left" w:pos="3248"/>
          <w:tab w:val="left" w:pos="4854"/>
          <w:tab w:val="left" w:pos="6099"/>
          <w:tab w:val="left" w:pos="9639"/>
        </w:tabs>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2123D72A" w14:textId="77777777">
        <w:trPr>
          <w:trHeight w:val="80"/>
        </w:trPr>
        <w:tc>
          <w:tcPr>
            <w:tcW w:w="10031" w:type="dxa"/>
          </w:tcPr>
          <w:p w14:paraId="0000000E"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0000000F" w14:textId="77777777" w:rsidR="001C72C2" w:rsidRDefault="001C72C2">
            <w:pPr>
              <w:tabs>
                <w:tab w:val="left" w:pos="1282"/>
                <w:tab w:val="left" w:pos="2477"/>
                <w:tab w:val="left" w:pos="3248"/>
                <w:tab w:val="left" w:pos="4854"/>
                <w:tab w:val="left" w:pos="6099"/>
                <w:tab w:val="left" w:pos="9639"/>
              </w:tabs>
            </w:pPr>
          </w:p>
        </w:tc>
      </w:tr>
      <w:tr w:rsidR="001C72C2" w14:paraId="77021E00" w14:textId="77777777">
        <w:tc>
          <w:tcPr>
            <w:tcW w:w="10031" w:type="dxa"/>
          </w:tcPr>
          <w:p w14:paraId="00000010" w14:textId="77777777" w:rsidR="001C72C2" w:rsidRDefault="001F3518">
            <w:r>
              <w:t>Address: Ukraine, 01021, Kyiv, ap. 24, 7 Clovsky Uzviz str.</w:t>
            </w:r>
          </w:p>
          <w:p w14:paraId="00000011" w14:textId="77777777" w:rsidR="001C72C2" w:rsidRDefault="001F3518">
            <w:pPr>
              <w:tabs>
                <w:tab w:val="left" w:pos="1282"/>
                <w:tab w:val="left" w:pos="2477"/>
                <w:tab w:val="left" w:pos="3248"/>
                <w:tab w:val="left" w:pos="4854"/>
                <w:tab w:val="left" w:pos="6099"/>
                <w:tab w:val="left" w:pos="9639"/>
              </w:tabs>
            </w:pPr>
            <w:r>
              <w:t>The tax code: 41803620</w:t>
            </w:r>
          </w:p>
          <w:p w14:paraId="00000012" w14:textId="77777777" w:rsidR="001C72C2" w:rsidRDefault="001C72C2"/>
          <w:p w14:paraId="00000013" w14:textId="77777777" w:rsidR="001C72C2" w:rsidRDefault="001F3518">
            <w:r>
              <w:t>Payment Methods:</w:t>
            </w:r>
          </w:p>
          <w:p w14:paraId="00000014" w14:textId="77777777" w:rsidR="001C72C2" w:rsidRDefault="001F3518">
            <w:pPr>
              <w:tabs>
                <w:tab w:val="left" w:pos="1282"/>
                <w:tab w:val="left" w:pos="2477"/>
                <w:tab w:val="left" w:pos="3248"/>
                <w:tab w:val="left" w:pos="4854"/>
                <w:tab w:val="left" w:pos="6099"/>
                <w:tab w:val="left" w:pos="9639"/>
              </w:tabs>
            </w:pPr>
            <w:r>
              <w:t>btc: 36o4aLiZZepqPpPgbFxm1X9HNtcEtwZ6F7</w:t>
            </w:r>
          </w:p>
          <w:p w14:paraId="00000015" w14:textId="77777777" w:rsidR="001C72C2" w:rsidRDefault="001F3518">
            <w:pPr>
              <w:tabs>
                <w:tab w:val="left" w:pos="1282"/>
                <w:tab w:val="left" w:pos="2477"/>
                <w:tab w:val="left" w:pos="3248"/>
                <w:tab w:val="left" w:pos="4854"/>
                <w:tab w:val="left" w:pos="6099"/>
                <w:tab w:val="left" w:pos="9639"/>
              </w:tabs>
            </w:pPr>
            <w:r>
              <w:t>eth/usdt/usdc: 0x56cfd480b1b2659539508a02e07488dcaEDFbCe0</w:t>
            </w:r>
          </w:p>
          <w:p w14:paraId="00000016" w14:textId="77777777" w:rsidR="001C72C2" w:rsidRDefault="001F3518">
            <w:pPr>
              <w:tabs>
                <w:tab w:val="left" w:pos="1282"/>
                <w:tab w:val="left" w:pos="2477"/>
                <w:tab w:val="left" w:pos="3248"/>
                <w:tab w:val="left" w:pos="4854"/>
                <w:tab w:val="left" w:pos="6099"/>
                <w:tab w:val="left" w:pos="9639"/>
              </w:tabs>
            </w:pPr>
            <w:r>
              <w:t>paypal: paypal@cryptocoin.news</w:t>
            </w:r>
          </w:p>
          <w:p w14:paraId="00000017" w14:textId="77777777" w:rsidR="001C72C2" w:rsidRDefault="001C72C2">
            <w:pPr>
              <w:tabs>
                <w:tab w:val="left" w:pos="1282"/>
                <w:tab w:val="left" w:pos="2477"/>
                <w:tab w:val="left" w:pos="3248"/>
                <w:tab w:val="left" w:pos="4854"/>
                <w:tab w:val="left" w:pos="6099"/>
                <w:tab w:val="left" w:pos="9639"/>
              </w:tabs>
            </w:pPr>
          </w:p>
        </w:tc>
        <w:tc>
          <w:tcPr>
            <w:tcW w:w="4961" w:type="dxa"/>
          </w:tcPr>
          <w:p w14:paraId="00000018" w14:textId="77777777" w:rsidR="001C72C2" w:rsidRDefault="001C72C2">
            <w:pPr>
              <w:tabs>
                <w:tab w:val="left" w:pos="1282"/>
                <w:tab w:val="left" w:pos="2477"/>
                <w:tab w:val="left" w:pos="3248"/>
                <w:tab w:val="left" w:pos="4854"/>
                <w:tab w:val="left" w:pos="6099"/>
                <w:tab w:val="left" w:pos="9639"/>
              </w:tabs>
            </w:pPr>
          </w:p>
        </w:tc>
      </w:tr>
      <w:tr w:rsidR="001C72C2" w14:paraId="710D0DEB" w14:textId="77777777">
        <w:tc>
          <w:tcPr>
            <w:tcW w:w="10031" w:type="dxa"/>
          </w:tcPr>
          <w:p w14:paraId="00000019" w14:textId="77777777" w:rsidR="001C72C2" w:rsidRDefault="001F3518">
            <w:r>
              <w:t>Currency of invoice: US</w:t>
            </w:r>
            <w:r>
              <w:t>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2745EB99" w14:textId="77777777">
              <w:trPr>
                <w:trHeight w:val="300"/>
              </w:trPr>
              <w:tc>
                <w:tcPr>
                  <w:tcW w:w="4470" w:type="dxa"/>
                  <w:vAlign w:val="center"/>
                </w:tcPr>
                <w:p w14:paraId="0000001A" w14:textId="77777777" w:rsidR="001C72C2" w:rsidRDefault="001F3518">
                  <w:pPr>
                    <w:jc w:val="center"/>
                  </w:pPr>
                  <w:r>
                    <w:t>Services</w:t>
                  </w:r>
                </w:p>
              </w:tc>
              <w:tc>
                <w:tcPr>
                  <w:tcW w:w="1035" w:type="dxa"/>
                  <w:vAlign w:val="center"/>
                </w:tcPr>
                <w:p w14:paraId="0000001B" w14:textId="77777777" w:rsidR="001C72C2" w:rsidRDefault="001F3518">
                  <w:pPr>
                    <w:jc w:val="center"/>
                  </w:pPr>
                  <w:r>
                    <w:t>Quantity</w:t>
                  </w:r>
                </w:p>
              </w:tc>
              <w:tc>
                <w:tcPr>
                  <w:tcW w:w="1170" w:type="dxa"/>
                  <w:vAlign w:val="center"/>
                </w:tcPr>
                <w:p w14:paraId="0000001C" w14:textId="77777777" w:rsidR="001C72C2" w:rsidRDefault="001F3518">
                  <w:pPr>
                    <w:jc w:val="center"/>
                  </w:pPr>
                  <w:r>
                    <w:t xml:space="preserve">Value </w:t>
                  </w:r>
                </w:p>
              </w:tc>
              <w:tc>
                <w:tcPr>
                  <w:tcW w:w="2970" w:type="dxa"/>
                  <w:vAlign w:val="center"/>
                </w:tcPr>
                <w:p w14:paraId="0000001D" w14:textId="77777777" w:rsidR="001C72C2" w:rsidRDefault="001F3518">
                  <w:pPr>
                    <w:jc w:val="center"/>
                  </w:pPr>
                  <w:r>
                    <w:t xml:space="preserve">Subtotal Value </w:t>
                  </w:r>
                </w:p>
              </w:tc>
            </w:tr>
            <w:tr w:rsidR="001C72C2" w14:paraId="406C2154" w14:textId="77777777">
              <w:trPr>
                <w:trHeight w:val="300"/>
              </w:trPr>
              <w:tc>
                <w:tcPr>
                  <w:tcW w:w="4470" w:type="dxa"/>
                  <w:vAlign w:val="center"/>
                </w:tcPr>
                <w:p w14:paraId="0000001E" w14:textId="77777777" w:rsidR="001C72C2" w:rsidRDefault="001F3518">
                  <w:r>
                    <w:t>Promotional package distribution:</w:t>
                  </w:r>
                </w:p>
                <w:p w14:paraId="0000001F" w14:textId="77777777" w:rsidR="001C72C2" w:rsidRDefault="001F3518">
                  <w:r>
                    <w:t>- 3x Press Releases</w:t>
                  </w:r>
                </w:p>
                <w:p w14:paraId="00000020" w14:textId="77777777" w:rsidR="001C72C2" w:rsidRDefault="001F3518">
                  <w:r>
                    <w:t xml:space="preserve"> - 3x Editorial Articles</w:t>
                  </w:r>
                </w:p>
                <w:p w14:paraId="00000021" w14:textId="77777777" w:rsidR="001C72C2" w:rsidRDefault="001F3518">
                  <w:r>
                    <w:t xml:space="preserve"> - 3x Direct Email blasts to 86,000 crypto investors</w:t>
                  </w:r>
                </w:p>
                <w:p w14:paraId="00000022" w14:textId="77777777" w:rsidR="001C72C2" w:rsidRDefault="001C72C2">
                  <w:pPr>
                    <w:ind w:left="360"/>
                  </w:pPr>
                </w:p>
              </w:tc>
              <w:tc>
                <w:tcPr>
                  <w:tcW w:w="1035" w:type="dxa"/>
                  <w:vAlign w:val="center"/>
                </w:tcPr>
                <w:p w14:paraId="00000023" w14:textId="77777777" w:rsidR="001C72C2" w:rsidRDefault="001F3518">
                  <w:pPr>
                    <w:jc w:val="center"/>
                  </w:pPr>
                  <w:r>
                    <w:t>1</w:t>
                  </w:r>
                </w:p>
              </w:tc>
              <w:tc>
                <w:tcPr>
                  <w:tcW w:w="1170" w:type="dxa"/>
                  <w:vAlign w:val="center"/>
                </w:tcPr>
                <w:p w14:paraId="00000024" w14:textId="77777777" w:rsidR="001C72C2" w:rsidRDefault="001C72C2">
                  <w:pPr>
                    <w:jc w:val="center"/>
                  </w:pPr>
                </w:p>
              </w:tc>
              <w:tc>
                <w:tcPr>
                  <w:tcW w:w="2970" w:type="dxa"/>
                  <w:vAlign w:val="center"/>
                </w:tcPr>
                <w:p w14:paraId="00000025" w14:textId="77777777" w:rsidR="001C72C2" w:rsidRDefault="001F3518">
                  <w:pPr>
                    <w:jc w:val="center"/>
                  </w:pPr>
                  <w:r>
                    <w:t>11,400USD</w:t>
                  </w:r>
                </w:p>
              </w:tc>
            </w:tr>
            <w:tr w:rsidR="001C72C2" w14:paraId="0F4757B4" w14:textId="77777777">
              <w:trPr>
                <w:trHeight w:val="300"/>
              </w:trPr>
              <w:tc>
                <w:tcPr>
                  <w:tcW w:w="4470" w:type="dxa"/>
                  <w:vAlign w:val="center"/>
                </w:tcPr>
                <w:p w14:paraId="00000026" w14:textId="77777777" w:rsidR="001C72C2" w:rsidRDefault="001F3518">
                  <w:r>
                    <w:t xml:space="preserve"> Limited discount</w:t>
                  </w:r>
                </w:p>
              </w:tc>
              <w:tc>
                <w:tcPr>
                  <w:tcW w:w="1035" w:type="dxa"/>
                  <w:vAlign w:val="center"/>
                </w:tcPr>
                <w:p w14:paraId="00000027" w14:textId="77777777" w:rsidR="001C72C2" w:rsidRDefault="001C72C2">
                  <w:pPr>
                    <w:jc w:val="center"/>
                  </w:pPr>
                </w:p>
              </w:tc>
              <w:tc>
                <w:tcPr>
                  <w:tcW w:w="1170" w:type="dxa"/>
                  <w:vAlign w:val="center"/>
                </w:tcPr>
                <w:p w14:paraId="00000028" w14:textId="77777777" w:rsidR="001C72C2" w:rsidRDefault="001C72C2">
                  <w:pPr>
                    <w:jc w:val="center"/>
                  </w:pPr>
                </w:p>
              </w:tc>
              <w:tc>
                <w:tcPr>
                  <w:tcW w:w="2970" w:type="dxa"/>
                  <w:vAlign w:val="center"/>
                </w:tcPr>
                <w:p w14:paraId="00000029" w14:textId="77777777" w:rsidR="001C72C2" w:rsidRDefault="001F3518">
                  <w:pPr>
                    <w:jc w:val="center"/>
                  </w:pPr>
                  <w:r>
                    <w:t>-6,450USD</w:t>
                  </w:r>
                </w:p>
              </w:tc>
            </w:tr>
            <w:tr w:rsidR="001C72C2" w14:paraId="3EFC531B" w14:textId="77777777">
              <w:trPr>
                <w:trHeight w:val="300"/>
              </w:trPr>
              <w:tc>
                <w:tcPr>
                  <w:tcW w:w="4470" w:type="dxa"/>
                  <w:vAlign w:val="center"/>
                </w:tcPr>
                <w:p w14:paraId="0000002A" w14:textId="77777777" w:rsidR="001C72C2" w:rsidRDefault="001C72C2"/>
              </w:tc>
              <w:tc>
                <w:tcPr>
                  <w:tcW w:w="1035" w:type="dxa"/>
                  <w:vAlign w:val="center"/>
                </w:tcPr>
                <w:p w14:paraId="0000002B" w14:textId="77777777" w:rsidR="001C72C2" w:rsidRDefault="001C72C2">
                  <w:pPr>
                    <w:jc w:val="center"/>
                  </w:pPr>
                </w:p>
              </w:tc>
              <w:tc>
                <w:tcPr>
                  <w:tcW w:w="1170" w:type="dxa"/>
                  <w:vAlign w:val="center"/>
                </w:tcPr>
                <w:p w14:paraId="0000002C" w14:textId="77777777" w:rsidR="001C72C2" w:rsidRDefault="001F3518">
                  <w:pPr>
                    <w:jc w:val="center"/>
                  </w:pPr>
                  <w:r>
                    <w:t>Total:</w:t>
                  </w:r>
                </w:p>
              </w:tc>
              <w:tc>
                <w:tcPr>
                  <w:tcW w:w="2970" w:type="dxa"/>
                  <w:vAlign w:val="center"/>
                </w:tcPr>
                <w:p w14:paraId="0000002D" w14:textId="77777777" w:rsidR="001C72C2" w:rsidRDefault="001F3518">
                  <w:pPr>
                    <w:jc w:val="center"/>
                  </w:pPr>
                  <w:r>
                    <w:t>4,950USD</w:t>
                  </w:r>
                </w:p>
              </w:tc>
            </w:tr>
          </w:tbl>
          <w:p w14:paraId="0000002E" w14:textId="77777777" w:rsidR="001C72C2" w:rsidRDefault="001C72C2"/>
          <w:p w14:paraId="0000002F" w14:textId="77777777" w:rsidR="001C72C2" w:rsidRDefault="001C72C2"/>
          <w:p w14:paraId="00000030" w14:textId="77777777" w:rsidR="001C72C2" w:rsidRDefault="001C72C2"/>
          <w:p w14:paraId="00000031" w14:textId="77777777" w:rsidR="001C72C2" w:rsidRDefault="001F3518">
            <w:pPr>
              <w:jc w:val="both"/>
              <w:rPr>
                <w:sz w:val="22"/>
                <w:szCs w:val="22"/>
              </w:rPr>
            </w:pPr>
            <w:r>
              <w:rPr>
                <w:sz w:val="22"/>
                <w:szCs w:val="22"/>
              </w:rPr>
              <w:t>Rafael Vieira</w:t>
            </w:r>
          </w:p>
          <w:p w14:paraId="00000032" w14:textId="77777777" w:rsidR="001C72C2" w:rsidRDefault="001F3518">
            <w:pPr>
              <w:jc w:val="both"/>
            </w:pPr>
            <w:hyperlink r:id="rId8">
              <w:r>
                <w:rPr>
                  <w:color w:val="0000FF"/>
                  <w:u w:val="single"/>
                </w:rPr>
                <w:t>rafael@cryptocoin.news</w:t>
              </w:r>
            </w:hyperlink>
          </w:p>
          <w:p w14:paraId="00000033" w14:textId="77777777" w:rsidR="001C72C2" w:rsidRDefault="001F3518">
            <w:pPr>
              <w:jc w:val="both"/>
              <w:rPr>
                <w:sz w:val="22"/>
                <w:szCs w:val="22"/>
              </w:rPr>
            </w:pPr>
            <w:r>
              <w:rPr>
                <w:sz w:val="22"/>
                <w:szCs w:val="22"/>
              </w:rPr>
              <w:t>director EPIC MEGACORP LLC</w:t>
            </w:r>
          </w:p>
        </w:tc>
        <w:tc>
          <w:tcPr>
            <w:tcW w:w="4961" w:type="dxa"/>
          </w:tcPr>
          <w:p w14:paraId="00000034" w14:textId="77777777" w:rsidR="001C72C2" w:rsidRDefault="001F3518">
            <w:pPr>
              <w:tabs>
                <w:tab w:val="left" w:pos="1282"/>
                <w:tab w:val="left" w:pos="2477"/>
                <w:tab w:val="left" w:pos="3248"/>
                <w:tab w:val="left" w:pos="4854"/>
                <w:tab w:val="left" w:pos="6099"/>
                <w:tab w:val="left" w:pos="9639"/>
              </w:tabs>
            </w:pPr>
            <w:hyperlink r:id="rId9">
              <w:r>
                <w:rPr>
                  <w:b/>
                  <w:color w:val="008ED5"/>
                </w:rPr>
                <w:t>5</w:t>
              </w:r>
            </w:hyperlink>
            <w:hyperlink r:id="rId10">
              <w:r>
                <w:rPr>
                  <w:color w:val="008ED5"/>
                </w:rPr>
                <w:t xml:space="preserve"> appl</w:t>
              </w:r>
              <w:r>
                <w:rPr>
                  <w:color w:val="008ED5"/>
                </w:rPr>
                <w:t>ications</w:t>
              </w:r>
            </w:hyperlink>
          </w:p>
        </w:tc>
      </w:tr>
      <w:tr w:rsidR="001C72C2" w14:paraId="1CDBEBC8" w14:textId="77777777">
        <w:tc>
          <w:tcPr>
            <w:tcW w:w="10031" w:type="dxa"/>
          </w:tcPr>
          <w:p w14:paraId="00000035"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0000036" w14:textId="77777777" w:rsidR="001C72C2" w:rsidRDefault="001C72C2">
            <w:pPr>
              <w:tabs>
                <w:tab w:val="left" w:pos="1282"/>
                <w:tab w:val="left" w:pos="2477"/>
                <w:tab w:val="left" w:pos="3248"/>
                <w:tab w:val="left" w:pos="4854"/>
                <w:tab w:val="left" w:pos="6099"/>
                <w:tab w:val="left" w:pos="9639"/>
              </w:tabs>
              <w:rPr>
                <w:sz w:val="22"/>
                <w:szCs w:val="22"/>
              </w:rPr>
            </w:pPr>
          </w:p>
        </w:tc>
      </w:tr>
    </w:tbl>
    <w:p w14:paraId="00000037" w14:textId="77777777" w:rsidR="001C72C2" w:rsidRDefault="001C72C2">
      <w:pPr>
        <w:jc w:val="both"/>
        <w:rPr>
          <w:b/>
          <w:sz w:val="22"/>
          <w:szCs w:val="22"/>
        </w:rPr>
      </w:pPr>
    </w:p>
    <w:sectPr w:rsidR="001C72C2">
      <w:headerReference w:type="default" r:id="rId11"/>
      <w:footerReference w:type="default" r:id="rId12"/>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7B8F" w14:textId="77777777" w:rsidR="001F3518" w:rsidRDefault="001F3518">
      <w:r>
        <w:separator/>
      </w:r>
    </w:p>
  </w:endnote>
  <w:endnote w:type="continuationSeparator" w:id="0">
    <w:p w14:paraId="2DA10A61" w14:textId="77777777" w:rsidR="001F3518" w:rsidRDefault="001F3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w:t>
    </w:r>
    <w:r>
      <w:rPr>
        <w:color w:val="1D1C1D"/>
        <w:sz w:val="17"/>
        <w:szCs w:val="17"/>
      </w:rPr>
      <w:t>ct, service or company, nor any of the claims made by the advertisement. Advertising does not influence editorial decisions or content. If part of the package fails to be rendered by partners suitable replacement will be suggested or advertising credit giv</w:t>
    </w:r>
    <w:r>
      <w:rPr>
        <w:color w:val="1D1C1D"/>
        <w:sz w:val="17"/>
        <w:szCs w:val="17"/>
      </w:rPr>
      <w: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ED5B" w14:textId="77777777" w:rsidR="001F3518" w:rsidRDefault="001F3518">
      <w:r>
        <w:separator/>
      </w:r>
    </w:p>
  </w:footnote>
  <w:footnote w:type="continuationSeparator" w:id="0">
    <w:p w14:paraId="168225B8" w14:textId="77777777" w:rsidR="001F3518" w:rsidRDefault="001F3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1C72C2" w:rsidRDefault="001F3518">
    <w:pPr>
      <w:rPr>
        <w:sz w:val="24"/>
        <w:szCs w:val="24"/>
      </w:rPr>
    </w:pPr>
    <w:r>
      <w:rPr>
        <w:noProof/>
        <w:sz w:val="24"/>
        <w:szCs w:val="24"/>
      </w:rPr>
      <w:drawing>
        <wp:inline distT="0" distB="0" distL="0" distR="0">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0000039" w14:textId="77777777" w:rsidR="001C72C2" w:rsidRDefault="001C72C2">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1456EE"/>
    <w:rsid w:val="001C72C2"/>
    <w:rsid w:val="001F3518"/>
    <w:rsid w:val="0021141C"/>
    <w:rsid w:val="00D9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4D53"/>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anker.ru/doc/invoic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ork.ua/en/employer/my/archive/4179128/?cdcp=3728459225-ntNGT0uOnmYQVI8Y0SftnDNoCtfX15NqQZPkuO" TargetMode="External"/><Relationship Id="rId4" Type="http://schemas.openxmlformats.org/officeDocument/2006/relationships/webSettings" Target="webSettings.xml"/><Relationship Id="rId9" Type="http://schemas.openxmlformats.org/officeDocument/2006/relationships/hyperlink" Target="https://www.work.ua/en/employer/my/archive/4179128/?cdcp=3728459225-ntNGT0uOnmYQVI8Y0SftnDNoCtfX15NqQZPku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2021-07-22T10:02:00Z</cp:lastPrinted>
  <dcterms:created xsi:type="dcterms:W3CDTF">2021-07-22T10:02:00Z</dcterms:created>
  <dcterms:modified xsi:type="dcterms:W3CDTF">2021-07-22T10:12:00Z</dcterms:modified>
</cp:coreProperties>
</file>