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t>1. Data Dictionary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0"/>
        <w:gridCol w:w="1480"/>
        <w:gridCol w:w="2960"/>
        <w:gridCol w:w="980"/>
        <w:gridCol w:w="980"/>
        <w:gridCol w:w="980"/>
        <w:gridCol w:w="980"/>
        <w:gridCol w:w="980"/>
      </w:tblGrid>
      <w:tr>
        <w:trPr>
          <w:tblHeader/>
        </w:trPr>
        <w:tc>
          <w:tcPr>
            <w:tcW w:type="dxa" w:w="1960.0"/>
            <w:gridSpan w:val="2"/>
          </w:tcPr>
          <w:p>
            <w:pPr/>
            <w:r>
              <w:t>Entity Name</w:t>
            </w:r>
          </w:p>
        </w:tc>
        <w:tc>
          <w:tcPr>
            <w:tcW w:type="dxa" w:w="7860.0"/>
            <w:gridSpan w:val="6"/>
          </w:tcPr>
          <w:p>
            <w:pPr/>
            <w:r>
              <w:t>Entity Description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rPr>
                <w:b/>
              </w:rPr>
              <w:t>Column Name</w:t>
            </w:r>
          </w:p>
        </w:tc>
        <w:tc>
          <w:tcPr>
            <w:tcW w:type="dxa" w:w="2960.0"/>
          </w:tcPr>
          <w:p>
            <w:pPr/>
            <w:r>
              <w:rPr>
                <w:b/>
              </w:rPr>
              <w:t>Column Description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Data Type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Length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Primary Key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Nullable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Unique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1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Alert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An alert that is raised when something urgent occurs. All the users will be able to view this information.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AlertID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Alert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AlertMessageContent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Alert message content.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LaunchByUserID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user who launched this alert.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SentByUserID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user who created this alert.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AnnualInventoryDeclaration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Annual Inventory Declaration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AnnualInventoryDeclarationContent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content of it.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AnnualInventoryDeclarationID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AnnualInventoryDeclaration Unique Identifier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ApprovedByUserID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user who approved it.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SubmittedByUserID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user who submitted it.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Apiary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apiary where the beekeepers work.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Apiary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TotalBees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Total number of bees in all the apiary.</w:t>
            </w:r>
          </w:p>
        </w:tc>
        <w:tc>
          <w:tcPr>
            <w:tcW w:type="dxa" w:w="980.0"/>
          </w:tcPr>
          <w:p>
            <w:pPr/>
            <w:r>
              <w:t>integer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ZoneID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zone where the apiary is.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ApiaryCertification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Certification that is valid to some apiary.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ApiaryCertificationID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ApiaryCertification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certified apiary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CertificationID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certification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EndDate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When the certification expires.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StartDate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When the certification is valid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ApiaryCertificationError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Errors that might came up during certification process.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ApiaryCertificationErrorID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ApiaryCertificationError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ApiaryCertificationID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apiary certification unique identifier where the error came from.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ErrorDescription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Error description.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ErrorType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Type of error. It can be Minor, Bad or Extreme.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ApiaryProduct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product that exists in an apiary and the quantity.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apiary where the product exists.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ApiaryProductID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Apiary Product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ProductID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product.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quantity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Quantity of that product</w:t>
            </w:r>
          </w:p>
        </w:tc>
        <w:tc>
          <w:tcPr>
            <w:tcW w:type="dxa" w:w="980.0"/>
          </w:tcPr>
          <w:p>
            <w:pPr/>
            <w:r>
              <w:t>integer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ApiaryProductCertification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Certification that is valid to some apiary product.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ApiaryProductCertificationID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ApiaryCertification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ApiarytProductQuantityID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CertificationID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certification.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EndDate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When the certification expires.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StartDate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When the certification is valid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ApiaryProductCertificationError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Errors that might came up during certification process.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ApiaryProductCertificatioID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ApiaryProductCertificationErrorID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ApiaryCertificationError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ErrorDescription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Error description.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ErrorType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Type of error. It can be Minor, Bad or Extreme.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Appointment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An appointment to a session that involves some participants and the date of it. This is used to build calendars as well. If any participant can't go to the appointment it's canceled automatically.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AppointmentDate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Date and Time of the Appointment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AppointmentID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AppointmentStatus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Status of the appointment. Pending, Rejected, Accepted.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2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AppointmentParticipant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Keep track of all the participants on a certain appointment.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AppointmentID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appointment itself.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ParticipantID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a user that needs to be present on the appointment.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Beekeeper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specific type of User, Beekeeper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Identifier of the beekeeper.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2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BeekeeperApiary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Keep track of all the apiaries on a certain beekeeper.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ApiaryApiaryID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BeekeeperUserID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BeekeeperCertification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Certification that is valid to some Beekeeper.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BeekeeperCertificationID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BeekeeperCertification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BeekeeperUserID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Identifier of the Beekeeper that's being certified.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CertificationID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certification being applied.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EndDate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When the certification expires.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StartDate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When the certification is valid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BeekeeperCertificationError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Errors that might came up during certification process.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BeekeeperCertificationErrorID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BeekeeperCertificationError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BeekeeperCertificationID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ErrorDescription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Error description.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ErrorType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Type of error. It can be Minor, Bad or Extreme.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Certification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certification that will be applied to an apiary.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CertificationDescription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complete description of the certification including requirements and explanation.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CertificationID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Certification Unique Identifier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CertificationType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Certification type.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ExpirationTime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How long does the certification lasts.</w:t>
            </w:r>
          </w:p>
        </w:tc>
        <w:tc>
          <w:tcPr>
            <w:tcW w:type="dxa" w:w="980.0"/>
          </w:tcPr>
          <w:p>
            <w:pPr/>
            <w:r>
              <w:t>time</w:t>
            </w:r>
          </w:p>
        </w:tc>
        <w:tc>
          <w:tcPr>
            <w:tcW w:type="dxa" w:w="980.0"/>
          </w:tcPr>
          <w:p>
            <w:pPr/>
            <w:r>
              <w:t>7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2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CertificationRequest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request that's made when you want to certify an apiary.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apiary that will possibly be certified.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CertificationID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Identifier of the certification that's being requested.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CertificationRequestID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CertificationRequest Unique Identifier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CertificationStatus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Status of the Certification. Pending, Rejected, In Progress and Approved.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RequestedUserID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Identifier of the Beekeeper who asks for the certification.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Fine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Some sessions might result in fines.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apiary that created this fine.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Cost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Cost of the fine.</w:t>
            </w:r>
          </w:p>
        </w:tc>
        <w:tc>
          <w:tcPr>
            <w:tcW w:type="dxa" w:w="980.0"/>
          </w:tcPr>
          <w:p>
            <w:pPr/>
            <w:r>
              <w:t>double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FineID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Fine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Motive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Motive of the fine.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PaymentMethods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Payment methods are described here.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SessionResultID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Session Result where the fine was brought up.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Handle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compartment of the Hive where bees live.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HandleID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Handle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HiveID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TotalBees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Number of bees in the Handle</w:t>
            </w:r>
          </w:p>
        </w:tc>
        <w:tc>
          <w:tcPr>
            <w:tcW w:type="dxa" w:w="980.0"/>
          </w:tcPr>
          <w:p>
            <w:pPr/>
            <w:r>
              <w:t>integer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2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Hive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hive that contains bees.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Apiary where the Hive is located.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HiveID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Hive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HiveType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type of Hive. Colmeia, núcleo ou cortiço.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TotalBees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Total number of bees in this hive.</w:t>
            </w:r>
          </w:p>
        </w:tc>
        <w:tc>
          <w:tcPr>
            <w:tcW w:type="dxa" w:w="980.0"/>
          </w:tcPr>
          <w:p>
            <w:pPr/>
            <w:r>
              <w:t>integer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3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Inspection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Inspection that will be done in some Hive.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BeekeeperUserID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Identifier of the Beekeeper.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Dater of the inspection.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HiveID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Identifier of the Hive being inspected.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InspectionID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Identifier of the Inspection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3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Message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message that a user can send another.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MessageContent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message text.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MessageID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Message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ReceivedByUserID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user who received this message.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SentByUserID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user who sent this message.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3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Note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note that a beekeeper can write down about an hive.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InspectionID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Identifier of the Inspection that resulted in this note.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NoteContent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Content of the note.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NoteID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Note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3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Product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product that exists in a apiary.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CautionText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Care that must be taken with the product.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Cost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Cost of the product.</w:t>
            </w:r>
          </w:p>
        </w:tc>
        <w:tc>
          <w:tcPr>
            <w:tcW w:type="dxa" w:w="980.0"/>
          </w:tcPr>
          <w:p>
            <w:pPr/>
            <w:r>
              <w:t>double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Description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Product description.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Name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Product name.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ProductID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Product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ProductType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Type of product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3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SanitaryLock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When we need to lock a certain apiary in a certain zone due to some issues. e.g. diseases and bad weather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AdditionalComments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apiary affected.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SanitaryLockID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SanitaryLock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ZoneID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zone affected.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Session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session itself.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AppointmentID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appointment that created this session.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SessionCost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Cost of the session.</w:t>
            </w:r>
          </w:p>
        </w:tc>
        <w:tc>
          <w:tcPr>
            <w:tcW w:type="dxa" w:w="980.0"/>
          </w:tcPr>
          <w:p>
            <w:pPr/>
            <w:r>
              <w:t>double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SessionEndTime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Timestamp of the session end.</w:t>
            </w:r>
          </w:p>
        </w:tc>
        <w:tc>
          <w:tcPr>
            <w:tcW w:type="dxa" w:w="980.0"/>
          </w:tcPr>
          <w:p>
            <w:pPr/>
            <w:r>
              <w:t>timestamp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SessionStartTime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Timestamp of the session start.</w:t>
            </w:r>
          </w:p>
        </w:tc>
        <w:tc>
          <w:tcPr>
            <w:tcW w:type="dxa" w:w="980.0"/>
          </w:tcPr>
          <w:p>
            <w:pPr/>
            <w:r>
              <w:t>timestamp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SessionStatus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Status of the session. Pending, Rejected, In Progress and Done.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type of the session. It can be a certification company inspection, DGAV intervention or management entities inspection.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3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SessionResult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result of the session that might end up turning into a report.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AdditionalComments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Conclusion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Conclusion of the session.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Files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Files that might be good to keep here such as photos or recorded data.</w:t>
            </w:r>
          </w:p>
        </w:tc>
        <w:tc>
          <w:tcPr>
            <w:tcW w:type="dxa" w:w="980.0"/>
          </w:tcPr>
          <w:p>
            <w:pPr/>
            <w:r>
              <w:t>blob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Resume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Resume of the work done.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255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Session date.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session itself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SessionResultID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Session Result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Title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title of the result, might be related to the Session Type.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Task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task that can be done by an user, specially the beekeeper.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BeekeeperAssignedID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 of the beekeeper assigned to do the task.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CreatedByUserID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user who created this task.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TaskComment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comment about the task.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TaskID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Task Unique Identifier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TaskStatus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Status of the task. Pending, Rejected, In Progress and Done.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TaskType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type of task that's being done.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UserIDAssignes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Unique ID of the User who assigned a beekepper to do the task.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3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Treatment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Treatment done in an Hive.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Date of the treatment.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HiveID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TreatmentID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Treatment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TreatmentNotes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What was done in this treatment.</w:t>
            </w:r>
          </w:p>
        </w:tc>
        <w:tc>
          <w:tcPr>
            <w:tcW w:type="dxa" w:w="980.0"/>
          </w:tcPr>
          <w:p>
            <w:pPr/>
            <w:r>
              <w:t>integer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User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Someone that uses the application.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Email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Email of the user.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Name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Name of the user.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User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UserType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User Type such as Beekeeper , DGAV technician, Certification Responsible and Technician of the Management Entities of Controlled Areas.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15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png"/>
                          <pic:cNvPicPr/>
                        </pic:nvPicPr>
                        <pic:blipFill>
                          <a:blip r:embed="rId4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Zone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zone that can have apiaries in it.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City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city where this zone is located at.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Country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country where this zone is located at.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TerrainType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Terrain type of this zone such as Mountain, Hill, Forest, Plain, Tundra , Swamp, Desert , Valley, Marsh, Canyon, Plateau, Oasis , Butte, Dune...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xCoordinate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x coordinate of the zone.</w:t>
            </w:r>
          </w:p>
        </w:tc>
        <w:tc>
          <w:tcPr>
            <w:tcW w:type="dxa" w:w="980.0"/>
          </w:tcPr>
          <w:p>
            <w:pPr/>
            <w:r>
              <w:t>double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yCoordinate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y coordinate of the zone.</w:t>
            </w:r>
          </w:p>
        </w:tc>
        <w:tc>
          <w:tcPr>
            <w:tcW w:type="dxa" w:w="980.0"/>
          </w:tcPr>
          <w:p>
            <w:pPr/>
            <w:r>
              <w:t>double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zCoordinate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z coordinate of the zone.</w:t>
            </w:r>
          </w:p>
        </w:tc>
        <w:tc>
          <w:tcPr>
            <w:tcW w:type="dxa" w:w="980.0"/>
          </w:tcPr>
          <w:p>
            <w:pPr/>
            <w:r>
              <w:t>double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ZoneID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Zone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4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ZonePermission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Keep track of all the zone permissions by apiary.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apiary that has permission to be in a certain zone.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ZoneID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zone the apiary has permission,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ZonePermissionD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ZonePermission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ZonePermissionRequestID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ZonePermissionRequest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6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png"/>
                          <pic:cNvPicPr/>
                        </pic:nvPicPr>
                        <pic:blipFill>
                          <a:blip r:embed="rId4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ZonePermissionRequest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A request that's made when you want the permission to access a zone.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AcceptedDeclinedByUserID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user who accepts/declines the request.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ApiaryID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apiary that will be moved to this new zone.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RequestedByUserID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unique identifier of the beekeeper that request the zone permission.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RequestStatus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Status of the zone permission request. Pending, Rejected, In Progress and Accepted.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ZoneID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The zone in cause.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ZonePermissionRequestID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Dialog" w:cs="Dialog" w:eastAsia="Dialog" w:hAnsi="Dialog"/>
                <w:sz w:val="24"/>
                <w:color w:val="000000"/>
              </w:rPr>
              <w:t xml:space="preserve">ZonePermissionRequest unique identifier.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Relationship Id="rId26" Target="media/Image15.png" Type="http://schemas.openxmlformats.org/officeDocument/2006/relationships/image"></Relationship><Relationship Id="rId27" Target="media/Image16.png" Type="http://schemas.openxmlformats.org/officeDocument/2006/relationships/image"></Relationship><Relationship Id="rId28" Target="media/Image17.png" Type="http://schemas.openxmlformats.org/officeDocument/2006/relationships/image"></Relationship><Relationship Id="rId29" Target="media/Image18.png" Type="http://schemas.openxmlformats.org/officeDocument/2006/relationships/image"></Relationship><Relationship Id="rId30" Target="media/Image19.png" Type="http://schemas.openxmlformats.org/officeDocument/2006/relationships/image"></Relationship><Relationship Id="rId31" Target="media/Image20.png" Type="http://schemas.openxmlformats.org/officeDocument/2006/relationships/image"></Relationship><Relationship Id="rId32" Target="media/Image21.png" Type="http://schemas.openxmlformats.org/officeDocument/2006/relationships/image"></Relationship><Relationship Id="rId33" Target="media/Image22.png" Type="http://schemas.openxmlformats.org/officeDocument/2006/relationships/image"></Relationship><Relationship Id="rId34" Target="media/Image23.png" Type="http://schemas.openxmlformats.org/officeDocument/2006/relationships/image"></Relationship><Relationship Id="rId35" Target="media/Image24.png" Type="http://schemas.openxmlformats.org/officeDocument/2006/relationships/image"></Relationship><Relationship Id="rId36" Target="media/Image25.png" Type="http://schemas.openxmlformats.org/officeDocument/2006/relationships/image"></Relationship><Relationship Id="rId37" Target="media/Image26.png" Type="http://schemas.openxmlformats.org/officeDocument/2006/relationships/image"></Relationship><Relationship Id="rId38" Target="media/Image27.png" Type="http://schemas.openxmlformats.org/officeDocument/2006/relationships/image"></Relationship><Relationship Id="rId39" Target="media/Image28.png" Type="http://schemas.openxmlformats.org/officeDocument/2006/relationships/image"></Relationship><Relationship Id="rId40" Target="media/Image29.png" Type="http://schemas.openxmlformats.org/officeDocument/2006/relationships/image"></Relationship><Relationship Id="rId41" Target="media/Image30.png" Type="http://schemas.openxmlformats.org/officeDocument/2006/relationships/image"></Relationship><Relationship Id="rId42" Target="media/Image3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2023-11-04T23:30:58</dcterms:created>
  <dcterms:modified xsi:type="dcterms:W3CDTF">2023-11-04T23:30:58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