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37B46" w14:textId="3D84CB99" w:rsidR="00F04D45" w:rsidRDefault="0E4C650E" w:rsidP="75C74E96">
      <w:pPr>
        <w:jc w:val="center"/>
        <w:rPr>
          <w:rFonts w:ascii="Arial" w:hAnsi="Arial" w:cs="Arial"/>
          <w:b/>
          <w:bCs/>
        </w:rPr>
      </w:pPr>
      <w:r>
        <w:t xml:space="preserve"> </w:t>
      </w:r>
    </w:p>
    <w:p w14:paraId="144CFE08" w14:textId="74A28995" w:rsidR="00F04D45" w:rsidRDefault="00672A32" w:rsidP="00F04D45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1F5E0DA5" wp14:editId="0F9F7D9C">
            <wp:extent cx="5396230" cy="649605"/>
            <wp:effectExtent l="0" t="0" r="127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64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51703" w14:textId="77777777" w:rsidR="00672A32" w:rsidRPr="00F04D45" w:rsidRDefault="00672A32" w:rsidP="00F04D45">
      <w:pPr>
        <w:jc w:val="center"/>
        <w:rPr>
          <w:rFonts w:ascii="Arial" w:hAnsi="Arial" w:cs="Arial"/>
          <w:b/>
          <w:bCs/>
        </w:rPr>
      </w:pPr>
    </w:p>
    <w:p w14:paraId="68BA24F6" w14:textId="77777777" w:rsidR="00F04D45" w:rsidRPr="00F04D45" w:rsidRDefault="00F04D45" w:rsidP="00F04D45">
      <w:pPr>
        <w:jc w:val="center"/>
        <w:rPr>
          <w:rFonts w:ascii="Arial" w:hAnsi="Arial" w:cs="Arial"/>
        </w:rPr>
      </w:pPr>
    </w:p>
    <w:p w14:paraId="4828EA14" w14:textId="2C97878C" w:rsidR="00F04D45" w:rsidRPr="009A1666" w:rsidRDefault="00F04D45" w:rsidP="00F04D45">
      <w:pPr>
        <w:jc w:val="center"/>
        <w:rPr>
          <w:rFonts w:ascii="Arial" w:hAnsi="Arial" w:cs="Arial"/>
          <w:b/>
          <w:bCs/>
          <w:color w:val="000000" w:themeColor="text1"/>
        </w:rPr>
      </w:pPr>
      <w:r w:rsidRPr="009A1666">
        <w:rPr>
          <w:rFonts w:ascii="Arial" w:hAnsi="Arial" w:cs="Arial"/>
          <w:b/>
          <w:bCs/>
          <w:color w:val="000000" w:themeColor="text1"/>
        </w:rPr>
        <w:t xml:space="preserve">PARECER N° </w:t>
      </w:r>
      <w:r w:rsidR="4A4E55A8" w:rsidRPr="009A1666">
        <w:rPr>
          <w:rFonts w:ascii="Arial" w:hAnsi="Arial" w:cs="Arial"/>
          <w:b/>
          <w:bCs/>
          <w:color w:val="000000" w:themeColor="text1"/>
        </w:rPr>
        <w:t>01</w:t>
      </w:r>
      <w:r w:rsidRPr="009A1666">
        <w:rPr>
          <w:rFonts w:ascii="Arial" w:hAnsi="Arial" w:cs="Arial"/>
          <w:b/>
          <w:bCs/>
          <w:color w:val="000000" w:themeColor="text1"/>
        </w:rPr>
        <w:t>/</w:t>
      </w:r>
      <w:r w:rsidR="27B86457" w:rsidRPr="009A1666">
        <w:rPr>
          <w:rFonts w:ascii="Arial" w:hAnsi="Arial" w:cs="Arial"/>
          <w:b/>
          <w:bCs/>
          <w:color w:val="000000" w:themeColor="text1"/>
        </w:rPr>
        <w:t>2</w:t>
      </w:r>
      <w:r w:rsidR="000C4957" w:rsidRPr="009A1666">
        <w:rPr>
          <w:rFonts w:ascii="Arial" w:hAnsi="Arial" w:cs="Arial"/>
          <w:b/>
          <w:bCs/>
          <w:color w:val="000000" w:themeColor="text1"/>
        </w:rPr>
        <w:t>2</w:t>
      </w:r>
    </w:p>
    <w:p w14:paraId="5F0792CB" w14:textId="6AF1C342" w:rsidR="00F04D45" w:rsidRPr="009A1666" w:rsidRDefault="00F04D45" w:rsidP="2EF8994C">
      <w:pPr>
        <w:jc w:val="center"/>
        <w:rPr>
          <w:rFonts w:ascii="Arial" w:hAnsi="Arial" w:cs="Arial"/>
          <w:b/>
          <w:bCs/>
          <w:color w:val="000000" w:themeColor="text1"/>
        </w:rPr>
      </w:pPr>
    </w:p>
    <w:p w14:paraId="09795087" w14:textId="2583D68A" w:rsidR="00F04D45" w:rsidRPr="009A1666" w:rsidRDefault="00F04D45" w:rsidP="2EF8994C">
      <w:pPr>
        <w:jc w:val="center"/>
        <w:rPr>
          <w:rFonts w:ascii="Arial" w:hAnsi="Arial" w:cs="Arial"/>
          <w:b/>
          <w:bCs/>
          <w:color w:val="000000" w:themeColor="text1"/>
        </w:rPr>
      </w:pPr>
    </w:p>
    <w:p w14:paraId="75612045" w14:textId="573186D0" w:rsidR="00F04D45" w:rsidRPr="009A1666" w:rsidRDefault="2EF8994C" w:rsidP="00F04D45">
      <w:pPr>
        <w:rPr>
          <w:color w:val="000000" w:themeColor="text1"/>
        </w:rPr>
      </w:pPr>
      <w:r w:rsidRPr="009A1666">
        <w:rPr>
          <w:rFonts w:ascii="Arial" w:eastAsia="Arial" w:hAnsi="Arial" w:cs="Arial"/>
          <w:b/>
          <w:bCs/>
          <w:color w:val="000000" w:themeColor="text1"/>
        </w:rPr>
        <w:t>ASSUNTO: conteúdos, metodologia e critérios de avaliação da disciplina Comunicação e Expressão do curso superior de Tecnologia em Análise e Desenvolvimento de Sistemas da Faculdade de Tecnologia de Santana de Parnaíba.</w:t>
      </w:r>
    </w:p>
    <w:p w14:paraId="689485F1" w14:textId="0F6BC257" w:rsidR="00F04D45" w:rsidRPr="009A1666" w:rsidRDefault="2EF8994C" w:rsidP="00F04D45">
      <w:pPr>
        <w:rPr>
          <w:color w:val="000000" w:themeColor="text1"/>
        </w:rPr>
      </w:pPr>
      <w:r w:rsidRPr="009A1666">
        <w:rPr>
          <w:rFonts w:ascii="Arial" w:eastAsia="Arial" w:hAnsi="Arial" w:cs="Arial"/>
          <w:b/>
          <w:bCs/>
          <w:color w:val="000000" w:themeColor="text1"/>
        </w:rPr>
        <w:t xml:space="preserve"> </w:t>
      </w:r>
    </w:p>
    <w:p w14:paraId="71772B56" w14:textId="77777777" w:rsidR="009A1666" w:rsidRDefault="00F13ED6" w:rsidP="009A1666">
      <w:pPr>
        <w:spacing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9A1666">
        <w:rPr>
          <w:rFonts w:ascii="Arial" w:hAnsi="Arial" w:cs="Arial"/>
          <w:color w:val="000000" w:themeColor="text1"/>
          <w:sz w:val="20"/>
        </w:rPr>
        <w:t xml:space="preserve">Conforme o relatório, os conteúdos ministrados até o presente momento tiveram importância na formação acadêmica dos alunos, </w:t>
      </w:r>
      <w:r w:rsidR="008E5326" w:rsidRPr="009A1666">
        <w:rPr>
          <w:rFonts w:ascii="Arial" w:hAnsi="Arial" w:cs="Arial"/>
          <w:color w:val="000000" w:themeColor="text1"/>
          <w:sz w:val="20"/>
        </w:rPr>
        <w:t>o</w:t>
      </w:r>
      <w:r w:rsidR="00CB6192" w:rsidRPr="009A1666">
        <w:rPr>
          <w:rFonts w:ascii="Arial" w:hAnsi="Arial" w:cs="Arial"/>
          <w:color w:val="000000" w:themeColor="text1"/>
          <w:sz w:val="20"/>
        </w:rPr>
        <w:t>s</w:t>
      </w:r>
      <w:r w:rsidR="008E5326" w:rsidRPr="009A1666">
        <w:rPr>
          <w:rFonts w:ascii="Arial" w:hAnsi="Arial" w:cs="Arial"/>
          <w:color w:val="000000" w:themeColor="text1"/>
          <w:sz w:val="20"/>
        </w:rPr>
        <w:t xml:space="preserve"> qua</w:t>
      </w:r>
      <w:r w:rsidR="00CB6192" w:rsidRPr="009A1666">
        <w:rPr>
          <w:rFonts w:ascii="Arial" w:hAnsi="Arial" w:cs="Arial"/>
          <w:color w:val="000000" w:themeColor="text1"/>
          <w:sz w:val="20"/>
        </w:rPr>
        <w:t>is</w:t>
      </w:r>
      <w:r w:rsidR="008E5326" w:rsidRPr="009A1666">
        <w:rPr>
          <w:rFonts w:ascii="Arial" w:hAnsi="Arial" w:cs="Arial"/>
          <w:color w:val="000000" w:themeColor="text1"/>
          <w:sz w:val="20"/>
        </w:rPr>
        <w:t xml:space="preserve"> contribuíram</w:t>
      </w:r>
      <w:r w:rsidRPr="009A1666">
        <w:rPr>
          <w:rFonts w:ascii="Arial" w:hAnsi="Arial" w:cs="Arial"/>
          <w:color w:val="000000" w:themeColor="text1"/>
          <w:sz w:val="20"/>
        </w:rPr>
        <w:t xml:space="preserve"> na compreensão de textos, escrita de diversos gêneros textuais e melhor utilização da gramática. Mas vale ressaltar que as aulas foram lecionadas em um ritmo diferente do previsto no calendário, isso ocasionou que alguns alunos não entendessem</w:t>
      </w:r>
      <w:r w:rsidR="00CB6192" w:rsidRPr="009A1666">
        <w:rPr>
          <w:rFonts w:ascii="Arial" w:hAnsi="Arial" w:cs="Arial"/>
          <w:color w:val="000000" w:themeColor="text1"/>
          <w:sz w:val="20"/>
        </w:rPr>
        <w:t xml:space="preserve"> o conteúdo </w:t>
      </w:r>
      <w:r w:rsidRPr="009A1666">
        <w:rPr>
          <w:rFonts w:ascii="Arial" w:hAnsi="Arial" w:cs="Arial"/>
          <w:color w:val="000000" w:themeColor="text1"/>
          <w:sz w:val="20"/>
        </w:rPr>
        <w:t>aplicad</w:t>
      </w:r>
      <w:r w:rsidR="00CB6192" w:rsidRPr="009A1666">
        <w:rPr>
          <w:rFonts w:ascii="Arial" w:hAnsi="Arial" w:cs="Arial"/>
          <w:color w:val="000000" w:themeColor="text1"/>
          <w:sz w:val="20"/>
        </w:rPr>
        <w:t>o</w:t>
      </w:r>
      <w:r w:rsidRPr="009A1666">
        <w:rPr>
          <w:rFonts w:ascii="Arial" w:hAnsi="Arial" w:cs="Arial"/>
          <w:color w:val="000000" w:themeColor="text1"/>
          <w:sz w:val="20"/>
        </w:rPr>
        <w:t xml:space="preserve"> ou ficassem cansados com as aulas. Por isso, agora é importante que o professor continue aplicando os conteúdos previstos, mas com dinâmicas adicionais, como por exemplo gamificação, o qual são feitas disputas e os alunos que melhor se saírem ganhe uma bonificação, atividades em grupo, para que assim a aula se torne harmoniosa e menos cansativa para todos, contribuindo até na metodologia aplicada pelo professor. </w:t>
      </w:r>
    </w:p>
    <w:p w14:paraId="6D56F179" w14:textId="77777777" w:rsidR="009A1666" w:rsidRDefault="00F13ED6" w:rsidP="009A1666">
      <w:pPr>
        <w:spacing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9A1666">
        <w:rPr>
          <w:rFonts w:ascii="Arial" w:hAnsi="Arial" w:cs="Arial"/>
          <w:color w:val="000000" w:themeColor="text1"/>
          <w:sz w:val="20"/>
        </w:rPr>
        <w:t>Além disso junto aos conteúdos, poderia se utilizar de texto</w:t>
      </w:r>
      <w:r w:rsidR="00E3681D" w:rsidRPr="009A1666">
        <w:rPr>
          <w:rFonts w:ascii="Arial" w:hAnsi="Arial" w:cs="Arial"/>
          <w:color w:val="000000" w:themeColor="text1"/>
          <w:sz w:val="20"/>
        </w:rPr>
        <w:t>s</w:t>
      </w:r>
      <w:r w:rsidRPr="009A1666">
        <w:rPr>
          <w:rFonts w:ascii="Arial" w:hAnsi="Arial" w:cs="Arial"/>
          <w:color w:val="000000" w:themeColor="text1"/>
          <w:sz w:val="20"/>
        </w:rPr>
        <w:t xml:space="preserve">, vídeos e </w:t>
      </w:r>
      <w:r w:rsidR="00E3681D" w:rsidRPr="009A1666">
        <w:rPr>
          <w:rFonts w:ascii="Arial" w:hAnsi="Arial" w:cs="Arial"/>
          <w:color w:val="000000" w:themeColor="text1"/>
          <w:sz w:val="20"/>
        </w:rPr>
        <w:t xml:space="preserve">outras </w:t>
      </w:r>
      <w:r w:rsidRPr="009A1666">
        <w:rPr>
          <w:rFonts w:ascii="Arial" w:hAnsi="Arial" w:cs="Arial"/>
          <w:color w:val="000000" w:themeColor="text1"/>
          <w:sz w:val="20"/>
        </w:rPr>
        <w:t xml:space="preserve">mídias relacionados com o cenário de tecnologia, para que os alunos entendessem como a matéria está ligada com a área que eles estão investindo e também atividades para revisão de conteúdo, com estrutura parecida das avalições, como </w:t>
      </w:r>
      <w:r w:rsidR="008E5326" w:rsidRPr="009A1666">
        <w:rPr>
          <w:rFonts w:ascii="Arial" w:hAnsi="Arial" w:cs="Arial"/>
          <w:color w:val="000000" w:themeColor="text1"/>
          <w:sz w:val="20"/>
        </w:rPr>
        <w:t xml:space="preserve">a </w:t>
      </w:r>
      <w:r w:rsidRPr="009A1666">
        <w:rPr>
          <w:rFonts w:ascii="Arial" w:hAnsi="Arial" w:cs="Arial"/>
          <w:color w:val="000000" w:themeColor="text1"/>
          <w:sz w:val="20"/>
        </w:rPr>
        <w:t xml:space="preserve">P1 e </w:t>
      </w:r>
      <w:r w:rsidR="008E5326" w:rsidRPr="009A1666">
        <w:rPr>
          <w:rFonts w:ascii="Arial" w:hAnsi="Arial" w:cs="Arial"/>
          <w:color w:val="000000" w:themeColor="text1"/>
          <w:sz w:val="20"/>
        </w:rPr>
        <w:t xml:space="preserve">a </w:t>
      </w:r>
      <w:r w:rsidRPr="009A1666">
        <w:rPr>
          <w:rFonts w:ascii="Arial" w:hAnsi="Arial" w:cs="Arial"/>
          <w:color w:val="000000" w:themeColor="text1"/>
          <w:sz w:val="20"/>
        </w:rPr>
        <w:t>P2</w:t>
      </w:r>
      <w:r w:rsidR="00CB6192" w:rsidRPr="009A1666">
        <w:rPr>
          <w:rFonts w:ascii="Arial" w:hAnsi="Arial" w:cs="Arial"/>
          <w:color w:val="000000" w:themeColor="text1"/>
          <w:sz w:val="20"/>
        </w:rPr>
        <w:t>. A</w:t>
      </w:r>
      <w:r w:rsidRPr="009A1666">
        <w:rPr>
          <w:rFonts w:ascii="Arial" w:hAnsi="Arial" w:cs="Arial"/>
          <w:color w:val="000000" w:themeColor="text1"/>
          <w:sz w:val="20"/>
        </w:rPr>
        <w:t xml:space="preserve">ssim os alunos se acostumariam com o tipo de estruturam aplicado, sentindo menos dificuldade nas atividades </w:t>
      </w:r>
      <w:r w:rsidR="00CB6192" w:rsidRPr="009A1666">
        <w:rPr>
          <w:rFonts w:ascii="Arial" w:hAnsi="Arial" w:cs="Arial"/>
          <w:color w:val="000000" w:themeColor="text1"/>
          <w:sz w:val="20"/>
        </w:rPr>
        <w:t>avaliativas.</w:t>
      </w:r>
      <w:r w:rsidRPr="009A1666">
        <w:rPr>
          <w:rFonts w:ascii="Arial" w:hAnsi="Arial" w:cs="Arial"/>
          <w:color w:val="000000" w:themeColor="text1"/>
          <w:sz w:val="20"/>
        </w:rPr>
        <w:t xml:space="preserve"> </w:t>
      </w:r>
    </w:p>
    <w:p w14:paraId="4EC5D476" w14:textId="03C66680" w:rsidR="00CB6192" w:rsidRPr="009A1666" w:rsidRDefault="00F13ED6" w:rsidP="009A1666">
      <w:pPr>
        <w:spacing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9A1666">
        <w:rPr>
          <w:rFonts w:ascii="Arial" w:hAnsi="Arial" w:cs="Arial"/>
          <w:color w:val="000000" w:themeColor="text1"/>
          <w:sz w:val="20"/>
        </w:rPr>
        <w:t>Os critérios de avaliação são coerentes com a instituição e devem continuar como está no presente momento, já que beneficia</w:t>
      </w:r>
      <w:r w:rsidR="00E3681D" w:rsidRPr="009A1666">
        <w:rPr>
          <w:rFonts w:ascii="Arial" w:hAnsi="Arial" w:cs="Arial"/>
          <w:color w:val="000000" w:themeColor="text1"/>
          <w:sz w:val="20"/>
        </w:rPr>
        <w:t>m</w:t>
      </w:r>
      <w:r w:rsidRPr="009A1666">
        <w:rPr>
          <w:rFonts w:ascii="Arial" w:hAnsi="Arial" w:cs="Arial"/>
          <w:color w:val="000000" w:themeColor="text1"/>
          <w:sz w:val="20"/>
        </w:rPr>
        <w:t xml:space="preserve"> o</w:t>
      </w:r>
      <w:r w:rsidR="00E3681D" w:rsidRPr="009A1666">
        <w:rPr>
          <w:rFonts w:ascii="Arial" w:hAnsi="Arial" w:cs="Arial"/>
          <w:color w:val="000000" w:themeColor="text1"/>
          <w:sz w:val="20"/>
        </w:rPr>
        <w:t>s</w:t>
      </w:r>
      <w:r w:rsidRPr="009A1666">
        <w:rPr>
          <w:rFonts w:ascii="Arial" w:hAnsi="Arial" w:cs="Arial"/>
          <w:color w:val="000000" w:themeColor="text1"/>
          <w:sz w:val="20"/>
        </w:rPr>
        <w:t xml:space="preserve"> aluno</w:t>
      </w:r>
      <w:r w:rsidR="00E3681D" w:rsidRPr="009A1666">
        <w:rPr>
          <w:rFonts w:ascii="Arial" w:hAnsi="Arial" w:cs="Arial"/>
          <w:color w:val="000000" w:themeColor="text1"/>
          <w:sz w:val="20"/>
        </w:rPr>
        <w:t>s</w:t>
      </w:r>
      <w:r w:rsidRPr="009A1666">
        <w:rPr>
          <w:rFonts w:ascii="Arial" w:hAnsi="Arial" w:cs="Arial"/>
          <w:color w:val="000000" w:themeColor="text1"/>
          <w:sz w:val="20"/>
        </w:rPr>
        <w:t>, entendendo suas as necessidades, como por exemplo a flexibilidade nas datas</w:t>
      </w:r>
      <w:r w:rsidR="00E3681D" w:rsidRPr="009A1666">
        <w:rPr>
          <w:rFonts w:ascii="Arial" w:hAnsi="Arial" w:cs="Arial"/>
          <w:color w:val="000000" w:themeColor="text1"/>
          <w:sz w:val="20"/>
        </w:rPr>
        <w:t xml:space="preserve"> e entrega de atividades</w:t>
      </w:r>
      <w:r w:rsidRPr="009A1666">
        <w:rPr>
          <w:rFonts w:ascii="Arial" w:hAnsi="Arial" w:cs="Arial"/>
          <w:color w:val="000000" w:themeColor="text1"/>
          <w:sz w:val="20"/>
        </w:rPr>
        <w:t xml:space="preserve">. </w:t>
      </w:r>
    </w:p>
    <w:p w14:paraId="5803EFF4" w14:textId="4E42238F" w:rsidR="00F13ED6" w:rsidRPr="009A1666" w:rsidRDefault="00F13ED6" w:rsidP="009A1666">
      <w:pPr>
        <w:spacing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9A1666">
        <w:rPr>
          <w:rFonts w:ascii="Arial" w:hAnsi="Arial" w:cs="Arial"/>
          <w:color w:val="000000" w:themeColor="text1"/>
          <w:sz w:val="20"/>
        </w:rPr>
        <w:t>De modo geral, a disciplina lecionada pelo professor Célio está coerente com o projeto pedagógico apresentado pela FATEC</w:t>
      </w:r>
      <w:r w:rsidR="00E3681D" w:rsidRPr="009A1666">
        <w:rPr>
          <w:rFonts w:ascii="Arial" w:hAnsi="Arial" w:cs="Arial"/>
          <w:color w:val="000000" w:themeColor="text1"/>
          <w:sz w:val="20"/>
        </w:rPr>
        <w:t xml:space="preserve">, o qual, </w:t>
      </w:r>
      <w:r w:rsidR="009A1666" w:rsidRPr="009A1666">
        <w:rPr>
          <w:rFonts w:ascii="Arial" w:hAnsi="Arial" w:cs="Arial"/>
          <w:color w:val="000000" w:themeColor="text1"/>
          <w:sz w:val="20"/>
        </w:rPr>
        <w:t>por meio</w:t>
      </w:r>
      <w:r w:rsidR="00E3681D" w:rsidRPr="009A1666">
        <w:rPr>
          <w:rFonts w:ascii="Arial" w:hAnsi="Arial" w:cs="Arial"/>
          <w:color w:val="000000" w:themeColor="text1"/>
          <w:sz w:val="20"/>
        </w:rPr>
        <w:t xml:space="preserve"> de aulas claras e objetivas está contribuindo nas atividades acadêmicas e profissionais.</w:t>
      </w:r>
    </w:p>
    <w:p w14:paraId="732B4342" w14:textId="505E9A4D" w:rsidR="2EF8994C" w:rsidRPr="009A1666" w:rsidRDefault="2EF8994C" w:rsidP="2EF8994C">
      <w:pPr>
        <w:rPr>
          <w:rFonts w:ascii="Arial" w:hAnsi="Arial" w:cs="Arial"/>
          <w:b/>
          <w:bCs/>
          <w:color w:val="000000" w:themeColor="text1"/>
        </w:rPr>
      </w:pPr>
      <w:r w:rsidRPr="009A1666">
        <w:rPr>
          <w:rFonts w:ascii="Arial" w:hAnsi="Arial" w:cs="Arial"/>
          <w:b/>
          <w:bCs/>
          <w:color w:val="000000" w:themeColor="text1"/>
        </w:rPr>
        <w:t xml:space="preserve">             </w:t>
      </w:r>
    </w:p>
    <w:p w14:paraId="734C6066" w14:textId="33344C76" w:rsidR="2EF8994C" w:rsidRPr="009A1666" w:rsidRDefault="2EF8994C" w:rsidP="00F13ED6">
      <w:pPr>
        <w:rPr>
          <w:rFonts w:ascii="Arial" w:hAnsi="Arial" w:cs="Arial"/>
          <w:b/>
          <w:bCs/>
          <w:color w:val="000000" w:themeColor="text1"/>
        </w:rPr>
      </w:pPr>
      <w:r w:rsidRPr="009A1666">
        <w:rPr>
          <w:rFonts w:ascii="Arial" w:hAnsi="Arial" w:cs="Arial"/>
          <w:b/>
          <w:bCs/>
          <w:color w:val="000000" w:themeColor="text1"/>
        </w:rPr>
        <w:t xml:space="preserve">                                                                                </w:t>
      </w:r>
    </w:p>
    <w:p w14:paraId="1FE70D3C" w14:textId="77777777" w:rsidR="00F04D45" w:rsidRPr="009A1666" w:rsidRDefault="00F04D45" w:rsidP="00F04D45">
      <w:pPr>
        <w:rPr>
          <w:rFonts w:ascii="Arial" w:hAnsi="Arial" w:cs="Arial"/>
          <w:color w:val="000000" w:themeColor="text1"/>
        </w:rPr>
      </w:pPr>
    </w:p>
    <w:p w14:paraId="4827DA70" w14:textId="6FC96ECC" w:rsidR="00F04D45" w:rsidRPr="009A1666" w:rsidRDefault="00FB0F92" w:rsidP="75C74E96">
      <w:pPr>
        <w:jc w:val="center"/>
        <w:rPr>
          <w:rFonts w:ascii="Arial" w:hAnsi="Arial" w:cs="Arial"/>
          <w:b/>
          <w:bCs/>
          <w:color w:val="000000" w:themeColor="text1"/>
        </w:rPr>
      </w:pPr>
      <w:r w:rsidRPr="009A1666">
        <w:rPr>
          <w:rFonts w:ascii="Arial" w:hAnsi="Arial" w:cs="Arial"/>
          <w:b/>
          <w:bCs/>
          <w:color w:val="000000" w:themeColor="text1"/>
        </w:rPr>
        <w:t>Sa</w:t>
      </w:r>
      <w:r w:rsidR="006B32E3" w:rsidRPr="009A1666">
        <w:rPr>
          <w:rFonts w:ascii="Arial" w:hAnsi="Arial" w:cs="Arial"/>
          <w:b/>
          <w:bCs/>
          <w:color w:val="000000" w:themeColor="text1"/>
        </w:rPr>
        <w:t>ntana de Parnaíba</w:t>
      </w:r>
      <w:r w:rsidR="00F04D45" w:rsidRPr="009A1666">
        <w:rPr>
          <w:rFonts w:ascii="Arial" w:hAnsi="Arial" w:cs="Arial"/>
          <w:b/>
          <w:bCs/>
          <w:color w:val="000000" w:themeColor="text1"/>
        </w:rPr>
        <w:t xml:space="preserve">, </w:t>
      </w:r>
      <w:r w:rsidR="00111572" w:rsidRPr="009A1666">
        <w:rPr>
          <w:rFonts w:ascii="Arial" w:hAnsi="Arial" w:cs="Arial"/>
          <w:b/>
          <w:bCs/>
          <w:color w:val="000000" w:themeColor="text1"/>
        </w:rPr>
        <w:t xml:space="preserve">03 </w:t>
      </w:r>
      <w:r w:rsidR="00F04D45" w:rsidRPr="009A1666">
        <w:rPr>
          <w:rFonts w:ascii="Arial" w:hAnsi="Arial" w:cs="Arial"/>
          <w:b/>
          <w:bCs/>
          <w:color w:val="000000" w:themeColor="text1"/>
        </w:rPr>
        <w:t xml:space="preserve">de </w:t>
      </w:r>
      <w:r w:rsidR="00BF33F9" w:rsidRPr="009A1666">
        <w:rPr>
          <w:rFonts w:ascii="Arial" w:hAnsi="Arial" w:cs="Arial"/>
          <w:b/>
          <w:bCs/>
          <w:color w:val="000000" w:themeColor="text1"/>
        </w:rPr>
        <w:t>maio</w:t>
      </w:r>
      <w:r w:rsidR="00F04D45" w:rsidRPr="009A1666">
        <w:rPr>
          <w:rFonts w:ascii="Arial" w:hAnsi="Arial" w:cs="Arial"/>
          <w:b/>
          <w:bCs/>
          <w:color w:val="000000" w:themeColor="text1"/>
        </w:rPr>
        <w:t xml:space="preserve"> de </w:t>
      </w:r>
      <w:r w:rsidR="00BF33F9" w:rsidRPr="009A1666">
        <w:rPr>
          <w:rFonts w:ascii="Arial" w:hAnsi="Arial" w:cs="Arial"/>
          <w:b/>
          <w:bCs/>
          <w:color w:val="000000" w:themeColor="text1"/>
        </w:rPr>
        <w:t>202</w:t>
      </w:r>
      <w:r w:rsidR="00111572" w:rsidRPr="009A1666">
        <w:rPr>
          <w:rFonts w:ascii="Arial" w:hAnsi="Arial" w:cs="Arial"/>
          <w:b/>
          <w:bCs/>
          <w:color w:val="000000" w:themeColor="text1"/>
        </w:rPr>
        <w:t>2</w:t>
      </w:r>
    </w:p>
    <w:p w14:paraId="79355C26" w14:textId="76FF316E" w:rsidR="75C74E96" w:rsidRPr="009A1666" w:rsidRDefault="75C74E96" w:rsidP="75C74E96">
      <w:pPr>
        <w:jc w:val="center"/>
        <w:rPr>
          <w:rFonts w:ascii="Arial" w:hAnsi="Arial" w:cs="Arial"/>
          <w:b/>
          <w:bCs/>
          <w:color w:val="000000" w:themeColor="text1"/>
        </w:rPr>
      </w:pPr>
    </w:p>
    <w:p w14:paraId="3BE7A7FE" w14:textId="2C528B86" w:rsidR="4B4757E1" w:rsidRPr="009A1666" w:rsidRDefault="5EBACAA3" w:rsidP="75C74E96">
      <w:pPr>
        <w:jc w:val="center"/>
        <w:rPr>
          <w:rFonts w:ascii="Arial" w:hAnsi="Arial" w:cs="Arial"/>
          <w:b/>
          <w:bCs/>
          <w:color w:val="000000" w:themeColor="text1"/>
        </w:rPr>
      </w:pPr>
      <w:r w:rsidRPr="009A1666">
        <w:rPr>
          <w:rFonts w:ascii="Arial" w:hAnsi="Arial" w:cs="Arial"/>
          <w:b/>
          <w:bCs/>
          <w:color w:val="000000" w:themeColor="text1"/>
        </w:rPr>
        <w:t>Paulo Soares</w:t>
      </w:r>
    </w:p>
    <w:p w14:paraId="0D32DA0F" w14:textId="5668F538" w:rsidR="4B4757E1" w:rsidRPr="009A1666" w:rsidRDefault="00F13ED6" w:rsidP="00F13ED6">
      <w:pPr>
        <w:jc w:val="center"/>
        <w:rPr>
          <w:rFonts w:ascii="Arial" w:hAnsi="Arial" w:cs="Arial"/>
          <w:color w:val="000000" w:themeColor="text1"/>
        </w:rPr>
      </w:pPr>
      <w:r w:rsidRPr="009A1666">
        <w:rPr>
          <w:rFonts w:ascii="Arial" w:hAnsi="Arial" w:cs="Arial"/>
          <w:color w:val="000000" w:themeColor="text1"/>
        </w:rPr>
        <w:t>Rafael Oliveira Souza</w:t>
      </w:r>
    </w:p>
    <w:sectPr w:rsidR="4B4757E1" w:rsidRPr="009A1666" w:rsidSect="00D16E21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D45"/>
    <w:rsid w:val="000C4957"/>
    <w:rsid w:val="00111572"/>
    <w:rsid w:val="002C568E"/>
    <w:rsid w:val="003428FA"/>
    <w:rsid w:val="003B2E7E"/>
    <w:rsid w:val="00672A32"/>
    <w:rsid w:val="006B32E3"/>
    <w:rsid w:val="008E5326"/>
    <w:rsid w:val="009A1666"/>
    <w:rsid w:val="00BF33F9"/>
    <w:rsid w:val="00CB6192"/>
    <w:rsid w:val="00D16E21"/>
    <w:rsid w:val="00E3681D"/>
    <w:rsid w:val="00F04D45"/>
    <w:rsid w:val="00F13ED6"/>
    <w:rsid w:val="00FB0F92"/>
    <w:rsid w:val="045BCBBE"/>
    <w:rsid w:val="04D77878"/>
    <w:rsid w:val="05BD27C2"/>
    <w:rsid w:val="0A7B79C5"/>
    <w:rsid w:val="0E4C650E"/>
    <w:rsid w:val="148A56C9"/>
    <w:rsid w:val="164FA0CE"/>
    <w:rsid w:val="18673B34"/>
    <w:rsid w:val="2217D4CF"/>
    <w:rsid w:val="2357B0F3"/>
    <w:rsid w:val="25FD9F45"/>
    <w:rsid w:val="26C4A164"/>
    <w:rsid w:val="27B86457"/>
    <w:rsid w:val="29A5D2F7"/>
    <w:rsid w:val="2B713ADD"/>
    <w:rsid w:val="2E270E63"/>
    <w:rsid w:val="2E4A8030"/>
    <w:rsid w:val="2E54D38D"/>
    <w:rsid w:val="2EF8994C"/>
    <w:rsid w:val="3570486D"/>
    <w:rsid w:val="4A4E55A8"/>
    <w:rsid w:val="4B4757E1"/>
    <w:rsid w:val="4D462E27"/>
    <w:rsid w:val="51353984"/>
    <w:rsid w:val="531623BB"/>
    <w:rsid w:val="545C1C65"/>
    <w:rsid w:val="569D2946"/>
    <w:rsid w:val="577E1083"/>
    <w:rsid w:val="58052217"/>
    <w:rsid w:val="5A001084"/>
    <w:rsid w:val="5B2FADF0"/>
    <w:rsid w:val="5EBACAA3"/>
    <w:rsid w:val="5F3B290C"/>
    <w:rsid w:val="6053FBFB"/>
    <w:rsid w:val="6292B267"/>
    <w:rsid w:val="65F3B943"/>
    <w:rsid w:val="6823927D"/>
    <w:rsid w:val="69113684"/>
    <w:rsid w:val="6B866FEA"/>
    <w:rsid w:val="6FD124C0"/>
    <w:rsid w:val="729F536E"/>
    <w:rsid w:val="75C74E96"/>
    <w:rsid w:val="77097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B28F6"/>
  <w15:chartTrackingRefBased/>
  <w15:docId w15:val="{1AC136AB-C6AE-4CDE-BE72-D5CBC6D4D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38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B7BB59410DAF249A19FAF38D3399AA5" ma:contentTypeVersion="2" ma:contentTypeDescription="Crie um novo documento." ma:contentTypeScope="" ma:versionID="7e2d38d639fc7c008d36fbe225de9cab">
  <xsd:schema xmlns:xsd="http://www.w3.org/2001/XMLSchema" xmlns:xs="http://www.w3.org/2001/XMLSchema" xmlns:p="http://schemas.microsoft.com/office/2006/metadata/properties" xmlns:ns2="3b334478-6a57-4fb9-a14e-ba0cdaa0f6e7" targetNamespace="http://schemas.microsoft.com/office/2006/metadata/properties" ma:root="true" ma:fieldsID="2b62daecde70a65be2041566e1107d79" ns2:_="">
    <xsd:import namespace="3b334478-6a57-4fb9-a14e-ba0cdaa0f6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334478-6a57-4fb9-a14e-ba0cdaa0f6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0E09A68-ADB4-4444-994E-239721EF368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731A306-A78E-4331-BA05-E44BFA9A94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334478-6a57-4fb9-a14e-ba0cdaa0f6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EB561DE-9238-4481-8C3C-35F0DCB0698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337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CELIO APARECIDO GARCIA</dc:creator>
  <cp:keywords/>
  <dc:description/>
  <cp:lastModifiedBy>Rafael Oliveira</cp:lastModifiedBy>
  <cp:revision>4</cp:revision>
  <dcterms:created xsi:type="dcterms:W3CDTF">2022-05-03T15:13:00Z</dcterms:created>
  <dcterms:modified xsi:type="dcterms:W3CDTF">2022-05-09T21:37:00Z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0x0101000B7BB59410DAF249A19FAF38D3399AA5</vt:lpwstr>
  </property>
</Properties>
</file>