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4807119"/>
      </w:sdtPr>
      <w:sdtEndPr>
        <w:rPr>
          <w:rFonts w:eastAsiaTheme="minorHAnsi"/>
          <w:sz w:val="28"/>
          <w:u w:val="single"/>
          <w:lang w:eastAsia="en-US"/>
        </w:rPr>
      </w:sdtEndPr>
      <w:sdtContent>
        <w:p w14:paraId="07561A3C" w14:textId="77777777" w:rsidR="00F83EBF" w:rsidRDefault="00D74BB3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Universidade Federal do Amazonas - UFAM</w:t>
          </w:r>
        </w:p>
        <w:p w14:paraId="0D39370F" w14:textId="77777777" w:rsidR="00F83EBF" w:rsidRDefault="00D74BB3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Instituto de Ciências Exatas e Tecnologia - ICET</w:t>
          </w:r>
        </w:p>
        <w:p w14:paraId="4E931FF8" w14:textId="7C2C14AC" w:rsidR="00F83EBF" w:rsidRDefault="00E25BA5" w:rsidP="00DE6829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Programação Orientada a Objetos</w:t>
          </w:r>
          <w:r w:rsidR="00DE6829">
            <w:rPr>
              <w:sz w:val="24"/>
              <w:szCs w:val="24"/>
            </w:rPr>
            <w:t xml:space="preserve"> - ERE - 2020</w:t>
          </w:r>
          <w:r w:rsidR="00AD0FF7">
            <w:rPr>
              <w:sz w:val="24"/>
              <w:szCs w:val="24"/>
            </w:rPr>
            <w:t>/01</w:t>
          </w:r>
          <w:r w:rsidR="00D74BB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715ACC4" wp14:editId="6591A11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732145" cy="621665"/>
                    <wp:effectExtent l="0" t="0" r="7620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2145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8502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43"/>
                                  <w:gridCol w:w="429"/>
                                  <w:gridCol w:w="2552"/>
                                  <w:gridCol w:w="429"/>
                                  <w:gridCol w:w="2549"/>
                                </w:tblGrid>
                                <w:tr w:rsidR="00F83EBF" w14:paraId="07D02C65" w14:textId="77777777">
                                  <w:sdt>
                                    <w:sdtPr>
                                      <w:alias w:val="Endereço"/>
                                      <w:id w:val="-1786267053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543" w:type="dxa"/>
                                        </w:tcPr>
                                        <w:p w14:paraId="7AFB2F8B" w14:textId="77777777" w:rsidR="00F83EBF" w:rsidRDefault="00D74BB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Itacoatiara, Amazonas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29" w:type="dxa"/>
                                    </w:tcPr>
                                    <w:p w14:paraId="115BEE5F" w14:textId="77777777" w:rsidR="00F83EBF" w:rsidRDefault="00F83EBF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0ED46431" w14:textId="77777777" w:rsidR="00F83EBF" w:rsidRDefault="00F83EBF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429" w:type="dxa"/>
                                    </w:tcPr>
                                    <w:p w14:paraId="05146FB1" w14:textId="77777777" w:rsidR="00F83EBF" w:rsidRDefault="00F83EBF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2549" w:type="dxa"/>
                                    </w:tcPr>
                                    <w:p w14:paraId="6E6951DC" w14:textId="3B44AA8C" w:rsidR="00156968" w:rsidRPr="00156968" w:rsidRDefault="00C90474" w:rsidP="00156968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mail"/>
                                          <w:id w:val="1833715186"/>
                                          <w:text/>
                                        </w:sdtPr>
                                        <w:sdtEndPr/>
                                        <w:sdtContent>
                                          <w:r w:rsidR="00D74BB3" w:rsidRPr="00156968">
                                            <w:t>rafaelguedes@ufam.edu.br</w:t>
                                          </w:r>
                                        </w:sdtContent>
                                      </w:sdt>
                                    </w:p>
                                    <w:p w14:paraId="2C605CAD" w14:textId="77777777" w:rsidR="00F83EBF" w:rsidRDefault="00C90474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id w:val="-1595927252"/>
                                          <w:showingPlcHdr/>
                                          <w:text/>
                                        </w:sdtPr>
                                        <w:sdtEndPr/>
                                        <w:sdtContent>
                                          <w:r w:rsidR="00D74BB3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843E679" w14:textId="77777777" w:rsidR="00F83EBF" w:rsidRDefault="00F83EBF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5AC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left:0;text-align:left;margin-left:0;margin-top:0;width:451.35pt;height:48.95pt;z-index:25165875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850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43"/>
                            <w:gridCol w:w="429"/>
                            <w:gridCol w:w="2552"/>
                            <w:gridCol w:w="429"/>
                            <w:gridCol w:w="2549"/>
                          </w:tblGrid>
                          <w:tr w:rsidR="00F83EBF" w14:paraId="07D02C65" w14:textId="77777777">
                            <w:sdt>
                              <w:sdtPr>
                                <w:alias w:val="Endereço"/>
                                <w:id w:val="-1786267053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2543" w:type="dxa"/>
                                  </w:tcPr>
                                  <w:p w14:paraId="7AFB2F8B" w14:textId="77777777" w:rsidR="00F83EBF" w:rsidRDefault="00D74BB3">
                                    <w:pPr>
                                      <w:pStyle w:val="InformaesdeContato0"/>
                                    </w:pPr>
                                    <w:r>
                                      <w:t>Itacoatiara, Amazonas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29" w:type="dxa"/>
                              </w:tcPr>
                              <w:p w14:paraId="115BEE5F" w14:textId="77777777" w:rsidR="00F83EBF" w:rsidRDefault="00F83EBF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0ED46431" w14:textId="77777777" w:rsidR="00F83EBF" w:rsidRDefault="00F83EBF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429" w:type="dxa"/>
                              </w:tcPr>
                              <w:p w14:paraId="05146FB1" w14:textId="77777777" w:rsidR="00F83EBF" w:rsidRDefault="00F83EBF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2549" w:type="dxa"/>
                              </w:tcPr>
                              <w:p w14:paraId="6E6951DC" w14:textId="3B44AA8C" w:rsidR="00156968" w:rsidRPr="00156968" w:rsidRDefault="00C90474" w:rsidP="00156968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mail"/>
                                    <w:id w:val="1833715186"/>
                                    <w:text/>
                                  </w:sdtPr>
                                  <w:sdtEndPr/>
                                  <w:sdtContent>
                                    <w:r w:rsidR="00D74BB3" w:rsidRPr="00156968">
                                      <w:t>rafaelguedes@ufam.edu.br</w:t>
                                    </w:r>
                                  </w:sdtContent>
                                </w:sdt>
                              </w:p>
                              <w:p w14:paraId="2C605CAD" w14:textId="77777777" w:rsidR="00F83EBF" w:rsidRDefault="00C90474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id w:val="-159592725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D74BB3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843E679" w14:textId="77777777" w:rsidR="00F83EBF" w:rsidRDefault="00F83EBF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D3E517F" w14:textId="77777777" w:rsidR="00F83EBF" w:rsidRDefault="00F83EBF">
          <w:pPr>
            <w:jc w:val="both"/>
            <w:rPr>
              <w:sz w:val="24"/>
              <w:szCs w:val="24"/>
            </w:rPr>
          </w:pPr>
        </w:p>
        <w:p w14:paraId="5AC95E43" w14:textId="77777777" w:rsidR="00F83EBF" w:rsidRDefault="00F83EBF">
          <w:pPr>
            <w:jc w:val="both"/>
            <w:rPr>
              <w:sz w:val="24"/>
              <w:szCs w:val="24"/>
            </w:rPr>
          </w:pPr>
        </w:p>
        <w:p w14:paraId="7A32042E" w14:textId="11906396" w:rsidR="00F83EBF" w:rsidRDefault="00DE6829">
          <w:pPr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EDE9B12" wp14:editId="3CD5B6C7">
                    <wp:simplePos x="0" y="0"/>
                    <wp:positionH relativeFrom="margin">
                      <wp:posOffset>209550</wp:posOffset>
                    </wp:positionH>
                    <wp:positionV relativeFrom="margin">
                      <wp:posOffset>4993640</wp:posOffset>
                    </wp:positionV>
                    <wp:extent cx="4867910" cy="1359535"/>
                    <wp:effectExtent l="0" t="0" r="0" b="889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7910" cy="1359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D6802" w14:textId="453DE5B5" w:rsidR="00F83EBF" w:rsidRDefault="00D74BB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Equipe: </w:t>
                                </w:r>
                                <w:r w:rsidR="00E25BA5">
                                  <w:rPr>
                                    <w:sz w:val="28"/>
                                  </w:rPr>
                                  <w:t>RGS</w:t>
                                </w:r>
                              </w:p>
                              <w:p w14:paraId="46EBD564" w14:textId="2ADEA820" w:rsidR="00F83EBF" w:rsidRDefault="00D74BB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Responsável: </w:t>
                                </w:r>
                                <w:r w:rsidR="00E25BA5">
                                  <w:rPr>
                                    <w:sz w:val="28"/>
                                  </w:rPr>
                                  <w:t>Alternei Brito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DE9B12" id="Caixa de Texto 5" o:spid="_x0000_s1027" type="#_x0000_t202" alt="Caixa de texto que mostra o título e o subtítulo do documento" style="position:absolute;left:0;text-align:left;margin-left:16.5pt;margin-top:393.2pt;width:383.3pt;height:107.05pt;z-index:251658240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" filled="f" stroked="f" strokeweight=".5pt">
                    <v:textbox style="mso-fit-shape-to-text:t" inset="0,0,0,0">
                      <w:txbxContent>
                        <w:p w14:paraId="16DD6802" w14:textId="453DE5B5" w:rsidR="00F83EBF" w:rsidRDefault="00D74BB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Equipe: </w:t>
                          </w:r>
                          <w:r w:rsidR="00E25BA5">
                            <w:rPr>
                              <w:sz w:val="28"/>
                            </w:rPr>
                            <w:t>RGS</w:t>
                          </w:r>
                        </w:p>
                        <w:p w14:paraId="46EBD564" w14:textId="2ADEA820" w:rsidR="00F83EBF" w:rsidRDefault="00D74BB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Responsável: </w:t>
                          </w:r>
                          <w:r w:rsidR="00E25BA5">
                            <w:rPr>
                              <w:sz w:val="28"/>
                            </w:rPr>
                            <w:t>Alternei Brito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sdt>
          <w:sdtPr>
            <w:rPr>
              <w:sz w:val="72"/>
              <w:szCs w:val="24"/>
            </w:rPr>
            <w:alias w:val="Título"/>
            <w:id w:val="1077169503"/>
            <w:text/>
          </w:sdtPr>
          <w:sdtEndPr/>
          <w:sdtContent>
            <w:p w14:paraId="6BD762BA" w14:textId="4E30610C" w:rsidR="00F83EBF" w:rsidRDefault="00E25BA5">
              <w:pPr>
                <w:pStyle w:val="Ttulo10"/>
                <w:jc w:val="center"/>
                <w:rPr>
                  <w:sz w:val="72"/>
                  <w:szCs w:val="24"/>
                </w:rPr>
              </w:pPr>
              <w:proofErr w:type="spellStart"/>
              <w:r>
                <w:rPr>
                  <w:sz w:val="72"/>
                  <w:szCs w:val="24"/>
                </w:rPr>
                <w:t>ClinicVet</w:t>
              </w:r>
              <w:proofErr w:type="spellEnd"/>
            </w:p>
          </w:sdtContent>
        </w:sdt>
        <w:p w14:paraId="40F369E3" w14:textId="3F894E5F" w:rsidR="00F83EBF" w:rsidRDefault="00D74BB3">
          <w:pPr>
            <w:tabs>
              <w:tab w:val="left" w:pos="7587"/>
            </w:tabs>
            <w:jc w:val="both"/>
            <w:rPr>
              <w:rFonts w:eastAsiaTheme="minorHAnsi"/>
              <w:sz w:val="24"/>
              <w:szCs w:val="24"/>
              <w:lang w:eastAsia="en-US"/>
            </w:rPr>
          </w:pPr>
          <w:r>
            <w:rPr>
              <w:rFonts w:eastAsiaTheme="minorHAnsi"/>
              <w:sz w:val="24"/>
              <w:szCs w:val="24"/>
              <w:lang w:eastAsia="en-US"/>
            </w:rPr>
            <w:tab/>
          </w:r>
        </w:p>
        <w:p w14:paraId="55320E18" w14:textId="77777777" w:rsidR="00F83EBF" w:rsidRDefault="00F83EBF">
          <w:pPr>
            <w:jc w:val="both"/>
            <w:rPr>
              <w:rFonts w:eastAsiaTheme="minorHAnsi"/>
              <w:sz w:val="24"/>
              <w:szCs w:val="24"/>
              <w:lang w:eastAsia="en-US"/>
            </w:rPr>
          </w:pPr>
        </w:p>
        <w:p w14:paraId="7C538662" w14:textId="77777777" w:rsidR="00F83EBF" w:rsidRDefault="00F83EBF">
          <w:pPr>
            <w:jc w:val="both"/>
            <w:rPr>
              <w:rFonts w:eastAsiaTheme="minorHAnsi"/>
              <w:sz w:val="24"/>
              <w:szCs w:val="24"/>
              <w:lang w:eastAsia="en-US"/>
            </w:rPr>
          </w:pPr>
        </w:p>
        <w:p w14:paraId="2B574B60" w14:textId="77777777" w:rsidR="00F83EBF" w:rsidRDefault="00F83EBF">
          <w:pPr>
            <w:jc w:val="both"/>
            <w:rPr>
              <w:rFonts w:eastAsiaTheme="minorHAnsi"/>
              <w:sz w:val="24"/>
              <w:szCs w:val="24"/>
              <w:lang w:eastAsia="en-US"/>
            </w:rPr>
          </w:pPr>
        </w:p>
        <w:p w14:paraId="067631E6" w14:textId="76BC9A91" w:rsidR="007F6BC0" w:rsidRDefault="007F6BC0">
          <w:pPr>
            <w:jc w:val="both"/>
            <w:rPr>
              <w:rFonts w:eastAsiaTheme="minorHAnsi"/>
              <w:sz w:val="24"/>
              <w:szCs w:val="24"/>
              <w:lang w:eastAsia="en-US"/>
            </w:rPr>
          </w:pPr>
        </w:p>
        <w:p w14:paraId="3C829DF8" w14:textId="3047E1B4" w:rsidR="005F0601" w:rsidRDefault="005F0601">
          <w:pPr>
            <w:jc w:val="both"/>
            <w:rPr>
              <w:rFonts w:eastAsiaTheme="minorHAnsi"/>
              <w:sz w:val="24"/>
              <w:szCs w:val="24"/>
              <w:lang w:eastAsia="en-US"/>
            </w:rPr>
          </w:pPr>
        </w:p>
        <w:p w14:paraId="50AA909B" w14:textId="2AA1B977" w:rsidR="005F0601" w:rsidRDefault="005F0601">
          <w:pPr>
            <w:spacing w:after="160" w:line="259" w:lineRule="auto"/>
            <w:rPr>
              <w:rFonts w:eastAsiaTheme="minorHAnsi"/>
              <w:sz w:val="24"/>
              <w:szCs w:val="24"/>
              <w:lang w:eastAsia="en-US"/>
            </w:rPr>
          </w:pPr>
          <w:r>
            <w:rPr>
              <w:rFonts w:eastAsiaTheme="minorHAnsi"/>
              <w:sz w:val="24"/>
              <w:szCs w:val="24"/>
              <w:lang w:eastAsia="en-US"/>
            </w:rPr>
            <w:br w:type="page"/>
          </w:r>
        </w:p>
        <w:p w14:paraId="4A0E2E46" w14:textId="77777777" w:rsidR="00F83EBF" w:rsidRDefault="00D74BB3">
          <w:pPr>
            <w:pStyle w:val="Sumrio-Captulo"/>
            <w:jc w:val="both"/>
            <w:rPr>
              <w:sz w:val="18"/>
              <w:szCs w:val="24"/>
            </w:rPr>
          </w:pPr>
          <w:r>
            <w:rPr>
              <w:sz w:val="18"/>
              <w:szCs w:val="24"/>
            </w:rPr>
            <w:lastRenderedPageBreak/>
            <w:t>Ficha Técnica</w:t>
          </w:r>
        </w:p>
        <w:p w14:paraId="1D120661" w14:textId="77777777" w:rsidR="00F83EBF" w:rsidRDefault="00D74BB3">
          <w:pPr>
            <w:pStyle w:val="Ttulo-Item"/>
            <w:pBdr>
              <w:top w:val="single" w:sz="6" w:space="4" w:color="auto"/>
            </w:pBdr>
            <w:spacing w:before="120"/>
            <w:jc w:val="both"/>
            <w:rPr>
              <w:sz w:val="18"/>
              <w:szCs w:val="24"/>
            </w:rPr>
          </w:pPr>
          <w:r>
            <w:rPr>
              <w:sz w:val="18"/>
              <w:szCs w:val="24"/>
            </w:rPr>
            <w:t>Equipe Responsável pela Elaboração</w:t>
          </w:r>
        </w:p>
        <w:p w14:paraId="00BA8116" w14:textId="447F88F5" w:rsidR="00F83EBF" w:rsidRPr="005F0601" w:rsidRDefault="00D74BB3" w:rsidP="005F0601">
          <w:pPr>
            <w:pStyle w:val="Item"/>
            <w:jc w:val="both"/>
            <w:rPr>
              <w:sz w:val="18"/>
              <w:szCs w:val="24"/>
              <w:u w:val="single"/>
            </w:rPr>
          </w:pPr>
          <w:r>
            <w:rPr>
              <w:sz w:val="18"/>
              <w:szCs w:val="24"/>
            </w:rPr>
            <w:t>Rafael Guedes da Silva</w:t>
          </w:r>
        </w:p>
        <w:p w14:paraId="5925ACA3" w14:textId="23297BF7" w:rsidR="00DC029F" w:rsidRDefault="00DC029F">
          <w:pPr>
            <w:pStyle w:val="Item"/>
            <w:jc w:val="both"/>
            <w:rPr>
              <w:sz w:val="18"/>
              <w:szCs w:val="24"/>
            </w:rPr>
          </w:pPr>
        </w:p>
        <w:p w14:paraId="09856EAD" w14:textId="6C00098C" w:rsidR="00DC029F" w:rsidRDefault="00DC029F">
          <w:pPr>
            <w:pStyle w:val="Item"/>
            <w:jc w:val="both"/>
            <w:rPr>
              <w:sz w:val="18"/>
              <w:szCs w:val="24"/>
            </w:rPr>
          </w:pPr>
        </w:p>
        <w:p w14:paraId="587B23AA" w14:textId="05D73F11" w:rsidR="00DC029F" w:rsidRDefault="00DC029F">
          <w:pPr>
            <w:pStyle w:val="Item"/>
            <w:jc w:val="both"/>
            <w:rPr>
              <w:sz w:val="18"/>
              <w:szCs w:val="24"/>
            </w:rPr>
          </w:pPr>
        </w:p>
        <w:p w14:paraId="2D9B32EA" w14:textId="1C9C5CDD" w:rsidR="00DC029F" w:rsidRDefault="00DC029F">
          <w:pPr>
            <w:pStyle w:val="Item"/>
            <w:jc w:val="both"/>
            <w:rPr>
              <w:sz w:val="18"/>
              <w:szCs w:val="24"/>
            </w:rPr>
          </w:pPr>
        </w:p>
        <w:p w14:paraId="35A3591C" w14:textId="77777777" w:rsidR="00DC029F" w:rsidRDefault="00DC029F">
          <w:pPr>
            <w:pStyle w:val="Item"/>
            <w:jc w:val="both"/>
            <w:rPr>
              <w:sz w:val="18"/>
              <w:szCs w:val="24"/>
            </w:rPr>
          </w:pPr>
        </w:p>
        <w:p w14:paraId="72A7DF88" w14:textId="2100AE48" w:rsidR="00F83EBF" w:rsidRDefault="009E7748" w:rsidP="00DC029F">
          <w:pPr>
            <w:pStyle w:val="TextoNormal"/>
            <w:pBdr>
              <w:top w:val="single" w:sz="6" w:space="5" w:color="auto"/>
              <w:bottom w:val="single" w:sz="6" w:space="5" w:color="auto"/>
            </w:pBdr>
            <w:spacing w:before="240"/>
            <w:ind w:left="0"/>
            <w:jc w:val="center"/>
            <w:rPr>
              <w:rFonts w:ascii="Arial" w:hAnsi="Arial"/>
              <w:sz w:val="16"/>
              <w:szCs w:val="24"/>
            </w:rPr>
          </w:pPr>
          <w:r>
            <w:rPr>
              <w:rFonts w:ascii="Arial" w:hAnsi="Arial"/>
              <w:sz w:val="16"/>
              <w:szCs w:val="24"/>
            </w:rPr>
            <w:t>Versão 1.</w:t>
          </w:r>
          <w:r w:rsidR="00BD6DAE">
            <w:rPr>
              <w:rFonts w:ascii="Arial" w:hAnsi="Arial"/>
              <w:sz w:val="16"/>
              <w:szCs w:val="24"/>
            </w:rPr>
            <w:t>1 - Itacoatiara, dez</w:t>
          </w:r>
          <w:r w:rsidR="007C1CC8">
            <w:rPr>
              <w:rFonts w:ascii="Arial" w:hAnsi="Arial"/>
              <w:sz w:val="16"/>
              <w:szCs w:val="24"/>
            </w:rPr>
            <w:t>embro de 2020</w:t>
          </w:r>
        </w:p>
        <w:p w14:paraId="2D374BCF" w14:textId="77777777" w:rsidR="00F83EBF" w:rsidRDefault="00F83EBF">
          <w:pPr>
            <w:jc w:val="center"/>
            <w:rPr>
              <w:sz w:val="16"/>
              <w:szCs w:val="24"/>
            </w:rPr>
          </w:pPr>
        </w:p>
        <w:p w14:paraId="3D641127" w14:textId="77777777" w:rsidR="00F83EBF" w:rsidRDefault="00D74BB3">
          <w:pPr>
            <w:jc w:val="center"/>
            <w:rPr>
              <w:sz w:val="16"/>
              <w:szCs w:val="24"/>
            </w:rPr>
          </w:pPr>
          <w:r>
            <w:rPr>
              <w:sz w:val="16"/>
              <w:szCs w:val="24"/>
            </w:rPr>
            <w:t>REGISTRO DE ALTERAÇÕES</w:t>
          </w:r>
        </w:p>
        <w:tbl>
          <w:tblPr>
            <w:tblStyle w:val="Gradedatabela"/>
            <w:tblW w:w="9812" w:type="dxa"/>
            <w:tblLayout w:type="fixed"/>
            <w:tblLook w:val="04A0" w:firstRow="1" w:lastRow="0" w:firstColumn="1" w:lastColumn="0" w:noHBand="0" w:noVBand="1"/>
          </w:tblPr>
          <w:tblGrid>
            <w:gridCol w:w="2642"/>
            <w:gridCol w:w="2390"/>
            <w:gridCol w:w="2390"/>
            <w:gridCol w:w="2390"/>
          </w:tblGrid>
          <w:tr w:rsidR="00F83EBF" w14:paraId="0932285C" w14:textId="77777777">
            <w:trPr>
              <w:trHeight w:val="290"/>
            </w:trPr>
            <w:tc>
              <w:tcPr>
                <w:tcW w:w="2642" w:type="dxa"/>
              </w:tcPr>
              <w:p w14:paraId="42F2CD8D" w14:textId="77777777" w:rsidR="00F83EBF" w:rsidRDefault="00D74BB3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Versão</w:t>
                </w:r>
              </w:p>
            </w:tc>
            <w:tc>
              <w:tcPr>
                <w:tcW w:w="2390" w:type="dxa"/>
              </w:tcPr>
              <w:p w14:paraId="77C45F87" w14:textId="77777777" w:rsidR="00F83EBF" w:rsidRDefault="00D74BB3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Responsável</w:t>
                </w:r>
              </w:p>
            </w:tc>
            <w:tc>
              <w:tcPr>
                <w:tcW w:w="2390" w:type="dxa"/>
              </w:tcPr>
              <w:p w14:paraId="4391BEEB" w14:textId="77777777" w:rsidR="00F83EBF" w:rsidRDefault="00D74BB3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Data</w:t>
                </w:r>
              </w:p>
            </w:tc>
            <w:tc>
              <w:tcPr>
                <w:tcW w:w="2390" w:type="dxa"/>
              </w:tcPr>
              <w:p w14:paraId="49562765" w14:textId="77777777" w:rsidR="00F83EBF" w:rsidRDefault="00D74BB3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Alterações</w:t>
                </w:r>
              </w:p>
            </w:tc>
          </w:tr>
          <w:tr w:rsidR="00F83EBF" w14:paraId="66C46E37" w14:textId="77777777" w:rsidTr="003F11DB">
            <w:trPr>
              <w:trHeight w:val="973"/>
            </w:trPr>
            <w:tc>
              <w:tcPr>
                <w:tcW w:w="2642" w:type="dxa"/>
              </w:tcPr>
              <w:p w14:paraId="6442FCA7" w14:textId="3C401E4F" w:rsidR="00F83EBF" w:rsidRDefault="003F11DB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1.0</w:t>
                </w:r>
              </w:p>
            </w:tc>
            <w:tc>
              <w:tcPr>
                <w:tcW w:w="2390" w:type="dxa"/>
              </w:tcPr>
              <w:p w14:paraId="38AA2DC1" w14:textId="31347562" w:rsidR="00F83EBF" w:rsidRDefault="00D74BB3" w:rsidP="00347555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Rafael Guedes</w:t>
                </w:r>
              </w:p>
            </w:tc>
            <w:tc>
              <w:tcPr>
                <w:tcW w:w="2390" w:type="dxa"/>
              </w:tcPr>
              <w:p w14:paraId="73AA101D" w14:textId="1A9CF122" w:rsidR="00F83EBF" w:rsidRDefault="00BD6DAE" w:rsidP="00AF74AC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04</w:t>
                </w:r>
                <w:r w:rsidR="00EF55CC"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/12</w:t>
                </w:r>
                <w:r w:rsidR="00D74BB3"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/2020</w:t>
                </w:r>
              </w:p>
            </w:tc>
            <w:tc>
              <w:tcPr>
                <w:tcW w:w="2390" w:type="dxa"/>
              </w:tcPr>
              <w:p w14:paraId="5E3921EB" w14:textId="53E69E8B" w:rsidR="00F83EBF" w:rsidRDefault="00347555">
                <w:pPr>
                  <w:spacing w:before="100" w:beforeAutospacing="1" w:after="0" w:line="240" w:lineRule="auto"/>
                  <w:jc w:val="both"/>
                  <w:rPr>
                    <w:rFonts w:ascii="Garamond" w:hAnsi="Garamond"/>
                    <w:sz w:val="18"/>
                    <w:szCs w:val="24"/>
                  </w:rPr>
                </w:pPr>
                <w:r>
                  <w:rPr>
                    <w:rFonts w:ascii="Garamond" w:hAnsi="Garamond"/>
                    <w:sz w:val="18"/>
                    <w:szCs w:val="24"/>
                  </w:rPr>
                  <w:t>Desenvolvimento</w:t>
                </w:r>
                <w:r w:rsidR="00BD6DAE">
                  <w:rPr>
                    <w:rFonts w:ascii="Garamond" w:hAnsi="Garamond"/>
                    <w:sz w:val="18"/>
                    <w:szCs w:val="24"/>
                  </w:rPr>
                  <w:t xml:space="preserve"> de introdução, objetivo.</w:t>
                </w:r>
              </w:p>
              <w:p w14:paraId="50D7181A" w14:textId="77777777" w:rsidR="00F83EBF" w:rsidRDefault="00F83EBF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</w:p>
            </w:tc>
          </w:tr>
          <w:tr w:rsidR="00BD6DAE" w14:paraId="0F6E9715" w14:textId="77777777" w:rsidTr="003F11DB">
            <w:trPr>
              <w:trHeight w:val="973"/>
            </w:trPr>
            <w:tc>
              <w:tcPr>
                <w:tcW w:w="2642" w:type="dxa"/>
              </w:tcPr>
              <w:p w14:paraId="43A77681" w14:textId="61C65915" w:rsidR="00BD6DAE" w:rsidRDefault="00BD6DAE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1.1</w:t>
                </w:r>
              </w:p>
            </w:tc>
            <w:tc>
              <w:tcPr>
                <w:tcW w:w="2390" w:type="dxa"/>
              </w:tcPr>
              <w:p w14:paraId="0A7A1120" w14:textId="0E01A799" w:rsidR="00BD6DAE" w:rsidRDefault="00BD6DAE" w:rsidP="00347555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Rafael Guedes</w:t>
                </w:r>
              </w:p>
            </w:tc>
            <w:tc>
              <w:tcPr>
                <w:tcW w:w="2390" w:type="dxa"/>
              </w:tcPr>
              <w:p w14:paraId="07EFBF70" w14:textId="4B566035" w:rsidR="00BD6DAE" w:rsidRDefault="00BD6DAE" w:rsidP="00AF74AC">
                <w:pPr>
                  <w:spacing w:before="100" w:beforeAutospacing="1" w:after="0" w:line="240" w:lineRule="auto"/>
                  <w:jc w:val="both"/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</w:pPr>
                <w:r>
                  <w:rPr>
                    <w:rFonts w:ascii="Garamond" w:eastAsia="Times New Roman" w:hAnsi="Garamond" w:cs="Times New Roman"/>
                    <w:color w:val="575F6D"/>
                    <w:sz w:val="18"/>
                    <w:szCs w:val="24"/>
                  </w:rPr>
                  <w:t>08/12/2020</w:t>
                </w:r>
              </w:p>
            </w:tc>
            <w:tc>
              <w:tcPr>
                <w:tcW w:w="2390" w:type="dxa"/>
              </w:tcPr>
              <w:p w14:paraId="138FD1C1" w14:textId="4B8C90E3" w:rsidR="00BD6DAE" w:rsidRDefault="00BD6DAE">
                <w:pPr>
                  <w:spacing w:before="100" w:beforeAutospacing="1" w:after="0" w:line="240" w:lineRule="auto"/>
                  <w:jc w:val="both"/>
                  <w:rPr>
                    <w:rFonts w:ascii="Garamond" w:hAnsi="Garamond"/>
                    <w:sz w:val="18"/>
                    <w:szCs w:val="24"/>
                  </w:rPr>
                </w:pPr>
                <w:r>
                  <w:rPr>
                    <w:rFonts w:ascii="Garamond" w:hAnsi="Garamond"/>
                    <w:sz w:val="18"/>
                    <w:szCs w:val="24"/>
                  </w:rPr>
                  <w:t>Inserção de diagramas UML, modelo MER do banco e detalhes de implementação.</w:t>
                </w:r>
              </w:p>
            </w:tc>
          </w:tr>
        </w:tbl>
        <w:p w14:paraId="18C52CD8" w14:textId="347AB6E5" w:rsidR="00F83EBF" w:rsidRPr="00156968" w:rsidRDefault="00D74BB3" w:rsidP="00156968">
          <w:pPr>
            <w:pStyle w:val="TextoNormal"/>
            <w:pBdr>
              <w:top w:val="single" w:sz="6" w:space="5" w:color="auto"/>
              <w:bottom w:val="single" w:sz="6" w:space="5" w:color="auto"/>
            </w:pBdr>
            <w:spacing w:before="3120"/>
            <w:rPr>
              <w:rFonts w:ascii="Arial" w:hAnsi="Arial"/>
              <w:sz w:val="14"/>
              <w:szCs w:val="24"/>
              <w:u w:val="single"/>
            </w:rPr>
          </w:pPr>
          <w:r>
            <w:rPr>
              <w:rFonts w:ascii="Arial" w:hAnsi="Arial"/>
              <w:sz w:val="14"/>
              <w:szCs w:val="24"/>
            </w:rPr>
            <w:t>Dúvidas, críticas e sugestões devem ser encaminhadas por escrito para o</w:t>
          </w:r>
          <w:r w:rsidR="00156968">
            <w:rPr>
              <w:rFonts w:ascii="Arial" w:hAnsi="Arial"/>
              <w:sz w:val="14"/>
              <w:szCs w:val="24"/>
            </w:rPr>
            <w:t>s</w:t>
          </w:r>
          <w:r>
            <w:rPr>
              <w:rFonts w:ascii="Arial" w:hAnsi="Arial"/>
              <w:sz w:val="14"/>
              <w:szCs w:val="24"/>
            </w:rPr>
            <w:t xml:space="preserve"> seguinte</w:t>
          </w:r>
          <w:r w:rsidR="00156968">
            <w:rPr>
              <w:rFonts w:ascii="Arial" w:hAnsi="Arial"/>
              <w:sz w:val="14"/>
              <w:szCs w:val="24"/>
            </w:rPr>
            <w:t>s</w:t>
          </w:r>
          <w:r>
            <w:rPr>
              <w:rFonts w:ascii="Arial" w:hAnsi="Arial"/>
              <w:sz w:val="14"/>
              <w:szCs w:val="24"/>
            </w:rPr>
            <w:t xml:space="preserve"> end</w:t>
          </w:r>
          <w:r w:rsidR="00301709">
            <w:rPr>
              <w:rFonts w:ascii="Arial" w:hAnsi="Arial"/>
              <w:sz w:val="14"/>
              <w:szCs w:val="24"/>
            </w:rPr>
            <w:t>ereço</w:t>
          </w:r>
          <w:r w:rsidR="00156968">
            <w:rPr>
              <w:rFonts w:ascii="Arial" w:hAnsi="Arial"/>
              <w:sz w:val="14"/>
              <w:szCs w:val="24"/>
            </w:rPr>
            <w:t>s</w:t>
          </w:r>
          <w:r w:rsidR="00301709">
            <w:rPr>
              <w:rFonts w:ascii="Arial" w:hAnsi="Arial"/>
              <w:sz w:val="14"/>
              <w:szCs w:val="24"/>
            </w:rPr>
            <w:t xml:space="preserve"> digita</w:t>
          </w:r>
          <w:r w:rsidR="00156968">
            <w:rPr>
              <w:rFonts w:ascii="Arial" w:hAnsi="Arial"/>
              <w:sz w:val="14"/>
              <w:szCs w:val="24"/>
            </w:rPr>
            <w:t>is</w:t>
          </w:r>
          <w:r w:rsidR="00301709">
            <w:rPr>
              <w:rFonts w:ascii="Arial" w:hAnsi="Arial"/>
              <w:sz w:val="14"/>
              <w:szCs w:val="24"/>
            </w:rPr>
            <w:t xml:space="preserve">: </w:t>
          </w:r>
          <w:hyperlink r:id="rId9" w:history="1">
            <w:r w:rsidR="00156968" w:rsidRPr="00156968">
              <w:rPr>
                <w:rStyle w:val="Hyperlink"/>
                <w:rFonts w:ascii="Arial" w:hAnsi="Arial"/>
                <w:color w:val="404040" w:themeColor="text1" w:themeTint="BF"/>
                <w:sz w:val="14"/>
                <w:szCs w:val="24"/>
              </w:rPr>
              <w:t>rafaelguedes@ufam.edu.br</w:t>
            </w:r>
          </w:hyperlink>
        </w:p>
      </w:sdtContent>
    </w:sdt>
    <w:p w14:paraId="5F560D6B" w14:textId="77777777" w:rsidR="00F83EBF" w:rsidRDefault="00F83EBF">
      <w:pPr>
        <w:tabs>
          <w:tab w:val="center" w:pos="4513"/>
        </w:tabs>
        <w:rPr>
          <w:sz w:val="24"/>
          <w:szCs w:val="24"/>
        </w:rPr>
      </w:pPr>
    </w:p>
    <w:p w14:paraId="034DAF7F" w14:textId="77777777" w:rsidR="00F83EBF" w:rsidRDefault="00F83EBF">
      <w:pPr>
        <w:tabs>
          <w:tab w:val="center" w:pos="4513"/>
        </w:tabs>
        <w:rPr>
          <w:sz w:val="24"/>
          <w:szCs w:val="24"/>
        </w:rPr>
      </w:pPr>
    </w:p>
    <w:p w14:paraId="565244A5" w14:textId="77777777" w:rsidR="00F83EBF" w:rsidRDefault="00D74B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4C483D" w:themeColor="text2"/>
          <w:sz w:val="36"/>
          <w:szCs w:val="24"/>
        </w:rPr>
        <w:id w:val="5733246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D205FE9" w14:textId="77777777" w:rsidR="00F83EBF" w:rsidRDefault="00D74BB3">
          <w:pPr>
            <w:pStyle w:val="Cabealhodondice"/>
            <w:jc w:val="both"/>
            <w:rPr>
              <w:rFonts w:asciiTheme="minorHAnsi" w:eastAsiaTheme="minorEastAsia" w:hAnsiTheme="minorHAnsi" w:cstheme="minorBidi"/>
              <w:color w:val="4C483D" w:themeColor="text2"/>
              <w:sz w:val="36"/>
              <w:szCs w:val="24"/>
            </w:rPr>
          </w:pPr>
          <w:r>
            <w:rPr>
              <w:sz w:val="36"/>
              <w:szCs w:val="24"/>
            </w:rPr>
            <w:t>Sumário</w:t>
          </w:r>
        </w:p>
        <w:p w14:paraId="73CF323A" w14:textId="3BC44C06" w:rsidR="00CE37AF" w:rsidRDefault="00D74BB3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TOC \o "1-2" \n "2-2" \h \z \u </w:instrText>
          </w:r>
          <w:r>
            <w:rPr>
              <w:b w:val="0"/>
              <w:sz w:val="24"/>
              <w:szCs w:val="24"/>
            </w:rPr>
            <w:fldChar w:fldCharType="separate"/>
          </w:r>
          <w:hyperlink w:anchor="_Toc58451453" w:history="1">
            <w:r w:rsidR="00CE37AF" w:rsidRPr="005F197A">
              <w:rPr>
                <w:rStyle w:val="Hyperlink"/>
                <w:noProof/>
              </w:rPr>
              <w:t>Panorama</w:t>
            </w:r>
            <w:r w:rsidR="00CE37AF">
              <w:rPr>
                <w:noProof/>
                <w:webHidden/>
              </w:rPr>
              <w:tab/>
            </w:r>
            <w:r w:rsidR="00CE37AF">
              <w:rPr>
                <w:noProof/>
                <w:webHidden/>
              </w:rPr>
              <w:fldChar w:fldCharType="begin"/>
            </w:r>
            <w:r w:rsidR="00CE37AF">
              <w:rPr>
                <w:noProof/>
                <w:webHidden/>
              </w:rPr>
              <w:instrText xml:space="preserve"> PAGEREF _Toc58451453 \h </w:instrText>
            </w:r>
            <w:r w:rsidR="00CE37AF">
              <w:rPr>
                <w:noProof/>
                <w:webHidden/>
              </w:rPr>
            </w:r>
            <w:r w:rsidR="00CE37AF">
              <w:rPr>
                <w:noProof/>
                <w:webHidden/>
              </w:rPr>
              <w:fldChar w:fldCharType="separate"/>
            </w:r>
            <w:r w:rsidR="00CE37AF">
              <w:rPr>
                <w:noProof/>
                <w:webHidden/>
              </w:rPr>
              <w:t>3</w:t>
            </w:r>
            <w:r w:rsidR="00CE37AF">
              <w:rPr>
                <w:noProof/>
                <w:webHidden/>
              </w:rPr>
              <w:fldChar w:fldCharType="end"/>
            </w:r>
          </w:hyperlink>
        </w:p>
        <w:p w14:paraId="6EC6D62D" w14:textId="0489175B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54" w:history="1">
            <w:r w:rsidR="00CE37AF" w:rsidRPr="005F197A">
              <w:rPr>
                <w:rStyle w:val="Hyperlink"/>
                <w:noProof/>
              </w:rPr>
              <w:t>Introdução</w:t>
            </w:r>
          </w:hyperlink>
        </w:p>
        <w:p w14:paraId="5D1366F8" w14:textId="4DD206E3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55" w:history="1">
            <w:r w:rsidR="00CE37AF" w:rsidRPr="005F197A">
              <w:rPr>
                <w:rStyle w:val="Hyperlink"/>
                <w:noProof/>
              </w:rPr>
              <w:t>Objetivos</w:t>
            </w:r>
          </w:hyperlink>
        </w:p>
        <w:p w14:paraId="4C622437" w14:textId="11202CC1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56" w:history="1">
            <w:r w:rsidR="00CE37AF" w:rsidRPr="005F197A">
              <w:rPr>
                <w:rStyle w:val="Hyperlink"/>
                <w:noProof/>
              </w:rPr>
              <w:t>Detalhes de implementação</w:t>
            </w:r>
          </w:hyperlink>
        </w:p>
        <w:p w14:paraId="6C142FF0" w14:textId="71630A41" w:rsidR="00CE37AF" w:rsidRDefault="00C90474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8451457" w:history="1">
            <w:r w:rsidR="00CE37AF" w:rsidRPr="005F197A">
              <w:rPr>
                <w:rStyle w:val="Hyperlink"/>
                <w:noProof/>
              </w:rPr>
              <w:t>Diagramas e Modelagem</w:t>
            </w:r>
            <w:r w:rsidR="00CE37AF">
              <w:rPr>
                <w:noProof/>
                <w:webHidden/>
              </w:rPr>
              <w:tab/>
            </w:r>
            <w:r w:rsidR="00CE37AF">
              <w:rPr>
                <w:noProof/>
                <w:webHidden/>
              </w:rPr>
              <w:fldChar w:fldCharType="begin"/>
            </w:r>
            <w:r w:rsidR="00CE37AF">
              <w:rPr>
                <w:noProof/>
                <w:webHidden/>
              </w:rPr>
              <w:instrText xml:space="preserve"> PAGEREF _Toc58451457 \h </w:instrText>
            </w:r>
            <w:r w:rsidR="00CE37AF">
              <w:rPr>
                <w:noProof/>
                <w:webHidden/>
              </w:rPr>
            </w:r>
            <w:r w:rsidR="00CE37AF">
              <w:rPr>
                <w:noProof/>
                <w:webHidden/>
              </w:rPr>
              <w:fldChar w:fldCharType="separate"/>
            </w:r>
            <w:r w:rsidR="00CE37AF">
              <w:rPr>
                <w:noProof/>
                <w:webHidden/>
              </w:rPr>
              <w:t>4</w:t>
            </w:r>
            <w:r w:rsidR="00CE37AF">
              <w:rPr>
                <w:noProof/>
                <w:webHidden/>
              </w:rPr>
              <w:fldChar w:fldCharType="end"/>
            </w:r>
          </w:hyperlink>
        </w:p>
        <w:p w14:paraId="5D8001D9" w14:textId="68F5DC78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58" w:history="1">
            <w:r w:rsidR="00CE37AF" w:rsidRPr="005F197A">
              <w:rPr>
                <w:rStyle w:val="Hyperlink"/>
                <w:noProof/>
              </w:rPr>
              <w:t>Diagrama de Contexto</w:t>
            </w:r>
          </w:hyperlink>
        </w:p>
        <w:p w14:paraId="12D3BED2" w14:textId="1E555818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59" w:history="1">
            <w:r w:rsidR="00CE37AF" w:rsidRPr="005F197A">
              <w:rPr>
                <w:rStyle w:val="Hyperlink"/>
                <w:noProof/>
              </w:rPr>
              <w:t>Diagrama de Fluxo de Dados (DFD)</w:t>
            </w:r>
          </w:hyperlink>
        </w:p>
        <w:p w14:paraId="604C41B9" w14:textId="3CA4600C" w:rsidR="00CE37AF" w:rsidRDefault="00C90474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8451460" w:history="1">
            <w:r w:rsidR="00CE37AF" w:rsidRPr="005F197A">
              <w:rPr>
                <w:rStyle w:val="Hyperlink"/>
                <w:noProof/>
              </w:rPr>
              <w:t>Metodologia de desenvolvimento</w:t>
            </w:r>
            <w:r w:rsidR="00CE37AF">
              <w:rPr>
                <w:noProof/>
                <w:webHidden/>
              </w:rPr>
              <w:tab/>
            </w:r>
            <w:r w:rsidR="00CE37AF">
              <w:rPr>
                <w:noProof/>
                <w:webHidden/>
              </w:rPr>
              <w:fldChar w:fldCharType="begin"/>
            </w:r>
            <w:r w:rsidR="00CE37AF">
              <w:rPr>
                <w:noProof/>
                <w:webHidden/>
              </w:rPr>
              <w:instrText xml:space="preserve"> PAGEREF _Toc58451460 \h </w:instrText>
            </w:r>
            <w:r w:rsidR="00CE37AF">
              <w:rPr>
                <w:noProof/>
                <w:webHidden/>
              </w:rPr>
            </w:r>
            <w:r w:rsidR="00CE37AF">
              <w:rPr>
                <w:noProof/>
                <w:webHidden/>
              </w:rPr>
              <w:fldChar w:fldCharType="separate"/>
            </w:r>
            <w:r w:rsidR="00CE37AF">
              <w:rPr>
                <w:noProof/>
                <w:webHidden/>
              </w:rPr>
              <w:t>5</w:t>
            </w:r>
            <w:r w:rsidR="00CE37AF">
              <w:rPr>
                <w:noProof/>
                <w:webHidden/>
              </w:rPr>
              <w:fldChar w:fldCharType="end"/>
            </w:r>
          </w:hyperlink>
        </w:p>
        <w:p w14:paraId="68824254" w14:textId="33730A47" w:rsidR="00CE37AF" w:rsidRDefault="00C90474">
          <w:pPr>
            <w:pStyle w:val="Sumrio2"/>
            <w:rPr>
              <w:noProof/>
              <w:color w:val="auto"/>
              <w:szCs w:val="22"/>
            </w:rPr>
          </w:pPr>
          <w:hyperlink w:anchor="_Toc58451461" w:history="1">
            <w:r w:rsidR="00CE37AF" w:rsidRPr="005F197A">
              <w:rPr>
                <w:rStyle w:val="Hyperlink"/>
                <w:noProof/>
              </w:rPr>
              <w:t>Processo de desenvolvimento</w:t>
            </w:r>
          </w:hyperlink>
        </w:p>
        <w:p w14:paraId="68376E79" w14:textId="4E164BF7" w:rsidR="00CE37AF" w:rsidRDefault="00C90474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8451462" w:history="1">
            <w:r w:rsidR="00CE37AF" w:rsidRPr="005F197A">
              <w:rPr>
                <w:rStyle w:val="Hyperlink"/>
                <w:noProof/>
              </w:rPr>
              <w:t>Referências</w:t>
            </w:r>
            <w:r w:rsidR="00CE37AF">
              <w:rPr>
                <w:noProof/>
                <w:webHidden/>
              </w:rPr>
              <w:tab/>
            </w:r>
            <w:r w:rsidR="00CE37AF">
              <w:rPr>
                <w:noProof/>
                <w:webHidden/>
              </w:rPr>
              <w:fldChar w:fldCharType="begin"/>
            </w:r>
            <w:r w:rsidR="00CE37AF">
              <w:rPr>
                <w:noProof/>
                <w:webHidden/>
              </w:rPr>
              <w:instrText xml:space="preserve"> PAGEREF _Toc58451462 \h </w:instrText>
            </w:r>
            <w:r w:rsidR="00CE37AF">
              <w:rPr>
                <w:noProof/>
                <w:webHidden/>
              </w:rPr>
            </w:r>
            <w:r w:rsidR="00CE37AF">
              <w:rPr>
                <w:noProof/>
                <w:webHidden/>
              </w:rPr>
              <w:fldChar w:fldCharType="separate"/>
            </w:r>
            <w:r w:rsidR="00CE37AF">
              <w:rPr>
                <w:noProof/>
                <w:webHidden/>
              </w:rPr>
              <w:t>5</w:t>
            </w:r>
            <w:r w:rsidR="00CE37AF">
              <w:rPr>
                <w:noProof/>
                <w:webHidden/>
              </w:rPr>
              <w:fldChar w:fldCharType="end"/>
            </w:r>
          </w:hyperlink>
        </w:p>
        <w:p w14:paraId="31205953" w14:textId="75E881F9" w:rsidR="00F83EBF" w:rsidRDefault="00D74BB3">
          <w:pPr>
            <w:pStyle w:val="Sumrio2"/>
            <w:rPr>
              <w:b/>
              <w:bCs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end"/>
          </w:r>
        </w:p>
      </w:sdtContent>
    </w:sdt>
    <w:p w14:paraId="410FA164" w14:textId="77777777" w:rsidR="00F83EBF" w:rsidRDefault="00F83EBF">
      <w:pPr>
        <w:tabs>
          <w:tab w:val="center" w:pos="4513"/>
        </w:tabs>
        <w:rPr>
          <w:sz w:val="24"/>
          <w:szCs w:val="24"/>
        </w:rPr>
      </w:pPr>
    </w:p>
    <w:p w14:paraId="201D59BD" w14:textId="531800E7" w:rsidR="0065158F" w:rsidRDefault="0065158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43FB86" w14:textId="58C6C545" w:rsidR="00F83EBF" w:rsidRDefault="00E7066E">
      <w:pPr>
        <w:pStyle w:val="cabealho1"/>
        <w:jc w:val="both"/>
        <w:rPr>
          <w:sz w:val="24"/>
          <w:szCs w:val="24"/>
        </w:rPr>
      </w:pPr>
      <w:bookmarkStart w:id="0" w:name="_Toc58451453"/>
      <w:r>
        <w:rPr>
          <w:szCs w:val="24"/>
        </w:rPr>
        <w:lastRenderedPageBreak/>
        <w:t>Panorama</w:t>
      </w:r>
      <w:bookmarkEnd w:id="0"/>
    </w:p>
    <w:p w14:paraId="3833CF24" w14:textId="045C4ABE" w:rsidR="00E7066E" w:rsidRDefault="00E7066E" w:rsidP="00E7066E">
      <w:pPr>
        <w:pStyle w:val="cabealho2"/>
        <w:spacing w:line="360" w:lineRule="auto"/>
        <w:jc w:val="both"/>
        <w:rPr>
          <w:color w:val="auto"/>
          <w:sz w:val="24"/>
          <w:szCs w:val="24"/>
        </w:rPr>
      </w:pPr>
      <w:bookmarkStart w:id="1" w:name="_Toc58451454"/>
      <w:r>
        <w:rPr>
          <w:color w:val="auto"/>
          <w:sz w:val="24"/>
          <w:szCs w:val="24"/>
        </w:rPr>
        <w:t>Introdução</w:t>
      </w:r>
      <w:bookmarkEnd w:id="1"/>
    </w:p>
    <w:p w14:paraId="369E70F2" w14:textId="723F4661" w:rsidR="00E7066E" w:rsidRDefault="00530880" w:rsidP="00E7066E">
      <w:pPr>
        <w:spacing w:line="360" w:lineRule="auto"/>
        <w:ind w:firstLine="851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Este projeto visa desenvolver uma versão beta de um sistema de clínica veterinária. Este é um trabalho para complemento de nota da disciplina</w:t>
      </w:r>
      <w:r w:rsidR="007278AC">
        <w:rPr>
          <w:color w:val="auto"/>
          <w:sz w:val="24"/>
          <w:szCs w:val="24"/>
          <w:lang w:val="pt-PT"/>
        </w:rPr>
        <w:t xml:space="preserve"> Programação Orientada a Objetos, ministrada pelo docente Alternei de Souza Brito, da Universidade Federal do Amazonas, campus Instituto de Ciências Exatas e Tecnologia.</w:t>
      </w:r>
    </w:p>
    <w:p w14:paraId="4D1531E6" w14:textId="55815CAA" w:rsidR="00F83EBF" w:rsidRDefault="0065158F" w:rsidP="003E5E14">
      <w:pPr>
        <w:pStyle w:val="cabealho2"/>
        <w:spacing w:line="360" w:lineRule="auto"/>
        <w:jc w:val="both"/>
        <w:rPr>
          <w:color w:val="auto"/>
          <w:sz w:val="24"/>
          <w:szCs w:val="24"/>
        </w:rPr>
      </w:pPr>
      <w:bookmarkStart w:id="2" w:name="_Toc58451455"/>
      <w:r>
        <w:rPr>
          <w:color w:val="auto"/>
          <w:sz w:val="24"/>
          <w:szCs w:val="24"/>
        </w:rPr>
        <w:t>Objetivos</w:t>
      </w:r>
      <w:bookmarkEnd w:id="2"/>
    </w:p>
    <w:p w14:paraId="57F639EA" w14:textId="79A5D0C4" w:rsidR="0065158F" w:rsidRPr="001E0619" w:rsidRDefault="002F1DE0" w:rsidP="001E061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Implementar as classes que se fizerem necessárias.</w:t>
      </w:r>
    </w:p>
    <w:p w14:paraId="1880483F" w14:textId="0B848BEC" w:rsidR="0065158F" w:rsidRDefault="002F1DE0" w:rsidP="001E061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Desenvolver a interface gráfica para duas funcionalidades, “Cadastrar animal” e “Simular consulta”.</w:t>
      </w:r>
    </w:p>
    <w:p w14:paraId="76F8A5A3" w14:textId="6BE3BDC8" w:rsidR="006108C6" w:rsidRPr="001E0619" w:rsidRDefault="006108C6" w:rsidP="001E061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Realizar integração do sistema com um servidor de banco de dados.</w:t>
      </w:r>
    </w:p>
    <w:p w14:paraId="1E6CE087" w14:textId="4ADF1E41" w:rsidR="00F83EBF" w:rsidRDefault="00E7066E" w:rsidP="003E5E14">
      <w:pPr>
        <w:pStyle w:val="cabealho2"/>
        <w:spacing w:line="360" w:lineRule="auto"/>
        <w:jc w:val="both"/>
        <w:rPr>
          <w:color w:val="auto"/>
          <w:sz w:val="24"/>
          <w:szCs w:val="24"/>
        </w:rPr>
      </w:pPr>
      <w:bookmarkStart w:id="3" w:name="_Toc58451456"/>
      <w:r>
        <w:rPr>
          <w:color w:val="auto"/>
          <w:sz w:val="24"/>
          <w:szCs w:val="24"/>
        </w:rPr>
        <w:t>Detalhes de implementação</w:t>
      </w:r>
      <w:bookmarkEnd w:id="3"/>
    </w:p>
    <w:p w14:paraId="600CB7B8" w14:textId="77777777" w:rsidR="006108C6" w:rsidRDefault="006108C6" w:rsidP="002F1DE0">
      <w:pPr>
        <w:spacing w:line="360" w:lineRule="auto"/>
        <w:ind w:firstLine="851"/>
        <w:jc w:val="both"/>
        <w:rPr>
          <w:color w:val="auto"/>
          <w:sz w:val="24"/>
          <w:szCs w:val="24"/>
          <w:lang w:val="pt-PT"/>
        </w:rPr>
      </w:pPr>
    </w:p>
    <w:p w14:paraId="7A6A58F5" w14:textId="367FCDF3" w:rsidR="00D266F9" w:rsidRPr="002F1DE0" w:rsidRDefault="006578F7" w:rsidP="002F1DE0">
      <w:pPr>
        <w:spacing w:line="360" w:lineRule="auto"/>
        <w:ind w:firstLine="851"/>
        <w:jc w:val="both"/>
        <w:rPr>
          <w:color w:val="auto"/>
          <w:sz w:val="24"/>
          <w:szCs w:val="24"/>
        </w:rPr>
      </w:pPr>
      <w:r w:rsidRPr="006578F7">
        <w:rPr>
          <w:color w:val="auto"/>
          <w:sz w:val="24"/>
          <w:szCs w:val="24"/>
          <w:lang w:val="pt-PT"/>
        </w:rPr>
        <w:t>Com a correria do dia a dia, torna-se muito difícil e trabalhoso controlar nossas finanças, a falta de tempo e o cansaço são um dos principais fatores que dificultam mais essa tarefa tão importante. Pesquisas apontam que mais de 58% das pessoas não se preocupam em controlar suas finanças ou tenham dificuldades em como saber controlar. Com isso, o sistema permitirá que o usuário tenha domínio da verba que entra e sai ao dia, tornando-se fácil a visualização de ganhos e gastos.</w:t>
      </w:r>
    </w:p>
    <w:p w14:paraId="376B723C" w14:textId="3DD3B70C" w:rsidR="0022026D" w:rsidRDefault="0022026D">
      <w:pPr>
        <w:spacing w:after="160"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2B9238DA" w14:textId="7776044F" w:rsidR="003B684C" w:rsidRDefault="008129DB" w:rsidP="003B684C">
      <w:pPr>
        <w:pStyle w:val="cabealho1"/>
        <w:jc w:val="both"/>
        <w:rPr>
          <w:szCs w:val="24"/>
        </w:rPr>
      </w:pPr>
      <w:bookmarkStart w:id="4" w:name="_Toc58451457"/>
      <w:r>
        <w:rPr>
          <w:szCs w:val="24"/>
        </w:rPr>
        <w:lastRenderedPageBreak/>
        <w:t>Diagramas</w:t>
      </w:r>
      <w:r w:rsidR="00A73E2D">
        <w:rPr>
          <w:szCs w:val="24"/>
        </w:rPr>
        <w:t xml:space="preserve"> e Modelagem</w:t>
      </w:r>
      <w:bookmarkEnd w:id="4"/>
    </w:p>
    <w:p w14:paraId="1970446C" w14:textId="690100A5" w:rsidR="00F632A6" w:rsidRDefault="00F63D10" w:rsidP="008129DB">
      <w:pPr>
        <w:pStyle w:val="cabealho2"/>
        <w:spacing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Modelo Entidade Relacionamento (MER)</w:t>
      </w:r>
    </w:p>
    <w:p w14:paraId="70998958" w14:textId="2B918C1A" w:rsidR="00AC4ACC" w:rsidRPr="00AC4ACC" w:rsidRDefault="0006528D" w:rsidP="00AC4ACC">
      <w:pPr>
        <w:rPr>
          <w:sz w:val="24"/>
        </w:rPr>
      </w:pPr>
      <w:r w:rsidRPr="00ED10E0">
        <w:rPr>
          <w:sz w:val="24"/>
        </w:rPr>
        <w:t xml:space="preserve">A figura 1 representa o </w:t>
      </w:r>
      <w:r w:rsidR="00184AB0">
        <w:rPr>
          <w:sz w:val="24"/>
        </w:rPr>
        <w:t xml:space="preserve">MER do banco de dados utilizado no sistema </w:t>
      </w:r>
      <w:proofErr w:type="spellStart"/>
      <w:r w:rsidR="00184AB0">
        <w:rPr>
          <w:sz w:val="24"/>
        </w:rPr>
        <w:t>ClinicVet</w:t>
      </w:r>
      <w:proofErr w:type="spellEnd"/>
      <w:r w:rsidRPr="00ED10E0">
        <w:rPr>
          <w:sz w:val="24"/>
        </w:rPr>
        <w:t>.</w:t>
      </w:r>
    </w:p>
    <w:p w14:paraId="03FC4C26" w14:textId="77777777" w:rsidR="00EB483B" w:rsidRDefault="001A449E" w:rsidP="00EB483B">
      <w:pPr>
        <w:keepNext/>
        <w:spacing w:after="120"/>
      </w:pPr>
      <w:r>
        <w:pict w14:anchorId="4E605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4pt">
            <v:imagedata r:id="rId10" o:title="ModeloConceitualBD (V4)" croptop="7134f"/>
          </v:shape>
        </w:pict>
      </w:r>
    </w:p>
    <w:p w14:paraId="033CB2AB" w14:textId="6A8CF3D9" w:rsidR="00161411" w:rsidRPr="00E3371F" w:rsidRDefault="00EB483B" w:rsidP="00EB483B">
      <w:pPr>
        <w:pStyle w:val="Legenda"/>
        <w:rPr>
          <w:sz w:val="20"/>
        </w:rPr>
      </w:pPr>
      <w:r w:rsidRPr="00E3371F">
        <w:rPr>
          <w:sz w:val="20"/>
        </w:rPr>
        <w:t xml:space="preserve">Figura </w:t>
      </w:r>
      <w:r w:rsidRPr="00E3371F">
        <w:rPr>
          <w:sz w:val="20"/>
        </w:rPr>
        <w:fldChar w:fldCharType="begin"/>
      </w:r>
      <w:r w:rsidRPr="00E3371F">
        <w:rPr>
          <w:sz w:val="20"/>
        </w:rPr>
        <w:instrText xml:space="preserve"> SEQ Figura \* ARABIC </w:instrText>
      </w:r>
      <w:r w:rsidRPr="00E3371F">
        <w:rPr>
          <w:sz w:val="20"/>
        </w:rPr>
        <w:fldChar w:fldCharType="separate"/>
      </w:r>
      <w:r w:rsidRPr="00E3371F">
        <w:rPr>
          <w:noProof/>
          <w:sz w:val="20"/>
        </w:rPr>
        <w:t>1</w:t>
      </w:r>
      <w:r w:rsidRPr="00E3371F">
        <w:rPr>
          <w:sz w:val="20"/>
        </w:rPr>
        <w:fldChar w:fldCharType="end"/>
      </w:r>
      <w:r w:rsidRPr="00E3371F">
        <w:rPr>
          <w:sz w:val="20"/>
        </w:rPr>
        <w:t xml:space="preserve"> - Modelo Entidade Relacionamento</w:t>
      </w:r>
    </w:p>
    <w:p w14:paraId="151F7159" w14:textId="7C873E2F" w:rsidR="008129DB" w:rsidRDefault="00EB483B" w:rsidP="0006528D">
      <w:pPr>
        <w:pStyle w:val="cabealho2"/>
        <w:spacing w:before="36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Modelo Lógico</w:t>
      </w:r>
    </w:p>
    <w:p w14:paraId="426B4E5B" w14:textId="1D78FAB6" w:rsidR="00B87DA4" w:rsidRDefault="00B87DA4" w:rsidP="00B87DA4">
      <w:r>
        <w:t>Na figura se encontra o</w:t>
      </w:r>
      <w:r w:rsidR="001A449E">
        <w:t xml:space="preserve"> modelo</w:t>
      </w:r>
      <w:bookmarkStart w:id="5" w:name="_GoBack"/>
      <w:bookmarkEnd w:id="5"/>
      <w:r>
        <w:t xml:space="preserve"> </w:t>
      </w:r>
      <w:r w:rsidR="00EB483B">
        <w:t>lógico do banco de dados</w:t>
      </w:r>
      <w:r>
        <w:t xml:space="preserve"> do sistema </w:t>
      </w:r>
      <w:proofErr w:type="spellStart"/>
      <w:r w:rsidR="00EB483B">
        <w:t>ClinicVet</w:t>
      </w:r>
      <w:proofErr w:type="spellEnd"/>
      <w:r>
        <w:t>.</w:t>
      </w:r>
    </w:p>
    <w:p w14:paraId="2581E1A3" w14:textId="1CB1E8D9" w:rsidR="00BA4FEA" w:rsidRPr="00B87DA4" w:rsidRDefault="001A449E" w:rsidP="00B87DA4">
      <w:r>
        <w:lastRenderedPageBreak/>
        <w:pict w14:anchorId="768A7B11">
          <v:shape id="_x0000_i1026" type="#_x0000_t75" style="width:356.25pt;height:389.25pt">
            <v:imagedata r:id="rId11" o:title="ModeloLogicoBD (V3)"/>
          </v:shape>
        </w:pict>
      </w:r>
    </w:p>
    <w:p w14:paraId="4D1C17A1" w14:textId="77777777" w:rsidR="00E90E2E" w:rsidRPr="00E90E2E" w:rsidRDefault="00E90E2E" w:rsidP="00E90E2E"/>
    <w:p w14:paraId="4F379DBE" w14:textId="095B689E" w:rsidR="00E90E2E" w:rsidRDefault="00E90E2E">
      <w:pPr>
        <w:spacing w:after="160" w:line="259" w:lineRule="auto"/>
      </w:pPr>
      <w:r>
        <w:br w:type="page"/>
      </w:r>
    </w:p>
    <w:p w14:paraId="3E525AF6" w14:textId="77E76D4B" w:rsidR="00B97A43" w:rsidRDefault="00B97A43" w:rsidP="00B97A43">
      <w:pPr>
        <w:pStyle w:val="cabealho1"/>
        <w:jc w:val="both"/>
        <w:rPr>
          <w:szCs w:val="24"/>
        </w:rPr>
      </w:pPr>
      <w:bookmarkStart w:id="6" w:name="_Toc58451460"/>
      <w:r>
        <w:rPr>
          <w:szCs w:val="24"/>
        </w:rPr>
        <w:lastRenderedPageBreak/>
        <w:t>Metodologia de desenvolvimento</w:t>
      </w:r>
      <w:bookmarkEnd w:id="6"/>
    </w:p>
    <w:p w14:paraId="787853A0" w14:textId="38A665C9" w:rsidR="00B97A43" w:rsidRDefault="00B97A43" w:rsidP="00B97A43">
      <w:pPr>
        <w:pStyle w:val="cabealho2"/>
        <w:spacing w:line="360" w:lineRule="auto"/>
        <w:jc w:val="both"/>
        <w:rPr>
          <w:color w:val="auto"/>
          <w:sz w:val="24"/>
          <w:szCs w:val="24"/>
        </w:rPr>
      </w:pPr>
      <w:bookmarkStart w:id="7" w:name="_Toc58451461"/>
      <w:r>
        <w:rPr>
          <w:color w:val="auto"/>
          <w:sz w:val="24"/>
          <w:szCs w:val="24"/>
        </w:rPr>
        <w:t>Processo de desenvolvimento</w:t>
      </w:r>
      <w:bookmarkEnd w:id="7"/>
    </w:p>
    <w:p w14:paraId="3B2D0D2C" w14:textId="72B94220" w:rsidR="00B97A43" w:rsidRPr="00AC4ACC" w:rsidRDefault="00B97A43" w:rsidP="003258DD">
      <w:pPr>
        <w:ind w:firstLine="851"/>
        <w:jc w:val="both"/>
        <w:rPr>
          <w:sz w:val="24"/>
        </w:rPr>
      </w:pPr>
      <w:r>
        <w:rPr>
          <w:sz w:val="24"/>
        </w:rPr>
        <w:t>Metodologia ágil com Scrum</w:t>
      </w:r>
      <w:r w:rsidR="00B852A3">
        <w:rPr>
          <w:sz w:val="24"/>
        </w:rPr>
        <w:t>, visto que atualmente é a metodologia mais utilizada pelas equipes de desenvolvimento de software</w:t>
      </w:r>
      <w:r w:rsidR="007627E9">
        <w:rPr>
          <w:sz w:val="24"/>
        </w:rPr>
        <w:t xml:space="preserve"> atualmente</w:t>
      </w:r>
      <w:r w:rsidR="00B852A3">
        <w:rPr>
          <w:sz w:val="24"/>
        </w:rPr>
        <w:t xml:space="preserve"> e </w:t>
      </w:r>
      <w:r w:rsidR="007627E9">
        <w:rPr>
          <w:sz w:val="24"/>
        </w:rPr>
        <w:t>é a que mais se adequa ao</w:t>
      </w:r>
      <w:r w:rsidR="00B852A3">
        <w:rPr>
          <w:sz w:val="24"/>
        </w:rPr>
        <w:t xml:space="preserve"> projeto</w:t>
      </w:r>
      <w:r>
        <w:rPr>
          <w:sz w:val="24"/>
        </w:rPr>
        <w:t>,</w:t>
      </w:r>
      <w:r w:rsidR="00B852A3">
        <w:rPr>
          <w:sz w:val="24"/>
        </w:rPr>
        <w:t xml:space="preserve"> onde utilizaremos a </w:t>
      </w:r>
      <w:r w:rsidR="007627E9">
        <w:rPr>
          <w:sz w:val="24"/>
        </w:rPr>
        <w:t>ferramenta Trello</w:t>
      </w:r>
      <w:r>
        <w:rPr>
          <w:sz w:val="24"/>
        </w:rPr>
        <w:t>, a fim de aprimorar a qualidade e velocidade de desenvolvimento do sof</w:t>
      </w:r>
      <w:r w:rsidR="0064505E">
        <w:rPr>
          <w:sz w:val="24"/>
        </w:rPr>
        <w:t>t</w:t>
      </w:r>
      <w:r>
        <w:rPr>
          <w:sz w:val="24"/>
        </w:rPr>
        <w:t>ware</w:t>
      </w:r>
      <w:r w:rsidRPr="00ED10E0">
        <w:rPr>
          <w:sz w:val="24"/>
        </w:rPr>
        <w:t>.</w:t>
      </w:r>
      <w:r w:rsidR="00E90E2E">
        <w:rPr>
          <w:sz w:val="24"/>
        </w:rPr>
        <w:t xml:space="preserve"> A ferramenta é extremamente útil para o controle das atividades a serem realizadas dentro de cada Sprint e no desenvolvimento do projeto no geral.</w:t>
      </w:r>
    </w:p>
    <w:p w14:paraId="1A406C4E" w14:textId="014B5805" w:rsidR="00B87DA4" w:rsidRDefault="00B87DA4" w:rsidP="00B87DA4"/>
    <w:p w14:paraId="02897CAA" w14:textId="2003B7B0" w:rsidR="00A73E2D" w:rsidRDefault="00A73E2D" w:rsidP="00A73E2D">
      <w:pPr>
        <w:pStyle w:val="cabealho1"/>
        <w:jc w:val="both"/>
        <w:rPr>
          <w:szCs w:val="24"/>
        </w:rPr>
      </w:pPr>
      <w:bookmarkStart w:id="8" w:name="_Toc58451462"/>
      <w:r>
        <w:rPr>
          <w:szCs w:val="24"/>
        </w:rPr>
        <w:t>Referências</w:t>
      </w:r>
      <w:bookmarkEnd w:id="8"/>
    </w:p>
    <w:p w14:paraId="4B0025D8" w14:textId="77777777" w:rsidR="00AB56E2" w:rsidRPr="001A449E" w:rsidRDefault="00A73E2D" w:rsidP="00A73E2D">
      <w:pPr>
        <w:jc w:val="both"/>
        <w:rPr>
          <w:sz w:val="24"/>
          <w:lang w:val="en-US"/>
        </w:rPr>
      </w:pPr>
      <w:r w:rsidRPr="00AB56E2">
        <w:rPr>
          <w:sz w:val="24"/>
        </w:rPr>
        <w:t xml:space="preserve">SOMMERVILLE, Ian. Engenharia de Software. </w:t>
      </w:r>
      <w:r w:rsidRPr="001A449E">
        <w:rPr>
          <w:sz w:val="24"/>
          <w:lang w:val="en-US"/>
        </w:rPr>
        <w:t xml:space="preserve">9. ed. </w:t>
      </w:r>
      <w:proofErr w:type="spellStart"/>
      <w:r w:rsidRPr="001A449E">
        <w:rPr>
          <w:sz w:val="24"/>
          <w:lang w:val="en-US"/>
        </w:rPr>
        <w:t>atual</w:t>
      </w:r>
      <w:proofErr w:type="spellEnd"/>
      <w:r w:rsidRPr="001A449E">
        <w:rPr>
          <w:sz w:val="24"/>
          <w:lang w:val="en-US"/>
        </w:rPr>
        <w:t xml:space="preserve">. São Paulo: Pearson Prentice Hall, 2011. 544 p. v. 3. ISBN 978-85-7936-108-1. </w:t>
      </w:r>
    </w:p>
    <w:p w14:paraId="04602857" w14:textId="00C2C4AF" w:rsidR="00A73E2D" w:rsidRPr="00AB56E2" w:rsidRDefault="00A73E2D" w:rsidP="00A73E2D">
      <w:pPr>
        <w:jc w:val="both"/>
        <w:rPr>
          <w:sz w:val="32"/>
        </w:rPr>
      </w:pPr>
      <w:r w:rsidRPr="00AB56E2">
        <w:rPr>
          <w:sz w:val="24"/>
        </w:rPr>
        <w:t>INTHURN, Cândida. Qualidade e Teste de Software. Florianópolis: Visual Books, 2001. 108 p.</w:t>
      </w:r>
    </w:p>
    <w:sectPr w:rsidR="00A73E2D" w:rsidRPr="00AB56E2" w:rsidSect="00C07F95">
      <w:footerReference w:type="default" r:id="rId12"/>
      <w:pgSz w:w="11907" w:h="16839"/>
      <w:pgMar w:top="1080" w:right="1440" w:bottom="108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6B7BA" w14:textId="77777777" w:rsidR="00C90474" w:rsidRDefault="00C90474">
      <w:pPr>
        <w:spacing w:line="240" w:lineRule="auto"/>
      </w:pPr>
      <w:r>
        <w:separator/>
      </w:r>
    </w:p>
  </w:endnote>
  <w:endnote w:type="continuationSeparator" w:id="0">
    <w:p w14:paraId="6C26020A" w14:textId="77777777" w:rsidR="00C90474" w:rsidRDefault="00C90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DejaVu Sans">
    <w:altName w:val="Sylfaen"/>
    <w:charset w:val="00"/>
    <w:family w:val="auto"/>
    <w:pitch w:val="default"/>
    <w:sig w:usb0="00000000" w:usb1="D200FDFF" w:usb2="0A246029" w:usb3="0400200C" w:csb0="600001FF" w:csb1="DFFF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D35C2" w14:textId="6F58391E" w:rsidR="00F83EBF" w:rsidRDefault="00C90474">
    <w:pPr>
      <w:pStyle w:val="rodap0"/>
    </w:pPr>
    <w:sdt>
      <w:sdtPr>
        <w:alias w:val="Título"/>
        <w:id w:val="161658731"/>
        <w:text/>
      </w:sdtPr>
      <w:sdtEndPr/>
      <w:sdtContent>
        <w:r w:rsidR="0026371C">
          <w:t>ePocket (carteira Eletrônica)</w:t>
        </w:r>
      </w:sdtContent>
    </w:sdt>
    <w:r w:rsidR="00D74BB3">
      <w:t xml:space="preserve"> - </w:t>
    </w:r>
    <w:sdt>
      <w:sdtPr>
        <w:alias w:val="Data"/>
        <w:id w:val="161658732"/>
        <w:date w:fullDate="2020-11-24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BE12F0">
          <w:t>novembro de 2020</w:t>
        </w:r>
      </w:sdtContent>
    </w:sdt>
    <w:r w:rsidR="00D74BB3">
      <w:ptab w:relativeTo="margin" w:alignment="right" w:leader="none"/>
    </w:r>
    <w:r w:rsidR="00D74BB3">
      <w:fldChar w:fldCharType="begin"/>
    </w:r>
    <w:r w:rsidR="00D74BB3">
      <w:instrText>PAGE   \* MERGEFORMAT</w:instrText>
    </w:r>
    <w:r w:rsidR="00D74BB3">
      <w:fldChar w:fldCharType="separate"/>
    </w:r>
    <w:r w:rsidR="001A449E">
      <w:rPr>
        <w:noProof/>
      </w:rPr>
      <w:t>6</w:t>
    </w:r>
    <w:r w:rsidR="00D74BB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BDC64" w14:textId="77777777" w:rsidR="00C90474" w:rsidRDefault="00C90474">
      <w:pPr>
        <w:spacing w:line="240" w:lineRule="auto"/>
      </w:pPr>
      <w:r>
        <w:separator/>
      </w:r>
    </w:p>
  </w:footnote>
  <w:footnote w:type="continuationSeparator" w:id="0">
    <w:p w14:paraId="31C45484" w14:textId="77777777" w:rsidR="00C90474" w:rsidRDefault="00C90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9D3"/>
    <w:multiLevelType w:val="hybridMultilevel"/>
    <w:tmpl w:val="CBA2A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multilevel"/>
    <w:tmpl w:val="4AE56C24"/>
    <w:lvl w:ilvl="0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051"/>
    <w:multiLevelType w:val="multilevel"/>
    <w:tmpl w:val="506F0051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4E"/>
    <w:rsid w:val="B7EDC53A"/>
    <w:rsid w:val="BCE73898"/>
    <w:rsid w:val="BCFFCEA0"/>
    <w:rsid w:val="BDFE1D02"/>
    <w:rsid w:val="DEDC880E"/>
    <w:rsid w:val="E335600D"/>
    <w:rsid w:val="EFF39586"/>
    <w:rsid w:val="F1FA8207"/>
    <w:rsid w:val="F37F205E"/>
    <w:rsid w:val="F4971588"/>
    <w:rsid w:val="F6DB88E6"/>
    <w:rsid w:val="F77EB138"/>
    <w:rsid w:val="F7E759B7"/>
    <w:rsid w:val="FE4F5846"/>
    <w:rsid w:val="00006C05"/>
    <w:rsid w:val="0001427C"/>
    <w:rsid w:val="000304B1"/>
    <w:rsid w:val="00030C7E"/>
    <w:rsid w:val="00045659"/>
    <w:rsid w:val="000470C0"/>
    <w:rsid w:val="000512A1"/>
    <w:rsid w:val="000536A2"/>
    <w:rsid w:val="00054172"/>
    <w:rsid w:val="00062FBC"/>
    <w:rsid w:val="00063B99"/>
    <w:rsid w:val="0006528D"/>
    <w:rsid w:val="0007629D"/>
    <w:rsid w:val="00076991"/>
    <w:rsid w:val="00086F33"/>
    <w:rsid w:val="00094AB3"/>
    <w:rsid w:val="000A1EC6"/>
    <w:rsid w:val="000B26D4"/>
    <w:rsid w:val="000B3909"/>
    <w:rsid w:val="000B3B72"/>
    <w:rsid w:val="000B43F9"/>
    <w:rsid w:val="000B4D29"/>
    <w:rsid w:val="000B75F0"/>
    <w:rsid w:val="000C3257"/>
    <w:rsid w:val="000C3A2B"/>
    <w:rsid w:val="000C3CED"/>
    <w:rsid w:val="000C4200"/>
    <w:rsid w:val="000E1AFE"/>
    <w:rsid w:val="000E7FFE"/>
    <w:rsid w:val="000F2460"/>
    <w:rsid w:val="000F64F8"/>
    <w:rsid w:val="00100C48"/>
    <w:rsid w:val="001032D3"/>
    <w:rsid w:val="00112AAC"/>
    <w:rsid w:val="00116414"/>
    <w:rsid w:val="001179B2"/>
    <w:rsid w:val="00121922"/>
    <w:rsid w:val="00122EC0"/>
    <w:rsid w:val="001274B2"/>
    <w:rsid w:val="00134FA5"/>
    <w:rsid w:val="00136C43"/>
    <w:rsid w:val="00150A20"/>
    <w:rsid w:val="00156968"/>
    <w:rsid w:val="00161411"/>
    <w:rsid w:val="0016338E"/>
    <w:rsid w:val="001636CE"/>
    <w:rsid w:val="00164C7A"/>
    <w:rsid w:val="001668ED"/>
    <w:rsid w:val="00166A37"/>
    <w:rsid w:val="00172F33"/>
    <w:rsid w:val="00180D2E"/>
    <w:rsid w:val="00184AB0"/>
    <w:rsid w:val="00185D2A"/>
    <w:rsid w:val="00185D65"/>
    <w:rsid w:val="001866B1"/>
    <w:rsid w:val="001918EC"/>
    <w:rsid w:val="00194DF9"/>
    <w:rsid w:val="0019748B"/>
    <w:rsid w:val="001A3476"/>
    <w:rsid w:val="001A449E"/>
    <w:rsid w:val="001B264B"/>
    <w:rsid w:val="001B30C5"/>
    <w:rsid w:val="001C2CA6"/>
    <w:rsid w:val="001C30CF"/>
    <w:rsid w:val="001C5D49"/>
    <w:rsid w:val="001E0619"/>
    <w:rsid w:val="001E12A0"/>
    <w:rsid w:val="001E2643"/>
    <w:rsid w:val="001F65E2"/>
    <w:rsid w:val="001F7D32"/>
    <w:rsid w:val="002043A6"/>
    <w:rsid w:val="00205C62"/>
    <w:rsid w:val="00206E35"/>
    <w:rsid w:val="0022026D"/>
    <w:rsid w:val="00227534"/>
    <w:rsid w:val="00230897"/>
    <w:rsid w:val="002379F3"/>
    <w:rsid w:val="002404B0"/>
    <w:rsid w:val="00243E6D"/>
    <w:rsid w:val="00251C1D"/>
    <w:rsid w:val="00254401"/>
    <w:rsid w:val="00255941"/>
    <w:rsid w:val="00262718"/>
    <w:rsid w:val="00262B35"/>
    <w:rsid w:val="0026316E"/>
    <w:rsid w:val="0026371C"/>
    <w:rsid w:val="00264CE5"/>
    <w:rsid w:val="00267CAC"/>
    <w:rsid w:val="00274C59"/>
    <w:rsid w:val="0028616E"/>
    <w:rsid w:val="00287F4C"/>
    <w:rsid w:val="0029120A"/>
    <w:rsid w:val="00291C20"/>
    <w:rsid w:val="00294A0D"/>
    <w:rsid w:val="00295927"/>
    <w:rsid w:val="002961E7"/>
    <w:rsid w:val="002A41F6"/>
    <w:rsid w:val="002A48A7"/>
    <w:rsid w:val="002B1C5F"/>
    <w:rsid w:val="002B2798"/>
    <w:rsid w:val="002B672A"/>
    <w:rsid w:val="002C440D"/>
    <w:rsid w:val="002C61F9"/>
    <w:rsid w:val="002C6650"/>
    <w:rsid w:val="002D42F8"/>
    <w:rsid w:val="002D4899"/>
    <w:rsid w:val="002E4E78"/>
    <w:rsid w:val="002F0B9F"/>
    <w:rsid w:val="002F1DCC"/>
    <w:rsid w:val="002F1DE0"/>
    <w:rsid w:val="00301709"/>
    <w:rsid w:val="00311EC9"/>
    <w:rsid w:val="00313B7B"/>
    <w:rsid w:val="003246AA"/>
    <w:rsid w:val="003258DD"/>
    <w:rsid w:val="00332615"/>
    <w:rsid w:val="00333531"/>
    <w:rsid w:val="00334DCD"/>
    <w:rsid w:val="003377C1"/>
    <w:rsid w:val="00342918"/>
    <w:rsid w:val="00347555"/>
    <w:rsid w:val="00350DA0"/>
    <w:rsid w:val="00352A47"/>
    <w:rsid w:val="0036136A"/>
    <w:rsid w:val="00362822"/>
    <w:rsid w:val="00370345"/>
    <w:rsid w:val="0037364F"/>
    <w:rsid w:val="00377554"/>
    <w:rsid w:val="003830EF"/>
    <w:rsid w:val="00385EEE"/>
    <w:rsid w:val="0039295E"/>
    <w:rsid w:val="00395926"/>
    <w:rsid w:val="00395D42"/>
    <w:rsid w:val="00397877"/>
    <w:rsid w:val="003B684C"/>
    <w:rsid w:val="003C6693"/>
    <w:rsid w:val="003D1AD2"/>
    <w:rsid w:val="003D2FCE"/>
    <w:rsid w:val="003D4465"/>
    <w:rsid w:val="003E1088"/>
    <w:rsid w:val="003E5E14"/>
    <w:rsid w:val="003F11DB"/>
    <w:rsid w:val="003F3634"/>
    <w:rsid w:val="003F3E3D"/>
    <w:rsid w:val="00401642"/>
    <w:rsid w:val="0040567D"/>
    <w:rsid w:val="004237CE"/>
    <w:rsid w:val="0043078E"/>
    <w:rsid w:val="0043747E"/>
    <w:rsid w:val="00437E23"/>
    <w:rsid w:val="0044034E"/>
    <w:rsid w:val="004410F3"/>
    <w:rsid w:val="00447FDB"/>
    <w:rsid w:val="00454B79"/>
    <w:rsid w:val="0046313B"/>
    <w:rsid w:val="0046415F"/>
    <w:rsid w:val="004718B7"/>
    <w:rsid w:val="00471920"/>
    <w:rsid w:val="00477093"/>
    <w:rsid w:val="00480A08"/>
    <w:rsid w:val="00483D90"/>
    <w:rsid w:val="00486827"/>
    <w:rsid w:val="0049156C"/>
    <w:rsid w:val="00493186"/>
    <w:rsid w:val="004B014D"/>
    <w:rsid w:val="004B082D"/>
    <w:rsid w:val="004C2A78"/>
    <w:rsid w:val="004C4664"/>
    <w:rsid w:val="004C4D1E"/>
    <w:rsid w:val="004D4307"/>
    <w:rsid w:val="004D5FD3"/>
    <w:rsid w:val="004E1FDD"/>
    <w:rsid w:val="004E79C4"/>
    <w:rsid w:val="004F3849"/>
    <w:rsid w:val="004F6312"/>
    <w:rsid w:val="004F7FC4"/>
    <w:rsid w:val="005000FE"/>
    <w:rsid w:val="0050752C"/>
    <w:rsid w:val="00512785"/>
    <w:rsid w:val="005172C8"/>
    <w:rsid w:val="00526B8C"/>
    <w:rsid w:val="00530880"/>
    <w:rsid w:val="00534768"/>
    <w:rsid w:val="0054263B"/>
    <w:rsid w:val="00546BC2"/>
    <w:rsid w:val="00554282"/>
    <w:rsid w:val="00555D67"/>
    <w:rsid w:val="00556605"/>
    <w:rsid w:val="00560FD0"/>
    <w:rsid w:val="00572BE7"/>
    <w:rsid w:val="0058042E"/>
    <w:rsid w:val="00581C85"/>
    <w:rsid w:val="00585F9D"/>
    <w:rsid w:val="00597BC7"/>
    <w:rsid w:val="005A2665"/>
    <w:rsid w:val="005A43CC"/>
    <w:rsid w:val="005B39C1"/>
    <w:rsid w:val="005B5E6F"/>
    <w:rsid w:val="005C2B4C"/>
    <w:rsid w:val="005C757B"/>
    <w:rsid w:val="005D2A38"/>
    <w:rsid w:val="005D6F31"/>
    <w:rsid w:val="005D7121"/>
    <w:rsid w:val="005E31B2"/>
    <w:rsid w:val="005E6C93"/>
    <w:rsid w:val="005F0601"/>
    <w:rsid w:val="005F437D"/>
    <w:rsid w:val="005F5A83"/>
    <w:rsid w:val="005F5BE3"/>
    <w:rsid w:val="005F69FA"/>
    <w:rsid w:val="00601089"/>
    <w:rsid w:val="00603B79"/>
    <w:rsid w:val="006108C6"/>
    <w:rsid w:val="00610B9A"/>
    <w:rsid w:val="00611DDE"/>
    <w:rsid w:val="00625C45"/>
    <w:rsid w:val="006376CB"/>
    <w:rsid w:val="0063795C"/>
    <w:rsid w:val="00640DB0"/>
    <w:rsid w:val="00640E6A"/>
    <w:rsid w:val="00642408"/>
    <w:rsid w:val="0064373E"/>
    <w:rsid w:val="0064505E"/>
    <w:rsid w:val="0064686D"/>
    <w:rsid w:val="0065158F"/>
    <w:rsid w:val="006533E5"/>
    <w:rsid w:val="0065446A"/>
    <w:rsid w:val="00656A69"/>
    <w:rsid w:val="006578F7"/>
    <w:rsid w:val="00657A13"/>
    <w:rsid w:val="00674BE9"/>
    <w:rsid w:val="0068140E"/>
    <w:rsid w:val="00683020"/>
    <w:rsid w:val="0069498A"/>
    <w:rsid w:val="006A387B"/>
    <w:rsid w:val="006A4EC4"/>
    <w:rsid w:val="006C068B"/>
    <w:rsid w:val="006C5595"/>
    <w:rsid w:val="006C61B3"/>
    <w:rsid w:val="006D7171"/>
    <w:rsid w:val="006F0E23"/>
    <w:rsid w:val="006F2D9B"/>
    <w:rsid w:val="006F3AFC"/>
    <w:rsid w:val="006F6AFF"/>
    <w:rsid w:val="007069B1"/>
    <w:rsid w:val="00707839"/>
    <w:rsid w:val="00707A31"/>
    <w:rsid w:val="00712673"/>
    <w:rsid w:val="00717BAE"/>
    <w:rsid w:val="00725845"/>
    <w:rsid w:val="007266B2"/>
    <w:rsid w:val="007278AC"/>
    <w:rsid w:val="00735CDA"/>
    <w:rsid w:val="007366C8"/>
    <w:rsid w:val="00741EC1"/>
    <w:rsid w:val="007428B9"/>
    <w:rsid w:val="0075161E"/>
    <w:rsid w:val="00755CF1"/>
    <w:rsid w:val="007627E9"/>
    <w:rsid w:val="007655B4"/>
    <w:rsid w:val="00774D83"/>
    <w:rsid w:val="00790065"/>
    <w:rsid w:val="00790E3E"/>
    <w:rsid w:val="00792337"/>
    <w:rsid w:val="00793611"/>
    <w:rsid w:val="00795C80"/>
    <w:rsid w:val="00797BD3"/>
    <w:rsid w:val="00797CF2"/>
    <w:rsid w:val="007A44D1"/>
    <w:rsid w:val="007A524A"/>
    <w:rsid w:val="007B6243"/>
    <w:rsid w:val="007C0B77"/>
    <w:rsid w:val="007C1CC8"/>
    <w:rsid w:val="007C33CA"/>
    <w:rsid w:val="007C7D98"/>
    <w:rsid w:val="007E036E"/>
    <w:rsid w:val="007E2C8C"/>
    <w:rsid w:val="007E3DCF"/>
    <w:rsid w:val="007E665B"/>
    <w:rsid w:val="007F0629"/>
    <w:rsid w:val="007F3CBC"/>
    <w:rsid w:val="007F6BC0"/>
    <w:rsid w:val="00805C23"/>
    <w:rsid w:val="008129DB"/>
    <w:rsid w:val="00814786"/>
    <w:rsid w:val="008159A5"/>
    <w:rsid w:val="008213EC"/>
    <w:rsid w:val="00826CFF"/>
    <w:rsid w:val="0084064A"/>
    <w:rsid w:val="00843454"/>
    <w:rsid w:val="00847339"/>
    <w:rsid w:val="0086064E"/>
    <w:rsid w:val="00862461"/>
    <w:rsid w:val="008628D0"/>
    <w:rsid w:val="008673FF"/>
    <w:rsid w:val="00867A3E"/>
    <w:rsid w:val="00874A6F"/>
    <w:rsid w:val="00877A9F"/>
    <w:rsid w:val="00881446"/>
    <w:rsid w:val="00884697"/>
    <w:rsid w:val="008923D2"/>
    <w:rsid w:val="00894B11"/>
    <w:rsid w:val="00895F94"/>
    <w:rsid w:val="008A0092"/>
    <w:rsid w:val="008A3A06"/>
    <w:rsid w:val="008A446F"/>
    <w:rsid w:val="008B2E4C"/>
    <w:rsid w:val="008C6767"/>
    <w:rsid w:val="008D34B2"/>
    <w:rsid w:val="008D4923"/>
    <w:rsid w:val="008E54FE"/>
    <w:rsid w:val="008E59DB"/>
    <w:rsid w:val="008F0579"/>
    <w:rsid w:val="008F1577"/>
    <w:rsid w:val="008F2965"/>
    <w:rsid w:val="008F368A"/>
    <w:rsid w:val="00900245"/>
    <w:rsid w:val="009007E6"/>
    <w:rsid w:val="00906B94"/>
    <w:rsid w:val="009077A2"/>
    <w:rsid w:val="00911412"/>
    <w:rsid w:val="00912E3C"/>
    <w:rsid w:val="00915BC6"/>
    <w:rsid w:val="00925A45"/>
    <w:rsid w:val="009333B7"/>
    <w:rsid w:val="00937FE4"/>
    <w:rsid w:val="00946C16"/>
    <w:rsid w:val="00951494"/>
    <w:rsid w:val="00951BCC"/>
    <w:rsid w:val="009606A1"/>
    <w:rsid w:val="009606A2"/>
    <w:rsid w:val="00961E2C"/>
    <w:rsid w:val="00970AD0"/>
    <w:rsid w:val="009719FE"/>
    <w:rsid w:val="0097240C"/>
    <w:rsid w:val="00974D68"/>
    <w:rsid w:val="00985233"/>
    <w:rsid w:val="0098567A"/>
    <w:rsid w:val="00992879"/>
    <w:rsid w:val="00994A83"/>
    <w:rsid w:val="009B0540"/>
    <w:rsid w:val="009B3B50"/>
    <w:rsid w:val="009B5D95"/>
    <w:rsid w:val="009B6124"/>
    <w:rsid w:val="009C6A4A"/>
    <w:rsid w:val="009D6D03"/>
    <w:rsid w:val="009E2D84"/>
    <w:rsid w:val="009E7748"/>
    <w:rsid w:val="009F0D52"/>
    <w:rsid w:val="009F1618"/>
    <w:rsid w:val="009F3440"/>
    <w:rsid w:val="00A06511"/>
    <w:rsid w:val="00A06B2D"/>
    <w:rsid w:val="00A1185F"/>
    <w:rsid w:val="00A14BFD"/>
    <w:rsid w:val="00A22062"/>
    <w:rsid w:val="00A22F78"/>
    <w:rsid w:val="00A24EE0"/>
    <w:rsid w:val="00A30ABE"/>
    <w:rsid w:val="00A37D97"/>
    <w:rsid w:val="00A40307"/>
    <w:rsid w:val="00A44F69"/>
    <w:rsid w:val="00A56320"/>
    <w:rsid w:val="00A56792"/>
    <w:rsid w:val="00A65DD3"/>
    <w:rsid w:val="00A710B0"/>
    <w:rsid w:val="00A73E2D"/>
    <w:rsid w:val="00A84E6A"/>
    <w:rsid w:val="00A920D0"/>
    <w:rsid w:val="00A924A3"/>
    <w:rsid w:val="00A93FB9"/>
    <w:rsid w:val="00A967A8"/>
    <w:rsid w:val="00AA17CE"/>
    <w:rsid w:val="00AA46D4"/>
    <w:rsid w:val="00AB0D3B"/>
    <w:rsid w:val="00AB1A18"/>
    <w:rsid w:val="00AB56E2"/>
    <w:rsid w:val="00AC4ACC"/>
    <w:rsid w:val="00AD0FE0"/>
    <w:rsid w:val="00AD0FF7"/>
    <w:rsid w:val="00AD28B5"/>
    <w:rsid w:val="00AD6D7B"/>
    <w:rsid w:val="00AF0C73"/>
    <w:rsid w:val="00AF74AC"/>
    <w:rsid w:val="00B070EF"/>
    <w:rsid w:val="00B12D15"/>
    <w:rsid w:val="00B12D7A"/>
    <w:rsid w:val="00B14B9C"/>
    <w:rsid w:val="00B17B5B"/>
    <w:rsid w:val="00B262A3"/>
    <w:rsid w:val="00B4371D"/>
    <w:rsid w:val="00B53E98"/>
    <w:rsid w:val="00B54C8A"/>
    <w:rsid w:val="00B60950"/>
    <w:rsid w:val="00B74730"/>
    <w:rsid w:val="00B771E6"/>
    <w:rsid w:val="00B835C1"/>
    <w:rsid w:val="00B8448F"/>
    <w:rsid w:val="00B852A3"/>
    <w:rsid w:val="00B87DA4"/>
    <w:rsid w:val="00B92147"/>
    <w:rsid w:val="00B92EA0"/>
    <w:rsid w:val="00B97A43"/>
    <w:rsid w:val="00BA4FEA"/>
    <w:rsid w:val="00BA51A7"/>
    <w:rsid w:val="00BD37A1"/>
    <w:rsid w:val="00BD5CA9"/>
    <w:rsid w:val="00BD5F49"/>
    <w:rsid w:val="00BD6DAE"/>
    <w:rsid w:val="00BE12F0"/>
    <w:rsid w:val="00BE5C35"/>
    <w:rsid w:val="00BF2D0F"/>
    <w:rsid w:val="00BF3C0D"/>
    <w:rsid w:val="00C00070"/>
    <w:rsid w:val="00C039F0"/>
    <w:rsid w:val="00C03F13"/>
    <w:rsid w:val="00C07028"/>
    <w:rsid w:val="00C0753E"/>
    <w:rsid w:val="00C07F95"/>
    <w:rsid w:val="00C10A95"/>
    <w:rsid w:val="00C13240"/>
    <w:rsid w:val="00C16012"/>
    <w:rsid w:val="00C20FA6"/>
    <w:rsid w:val="00C2361D"/>
    <w:rsid w:val="00C272AA"/>
    <w:rsid w:val="00C30EB4"/>
    <w:rsid w:val="00C67897"/>
    <w:rsid w:val="00C7173F"/>
    <w:rsid w:val="00C812B1"/>
    <w:rsid w:val="00C83327"/>
    <w:rsid w:val="00C86073"/>
    <w:rsid w:val="00C90474"/>
    <w:rsid w:val="00C96EB4"/>
    <w:rsid w:val="00CA1CD3"/>
    <w:rsid w:val="00CA5259"/>
    <w:rsid w:val="00CA5A17"/>
    <w:rsid w:val="00CB2291"/>
    <w:rsid w:val="00CB644E"/>
    <w:rsid w:val="00CB6C44"/>
    <w:rsid w:val="00CC1D30"/>
    <w:rsid w:val="00CC2374"/>
    <w:rsid w:val="00CE37AF"/>
    <w:rsid w:val="00CF2E61"/>
    <w:rsid w:val="00D11360"/>
    <w:rsid w:val="00D11FD9"/>
    <w:rsid w:val="00D1324D"/>
    <w:rsid w:val="00D14C0D"/>
    <w:rsid w:val="00D20A96"/>
    <w:rsid w:val="00D266F9"/>
    <w:rsid w:val="00D326BB"/>
    <w:rsid w:val="00D32B53"/>
    <w:rsid w:val="00D368A3"/>
    <w:rsid w:val="00D41B6A"/>
    <w:rsid w:val="00D42111"/>
    <w:rsid w:val="00D50AD9"/>
    <w:rsid w:val="00D55982"/>
    <w:rsid w:val="00D55A0A"/>
    <w:rsid w:val="00D610A0"/>
    <w:rsid w:val="00D660CC"/>
    <w:rsid w:val="00D72865"/>
    <w:rsid w:val="00D74BB3"/>
    <w:rsid w:val="00D81ADA"/>
    <w:rsid w:val="00D84496"/>
    <w:rsid w:val="00D979AF"/>
    <w:rsid w:val="00DA1785"/>
    <w:rsid w:val="00DA19B6"/>
    <w:rsid w:val="00DB0B35"/>
    <w:rsid w:val="00DB12F7"/>
    <w:rsid w:val="00DB3428"/>
    <w:rsid w:val="00DB4D34"/>
    <w:rsid w:val="00DB563A"/>
    <w:rsid w:val="00DC029F"/>
    <w:rsid w:val="00DC585A"/>
    <w:rsid w:val="00DC5A53"/>
    <w:rsid w:val="00DD4588"/>
    <w:rsid w:val="00DD4CFA"/>
    <w:rsid w:val="00DE0B57"/>
    <w:rsid w:val="00DE3EA9"/>
    <w:rsid w:val="00DE6829"/>
    <w:rsid w:val="00DE6B74"/>
    <w:rsid w:val="00DF5B35"/>
    <w:rsid w:val="00DF5C74"/>
    <w:rsid w:val="00E00977"/>
    <w:rsid w:val="00E059DD"/>
    <w:rsid w:val="00E05C68"/>
    <w:rsid w:val="00E07BA1"/>
    <w:rsid w:val="00E21633"/>
    <w:rsid w:val="00E231E2"/>
    <w:rsid w:val="00E25BA5"/>
    <w:rsid w:val="00E3371F"/>
    <w:rsid w:val="00E340BB"/>
    <w:rsid w:val="00E37B19"/>
    <w:rsid w:val="00E41E8A"/>
    <w:rsid w:val="00E43E78"/>
    <w:rsid w:val="00E50B50"/>
    <w:rsid w:val="00E53D04"/>
    <w:rsid w:val="00E53EEF"/>
    <w:rsid w:val="00E60C49"/>
    <w:rsid w:val="00E644EA"/>
    <w:rsid w:val="00E645D6"/>
    <w:rsid w:val="00E6531E"/>
    <w:rsid w:val="00E66EA6"/>
    <w:rsid w:val="00E7066E"/>
    <w:rsid w:val="00E76F0B"/>
    <w:rsid w:val="00E84F9E"/>
    <w:rsid w:val="00E90E2E"/>
    <w:rsid w:val="00E9566E"/>
    <w:rsid w:val="00E95AA4"/>
    <w:rsid w:val="00EA0C83"/>
    <w:rsid w:val="00EB483B"/>
    <w:rsid w:val="00EB66D8"/>
    <w:rsid w:val="00EB7C50"/>
    <w:rsid w:val="00ED000B"/>
    <w:rsid w:val="00ED10E0"/>
    <w:rsid w:val="00ED24DC"/>
    <w:rsid w:val="00ED70A6"/>
    <w:rsid w:val="00EF10A9"/>
    <w:rsid w:val="00EF3DFE"/>
    <w:rsid w:val="00EF52E2"/>
    <w:rsid w:val="00EF55CC"/>
    <w:rsid w:val="00F00FC1"/>
    <w:rsid w:val="00F15065"/>
    <w:rsid w:val="00F17F37"/>
    <w:rsid w:val="00F21C9D"/>
    <w:rsid w:val="00F31EEA"/>
    <w:rsid w:val="00F46AE2"/>
    <w:rsid w:val="00F530DA"/>
    <w:rsid w:val="00F55DDA"/>
    <w:rsid w:val="00F5620A"/>
    <w:rsid w:val="00F6240F"/>
    <w:rsid w:val="00F632A6"/>
    <w:rsid w:val="00F63D10"/>
    <w:rsid w:val="00F7044E"/>
    <w:rsid w:val="00F7661C"/>
    <w:rsid w:val="00F7765B"/>
    <w:rsid w:val="00F83EBF"/>
    <w:rsid w:val="00F86F4E"/>
    <w:rsid w:val="00F97521"/>
    <w:rsid w:val="00FA57F9"/>
    <w:rsid w:val="00FD127A"/>
    <w:rsid w:val="00FE1AC4"/>
    <w:rsid w:val="00FE2CA1"/>
    <w:rsid w:val="00FF2860"/>
    <w:rsid w:val="00FF6C43"/>
    <w:rsid w:val="13F9D7DB"/>
    <w:rsid w:val="3F4B3958"/>
    <w:rsid w:val="5A9909EB"/>
    <w:rsid w:val="5F0E7E53"/>
    <w:rsid w:val="6D5E619A"/>
    <w:rsid w:val="6FD8B100"/>
    <w:rsid w:val="6FDA3F69"/>
    <w:rsid w:val="721D59F7"/>
    <w:rsid w:val="756F7BFE"/>
    <w:rsid w:val="7666C853"/>
    <w:rsid w:val="7B3D7A57"/>
    <w:rsid w:val="7BE5A55B"/>
    <w:rsid w:val="7EE79C0B"/>
    <w:rsid w:val="7F7EC836"/>
    <w:rsid w:val="7FBA7262"/>
    <w:rsid w:val="7FF6A5CD"/>
    <w:rsid w:val="7F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73BE17"/>
  <w15:docId w15:val="{1952AB3A-960D-4D9D-9D30-59C8F537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Medium List 2 Accent 1" w:uiPriority="66"/>
    <w:lsdException w:name="Medium Grid 1 Accent 1" w:uiPriority="41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ascii="Garamond" w:eastAsia="F" w:hAnsi="Garamond" w:cs="F"/>
      <w:color w:val="4C483D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85C89-752A-4938-8F5C-25F16609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da aplicação</vt:lpstr>
      <vt:lpstr>Nome da aplicação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aplicação</dc:title>
  <dc:subject>Equipe:</dc:subject>
  <dc:creator>Bila</dc:creator>
  <cp:lastModifiedBy>Rafael Guedes</cp:lastModifiedBy>
  <cp:revision>27</cp:revision>
  <cp:lastPrinted>2020-12-03T19:05:00Z</cp:lastPrinted>
  <dcterms:created xsi:type="dcterms:W3CDTF">2020-12-03T19:04:00Z</dcterms:created>
  <dcterms:modified xsi:type="dcterms:W3CDTF">2020-12-10T14:24:00Z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