
<file path=[Content_Types].xml><?xml version="1.0" encoding="utf-8"?>
<Types xmlns="http://schemas.openxmlformats.org/package/2006/content-types">
  <Default Extension="xml" ContentType="application/xml"/>
  <Default Extension="rels" ContentType="application/vnd.openxmlformats-package.relationships+xml"/>
  <Default Extension="png" ContentType="image/png"/>
  <Default Extension="jpeg" ContentType="image/jpeg"/>
  <Override PartName="/_rels/.rels" ContentType="application/vnd.openxmlformats-package.relationships+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Override PartName="/word/_rels/document.xml.rels" ContentType="application/vnd.openxmlformats-package.relationships+xml"/>
  <Override PartName="/word/document.xml" ContentType="application/vnd.openxmlformats-officedocument.wordprocessingml.template.main+xml"/>
  <Override PartName="/word/styles.xml" ContentType="application/vnd.openxmlformats-officedocument.wordprocessingml.styles+xml"/>
  <Override PartName="/word/numbering.xml" ContentType="application/vnd.openxmlformats-officedocument.wordprocessingml.numbering+xml"/>
  <Override PartName="/word/fontTable.xml" ContentType="application/vnd.openxmlformats-officedocument.wordprocessingml.fontTable+xml"/>
  <Override PartName="/word/settings.xml" ContentType="application/vnd.openxmlformats-officedocument.wordprocessingml.settings+xml"/>
</Types>
</file>

<file path=_rels/.rels><?xml version="1.0" encoding="UTF-8"?>
<Relationships xmlns="http://schemas.openxmlformats.org/package/2006/relationships"><Relationship Id="rId1" Type="http://schemas.openxmlformats.org/package/2006/relationships/metadata/core-properties" Target="docProps/core.xml"/><Relationship Id="rId2" Type="http://schemas.openxmlformats.org/officeDocument/2006/relationships/extended-properties" Target="docProps/app.xml"/><Relationship Id="rId3" Type="http://schemas.openxmlformats.org/officeDocument/2006/relationships/custom-properties" Target="docProps/custom.xml"/><Relationship Id="rId4" Type="http://schemas.openxmlformats.org/officeDocument/2006/relationships/officeDocument" Target="word/document.xml"/>
</Relationships>
</file>

<file path=word/document.xml><?xml version="1.0" encoding="utf-8"?>
<w:document xmlns:o="urn:schemas-microsoft-com:office:office" xmlns:r="http://schemas.openxmlformats.org/officeDocument/2006/relationships" xmlns:v="urn:schemas-microsoft-com:vml" xmlns:w="http://schemas.openxmlformats.org/wordprocessingml/2006/main" xmlns:w10="urn:schemas-microsoft-com:office:word" xmlns:wp="http://schemas.openxmlformats.org/drawingml/2006/wordprocessingDrawing" xmlns:wps="http://schemas.microsoft.com/office/word/2010/wordprocessingShape" xmlns:wpg="http://schemas.microsoft.com/office/word/2010/wordprocessingGroup" xmlns:mc="http://schemas.openxmlformats.org/markup-compatibility/2006" xmlns:wp14="http://schemas.microsoft.com/office/word/2010/wordprocessingDrawing" xmlns:w14="http://schemas.microsoft.com/office/word/2010/wordml" xmlns:w15="http://schemas.microsoft.com/office/word/2012/wordml" mc:Ignorable="w14 wp14 w15">
  <w:body>
    <w:p>
      <w:pPr>
        <w:pStyle w:val="Corpodotexto"/>
        <w:pBdr>
          <w:top w:val="single" w:sz="2" w:space="1" w:color="D9D9E3"/>
          <w:left w:val="single" w:sz="2" w:space="1" w:color="D9D9E3"/>
          <w:bottom w:val="single" w:sz="2" w:space="1" w:color="D9D9E3"/>
          <w:right w:val="single" w:sz="2" w:space="1" w:color="D9D9E3"/>
        </w:pBdr>
        <w:bidi w:val="0"/>
        <w:jc w:val="left"/>
        <w:rPr/>
      </w:pPr>
      <w:r>
        <w:rPr/>
        <w:t>Para criar um MVP (Minimum Viable Product) para o projeto "Inovação Sustentável: Lixeira Inteligente para Coleta de Recicláveis" sem a necessidade de hardware, você pode se concentrar em desenvolver um protótipo funcional baseado em informações do banco de dados. Aqui está uma descrição do MVP com base nas informações do projeto:</w:t>
      </w:r>
    </w:p>
    <w:p>
      <w:pPr>
        <w:pStyle w:val="Corpodotexto"/>
        <w:pBdr>
          <w:top w:val="single" w:sz="2" w:space="1" w:color="D9D9E3"/>
          <w:left w:val="single" w:sz="2" w:space="1" w:color="D9D9E3"/>
          <w:bottom w:val="single" w:sz="2" w:space="1" w:color="D9D9E3"/>
          <w:right w:val="single" w:sz="2" w:space="1" w:color="D9D9E3"/>
        </w:pBdr>
        <w:rPr/>
      </w:pPr>
      <w:r>
        <w:rPr>
          <w:rStyle w:val="Nfaseforte"/>
        </w:rPr>
        <w:t>MVP para a Lixeira Inteligente (Base de Dados):</w:t>
      </w:r>
    </w:p>
    <w:p>
      <w:pPr>
        <w:pStyle w:val="Corpodotexto"/>
        <w:pBdr>
          <w:top w:val="single" w:sz="2" w:space="1" w:color="D9D9E3"/>
          <w:left w:val="single" w:sz="2" w:space="1" w:color="D9D9E3"/>
          <w:bottom w:val="single" w:sz="2" w:space="1" w:color="D9D9E3"/>
          <w:right w:val="single" w:sz="2" w:space="1" w:color="D9D9E3"/>
        </w:pBdr>
        <w:rPr/>
      </w:pPr>
      <w:r>
        <w:rPr/>
        <w:t>O MVP para a "Lixeira Inteligente para Coleta de Recicláveis" será uma aplicação web que simula o funcionamento da lixeira inteligente por meio de informações armazenadas em um banco de dados. O objetivo deste MVP é demonstrar a funcionalidade essencial do sistema, coletar dados de uso e receber feedback dos usuários.</w:t>
      </w:r>
    </w:p>
    <w:p>
      <w:pPr>
        <w:pStyle w:val="Corpodotexto"/>
        <w:pBdr>
          <w:top w:val="single" w:sz="2" w:space="1" w:color="D9D9E3"/>
          <w:left w:val="single" w:sz="2" w:space="1" w:color="D9D9E3"/>
          <w:bottom w:val="single" w:sz="2" w:space="1" w:color="D9D9E3"/>
          <w:right w:val="single" w:sz="2" w:space="1" w:color="D9D9E3"/>
        </w:pBdr>
        <w:rPr/>
      </w:pPr>
      <w:r>
        <w:rPr>
          <w:rStyle w:val="Nfaseforte"/>
        </w:rPr>
        <w:t>Características do MVP:</w:t>
      </w:r>
    </w:p>
    <w:p>
      <w:pPr>
        <w:pStyle w:val="Corpodotexto"/>
        <w:numPr>
          <w:ilvl w:val="0"/>
          <w:numId w:val="1"/>
        </w:numPr>
        <w:pBdr>
          <w:top w:val="single" w:sz="2" w:space="1" w:color="D9D9E3"/>
          <w:left w:val="single" w:sz="2" w:space="1" w:color="D9D9E3"/>
          <w:bottom w:val="single" w:sz="2" w:space="1" w:color="D9D9E3"/>
          <w:right w:val="single" w:sz="2" w:space="1" w:color="D9D9E3"/>
        </w:pBdr>
        <w:tabs>
          <w:tab w:val="clear" w:pos="709"/>
          <w:tab w:val="left" w:pos="0" w:leader="none"/>
        </w:tabs>
        <w:ind w:left="709" w:hanging="283"/>
        <w:rPr/>
      </w:pPr>
      <w:r>
        <w:rPr>
          <w:rStyle w:val="Nfaseforte"/>
        </w:rPr>
        <w:t>Interface Web Simples:</w:t>
      </w:r>
      <w:r>
        <w:rPr/>
        <w:t xml:space="preserve"> O MVP terá uma interface web básica que simula a interação com a lixeira inteligente. Os usuários poderão acessar essa interface por meio de um navegador.</w:t>
      </w:r>
    </w:p>
    <w:p>
      <w:pPr>
        <w:pStyle w:val="Corpodotexto"/>
        <w:numPr>
          <w:ilvl w:val="0"/>
          <w:numId w:val="1"/>
        </w:numPr>
        <w:pBdr>
          <w:top w:val="single" w:sz="2" w:space="1" w:color="D9D9E3"/>
          <w:left w:val="single" w:sz="2" w:space="1" w:color="D9D9E3"/>
          <w:bottom w:val="single" w:sz="2" w:space="1" w:color="D9D9E3"/>
          <w:right w:val="single" w:sz="2" w:space="1" w:color="D9D9E3"/>
        </w:pBdr>
        <w:tabs>
          <w:tab w:val="clear" w:pos="709"/>
          <w:tab w:val="left" w:pos="0" w:leader="none"/>
        </w:tabs>
        <w:ind w:left="709" w:hanging="283"/>
        <w:rPr/>
      </w:pPr>
      <w:r>
        <w:rPr>
          <w:rStyle w:val="Nfaseforte"/>
        </w:rPr>
        <w:t>Banco de Dados Simulado:</w:t>
      </w:r>
      <w:r>
        <w:rPr/>
        <w:t xml:space="preserve"> O MVP incluirá um banco de dados simulado que armazenará informações sobre o nível de enchimento da lixeira, os resíduos descartados e outros dados relevantes.</w:t>
      </w:r>
    </w:p>
    <w:p>
      <w:pPr>
        <w:pStyle w:val="Corpodotexto"/>
        <w:numPr>
          <w:ilvl w:val="0"/>
          <w:numId w:val="1"/>
        </w:numPr>
        <w:pBdr>
          <w:top w:val="single" w:sz="2" w:space="1" w:color="D9D9E3"/>
          <w:left w:val="single" w:sz="2" w:space="1" w:color="D9D9E3"/>
          <w:bottom w:val="single" w:sz="2" w:space="1" w:color="D9D9E3"/>
          <w:right w:val="single" w:sz="2" w:space="1" w:color="D9D9E3"/>
        </w:pBdr>
        <w:tabs>
          <w:tab w:val="clear" w:pos="709"/>
          <w:tab w:val="left" w:pos="0" w:leader="none"/>
        </w:tabs>
        <w:ind w:left="709" w:hanging="283"/>
        <w:rPr/>
      </w:pPr>
      <w:r>
        <w:rPr>
          <w:rStyle w:val="Nfaseforte"/>
        </w:rPr>
        <w:t>Cadastro de Usuários Simples:</w:t>
      </w:r>
      <w:r>
        <w:rPr/>
        <w:t xml:space="preserve"> Os usuários poderão se cadastrar no sistema, usando informações básicas.</w:t>
      </w:r>
    </w:p>
    <w:p>
      <w:pPr>
        <w:pStyle w:val="Corpodotexto"/>
        <w:numPr>
          <w:ilvl w:val="0"/>
          <w:numId w:val="1"/>
        </w:numPr>
        <w:pBdr>
          <w:top w:val="single" w:sz="2" w:space="1" w:color="D9D9E3"/>
          <w:left w:val="single" w:sz="2" w:space="1" w:color="D9D9E3"/>
          <w:bottom w:val="single" w:sz="2" w:space="1" w:color="D9D9E3"/>
          <w:right w:val="single" w:sz="2" w:space="1" w:color="D9D9E3"/>
        </w:pBdr>
        <w:tabs>
          <w:tab w:val="clear" w:pos="709"/>
          <w:tab w:val="left" w:pos="0" w:leader="none"/>
        </w:tabs>
        <w:ind w:left="709" w:hanging="283"/>
        <w:rPr/>
      </w:pPr>
      <w:r>
        <w:rPr>
          <w:rStyle w:val="Nfaseforte"/>
        </w:rPr>
        <w:t>Simulação de Descarte:</w:t>
      </w:r>
      <w:r>
        <w:rPr/>
        <w:t xml:space="preserve"> Os usuários poderão simular o descarte de resíduos na lixeira inteligente por meio da interface web. Os dados de peso e nível de enchimento serão registrados no banco de dados.</w:t>
      </w:r>
    </w:p>
    <w:p>
      <w:pPr>
        <w:pStyle w:val="Corpodotexto"/>
        <w:numPr>
          <w:ilvl w:val="0"/>
          <w:numId w:val="1"/>
        </w:numPr>
        <w:pBdr>
          <w:top w:val="single" w:sz="2" w:space="1" w:color="D9D9E3"/>
          <w:left w:val="single" w:sz="2" w:space="1" w:color="D9D9E3"/>
          <w:bottom w:val="single" w:sz="2" w:space="1" w:color="D9D9E3"/>
          <w:right w:val="single" w:sz="2" w:space="1" w:color="D9D9E3"/>
        </w:pBdr>
        <w:tabs>
          <w:tab w:val="clear" w:pos="709"/>
          <w:tab w:val="left" w:pos="0" w:leader="none"/>
        </w:tabs>
        <w:ind w:left="709" w:hanging="283"/>
        <w:rPr/>
      </w:pPr>
      <w:r>
        <w:rPr>
          <w:rStyle w:val="Nfaseforte"/>
        </w:rPr>
        <w:t>Exibição de Status:</w:t>
      </w:r>
      <w:r>
        <w:rPr/>
        <w:t xml:space="preserve"> A interface web exibirá o status da lixeira, incluindo a capacidade restante, notificações de coleta e outros dados simulados.</w:t>
      </w:r>
    </w:p>
    <w:p>
      <w:pPr>
        <w:pStyle w:val="Corpodotexto"/>
        <w:pBdr>
          <w:top w:val="single" w:sz="2" w:space="1" w:color="D9D9E3"/>
          <w:left w:val="single" w:sz="2" w:space="1" w:color="D9D9E3"/>
          <w:bottom w:val="single" w:sz="2" w:space="1" w:color="D9D9E3"/>
          <w:right w:val="single" w:sz="2" w:space="1" w:color="D9D9E3"/>
        </w:pBdr>
        <w:rPr/>
      </w:pPr>
      <w:r>
        <w:rPr>
          <w:rStyle w:val="Nfaseforte"/>
        </w:rPr>
        <w:t>Objetivos do MVP:</w:t>
      </w:r>
    </w:p>
    <w:p>
      <w:pPr>
        <w:pStyle w:val="Corpodotexto"/>
        <w:pBdr>
          <w:top w:val="single" w:sz="2" w:space="1" w:color="D9D9E3"/>
          <w:left w:val="single" w:sz="2" w:space="1" w:color="D9D9E3"/>
          <w:bottom w:val="single" w:sz="2" w:space="1" w:color="D9D9E3"/>
          <w:right w:val="single" w:sz="2" w:space="1" w:color="D9D9E3"/>
        </w:pBdr>
        <w:rPr/>
      </w:pPr>
      <w:r>
        <w:rPr/>
        <w:t>O MVP visa alcançar os seguintes objetivos:</w:t>
      </w:r>
    </w:p>
    <w:p>
      <w:pPr>
        <w:pStyle w:val="Corpodotexto"/>
        <w:numPr>
          <w:ilvl w:val="0"/>
          <w:numId w:val="2"/>
        </w:numPr>
        <w:pBdr>
          <w:top w:val="single" w:sz="2" w:space="1" w:color="D9D9E3"/>
          <w:left w:val="single" w:sz="2" w:space="1" w:color="D9D9E3"/>
          <w:bottom w:val="single" w:sz="2" w:space="1" w:color="D9D9E3"/>
          <w:right w:val="single" w:sz="2" w:space="1" w:color="D9D9E3"/>
        </w:pBdr>
        <w:tabs>
          <w:tab w:val="clear" w:pos="709"/>
          <w:tab w:val="left" w:pos="0" w:leader="none"/>
        </w:tabs>
        <w:ind w:left="709" w:hanging="283"/>
        <w:rPr/>
      </w:pPr>
      <w:r>
        <w:rPr/>
        <w:t>Demonstrar a funcionalidade básica de coleta e registro de dados da lixeira inteligente.</w:t>
      </w:r>
    </w:p>
    <w:p>
      <w:pPr>
        <w:pStyle w:val="Corpodotexto"/>
        <w:numPr>
          <w:ilvl w:val="0"/>
          <w:numId w:val="2"/>
        </w:numPr>
        <w:pBdr>
          <w:top w:val="single" w:sz="2" w:space="1" w:color="D9D9E3"/>
          <w:left w:val="single" w:sz="2" w:space="1" w:color="D9D9E3"/>
          <w:bottom w:val="single" w:sz="2" w:space="1" w:color="D9D9E3"/>
          <w:right w:val="single" w:sz="2" w:space="1" w:color="D9D9E3"/>
        </w:pBdr>
        <w:tabs>
          <w:tab w:val="clear" w:pos="709"/>
          <w:tab w:val="left" w:pos="0" w:leader="none"/>
        </w:tabs>
        <w:ind w:left="709" w:hanging="283"/>
        <w:rPr/>
      </w:pPr>
      <w:r>
        <w:rPr/>
        <w:t>Coletar dados de uso simulados e avaliar a aceitação da tecnologia pelos usuários.</w:t>
      </w:r>
    </w:p>
    <w:p>
      <w:pPr>
        <w:pStyle w:val="Corpodotexto"/>
        <w:numPr>
          <w:ilvl w:val="0"/>
          <w:numId w:val="2"/>
        </w:numPr>
        <w:pBdr>
          <w:top w:val="single" w:sz="2" w:space="1" w:color="D9D9E3"/>
          <w:left w:val="single" w:sz="2" w:space="1" w:color="D9D9E3"/>
          <w:bottom w:val="single" w:sz="2" w:space="1" w:color="D9D9E3"/>
          <w:right w:val="single" w:sz="2" w:space="1" w:color="D9D9E3"/>
        </w:pBdr>
        <w:tabs>
          <w:tab w:val="clear" w:pos="709"/>
          <w:tab w:val="left" w:pos="0" w:leader="none"/>
        </w:tabs>
        <w:ind w:left="709" w:hanging="283"/>
        <w:rPr/>
      </w:pPr>
      <w:r>
        <w:rPr/>
        <w:t>Receber feedback sobre a interface e o conceito geral da lixeira inteligente.</w:t>
      </w:r>
    </w:p>
    <w:p>
      <w:pPr>
        <w:pStyle w:val="Corpodotexto"/>
        <w:pBdr>
          <w:top w:val="single" w:sz="2" w:space="1" w:color="D9D9E3"/>
          <w:left w:val="single" w:sz="2" w:space="1" w:color="D9D9E3"/>
          <w:bottom w:val="single" w:sz="2" w:space="1" w:color="D9D9E3"/>
          <w:right w:val="single" w:sz="2" w:space="1" w:color="D9D9E3"/>
        </w:pBdr>
        <w:rPr/>
      </w:pPr>
      <w:r>
        <w:rPr>
          <w:rStyle w:val="Nfaseforte"/>
        </w:rPr>
        <w:t>Benefícios do MVP:</w:t>
      </w:r>
    </w:p>
    <w:p>
      <w:pPr>
        <w:pStyle w:val="Corpodotexto"/>
        <w:pBdr>
          <w:top w:val="single" w:sz="2" w:space="1" w:color="D9D9E3"/>
          <w:left w:val="single" w:sz="2" w:space="1" w:color="D9D9E3"/>
          <w:bottom w:val="single" w:sz="2" w:space="1" w:color="D9D9E3"/>
          <w:right w:val="single" w:sz="2" w:space="1" w:color="D9D9E3"/>
        </w:pBdr>
        <w:rPr/>
      </w:pPr>
      <w:r>
        <w:rPr/>
        <w:t>O MVP permite que a equipe do projeto valide a ideia e a funcionalidade do sistema sem a necessidade de hardware físico. Ele ajuda a coletar dados iniciais de uso, entender as necessidades dos usuários e iterar no design antes de investir em desenvolvimento de hardware e implementação em larga escala.</w:t>
      </w:r>
    </w:p>
    <w:p>
      <w:pPr>
        <w:pStyle w:val="Corpodotexto"/>
        <w:pBdr>
          <w:top w:val="single" w:sz="2" w:space="1" w:color="D9D9E3"/>
          <w:left w:val="single" w:sz="2" w:space="1" w:color="D9D9E3"/>
          <w:bottom w:val="single" w:sz="2" w:space="1" w:color="D9D9E3"/>
          <w:right w:val="single" w:sz="2" w:space="1" w:color="D9D9E3"/>
        </w:pBdr>
        <w:rPr/>
      </w:pPr>
      <w:r>
        <w:rPr/>
        <w:t>Lembre-se de que este MVP é uma simulação e não representa a funcionalidade real da lixeira inteligente. Ele serve como uma ferramenta para testar a aceitação e a usabilidade do conceito antes de avançar para o desenvolvimento completo do produto com hardware real. Com base nos resultados do MVP, você pode aprimorar o projeto, integrando hardware e expandindo o escopo do sistema para torná-lo funcional.</w:t>
      </w:r>
    </w:p>
    <w:p>
      <w:pPr>
        <w:pStyle w:val="Corpodotexto"/>
        <w:pBdr>
          <w:top w:val="single" w:sz="2" w:space="1" w:color="D9D9E3"/>
          <w:left w:val="single" w:sz="2" w:space="1" w:color="D9D9E3"/>
          <w:bottom w:val="single" w:sz="2" w:space="1" w:color="D9D9E3"/>
          <w:right w:val="single" w:sz="2" w:space="1" w:color="D9D9E3"/>
        </w:pBdr>
        <w:bidi w:val="0"/>
        <w:spacing w:before="0" w:after="140"/>
        <w:jc w:val="left"/>
        <w:rPr/>
      </w:pPr>
      <w:r>
        <w:rPr/>
      </w:r>
    </w:p>
    <w:sectPr>
      <w:type w:val="nextPage"/>
      <w:pgSz w:w="11906" w:h="16838"/>
      <w:pgMar w:left="1134" w:right="1134" w:gutter="0" w:header="0" w:top="1134" w:footer="0" w:bottom="1134"/>
      <w:pgNumType w:fmt="decimal"/>
      <w:formProt w:val="false"/>
      <w:textDirection w:val="lrTb"/>
      <w:docGrid w:type="default" w:linePitch="100" w:charSpace="0"/>
    </w:sectPr>
  </w:body>
</w:document>
</file>

<file path=word/fontTable.xml><?xml version="1.0" encoding="utf-8"?>
<w:fonts xmlns:w="http://schemas.openxmlformats.org/wordprocessingml/2006/main" xmlns:r="http://schemas.openxmlformats.org/officeDocument/2006/relationships">
  <w:font w:name="Times New Roman">
    <w:charset w:val="00"/>
    <w:family w:val="roman"/>
    <w:pitch w:val="variable"/>
  </w:font>
  <w:font w:name="Symbol">
    <w:charset w:val="02"/>
    <w:family w:val="roman"/>
    <w:pitch w:val="variable"/>
  </w:font>
  <w:font w:name="Arial">
    <w:charset w:val="00"/>
    <w:family w:val="swiss"/>
    <w:pitch w:val="variable"/>
  </w:font>
  <w:font w:name="Liberation Serif">
    <w:altName w:val="Times New Roman"/>
    <w:charset w:val="01"/>
    <w:family w:val="roman"/>
    <w:pitch w:val="variable"/>
  </w:font>
  <w:font w:name="Liberation Sans">
    <w:altName w:val="Arial"/>
    <w:charset w:val="01"/>
    <w:family w:val="roman"/>
    <w:pitch w:val="variable"/>
  </w:font>
</w:fonts>
</file>

<file path=word/numbering.xml><?xml version="1.0" encoding="utf-8"?>
<w:numbering xmlns:w="http://schemas.openxmlformats.org/wordprocessingml/2006/main" xmlns:o="urn:schemas-microsoft-com:office:office" xmlns:r="http://schemas.openxmlformats.org/officeDocument/2006/relationships" xmlns:v="urn:schemas-microsoft-com:vml" xmlns:mc="http://schemas.openxmlformats.org/markup-compatibility/2006" xmlns:w14="http://schemas.microsoft.com/office/word/2010/wordml" mc:Ignorable="w14">
  <w:abstractNum w:abstractNumId="1">
    <w:lvl w:ilvl="0">
      <w:start w:val="1"/>
      <w:numFmt w:val="decimal"/>
      <w:lvlText w:val="%1."/>
      <w:lvlJc w:val="left"/>
      <w:pPr>
        <w:tabs>
          <w:tab w:val="num" w:pos="709"/>
        </w:tabs>
        <w:ind w:left="709" w:hanging="283"/>
      </w:pPr>
      <w:rPr/>
    </w:lvl>
    <w:lvl w:ilvl="1">
      <w:start w:val="1"/>
      <w:numFmt w:val="decimal"/>
      <w:lvlText w:val="%2."/>
      <w:lvlJc w:val="left"/>
      <w:pPr>
        <w:tabs>
          <w:tab w:val="num" w:pos="1418"/>
        </w:tabs>
        <w:ind w:left="1418" w:hanging="283"/>
      </w:pPr>
      <w:rPr/>
    </w:lvl>
    <w:lvl w:ilvl="2">
      <w:start w:val="1"/>
      <w:numFmt w:val="decimal"/>
      <w:lvlText w:val="%3."/>
      <w:lvlJc w:val="left"/>
      <w:pPr>
        <w:tabs>
          <w:tab w:val="num" w:pos="2127"/>
        </w:tabs>
        <w:ind w:left="2127" w:hanging="283"/>
      </w:pPr>
      <w:rPr/>
    </w:lvl>
    <w:lvl w:ilvl="3">
      <w:start w:val="1"/>
      <w:numFmt w:val="decimal"/>
      <w:lvlText w:val="%4."/>
      <w:lvlJc w:val="left"/>
      <w:pPr>
        <w:tabs>
          <w:tab w:val="num" w:pos="2836"/>
        </w:tabs>
        <w:ind w:left="2836" w:hanging="283"/>
      </w:pPr>
      <w:rPr/>
    </w:lvl>
    <w:lvl w:ilvl="4">
      <w:start w:val="1"/>
      <w:numFmt w:val="decimal"/>
      <w:lvlText w:val="%5."/>
      <w:lvlJc w:val="left"/>
      <w:pPr>
        <w:tabs>
          <w:tab w:val="num" w:pos="3545"/>
        </w:tabs>
        <w:ind w:left="3545" w:hanging="283"/>
      </w:pPr>
      <w:rPr/>
    </w:lvl>
    <w:lvl w:ilvl="5">
      <w:start w:val="1"/>
      <w:numFmt w:val="decimal"/>
      <w:lvlText w:val="%6."/>
      <w:lvlJc w:val="left"/>
      <w:pPr>
        <w:tabs>
          <w:tab w:val="num" w:pos="4254"/>
        </w:tabs>
        <w:ind w:left="4254" w:hanging="283"/>
      </w:pPr>
      <w:rPr/>
    </w:lvl>
    <w:lvl w:ilvl="6">
      <w:start w:val="1"/>
      <w:numFmt w:val="decimal"/>
      <w:lvlText w:val="%7."/>
      <w:lvlJc w:val="left"/>
      <w:pPr>
        <w:tabs>
          <w:tab w:val="num" w:pos="4963"/>
        </w:tabs>
        <w:ind w:left="4963" w:hanging="283"/>
      </w:pPr>
      <w:rPr/>
    </w:lvl>
    <w:lvl w:ilvl="7">
      <w:start w:val="1"/>
      <w:numFmt w:val="decimal"/>
      <w:lvlText w:val="%8."/>
      <w:lvlJc w:val="left"/>
      <w:pPr>
        <w:tabs>
          <w:tab w:val="num" w:pos="5672"/>
        </w:tabs>
        <w:ind w:left="5672" w:hanging="283"/>
      </w:pPr>
      <w:rPr/>
    </w:lvl>
    <w:lvl w:ilvl="8">
      <w:start w:val="1"/>
      <w:numFmt w:val="decimal"/>
      <w:lvlText w:val="%9."/>
      <w:lvlJc w:val="left"/>
      <w:pPr>
        <w:tabs>
          <w:tab w:val="num" w:pos="6381"/>
        </w:tabs>
        <w:ind w:left="6381" w:hanging="283"/>
      </w:pPr>
      <w:rPr/>
    </w:lvl>
  </w:abstractNum>
  <w:abstractNum w:abstractNumId="2">
    <w:lvl w:ilvl="0">
      <w:start w:val="1"/>
      <w:numFmt w:val="decimal"/>
      <w:lvlText w:val="%1."/>
      <w:lvlJc w:val="left"/>
      <w:pPr>
        <w:tabs>
          <w:tab w:val="num" w:pos="709"/>
        </w:tabs>
        <w:ind w:left="709" w:hanging="283"/>
      </w:pPr>
      <w:rPr/>
    </w:lvl>
    <w:lvl w:ilvl="1">
      <w:start w:val="1"/>
      <w:numFmt w:val="decimal"/>
      <w:lvlText w:val="%2."/>
      <w:lvlJc w:val="left"/>
      <w:pPr>
        <w:tabs>
          <w:tab w:val="num" w:pos="1418"/>
        </w:tabs>
        <w:ind w:left="1418" w:hanging="283"/>
      </w:pPr>
      <w:rPr/>
    </w:lvl>
    <w:lvl w:ilvl="2">
      <w:start w:val="1"/>
      <w:numFmt w:val="decimal"/>
      <w:lvlText w:val="%3."/>
      <w:lvlJc w:val="left"/>
      <w:pPr>
        <w:tabs>
          <w:tab w:val="num" w:pos="2127"/>
        </w:tabs>
        <w:ind w:left="2127" w:hanging="283"/>
      </w:pPr>
      <w:rPr/>
    </w:lvl>
    <w:lvl w:ilvl="3">
      <w:start w:val="1"/>
      <w:numFmt w:val="decimal"/>
      <w:lvlText w:val="%4."/>
      <w:lvlJc w:val="left"/>
      <w:pPr>
        <w:tabs>
          <w:tab w:val="num" w:pos="2836"/>
        </w:tabs>
        <w:ind w:left="2836" w:hanging="283"/>
      </w:pPr>
      <w:rPr/>
    </w:lvl>
    <w:lvl w:ilvl="4">
      <w:start w:val="1"/>
      <w:numFmt w:val="decimal"/>
      <w:lvlText w:val="%5."/>
      <w:lvlJc w:val="left"/>
      <w:pPr>
        <w:tabs>
          <w:tab w:val="num" w:pos="3545"/>
        </w:tabs>
        <w:ind w:left="3545" w:hanging="283"/>
      </w:pPr>
      <w:rPr/>
    </w:lvl>
    <w:lvl w:ilvl="5">
      <w:start w:val="1"/>
      <w:numFmt w:val="decimal"/>
      <w:lvlText w:val="%6."/>
      <w:lvlJc w:val="left"/>
      <w:pPr>
        <w:tabs>
          <w:tab w:val="num" w:pos="4254"/>
        </w:tabs>
        <w:ind w:left="4254" w:hanging="283"/>
      </w:pPr>
      <w:rPr/>
    </w:lvl>
    <w:lvl w:ilvl="6">
      <w:start w:val="1"/>
      <w:numFmt w:val="decimal"/>
      <w:lvlText w:val="%7."/>
      <w:lvlJc w:val="left"/>
      <w:pPr>
        <w:tabs>
          <w:tab w:val="num" w:pos="4963"/>
        </w:tabs>
        <w:ind w:left="4963" w:hanging="283"/>
      </w:pPr>
      <w:rPr/>
    </w:lvl>
    <w:lvl w:ilvl="7">
      <w:start w:val="1"/>
      <w:numFmt w:val="decimal"/>
      <w:lvlText w:val="%8."/>
      <w:lvlJc w:val="left"/>
      <w:pPr>
        <w:tabs>
          <w:tab w:val="num" w:pos="5672"/>
        </w:tabs>
        <w:ind w:left="5672" w:hanging="283"/>
      </w:pPr>
      <w:rPr/>
    </w:lvl>
    <w:lvl w:ilvl="8">
      <w:start w:val="1"/>
      <w:numFmt w:val="decimal"/>
      <w:lvlText w:val="%9."/>
      <w:lvlJc w:val="left"/>
      <w:pPr>
        <w:tabs>
          <w:tab w:val="num" w:pos="6381"/>
        </w:tabs>
        <w:ind w:left="6381" w:hanging="283"/>
      </w:pPr>
      <w:rPr/>
    </w:lvl>
  </w:abstractNum>
  <w:abstractNum w:abstractNumId="3">
    <w:lvl w:ilvl="0">
      <w:start w:val="1"/>
      <w:numFmt w:val="none"/>
      <w:suff w:val="nothing"/>
      <w:lvlText w:val=""/>
      <w:lvlJc w:val="left"/>
      <w:pPr>
        <w:tabs>
          <w:tab w:val="num" w:pos="0"/>
        </w:tabs>
        <w:ind w:left="0" w:hanging="0"/>
      </w:pPr>
    </w:lvl>
    <w:lvl w:ilvl="1">
      <w:start w:val="1"/>
      <w:numFmt w:val="none"/>
      <w:suff w:val="nothing"/>
      <w:lvlText w:val=""/>
      <w:lvlJc w:val="left"/>
      <w:pPr>
        <w:tabs>
          <w:tab w:val="num" w:pos="0"/>
        </w:tabs>
        <w:ind w:left="0" w:hanging="0"/>
      </w:pPr>
    </w:lvl>
    <w:lvl w:ilvl="2">
      <w:start w:val="1"/>
      <w:numFmt w:val="none"/>
      <w:suff w:val="nothing"/>
      <w:lvlText w:val=""/>
      <w:lvlJc w:val="left"/>
      <w:pPr>
        <w:tabs>
          <w:tab w:val="num" w:pos="0"/>
        </w:tabs>
        <w:ind w:left="0" w:hanging="0"/>
      </w:pPr>
    </w:lvl>
    <w:lvl w:ilvl="3">
      <w:start w:val="1"/>
      <w:numFmt w:val="none"/>
      <w:suff w:val="nothing"/>
      <w:lvlText w:val=""/>
      <w:lvlJc w:val="left"/>
      <w:pPr>
        <w:tabs>
          <w:tab w:val="num" w:pos="0"/>
        </w:tabs>
        <w:ind w:left="0" w:hanging="0"/>
      </w:pPr>
    </w:lvl>
    <w:lvl w:ilvl="4">
      <w:start w:val="1"/>
      <w:numFmt w:val="none"/>
      <w:suff w:val="nothing"/>
      <w:lvlText w:val=""/>
      <w:lvlJc w:val="left"/>
      <w:pPr>
        <w:tabs>
          <w:tab w:val="num" w:pos="0"/>
        </w:tabs>
        <w:ind w:left="0" w:hanging="0"/>
      </w:pPr>
    </w:lvl>
    <w:lvl w:ilvl="5">
      <w:start w:val="1"/>
      <w:numFmt w:val="none"/>
      <w:suff w:val="nothing"/>
      <w:lvlText w:val=""/>
      <w:lvlJc w:val="left"/>
      <w:pPr>
        <w:tabs>
          <w:tab w:val="num" w:pos="0"/>
        </w:tabs>
        <w:ind w:left="0" w:hanging="0"/>
      </w:pPr>
    </w:lvl>
    <w:lvl w:ilvl="6">
      <w:start w:val="1"/>
      <w:numFmt w:val="none"/>
      <w:suff w:val="nothing"/>
      <w:lvlText w:val=""/>
      <w:lvlJc w:val="left"/>
      <w:pPr>
        <w:tabs>
          <w:tab w:val="num" w:pos="0"/>
        </w:tabs>
        <w:ind w:left="0" w:hanging="0"/>
      </w:pPr>
    </w:lvl>
    <w:lvl w:ilvl="7">
      <w:start w:val="1"/>
      <w:numFmt w:val="none"/>
      <w:suff w:val="nothing"/>
      <w:lvlText w:val=""/>
      <w:lvlJc w:val="left"/>
      <w:pPr>
        <w:tabs>
          <w:tab w:val="num" w:pos="0"/>
        </w:tabs>
        <w:ind w:left="0" w:hanging="0"/>
      </w:pPr>
    </w:lvl>
    <w:lvl w:ilvl="8">
      <w:start w:val="1"/>
      <w:numFmt w:val="none"/>
      <w:suff w:val="nothing"/>
      <w:lvlText w:val=""/>
      <w:lvlJc w:val="left"/>
      <w:pPr>
        <w:tabs>
          <w:tab w:val="num" w:pos="0"/>
        </w:tabs>
        <w:ind w:left="0" w:hanging="0"/>
      </w:pPr>
    </w:lvl>
  </w:abstractNum>
  <w:num w:numId="1">
    <w:abstractNumId w:val="1"/>
  </w:num>
  <w:num w:numId="2">
    <w:abstractNumId w:val="2"/>
  </w:num>
  <w:num w:numId="3">
    <w:abstractNumId w:val="3"/>
  </w:num>
</w:numbering>
</file>

<file path=word/settings.xml><?xml version="1.0" encoding="utf-8"?>
<w:settings xmlns:w="http://schemas.openxmlformats.org/wordprocessingml/2006/main">
  <w:zoom w:percent="100"/>
  <w:defaultTabStop w:val="709"/>
  <w:autoHyphenation w:val="true"/>
  <w:compat>
    <w:compatSetting w:name="compatibilityMode" w:uri="http://schemas.microsoft.com/office/word" w:val="15"/>
  </w:compat>
  <w:themeFontLang w:val="" w:eastAsia="" w:bidi=""/>
</w:settings>
</file>

<file path=word/styles.xml><?xml version="1.0" encoding="utf-8"?>
<w:styles xmlns:w="http://schemas.openxmlformats.org/wordprocessingml/2006/main" xmlns:w14="http://schemas.microsoft.com/office/word/2010/wordml" xmlns:mc="http://schemas.openxmlformats.org/markup-compatibility/2006" mc:Ignorable="w14">
  <w:docDefaults>
    <w:rPrDefault>
      <w:rPr>
        <w:rFonts w:ascii="Liberation Serif" w:hAnsi="Liberation Serif" w:eastAsia="Noto Serif CJK SC" w:cs="Lohit Devanagari"/>
        <w:kern w:val="2"/>
        <w:sz w:val="24"/>
        <w:szCs w:val="24"/>
        <w:lang w:val="pt-BR" w:eastAsia="zh-CN" w:bidi="hi-IN"/>
      </w:rPr>
    </w:rPrDefault>
    <w:pPrDefault>
      <w:pPr>
        <w:suppressAutoHyphens w:val="true"/>
      </w:pPr>
    </w:pPrDefault>
  </w:docDefaults>
  <w:style w:type="paragraph" w:styleId="Normal">
    <w:name w:val="Normal"/>
    <w:qFormat/>
    <w:pPr>
      <w:widowControl/>
      <w:suppressAutoHyphens w:val="true"/>
      <w:bidi w:val="0"/>
      <w:spacing w:before="0" w:after="0"/>
      <w:jc w:val="left"/>
    </w:pPr>
    <w:rPr>
      <w:rFonts w:ascii="Liberation Serif" w:hAnsi="Liberation Serif" w:eastAsia="Noto Serif CJK SC" w:cs="Lohit Devanagari"/>
      <w:color w:val="auto"/>
      <w:kern w:val="2"/>
      <w:sz w:val="24"/>
      <w:szCs w:val="24"/>
      <w:lang w:val="pt-BR" w:eastAsia="zh-CN" w:bidi="hi-IN"/>
    </w:rPr>
  </w:style>
  <w:style w:type="character" w:styleId="Nfaseforte">
    <w:name w:val="Ênfase forte"/>
    <w:qFormat/>
    <w:rPr>
      <w:b/>
      <w:bCs/>
    </w:rPr>
  </w:style>
  <w:style w:type="character" w:styleId="Smbolosdenumerao">
    <w:name w:val="Símbolos de numeração"/>
    <w:qFormat/>
    <w:rPr/>
  </w:style>
  <w:style w:type="paragraph" w:styleId="Ttulo">
    <w:name w:val="Título"/>
    <w:basedOn w:val="Normal"/>
    <w:next w:val="Corpodotexto"/>
    <w:qFormat/>
    <w:pPr>
      <w:keepNext w:val="true"/>
      <w:spacing w:before="240" w:after="120"/>
    </w:pPr>
    <w:rPr>
      <w:rFonts w:ascii="Liberation Sans" w:hAnsi="Liberation Sans" w:eastAsia="Noto Sans CJK SC" w:cs="Lohit Devanagari"/>
      <w:sz w:val="28"/>
      <w:szCs w:val="28"/>
    </w:rPr>
  </w:style>
  <w:style w:type="paragraph" w:styleId="Corpodotexto">
    <w:name w:val="Body Text"/>
    <w:basedOn w:val="Normal"/>
    <w:pPr>
      <w:spacing w:lineRule="auto" w:line="276" w:before="0" w:after="140"/>
    </w:pPr>
    <w:rPr/>
  </w:style>
  <w:style w:type="paragraph" w:styleId="Lista">
    <w:name w:val="List"/>
    <w:basedOn w:val="Corpodotexto"/>
    <w:pPr/>
    <w:rPr>
      <w:rFonts w:cs="Lohit Devanagari"/>
    </w:rPr>
  </w:style>
  <w:style w:type="paragraph" w:styleId="Legenda">
    <w:name w:val="Caption"/>
    <w:basedOn w:val="Normal"/>
    <w:qFormat/>
    <w:pPr>
      <w:suppressLineNumbers/>
      <w:spacing w:before="120" w:after="120"/>
    </w:pPr>
    <w:rPr>
      <w:rFonts w:cs="Lohit Devanagari"/>
      <w:i/>
      <w:iCs/>
      <w:sz w:val="24"/>
      <w:szCs w:val="24"/>
    </w:rPr>
  </w:style>
  <w:style w:type="paragraph" w:styleId="Ndice">
    <w:name w:val="Índice"/>
    <w:basedOn w:val="Normal"/>
    <w:qFormat/>
    <w:pPr>
      <w:suppressLineNumbers/>
    </w:pPr>
    <w:rPr>
      <w:rFonts w:cs="Lohit Devanagari"/>
    </w:rPr>
  </w:style>
</w:styles>
</file>

<file path=word/_rels/document.xml.rels><?xml version="1.0" encoding="UTF-8"?>
<Relationships xmlns="http://schemas.openxmlformats.org/package/2006/relationships"><Relationship Id="rId1" Type="http://schemas.openxmlformats.org/officeDocument/2006/relationships/styles" Target="styles.xml"/><Relationship Id="rId2" Type="http://schemas.openxmlformats.org/officeDocument/2006/relationships/numbering" Target="numbering.xml"/><Relationship Id="rId3" Type="http://schemas.openxmlformats.org/officeDocument/2006/relationships/fontTable" Target="fontTable.xml"/><Relationship Id="rId4" Type="http://schemas.openxmlformats.org/officeDocument/2006/relationships/settings" Target="settings.xml"/>
</Relationships>
</file>

<file path=docProps/app.xml><?xml version="1.0" encoding="utf-8"?>
<Properties xmlns="http://schemas.openxmlformats.org/officeDocument/2006/extended-properties" xmlns:vt="http://schemas.openxmlformats.org/officeDocument/2006/docPropsVTypes">
  <Template/>
  <TotalTime>5</TotalTime>
  <Application>LibreOffice/7.3.7.2$Linux_X86_64 LibreOffice_project/30$Build-2</Application>
  <AppVersion>15.0000</AppVersion>
  <Pages>2</Pages>
  <Words>415</Words>
  <Characters>2187</Characters>
  <CharactersWithSpaces>2577</CharactersWithSpaces>
  <Paragraphs>17</Paragraphs>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erms:created xsi:type="dcterms:W3CDTF">2023-11-09T19:56:52Z</dcterms:created>
  <dc:creator/>
  <dc:description/>
  <dc:language>pt-BR</dc:language>
  <cp:lastModifiedBy/>
  <dcterms:modified xsi:type="dcterms:W3CDTF">2023-11-09T20:01:13Z</dcterms:modified>
  <cp:revision>2</cp:revision>
  <dc:subject/>
  <dc:title/>
</cp:coreProperties>
</file>

<file path=docProps/custom.xml><?xml version="1.0" encoding="utf-8"?>
<Properties xmlns="http://schemas.openxmlformats.org/officeDocument/2006/custom-properties" xmlns:vt="http://schemas.openxmlformats.org/officeDocument/2006/docPropsVTypes"/>
</file>