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Si he podido cumplir todas las actividades a tiempo, los factores que me han facilitado son el conocimiento previo que tenía en la materia.</w:t>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La manera que utilizo para enfrentar las dificultades es mediante “protocolos” para resolver. Por ejemplo si se presenta que alguna tecnología no sirve para lo planificado, se revisa la documentación para confirmar lo anterior, se procede a tomar una decisión en la nueva tecnología.</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 En general bastante bien, podría mejorar las dependencias. Al hablar de las dependencias me refiero a que paso que para continuar en ciertas partes yo era una dependencia para continuar.</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En general no tengo dudas.</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No, en general no se tienen que asignar.</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jk459jxsa2f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Bastante bien, en general el único detalle a considerar es lo que comente más arriba </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