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163B" w14:textId="6A7CA6CE" w:rsidR="00A7751B" w:rsidRPr="0009164D" w:rsidRDefault="00A7751B" w:rsidP="00A7751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9164D">
        <w:rPr>
          <w:rFonts w:ascii="Calibri" w:eastAsia="Times New Roman" w:hAnsi="Calibri" w:cs="Calibri"/>
          <w:b/>
          <w:bCs/>
          <w:lang w:eastAsia="pt-BR"/>
        </w:rPr>
        <w:t>PROCEDIMENTOS</w:t>
      </w:r>
    </w:p>
    <w:p w14:paraId="494387AE" w14:textId="77777777" w:rsidR="0009164D" w:rsidRPr="0009164D" w:rsidRDefault="0009164D" w:rsidP="000916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9164D">
        <w:rPr>
          <w:rFonts w:ascii="Calibri" w:eastAsia="Times New Roman" w:hAnsi="Calibri" w:cs="Calibri"/>
          <w:lang w:eastAsia="pt-BR"/>
        </w:rPr>
        <w:t> </w:t>
      </w:r>
    </w:p>
    <w:p w14:paraId="7BE28CDB" w14:textId="4149BB69" w:rsidR="00A7751B" w:rsidRPr="00B0423A" w:rsidRDefault="00A7751B" w:rsidP="00A7751B">
      <w:pPr>
        <w:numPr>
          <w:ilvl w:val="0"/>
          <w:numId w:val="10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Hlk85740022"/>
      <w:r w:rsidRPr="00B0423A">
        <w:rPr>
          <w:rFonts w:ascii="Segoe UI" w:eastAsia="Times New Roman" w:hAnsi="Segoe UI" w:cs="Segoe UI"/>
          <w:lang w:eastAsia="pt-BR"/>
        </w:rPr>
        <w:t>Crie um procedimento que receba por parâmetro dois valores reais (</w:t>
      </w:r>
      <w:proofErr w:type="spellStart"/>
      <w:r w:rsidRPr="00B0423A">
        <w:rPr>
          <w:rFonts w:ascii="Segoe UI" w:eastAsia="Times New Roman" w:hAnsi="Segoe UI" w:cs="Segoe UI"/>
          <w:lang w:eastAsia="pt-BR"/>
        </w:rPr>
        <w:t>float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 xml:space="preserve">) e </w:t>
      </w:r>
      <w:r>
        <w:rPr>
          <w:rFonts w:ascii="Segoe UI" w:eastAsia="Times New Roman" w:hAnsi="Segoe UI" w:cs="Segoe UI"/>
          <w:lang w:eastAsia="pt-BR"/>
        </w:rPr>
        <w:t>e</w:t>
      </w:r>
      <w:r w:rsidRPr="00B0423A">
        <w:rPr>
          <w:rFonts w:ascii="Segoe UI" w:eastAsia="Times New Roman" w:hAnsi="Segoe UI" w:cs="Segoe UI"/>
          <w:lang w:eastAsia="pt-BR"/>
        </w:rPr>
        <w:t>xecute a subtração do primeiro valor pelo segundo, em seguida exiba o resultado.</w:t>
      </w:r>
    </w:p>
    <w:p w14:paraId="3D42A12C" w14:textId="77777777" w:rsidR="00A7751B" w:rsidRPr="00B0423A" w:rsidRDefault="00A7751B" w:rsidP="00A7751B">
      <w:p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  </w:t>
      </w:r>
    </w:p>
    <w:p w14:paraId="402DF950" w14:textId="77777777" w:rsidR="00A7751B" w:rsidRPr="00B0423A" w:rsidRDefault="00A7751B" w:rsidP="00A7751B">
      <w:pPr>
        <w:numPr>
          <w:ilvl w:val="0"/>
          <w:numId w:val="11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Faça um procedimento que recebe por parâmetro o raio de uma esfera e calcula o seu volume (v = 1.33 * PI * R³). Pesquise e use a função </w:t>
      </w:r>
      <w:proofErr w:type="spellStart"/>
      <w:proofErr w:type="gramStart"/>
      <w:r w:rsidRPr="00B0423A">
        <w:rPr>
          <w:rFonts w:ascii="Segoe UI" w:eastAsia="Times New Roman" w:hAnsi="Segoe UI" w:cs="Segoe UI"/>
          <w:lang w:eastAsia="pt-BR"/>
        </w:rPr>
        <w:t>pow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>(</w:t>
      </w:r>
      <w:proofErr w:type="gramEnd"/>
      <w:r w:rsidRPr="00B0423A">
        <w:rPr>
          <w:rFonts w:ascii="Segoe UI" w:eastAsia="Times New Roman" w:hAnsi="Segoe UI" w:cs="Segoe UI"/>
          <w:lang w:eastAsia="pt-BR"/>
        </w:rPr>
        <w:t>) para a exponenciação. </w:t>
      </w:r>
    </w:p>
    <w:p w14:paraId="3EC25438" w14:textId="77777777" w:rsidR="00A7751B" w:rsidRPr="00B0423A" w:rsidRDefault="00A7751B" w:rsidP="00A7751B">
      <w:p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  </w:t>
      </w:r>
    </w:p>
    <w:p w14:paraId="4025C03C" w14:textId="77777777" w:rsidR="00A7751B" w:rsidRPr="00B0423A" w:rsidRDefault="00A7751B" w:rsidP="00A7751B">
      <w:pPr>
        <w:numPr>
          <w:ilvl w:val="0"/>
          <w:numId w:val="12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Faça um procedimento que recebe a idade de um nadador por parâmetro e exiba a categoria desse nadador de acordo com a tabela abaixo: </w:t>
      </w:r>
    </w:p>
    <w:p w14:paraId="034C9A1D" w14:textId="77777777" w:rsidR="00A7751B" w:rsidRPr="00B0423A" w:rsidRDefault="00A7751B" w:rsidP="00A7751B">
      <w:pPr>
        <w:spacing w:before="100" w:beforeAutospacing="1" w:after="100" w:afterAutospacing="1" w:line="240" w:lineRule="auto"/>
        <w:ind w:left="426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noProof/>
        </w:rPr>
        <w:drawing>
          <wp:inline distT="0" distB="0" distL="0" distR="0" wp14:anchorId="3680C4CB" wp14:editId="050A7492">
            <wp:extent cx="2000250" cy="1228725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F59F" w14:textId="77777777" w:rsidR="00A7751B" w:rsidRPr="00B0423A" w:rsidRDefault="00A7751B" w:rsidP="00A7751B">
      <w:p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   </w:t>
      </w:r>
    </w:p>
    <w:p w14:paraId="019B9941" w14:textId="77777777" w:rsidR="00A7751B" w:rsidRPr="00B0423A" w:rsidRDefault="00A7751B" w:rsidP="00A7751B">
      <w:pPr>
        <w:numPr>
          <w:ilvl w:val="0"/>
          <w:numId w:val="13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Criar uma </w:t>
      </w:r>
      <w:proofErr w:type="spellStart"/>
      <w:r w:rsidRPr="00B0423A">
        <w:rPr>
          <w:rFonts w:ascii="Segoe UI" w:eastAsia="Times New Roman" w:hAnsi="Segoe UI" w:cs="Segoe UI"/>
          <w:lang w:eastAsia="pt-BR"/>
        </w:rPr>
        <w:t>struct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> “cliente” com </w:t>
      </w:r>
      <w:proofErr w:type="spellStart"/>
      <w:r w:rsidRPr="00B0423A">
        <w:rPr>
          <w:rFonts w:ascii="Segoe UI" w:eastAsia="Times New Roman" w:hAnsi="Segoe UI" w:cs="Segoe UI"/>
          <w:lang w:eastAsia="pt-BR"/>
        </w:rPr>
        <w:t>codigo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>, nome e rg. Declare uma variável global do tipo cliente. Crie um procedimento para preencher os dados do cliente e outro procedimento para exibir os dados do cliente. Crie, no </w:t>
      </w:r>
      <w:proofErr w:type="spellStart"/>
      <w:r w:rsidRPr="00B0423A">
        <w:rPr>
          <w:rFonts w:ascii="Segoe UI" w:eastAsia="Times New Roman" w:hAnsi="Segoe UI" w:cs="Segoe UI"/>
          <w:lang w:eastAsia="pt-BR"/>
        </w:rPr>
        <w:t>main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>, um menu para o usuário </w:t>
      </w:r>
      <w:proofErr w:type="spellStart"/>
      <w:r w:rsidRPr="00B0423A">
        <w:rPr>
          <w:rFonts w:ascii="Segoe UI" w:eastAsia="Times New Roman" w:hAnsi="Segoe UI" w:cs="Segoe UI"/>
          <w:lang w:eastAsia="pt-BR"/>
        </w:rPr>
        <w:t>poder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> optar por: sair, cadastrar e exibir. </w:t>
      </w:r>
    </w:p>
    <w:p w14:paraId="4952F77A" w14:textId="77777777" w:rsidR="00A7751B" w:rsidRPr="00B0423A" w:rsidRDefault="00A7751B" w:rsidP="00A7751B">
      <w:p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  </w:t>
      </w:r>
    </w:p>
    <w:p w14:paraId="0EECEB40" w14:textId="77777777" w:rsidR="00A7751B" w:rsidRPr="00B0423A" w:rsidRDefault="00A7751B" w:rsidP="00A7751B">
      <w:pPr>
        <w:numPr>
          <w:ilvl w:val="0"/>
          <w:numId w:val="14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Faça um procedimento para verificar se um ano é bissexto ou não. Utilize a regra: um ano bissexto é divisível por 4, mas não por 100, ou então se é divisível por 400. Exemplo: 1988 é bissexto, pois é divisível por 4 e não é por 100; 2000 é bissexto porque é divisível por 400. O ano deve ser recebido por parâmetro. </w:t>
      </w:r>
    </w:p>
    <w:p w14:paraId="3209B2B8" w14:textId="77777777" w:rsidR="00A7751B" w:rsidRPr="00B0423A" w:rsidRDefault="00A7751B" w:rsidP="00A7751B">
      <w:p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  </w:t>
      </w:r>
    </w:p>
    <w:p w14:paraId="391A06B9" w14:textId="77777777" w:rsidR="00A7751B" w:rsidRPr="00B0423A" w:rsidRDefault="00A7751B" w:rsidP="00A7751B">
      <w:pPr>
        <w:numPr>
          <w:ilvl w:val="0"/>
          <w:numId w:val="15"/>
        </w:numPr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423A">
        <w:rPr>
          <w:rFonts w:ascii="Segoe UI" w:eastAsia="Times New Roman" w:hAnsi="Segoe UI" w:cs="Segoe UI"/>
          <w:lang w:eastAsia="pt-BR"/>
        </w:rPr>
        <w:t>Criar um programa com um vetor de inteiros com 100 posições e global. Criar um procedimento para preencher este vetor com números aleatórios (</w:t>
      </w:r>
      <w:proofErr w:type="spellStart"/>
      <w:r w:rsidRPr="00B0423A">
        <w:rPr>
          <w:rFonts w:ascii="Segoe UI" w:eastAsia="Times New Roman" w:hAnsi="Segoe UI" w:cs="Segoe UI"/>
          <w:lang w:eastAsia="pt-BR"/>
        </w:rPr>
        <w:t>rand</w:t>
      </w:r>
      <w:proofErr w:type="spellEnd"/>
      <w:r w:rsidRPr="00B0423A">
        <w:rPr>
          <w:rFonts w:ascii="Segoe UI" w:eastAsia="Times New Roman" w:hAnsi="Segoe UI" w:cs="Segoe UI"/>
          <w:lang w:eastAsia="pt-BR"/>
        </w:rPr>
        <w:t>) e outro procedimento que exibirá todos os valores acima de 80. </w:t>
      </w:r>
    </w:p>
    <w:p w14:paraId="19B92ABE" w14:textId="49505788" w:rsidR="0009164D" w:rsidRDefault="0009164D" w:rsidP="008C0583">
      <w:pPr>
        <w:pStyle w:val="PargrafodaLista"/>
        <w:jc w:val="both"/>
      </w:pPr>
    </w:p>
    <w:p w14:paraId="2A3AE4EF" w14:textId="306D6736" w:rsidR="00A7751B" w:rsidRDefault="00A7751B" w:rsidP="008C0583">
      <w:pPr>
        <w:pStyle w:val="PargrafodaLista"/>
        <w:jc w:val="both"/>
      </w:pPr>
    </w:p>
    <w:p w14:paraId="1DBB428D" w14:textId="77777777" w:rsidR="00A7751B" w:rsidRDefault="00A7751B">
      <w:pPr>
        <w:rPr>
          <w:rFonts w:ascii="Calibri" w:eastAsia="Times New Roman" w:hAnsi="Calibri" w:cs="Calibri"/>
          <w:b/>
          <w:bCs/>
          <w:lang w:eastAsia="pt-BR"/>
        </w:rPr>
      </w:pPr>
      <w:r>
        <w:rPr>
          <w:rFonts w:ascii="Calibri" w:eastAsia="Times New Roman" w:hAnsi="Calibri" w:cs="Calibri"/>
          <w:b/>
          <w:bCs/>
          <w:lang w:eastAsia="pt-BR"/>
        </w:rPr>
        <w:br w:type="page"/>
      </w:r>
    </w:p>
    <w:p w14:paraId="701D59E8" w14:textId="0B17739F" w:rsidR="00A7751B" w:rsidRDefault="00A7751B" w:rsidP="00A7751B">
      <w:pPr>
        <w:pStyle w:val="PargrafodaLista"/>
        <w:jc w:val="center"/>
        <w:rPr>
          <w:rFonts w:ascii="Calibri" w:eastAsia="Times New Roman" w:hAnsi="Calibri" w:cs="Calibri"/>
          <w:lang w:eastAsia="pt-BR"/>
        </w:rPr>
      </w:pPr>
      <w:r w:rsidRPr="0009164D">
        <w:rPr>
          <w:rFonts w:ascii="Calibri" w:eastAsia="Times New Roman" w:hAnsi="Calibri" w:cs="Calibri"/>
          <w:b/>
          <w:bCs/>
          <w:lang w:eastAsia="pt-BR"/>
        </w:rPr>
        <w:lastRenderedPageBreak/>
        <w:t>FUNÇÕES</w:t>
      </w:r>
    </w:p>
    <w:p w14:paraId="3747CAFE" w14:textId="77777777" w:rsidR="00A7751B" w:rsidRDefault="00A7751B" w:rsidP="008C0583">
      <w:pPr>
        <w:pStyle w:val="PargrafodaLista"/>
        <w:jc w:val="both"/>
      </w:pPr>
    </w:p>
    <w:p w14:paraId="627ABD33" w14:textId="0D4BA178" w:rsidR="0009164D" w:rsidRDefault="0009164D" w:rsidP="008C0583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 xml:space="preserve">Crie uma função em linguagem C chamado </w:t>
      </w:r>
      <w:proofErr w:type="gramStart"/>
      <w:r w:rsidRPr="00A7751B">
        <w:rPr>
          <w:rFonts w:ascii="Segoe UI" w:eastAsia="Times New Roman" w:hAnsi="Segoe UI" w:cs="Segoe UI"/>
          <w:lang w:eastAsia="pt-BR"/>
        </w:rPr>
        <w:t>Dado(</w:t>
      </w:r>
      <w:proofErr w:type="gramEnd"/>
      <w:r w:rsidRPr="00A7751B">
        <w:rPr>
          <w:rFonts w:ascii="Segoe UI" w:eastAsia="Times New Roman" w:hAnsi="Segoe UI" w:cs="Segoe UI"/>
          <w:lang w:eastAsia="pt-BR"/>
        </w:rPr>
        <w:t>) que retorna, através de sorteio (</w:t>
      </w:r>
      <w:proofErr w:type="spellStart"/>
      <w:r w:rsidRPr="00A7751B">
        <w:rPr>
          <w:rFonts w:ascii="Segoe UI" w:eastAsia="Times New Roman" w:hAnsi="Segoe UI" w:cs="Segoe UI"/>
          <w:lang w:eastAsia="pt-BR"/>
        </w:rPr>
        <w:t>rand</w:t>
      </w:r>
      <w:proofErr w:type="spellEnd"/>
      <w:r w:rsidRPr="00A7751B">
        <w:rPr>
          <w:rFonts w:ascii="Segoe UI" w:eastAsia="Times New Roman" w:hAnsi="Segoe UI" w:cs="Segoe UI"/>
          <w:lang w:eastAsia="pt-BR"/>
        </w:rPr>
        <w:t>), um número de 1 até 6.</w:t>
      </w:r>
    </w:p>
    <w:p w14:paraId="297E2BFF" w14:textId="686AA057" w:rsidR="00170788" w:rsidRDefault="00170788" w:rsidP="0017078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</w:p>
    <w:p w14:paraId="237E7E04" w14:textId="262AB17C" w:rsidR="0009164D" w:rsidRPr="00A7751B" w:rsidRDefault="0009164D" w:rsidP="008C0583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Faça uma função que recebe a média final de um aluno por parâmetro e retorna o seu conceito, conforme a tabela abaixo:</w:t>
      </w:r>
    </w:p>
    <w:p w14:paraId="2634BDC9" w14:textId="77777777" w:rsidR="0009164D" w:rsidRPr="00A7751B" w:rsidRDefault="0009164D" w:rsidP="0009164D">
      <w:pPr>
        <w:pStyle w:val="PargrafodaLista"/>
        <w:rPr>
          <w:rFonts w:ascii="Segoe UI" w:eastAsia="Times New Roman" w:hAnsi="Segoe UI" w:cs="Segoe UI"/>
          <w:lang w:eastAsia="pt-BR"/>
        </w:rPr>
      </w:pPr>
    </w:p>
    <w:p w14:paraId="4EE79B11" w14:textId="3C3DEDD1" w:rsidR="0009164D" w:rsidRDefault="0009164D" w:rsidP="0009164D">
      <w:pPr>
        <w:spacing w:after="0" w:line="240" w:lineRule="auto"/>
        <w:ind w:left="720"/>
        <w:jc w:val="center"/>
        <w:textAlignment w:val="baseline"/>
      </w:pPr>
      <w:r>
        <w:rPr>
          <w:noProof/>
        </w:rPr>
        <w:drawing>
          <wp:inline distT="0" distB="0" distL="0" distR="0" wp14:anchorId="69EACDD0" wp14:editId="33099504">
            <wp:extent cx="1724025" cy="1057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5181" w14:textId="1493434E" w:rsidR="0009164D" w:rsidRDefault="0009164D" w:rsidP="008C0583">
      <w:pPr>
        <w:spacing w:after="0" w:line="240" w:lineRule="auto"/>
        <w:ind w:left="1134"/>
        <w:jc w:val="both"/>
        <w:textAlignment w:val="baseline"/>
      </w:pPr>
      <w:proofErr w:type="spellStart"/>
      <w:r>
        <w:t>ps</w:t>
      </w:r>
      <w:proofErr w:type="spellEnd"/>
      <w:r>
        <w:t>: lembre-se que ao lidar com char o caractere deve estar entre aspas simples (</w:t>
      </w:r>
      <w:proofErr w:type="spellStart"/>
      <w:r>
        <w:t>ex</w:t>
      </w:r>
      <w:proofErr w:type="spellEnd"/>
      <w:r>
        <w:t xml:space="preserve">: ‘A’), as aspas duplas são utilizadas para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ex</w:t>
      </w:r>
      <w:proofErr w:type="spellEnd"/>
      <w:r>
        <w:t>: “casa”)</w:t>
      </w:r>
    </w:p>
    <w:p w14:paraId="6020FC8D" w14:textId="77777777" w:rsidR="0009164D" w:rsidRDefault="0009164D" w:rsidP="008C0583">
      <w:pPr>
        <w:spacing w:after="0" w:line="240" w:lineRule="auto"/>
        <w:ind w:left="720"/>
        <w:jc w:val="both"/>
        <w:textAlignment w:val="baseline"/>
      </w:pPr>
    </w:p>
    <w:p w14:paraId="4F633C12" w14:textId="558E3C76" w:rsidR="0009164D" w:rsidRPr="00A7751B" w:rsidRDefault="0009164D" w:rsidP="008C0583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Crie um procedimento receba um valor real e dentro deste é feito a chamada de uma função, passando por parâmetro o valor recebido. A função deve retornar o valor multiplicado por 10 e exibido o resultado dentro do procedimento.</w:t>
      </w:r>
    </w:p>
    <w:p w14:paraId="4CB253CE" w14:textId="7045F6FA" w:rsidR="0009164D" w:rsidRPr="00A7751B" w:rsidRDefault="0009164D" w:rsidP="00A7751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lang w:eastAsia="pt-BR"/>
        </w:rPr>
      </w:pPr>
    </w:p>
    <w:p w14:paraId="4720B94D" w14:textId="09931656" w:rsidR="0009164D" w:rsidRDefault="0009164D" w:rsidP="008C0583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 xml:space="preserve">Crie uma estrutura para definir um produto contendo nome, peso e </w:t>
      </w:r>
      <w:proofErr w:type="spellStart"/>
      <w:r w:rsidRPr="00A7751B">
        <w:rPr>
          <w:rFonts w:ascii="Segoe UI" w:eastAsia="Times New Roman" w:hAnsi="Segoe UI" w:cs="Segoe UI"/>
          <w:lang w:eastAsia="pt-BR"/>
        </w:rPr>
        <w:t>preco</w:t>
      </w:r>
      <w:proofErr w:type="spellEnd"/>
      <w:r w:rsidRPr="00A7751B">
        <w:rPr>
          <w:rFonts w:ascii="Segoe UI" w:eastAsia="Times New Roman" w:hAnsi="Segoe UI" w:cs="Segoe UI"/>
          <w:lang w:eastAsia="pt-BR"/>
        </w:rPr>
        <w:t>. Definir uma variável global para armazenar 8 produtos, um procedimento para preencher os dados dos produtos, uma função para calcular a média de preços, uma função para calcular o produto mais leve. Deve existir um menu para acessar as funcionalidades do programa.</w:t>
      </w:r>
    </w:p>
    <w:p w14:paraId="7484847F" w14:textId="015EABC8" w:rsidR="0009164D" w:rsidRPr="00A7751B" w:rsidRDefault="0009164D" w:rsidP="00A7751B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lang w:eastAsia="pt-BR"/>
        </w:rPr>
      </w:pPr>
    </w:p>
    <w:p w14:paraId="27F0DB2B" w14:textId="51E67681" w:rsidR="003B32DA" w:rsidRPr="00A7751B" w:rsidRDefault="003B32DA" w:rsidP="003B32DA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Responda no bloco de notas</w:t>
      </w:r>
      <w:r w:rsidR="007E1E17">
        <w:rPr>
          <w:rFonts w:ascii="Segoe UI" w:eastAsia="Times New Roman" w:hAnsi="Segoe UI" w:cs="Segoe UI"/>
          <w:lang w:eastAsia="pt-BR"/>
        </w:rPr>
        <w:t xml:space="preserve"> o conceito de</w:t>
      </w:r>
      <w:r w:rsidRPr="00A7751B">
        <w:rPr>
          <w:rFonts w:ascii="Segoe UI" w:eastAsia="Times New Roman" w:hAnsi="Segoe UI" w:cs="Segoe UI"/>
          <w:lang w:eastAsia="pt-BR"/>
        </w:rPr>
        <w:t>:</w:t>
      </w:r>
    </w:p>
    <w:p w14:paraId="3E93347B" w14:textId="2DB41650" w:rsidR="003B32DA" w:rsidRPr="00A7751B" w:rsidRDefault="003B32DA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Procedimento </w:t>
      </w:r>
    </w:p>
    <w:p w14:paraId="70C8C89C" w14:textId="40651836" w:rsidR="003B32DA" w:rsidRPr="00A7751B" w:rsidRDefault="003B32DA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Função</w:t>
      </w:r>
    </w:p>
    <w:p w14:paraId="30513152" w14:textId="77777777" w:rsidR="003B32DA" w:rsidRPr="00A7751B" w:rsidRDefault="003B32DA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Parâmetro por valor </w:t>
      </w:r>
    </w:p>
    <w:p w14:paraId="35DDDA13" w14:textId="77777777" w:rsidR="003B32DA" w:rsidRPr="00A7751B" w:rsidRDefault="003B32DA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Parâmetro por referência </w:t>
      </w:r>
    </w:p>
    <w:p w14:paraId="1B03E917" w14:textId="77777777" w:rsidR="003B32DA" w:rsidRPr="00A7751B" w:rsidRDefault="003B32DA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Variável local </w:t>
      </w:r>
    </w:p>
    <w:p w14:paraId="0011D733" w14:textId="195FCD7A" w:rsidR="003B32DA" w:rsidRDefault="003B32DA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 w:rsidRPr="00A7751B">
        <w:rPr>
          <w:rFonts w:ascii="Segoe UI" w:eastAsia="Times New Roman" w:hAnsi="Segoe UI" w:cs="Segoe UI"/>
          <w:lang w:eastAsia="pt-BR"/>
        </w:rPr>
        <w:t>Variável global </w:t>
      </w:r>
    </w:p>
    <w:p w14:paraId="0B5A7300" w14:textId="291C3D0C" w:rsidR="006E5766" w:rsidRPr="00A7751B" w:rsidRDefault="006E5766" w:rsidP="00A7751B">
      <w:pPr>
        <w:numPr>
          <w:ilvl w:val="1"/>
          <w:numId w:val="16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lang w:eastAsia="pt-BR"/>
        </w:rPr>
      </w:pPr>
      <w:r>
        <w:rPr>
          <w:rFonts w:ascii="Segoe UI" w:eastAsia="Times New Roman" w:hAnsi="Segoe UI" w:cs="Segoe UI"/>
          <w:lang w:eastAsia="pt-BR"/>
        </w:rPr>
        <w:t>Protótipo</w:t>
      </w:r>
    </w:p>
    <w:bookmarkEnd w:id="0"/>
    <w:p w14:paraId="6E134680" w14:textId="33F4E002" w:rsidR="0009164D" w:rsidRDefault="0009164D" w:rsidP="003B32DA">
      <w:pPr>
        <w:spacing w:after="0" w:line="240" w:lineRule="auto"/>
        <w:ind w:left="1080"/>
        <w:jc w:val="both"/>
        <w:textAlignment w:val="baseline"/>
      </w:pPr>
    </w:p>
    <w:p w14:paraId="68764832" w14:textId="1CBC9031" w:rsidR="00A7751B" w:rsidRDefault="00A7751B" w:rsidP="00A7751B">
      <w:pPr>
        <w:pBdr>
          <w:bottom w:val="single" w:sz="6" w:space="1" w:color="auto"/>
        </w:pBdr>
        <w:spacing w:after="0" w:line="240" w:lineRule="auto"/>
        <w:jc w:val="center"/>
        <w:textAlignment w:val="baseline"/>
      </w:pPr>
    </w:p>
    <w:p w14:paraId="7F132F6A" w14:textId="1E0EEE38" w:rsidR="00A7751B" w:rsidRDefault="00A7751B" w:rsidP="003B32DA">
      <w:pPr>
        <w:spacing w:after="0" w:line="240" w:lineRule="auto"/>
        <w:ind w:left="1080"/>
        <w:jc w:val="both"/>
        <w:textAlignment w:val="baseline"/>
      </w:pPr>
    </w:p>
    <w:p w14:paraId="3DD5A5CC" w14:textId="1C5D4EDE" w:rsidR="00A7751B" w:rsidRDefault="00A7751B" w:rsidP="00170788">
      <w:pPr>
        <w:spacing w:after="0" w:line="240" w:lineRule="auto"/>
        <w:jc w:val="center"/>
        <w:textAlignment w:val="baseline"/>
      </w:pPr>
      <w:r w:rsidRPr="0009164D">
        <w:rPr>
          <w:rFonts w:ascii="Calibri" w:eastAsia="Times New Roman" w:hAnsi="Calibri" w:cs="Calibri"/>
          <w:b/>
          <w:bCs/>
          <w:lang w:eastAsia="pt-BR"/>
        </w:rPr>
        <w:t>Atentar-se para o que o enunciado solicita (</w:t>
      </w:r>
      <w:proofErr w:type="spellStart"/>
      <w:r w:rsidRPr="0009164D">
        <w:rPr>
          <w:rFonts w:ascii="Calibri" w:eastAsia="Times New Roman" w:hAnsi="Calibri" w:cs="Calibri"/>
          <w:b/>
          <w:bCs/>
          <w:lang w:eastAsia="pt-BR"/>
        </w:rPr>
        <w:t>ex</w:t>
      </w:r>
      <w:proofErr w:type="spellEnd"/>
      <w:r w:rsidRPr="0009164D">
        <w:rPr>
          <w:rFonts w:ascii="Calibri" w:eastAsia="Times New Roman" w:hAnsi="Calibri" w:cs="Calibri"/>
          <w:b/>
          <w:bCs/>
          <w:lang w:eastAsia="pt-BR"/>
        </w:rPr>
        <w:t xml:space="preserve">: se é por parâmetro que receberá o valor, se é variável local ou </w:t>
      </w:r>
      <w:proofErr w:type="gramStart"/>
      <w:r w:rsidRPr="0009164D">
        <w:rPr>
          <w:rFonts w:ascii="Calibri" w:eastAsia="Times New Roman" w:hAnsi="Calibri" w:cs="Calibri"/>
          <w:b/>
          <w:bCs/>
          <w:lang w:eastAsia="pt-BR"/>
        </w:rPr>
        <w:t>global,  e</w:t>
      </w:r>
      <w:proofErr w:type="gramEnd"/>
      <w:r w:rsidRPr="0009164D">
        <w:rPr>
          <w:rFonts w:ascii="Calibri" w:eastAsia="Times New Roman" w:hAnsi="Calibri" w:cs="Calibri"/>
          <w:b/>
          <w:bCs/>
          <w:lang w:eastAsia="pt-BR"/>
        </w:rPr>
        <w:t xml:space="preserve"> assim por diante).</w:t>
      </w:r>
    </w:p>
    <w:sectPr w:rsidR="00A77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042"/>
    <w:multiLevelType w:val="multilevel"/>
    <w:tmpl w:val="3F1A5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5C4B"/>
    <w:multiLevelType w:val="multilevel"/>
    <w:tmpl w:val="7306486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B142C55"/>
    <w:multiLevelType w:val="multilevel"/>
    <w:tmpl w:val="C9B82D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50D66"/>
    <w:multiLevelType w:val="multilevel"/>
    <w:tmpl w:val="730648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755BA"/>
    <w:multiLevelType w:val="multilevel"/>
    <w:tmpl w:val="0BEA57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B45C2"/>
    <w:multiLevelType w:val="multilevel"/>
    <w:tmpl w:val="CE149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57B61"/>
    <w:multiLevelType w:val="hybridMultilevel"/>
    <w:tmpl w:val="AA5C27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91C78"/>
    <w:multiLevelType w:val="multilevel"/>
    <w:tmpl w:val="B1A81F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11FC4"/>
    <w:multiLevelType w:val="multilevel"/>
    <w:tmpl w:val="D3642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A0AE5"/>
    <w:multiLevelType w:val="multilevel"/>
    <w:tmpl w:val="52CCD9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D44A9"/>
    <w:multiLevelType w:val="multilevel"/>
    <w:tmpl w:val="BA525D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4A7685"/>
    <w:multiLevelType w:val="multilevel"/>
    <w:tmpl w:val="38406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B03EC"/>
    <w:multiLevelType w:val="multilevel"/>
    <w:tmpl w:val="26DC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A656F"/>
    <w:multiLevelType w:val="multilevel"/>
    <w:tmpl w:val="4178F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1537F0"/>
    <w:multiLevelType w:val="multilevel"/>
    <w:tmpl w:val="74F2F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C4E49"/>
    <w:multiLevelType w:val="multilevel"/>
    <w:tmpl w:val="0B2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E4BEE"/>
    <w:multiLevelType w:val="multilevel"/>
    <w:tmpl w:val="45D45F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484785">
    <w:abstractNumId w:val="15"/>
  </w:num>
  <w:num w:numId="2" w16cid:durableId="2011327318">
    <w:abstractNumId w:val="5"/>
  </w:num>
  <w:num w:numId="3" w16cid:durableId="1076980281">
    <w:abstractNumId w:val="8"/>
  </w:num>
  <w:num w:numId="4" w16cid:durableId="1683048377">
    <w:abstractNumId w:val="14"/>
  </w:num>
  <w:num w:numId="5" w16cid:durableId="2032418176">
    <w:abstractNumId w:val="2"/>
  </w:num>
  <w:num w:numId="6" w16cid:durableId="1071539498">
    <w:abstractNumId w:val="11"/>
  </w:num>
  <w:num w:numId="7" w16cid:durableId="1689941269">
    <w:abstractNumId w:val="9"/>
  </w:num>
  <w:num w:numId="8" w16cid:durableId="494809033">
    <w:abstractNumId w:val="3"/>
  </w:num>
  <w:num w:numId="9" w16cid:durableId="733310197">
    <w:abstractNumId w:val="1"/>
  </w:num>
  <w:num w:numId="10" w16cid:durableId="245771268">
    <w:abstractNumId w:val="12"/>
  </w:num>
  <w:num w:numId="11" w16cid:durableId="2050181067">
    <w:abstractNumId w:val="16"/>
  </w:num>
  <w:num w:numId="12" w16cid:durableId="1081219086">
    <w:abstractNumId w:val="0"/>
  </w:num>
  <w:num w:numId="13" w16cid:durableId="29650735">
    <w:abstractNumId w:val="7"/>
  </w:num>
  <w:num w:numId="14" w16cid:durableId="112795753">
    <w:abstractNumId w:val="10"/>
  </w:num>
  <w:num w:numId="15" w16cid:durableId="1503930248">
    <w:abstractNumId w:val="13"/>
  </w:num>
  <w:num w:numId="16" w16cid:durableId="258803285">
    <w:abstractNumId w:val="4"/>
  </w:num>
  <w:num w:numId="17" w16cid:durableId="1012801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4D"/>
    <w:rsid w:val="0009164D"/>
    <w:rsid w:val="00170788"/>
    <w:rsid w:val="003B32DA"/>
    <w:rsid w:val="006E5766"/>
    <w:rsid w:val="007E0606"/>
    <w:rsid w:val="007E1E17"/>
    <w:rsid w:val="00855517"/>
    <w:rsid w:val="008C0583"/>
    <w:rsid w:val="00A7751B"/>
    <w:rsid w:val="00C470CB"/>
    <w:rsid w:val="00C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FD3D"/>
  <w15:chartTrackingRefBased/>
  <w15:docId w15:val="{B983532C-5442-4549-AEE4-EA9B3A03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9164D"/>
  </w:style>
  <w:style w:type="character" w:customStyle="1" w:styleId="eop">
    <w:name w:val="eop"/>
    <w:basedOn w:val="Fontepargpadro"/>
    <w:rsid w:val="0009164D"/>
  </w:style>
  <w:style w:type="character" w:customStyle="1" w:styleId="spellingerror">
    <w:name w:val="spellingerror"/>
    <w:basedOn w:val="Fontepargpadro"/>
    <w:rsid w:val="0009164D"/>
  </w:style>
  <w:style w:type="character" w:customStyle="1" w:styleId="contextualspellingandgrammarerror">
    <w:name w:val="contextualspellingandgrammarerror"/>
    <w:basedOn w:val="Fontepargpadro"/>
    <w:rsid w:val="0009164D"/>
  </w:style>
  <w:style w:type="paragraph" w:styleId="PargrafodaLista">
    <w:name w:val="List Paragraph"/>
    <w:basedOn w:val="Normal"/>
    <w:uiPriority w:val="34"/>
    <w:qFormat/>
    <w:rsid w:val="0009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938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9D9CEF5D2C349A408FD4E6A9B8BA2" ma:contentTypeVersion="5" ma:contentTypeDescription="Crie um novo documento." ma:contentTypeScope="" ma:versionID="82f60692bdc97a5708e243a10d48c958">
  <xsd:schema xmlns:xsd="http://www.w3.org/2001/XMLSchema" xmlns:xs="http://www.w3.org/2001/XMLSchema" xmlns:p="http://schemas.microsoft.com/office/2006/metadata/properties" xmlns:ns2="27166fb6-353e-47f3-b5d8-504120ec4302" targetNamespace="http://schemas.microsoft.com/office/2006/metadata/properties" ma:root="true" ma:fieldsID="3c1ad122c619ef87e77bb1ab51f3e18a" ns2:_="">
    <xsd:import namespace="27166fb6-353e-47f3-b5d8-504120ec43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66fb6-353e-47f3-b5d8-504120ec43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E40A6A-0C67-47EF-B253-A4616532D2ED}"/>
</file>

<file path=customXml/itemProps2.xml><?xml version="1.0" encoding="utf-8"?>
<ds:datastoreItem xmlns:ds="http://schemas.openxmlformats.org/officeDocument/2006/customXml" ds:itemID="{80B488CC-19BF-4154-93BD-4307AB65EA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DANIEL HENRI MERLIN ANDREAZZA</dc:creator>
  <cp:keywords/>
  <dc:description/>
  <cp:lastModifiedBy>Jean Andreazza</cp:lastModifiedBy>
  <cp:revision>7</cp:revision>
  <dcterms:created xsi:type="dcterms:W3CDTF">2022-06-09T22:29:00Z</dcterms:created>
  <dcterms:modified xsi:type="dcterms:W3CDTF">2023-10-26T22:55:00Z</dcterms:modified>
</cp:coreProperties>
</file>