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FFFFFF"/>
        <w:spacing w:lineRule="auto" w:line="240" w:before="320" w:after="320"/>
        <w:rPr>
          <w:color w:val="0F4761"/>
          <w:sz w:val="48"/>
          <w:szCs w:val="48"/>
        </w:rPr>
      </w:pPr>
      <w:r>
        <w:rPr>
          <w:b/>
          <w:color w:val="0F4761"/>
          <w:sz w:val="48"/>
          <w:szCs w:val="48"/>
        </w:rPr>
        <w:t>Definição do Projeto - Sistema de Recomendação de Músicas</w:t>
      </w:r>
      <w:r>
        <w:rPr>
          <w:color w:val="0F4761"/>
          <w:sz w:val="48"/>
          <w:szCs w:val="48"/>
        </w:rPr>
        <w:t xml:space="preserve"> </w:t>
      </w:r>
    </w:p>
    <w:p>
      <w:pPr>
        <w:pStyle w:val="normal1"/>
        <w:pBdr/>
        <w:shd w:val="clear" w:fill="FFFFFF"/>
        <w:spacing w:lineRule="auto" w:line="240" w:before="300" w:after="300"/>
        <w:rPr>
          <w:color w:val="0F4761"/>
          <w:sz w:val="36"/>
          <w:szCs w:val="36"/>
        </w:rPr>
      </w:pPr>
      <w:r>
        <w:rPr>
          <w:b/>
          <w:color w:val="0F4761"/>
          <w:sz w:val="36"/>
          <w:szCs w:val="36"/>
        </w:rPr>
        <w:t>1. Introdução</w:t>
      </w:r>
      <w:r>
        <w:rPr>
          <w:color w:val="0F4761"/>
          <w:sz w:val="36"/>
          <w:szCs w:val="36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Este documento tem como objetivo definir os requisitos e diretrizes do projeto universitário para o desenvolvimento de um sistema de recomendação de músicas. O sistema utilizará dados musicais para oferecer sugestões personalizadas aos usuários, baseando-se em preferências individuais e características das faixas. </w:t>
      </w:r>
    </w:p>
    <w:p>
      <w:pPr>
        <w:pStyle w:val="normal1"/>
        <w:pBdr/>
        <w:shd w:val="clear" w:fill="FFFFFF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Bdr/>
        <w:shd w:val="clear" w:fill="FFFFFF"/>
        <w:spacing w:lineRule="auto" w:line="240" w:before="300" w:after="300"/>
        <w:rPr>
          <w:color w:val="0F4761"/>
          <w:sz w:val="36"/>
          <w:szCs w:val="36"/>
        </w:rPr>
      </w:pPr>
      <w:r>
        <w:rPr>
          <w:b/>
          <w:color w:val="0F4761"/>
          <w:sz w:val="36"/>
          <w:szCs w:val="36"/>
        </w:rPr>
        <w:t>2. Integrantes do Projeto</w:t>
      </w:r>
      <w:r>
        <w:rPr>
          <w:color w:val="0F4761"/>
          <w:sz w:val="36"/>
          <w:szCs w:val="36"/>
        </w:rPr>
        <w:t xml:space="preserve"> 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Nome do Integrante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RA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Rafael Luckner Flora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00118033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Guilherme Siani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00116679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Letícia Ruivo Tambelli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00116686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 xml:space="preserve">Rodrigo Araújo Sousa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00109205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 xml:space="preserve">Rodrigo Escobozo da Silva 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F4761"/>
                <w:sz w:val="24"/>
                <w:szCs w:val="24"/>
              </w:rPr>
            </w:pPr>
            <w:r>
              <w:rPr>
                <w:color w:val="0F4761"/>
                <w:sz w:val="24"/>
                <w:szCs w:val="24"/>
              </w:rPr>
              <w:t>00117726</w:t>
            </w:r>
          </w:p>
        </w:tc>
      </w:tr>
    </w:tbl>
    <w:p>
      <w:pPr>
        <w:pStyle w:val="normal1"/>
        <w:pBdr/>
        <w:shd w:val="clear" w:fill="FFFFFF"/>
        <w:spacing w:lineRule="auto" w:line="240" w:before="300" w:after="300"/>
        <w:rPr>
          <w:color w:val="0F4761"/>
          <w:sz w:val="36"/>
          <w:szCs w:val="36"/>
        </w:rPr>
      </w:pPr>
      <w:r>
        <w:rPr>
          <w:color w:val="0F4761"/>
          <w:sz w:val="36"/>
          <w:szCs w:val="36"/>
        </w:rPr>
      </w:r>
    </w:p>
    <w:p>
      <w:pPr>
        <w:pStyle w:val="normal1"/>
        <w:pBdr/>
        <w:shd w:val="clear" w:fill="FFFFFF"/>
        <w:spacing w:lineRule="auto" w:line="240" w:before="300" w:after="300"/>
        <w:rPr/>
      </w:pPr>
      <w:r>
        <w:rPr>
          <w:rStyle w:val="Strong"/>
          <w:color w:val="0F4761"/>
          <w:sz w:val="36"/>
          <w:szCs w:val="36"/>
        </w:rPr>
        <w:t>3. Objetivo Geral</w:t>
      </w:r>
    </w:p>
    <w:p>
      <w:pPr>
        <w:pStyle w:val="normal1"/>
        <w:pBdr/>
        <w:shd w:val="clear" w:fill="FFFFFF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>Desenvolver um sistema de recomendação de músicas que sugira faixas relevantes para os usuários com base em seus históricos de interação e em atributos musicais.</w:t>
      </w:r>
    </w:p>
    <w:p>
      <w:pPr>
        <w:pStyle w:val="normal1"/>
        <w:pBdr/>
        <w:shd w:val="clear" w:fill="FFFFFF"/>
        <w:spacing w:lineRule="auto" w:line="240" w:before="300" w:after="300"/>
        <w:rPr/>
      </w:pPr>
      <w:r>
        <w:rPr>
          <w:rStyle w:val="Strong"/>
          <w:color w:val="0F4761"/>
          <w:sz w:val="36"/>
          <w:szCs w:val="36"/>
        </w:rPr>
        <w:t>4. Objetivos Específicos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Coletar dados de um dataset de músicas, contendo informações como nome da música, artista, gênero, popularidade e outros atributos relevantes. 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Implementar um modelo de aprendizado de máquina para recomendação de faixas. 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Criar uma </w:t>
      </w:r>
      <w:r>
        <w:rPr>
          <w:rStyle w:val="Strong"/>
          <w:b w:val="false"/>
          <w:bCs w:val="false"/>
        </w:rPr>
        <w:t>interface web simples</w:t>
      </w:r>
      <w:r>
        <w:rPr/>
        <w:t xml:space="preserve"> para exibição das músicas recomendadas. 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Avaliar a precisão e eficiência do sistema de recomendação. 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Armazenar e gerenciar as preferências musicais dos usuários em um banco de dados NoSQL. 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Proteger informações sensíveis dos usuários, como senhas, utilizando técnicas de segurança apropriadas. 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Documentar todas as etapas do desenvolvimento para fins acadêmicos. </w:t>
      </w:r>
    </w:p>
    <w:p>
      <w:pPr>
        <w:pStyle w:val="normal1"/>
        <w:numPr>
          <w:ilvl w:val="0"/>
          <w:numId w:val="11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Permitir que o usuário visualize a música recomendada no YouTube através de um link integrado ao sistema. </w:t>
      </w:r>
    </w:p>
    <w:p>
      <w:pPr>
        <w:pStyle w:val="normal1"/>
        <w:pBdr/>
        <w:shd w:val="clear" w:fill="FFFFFF"/>
        <w:spacing w:lineRule="auto" w:line="240" w:before="300" w:after="300"/>
        <w:rPr/>
      </w:pPr>
      <w:r>
        <w:rPr>
          <w:rStyle w:val="Strong"/>
          <w:b/>
          <w:color w:val="0F4761"/>
          <w:sz w:val="36"/>
          <w:szCs w:val="36"/>
        </w:rPr>
        <w:t>5. Escopo do Projeto</w:t>
      </w:r>
    </w:p>
    <w:p>
      <w:pPr>
        <w:pStyle w:val="normal1"/>
        <w:pBdr/>
        <w:shd w:val="clear" w:fill="FFFFFF"/>
        <w:spacing w:lineRule="auto" w:line="240" w:before="280" w:after="280"/>
        <w:rPr/>
      </w:pPr>
      <w:r>
        <w:rPr>
          <w:rStyle w:val="Strong"/>
          <w:b/>
          <w:color w:val="0F4761"/>
          <w:sz w:val="28"/>
          <w:szCs w:val="28"/>
        </w:rPr>
        <w:t>5.1 Escopo Incluído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Uso de dados públicos de um dataset musical, como o Spotify Tracks Dataset. 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Implementação de um sistema de recomendação baseado em aprendizado de máquina. 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Desenvolvimento de um modelo utilizando filtragem colaborativa ou baseada em conteúdo. 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Utilização de um banco de dados NoSQL (MongoDB ou Firebase Firestore) para armazenamento eficiente dos dados musicais e preferências dos usuários. 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Implementação de mecanismos de segurança para armazenar senhas dos usuários de forma segura. 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Avaliação dos resultados das recomendações por meio de métricas adequadas. 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Implementação de uma </w:t>
      </w:r>
      <w:r>
        <w:rPr>
          <w:rStyle w:val="Strong"/>
          <w:b w:val="false"/>
          <w:bCs w:val="false"/>
        </w:rPr>
        <w:t>interface web simples</w:t>
      </w:r>
      <w:r>
        <w:rPr/>
        <w:t xml:space="preserve"> para visualização das recomendações, acessível pelo navegador. </w:t>
      </w:r>
    </w:p>
    <w:p>
      <w:pPr>
        <w:pStyle w:val="normal1"/>
        <w:numPr>
          <w:ilvl w:val="0"/>
          <w:numId w:val="12"/>
        </w:numPr>
        <w:pBdr/>
        <w:tabs>
          <w:tab w:val="clear" w:pos="720"/>
          <w:tab w:val="left" w:pos="0" w:leader="none"/>
        </w:tabs>
        <w:ind w:hanging="283" w:left="709"/>
        <w:rPr/>
      </w:pPr>
      <w:r>
        <w:rPr/>
        <w:t>Integração de links diretos para que os usuários possam ouvir as músicas recomendadas no YouTube.</w:t>
      </w:r>
    </w:p>
    <w:p>
      <w:pPr>
        <w:pStyle w:val="normal1"/>
        <w:pBdr/>
        <w:shd w:val="clear" w:fill="FFFFFF"/>
        <w:spacing w:lineRule="auto" w:line="240" w:before="280" w:after="280"/>
        <w:rPr>
          <w:b/>
          <w:color w:val="0F4761"/>
          <w:sz w:val="28"/>
          <w:szCs w:val="28"/>
        </w:rPr>
      </w:pPr>
      <w:r>
        <w:rPr>
          <w:b/>
          <w:color w:val="0F4761"/>
          <w:sz w:val="28"/>
          <w:szCs w:val="28"/>
        </w:rPr>
      </w:r>
    </w:p>
    <w:p>
      <w:pPr>
        <w:pStyle w:val="normal1"/>
        <w:pBdr/>
        <w:shd w:val="clear" w:fill="FFFFFF"/>
        <w:spacing w:lineRule="auto" w:line="240" w:before="280" w:after="280"/>
        <w:rPr>
          <w:color w:val="0F4761"/>
          <w:sz w:val="28"/>
          <w:szCs w:val="28"/>
        </w:rPr>
      </w:pPr>
      <w:r>
        <w:rPr>
          <w:b/>
          <w:color w:val="0F4761"/>
          <w:sz w:val="28"/>
          <w:szCs w:val="28"/>
        </w:rPr>
        <w:t>5.2 Fora do Escopo</w:t>
      </w:r>
      <w:r>
        <w:rPr>
          <w:color w:val="0F4761"/>
          <w:sz w:val="28"/>
          <w:szCs w:val="28"/>
        </w:rPr>
        <w:t xml:space="preserve"> </w:t>
      </w:r>
    </w:p>
    <w:p>
      <w:pPr>
        <w:pStyle w:val="normal1"/>
        <w:numPr>
          <w:ilvl w:val="0"/>
          <w:numId w:val="10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 xml:space="preserve">Processamento direto de arquivos de áudio para extração de características sonoras. </w:t>
      </w:r>
    </w:p>
    <w:p>
      <w:pPr>
        <w:pStyle w:val="normal1"/>
        <w:numPr>
          <w:ilvl w:val="0"/>
          <w:numId w:val="8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 xml:space="preserve">Implementação de um sistema de recomendação em tempo real. </w:t>
      </w:r>
    </w:p>
    <w:p>
      <w:pPr>
        <w:pStyle w:val="normal1"/>
        <w:numPr>
          <w:ilvl w:val="0"/>
          <w:numId w:val="3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 xml:space="preserve">Integração com plataformas comerciais como Spotify ou YouTube (exceto para links diretos às músicas). </w:t>
      </w:r>
    </w:p>
    <w:p>
      <w:pPr>
        <w:pStyle w:val="normal1"/>
        <w:numPr>
          <w:ilvl w:val="0"/>
          <w:numId w:val="1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  <w:t xml:space="preserve">Desenvolvimento de um aplicativo completo para dispositivos móveis ou desktop. </w:t>
      </w:r>
    </w:p>
    <w:p>
      <w:pPr>
        <w:pStyle w:val="normal1"/>
        <w:pBdr/>
        <w:shd w:val="clear" w:fill="FFFFFF"/>
        <w:spacing w:lineRule="auto" w:line="240" w:before="300" w:after="300"/>
        <w:rPr>
          <w:color w:val="0F4761"/>
          <w:sz w:val="36"/>
          <w:szCs w:val="36"/>
        </w:rPr>
      </w:pPr>
      <w:r>
        <w:rPr>
          <w:b/>
          <w:color w:val="0F4761"/>
          <w:sz w:val="36"/>
          <w:szCs w:val="36"/>
        </w:rPr>
        <w:t>6. Tecnologias Utilizadas</w:t>
      </w:r>
      <w:r>
        <w:rPr>
          <w:color w:val="0F4761"/>
          <w:sz w:val="36"/>
          <w:szCs w:val="36"/>
        </w:rPr>
        <w:t xml:space="preserve"> </w:t>
      </w:r>
    </w:p>
    <w:p>
      <w:pPr>
        <w:pStyle w:val="normal1"/>
        <w:numPr>
          <w:ilvl w:val="0"/>
          <w:numId w:val="4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</w:rPr>
        <w:t>Linguagem</w:t>
      </w:r>
      <w:r>
        <w:rPr>
          <w:sz w:val="24"/>
          <w:szCs w:val="24"/>
        </w:rPr>
        <w:t xml:space="preserve">: Python </w:t>
      </w:r>
    </w:p>
    <w:p>
      <w:pPr>
        <w:pStyle w:val="normal1"/>
        <w:numPr>
          <w:ilvl w:val="0"/>
          <w:numId w:val="6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</w:rPr>
        <w:t>Bibliotecas</w:t>
      </w:r>
      <w:r>
        <w:rPr>
          <w:sz w:val="24"/>
          <w:szCs w:val="24"/>
        </w:rPr>
        <w:t xml:space="preserve">: Pandas, NumPy, Scikit-Learn, TensorFlow/PyTorch (se necessário) </w:t>
      </w:r>
    </w:p>
    <w:p>
      <w:pPr>
        <w:pStyle w:val="normal1"/>
        <w:numPr>
          <w:ilvl w:val="0"/>
          <w:numId w:val="2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: Streamlit ou Flask para exibição dos resultados </w:t>
      </w:r>
    </w:p>
    <w:p>
      <w:pPr>
        <w:pStyle w:val="normal1"/>
        <w:numPr>
          <w:ilvl w:val="0"/>
          <w:numId w:val="5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</w:rPr>
        <w:t>Dataset</w:t>
      </w:r>
      <w:r>
        <w:rPr>
          <w:sz w:val="24"/>
          <w:szCs w:val="24"/>
        </w:rPr>
        <w:t xml:space="preserve">: Spotify Tracks Dataset </w:t>
      </w:r>
    </w:p>
    <w:p>
      <w:pPr>
        <w:pStyle w:val="normal1"/>
        <w:numPr>
          <w:ilvl w:val="0"/>
          <w:numId w:val="9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</w:rPr>
        <w:t>Banco de Dados</w:t>
      </w:r>
      <w:r>
        <w:rPr>
          <w:sz w:val="24"/>
          <w:szCs w:val="24"/>
        </w:rPr>
        <w:t xml:space="preserve">: MongoDB ou Firebase Firestore para armazenamento NoSQL </w:t>
      </w:r>
    </w:p>
    <w:p>
      <w:pPr>
        <w:pStyle w:val="normal1"/>
        <w:numPr>
          <w:ilvl w:val="0"/>
          <w:numId w:val="7"/>
        </w:numPr>
        <w:pBdr/>
        <w:ind w:hanging="360" w:left="1080"/>
        <w:rPr>
          <w:rFonts w:ascii="Arial" w:hAnsi="Arial" w:eastAsia="Arial" w:cs="Arial"/>
          <w:sz w:val="24"/>
          <w:szCs w:val="24"/>
        </w:rPr>
      </w:pPr>
      <w:r>
        <w:rPr>
          <w:b/>
          <w:sz w:val="24"/>
          <w:szCs w:val="24"/>
        </w:rPr>
        <w:t>Segurança</w:t>
      </w:r>
      <w:r>
        <w:rPr>
          <w:sz w:val="24"/>
          <w:szCs w:val="24"/>
        </w:rPr>
        <w:t xml:space="preserve">: Hashing e criptografia para armazenamento seguro de senhas </w:t>
      </w:r>
    </w:p>
    <w:p>
      <w:pPr>
        <w:pStyle w:val="normal1"/>
        <w:pBdr/>
        <w:shd w:val="clear" w:fill="FFFFFF"/>
        <w:spacing w:lineRule="auto" w:line="240" w:before="300" w:after="300"/>
        <w:rPr>
          <w:color w:val="0F4761"/>
          <w:sz w:val="36"/>
          <w:szCs w:val="36"/>
        </w:rPr>
      </w:pPr>
      <w:r>
        <w:rPr>
          <w:b/>
          <w:color w:val="0F4761"/>
          <w:sz w:val="36"/>
          <w:szCs w:val="36"/>
        </w:rPr>
        <w:t>7. Conclusão</w:t>
      </w:r>
      <w:r>
        <w:rPr>
          <w:color w:val="0F4761"/>
          <w:sz w:val="36"/>
          <w:szCs w:val="36"/>
        </w:rPr>
        <w:t xml:space="preserve"> </w:t>
      </w:r>
    </w:p>
    <w:p>
      <w:pPr>
        <w:pStyle w:val="normal1"/>
        <w:pBdr/>
        <w:shd w:val="clear" w:fill="FFFFFF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Este documento estabelece as diretrizes iniciais do projeto, garantindo um planejamento claro e estruturado. O sistema será desenvolvido dentro das limitações acadêmicas, focando na implementação de um modelo funcional de recomendação de músicas. O uso de um banco de dados NoSQL possibilitará maior flexibilidade no armazenamento e recuperação dos dados musicais, além de permitir o gerenciamento das preferências dos usuários de forma eficiente. Ajustes no escopo poderão ser realizados conforme a evolução do projeto. Além disso, a integração de links diretos para o YouTube permitirá aos usuários acessarem facilmente as músicas recomendadas, enriquecendo a experiência de uso. </w:t>
      </w:r>
    </w:p>
    <w:p>
      <w:pPr>
        <w:pStyle w:val="normal1"/>
        <w:pBdr/>
        <w:shd w:val="clear" w:fill="FFFFFF"/>
        <w:spacing w:lineRule="auto" w:line="24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3</Pages>
  <Words>544</Words>
  <Characters>3212</Characters>
  <CharactersWithSpaces>3715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2025-03-15T13:07:44Z</dcterms:modified>
  <cp:revision>1</cp:revision>
  <dc:subject/>
  <dc:title/>
</cp:coreProperties>
</file>