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Teste de Segurança - Rafael Morais Martins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Iniciando os testes de segurança na aplicação OWASP Juice Shop, iniciei subindo em minha máquina via terminal docker. Logo após, fiz um teste de login utilizando SQL Injection.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Ao digitar ‘ or 1=1 – no campo de e-mail, já foi possível fazer login como admin, feito isso tanto com a ferramenta postman (como visto na imagem acima) quanto via browser.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2838450</wp:posOffset>
            </wp:positionH>
            <wp:positionV relativeFrom="paragraph">
              <wp:posOffset>114300</wp:posOffset>
            </wp:positionV>
            <wp:extent cx="3311201" cy="31813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201" cy="3181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738438" cy="3180844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3180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ffff"/>
          <w:shd w:fill="212121" w:val="clear"/>
        </w:rPr>
      </w:pPr>
      <w:r w:rsidDel="00000000" w:rsidR="00000000" w:rsidRPr="00000000">
        <w:rPr>
          <w:rtl w:val="0"/>
        </w:rPr>
        <w:t xml:space="preserve">Logo após, foi feito um teste via produtos, onde alterei o search para </w:t>
      </w:r>
      <w:r w:rsidDel="00000000" w:rsidR="00000000" w:rsidRPr="00000000">
        <w:rPr>
          <w:color w:val="ffffff"/>
          <w:shd w:fill="212121" w:val="clear"/>
          <w:rtl w:val="0"/>
        </w:rPr>
        <w:t xml:space="preserve">/rest/products/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ffffff"/>
          <w:shd w:fill="212121" w:val="clear"/>
          <w:rtl w:val="0"/>
        </w:rPr>
        <w:t xml:space="preserve">search?q={"$ne":null}</w:t>
      </w:r>
      <w:r w:rsidDel="00000000" w:rsidR="00000000" w:rsidRPr="00000000">
        <w:rPr>
          <w:rtl w:val="0"/>
        </w:rPr>
        <w:t xml:space="preserve"> e com isso foi possível visualizar todos os produtos sem ter nenhum filtro </w:t>
      </w: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Também foi testado o envio de imagem no perfil. Foi enviado um arquivo com command injection e o servidor retornou positivo ao enviou. Não precisou ser um arquivo .png ou .jpg para o servidor aceitar a “imagem”.</w:t>
      </w: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