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431F" w14:textId="77777777" w:rsidR="002565D4" w:rsidRPr="00F83CA6" w:rsidRDefault="002565D4" w:rsidP="002565D4">
      <w:pPr>
        <w:rPr>
          <w:rFonts w:cstheme="minorHAnsi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1A9E83C5" wp14:editId="4E31CCF8">
            <wp:extent cx="2038350" cy="838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80" cy="8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B761" w14:textId="77777777" w:rsidR="002565D4" w:rsidRPr="00551C31" w:rsidRDefault="002565D4" w:rsidP="002565D4">
      <w:pPr>
        <w:rPr>
          <w:rFonts w:cstheme="minorHAnsi"/>
          <w:u w:val="single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67912CF8" wp14:editId="47770EFE">
            <wp:extent cx="5391150" cy="43529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A23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</w:p>
    <w:p w14:paraId="5A13421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  <w:r w:rsidRPr="00F83CA6">
        <w:rPr>
          <w:rFonts w:asciiTheme="minorHAnsi" w:hAnsiTheme="minorHAnsi" w:cstheme="minorHAnsi"/>
          <w:b/>
          <w:color w:val="51C0DA"/>
          <w:sz w:val="32"/>
          <w:szCs w:val="32"/>
        </w:rPr>
        <w:t xml:space="preserve"> </w:t>
      </w:r>
      <w:r w:rsidRPr="00F83CA6">
        <w:rPr>
          <w:rFonts w:asciiTheme="minorHAnsi" w:hAnsiTheme="minorHAnsi" w:cstheme="minorHAnsi"/>
          <w:b/>
          <w:bCs/>
          <w:color w:val="51C0DA"/>
          <w:sz w:val="32"/>
          <w:szCs w:val="32"/>
        </w:rPr>
        <w:t xml:space="preserve">Instituto SENAI de Inovação em Química Verde </w:t>
      </w:r>
    </w:p>
    <w:p w14:paraId="2FDC470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09E8282" w14:textId="77777777" w:rsidR="00186911" w:rsidRPr="00F83CA6" w:rsidRDefault="00186911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8251C50" w14:textId="77777777" w:rsidR="002959D5" w:rsidRPr="00F83CA6" w:rsidRDefault="002959D5" w:rsidP="002959D5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60518FAB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>RELATÓRIO TÉCNICO DE ANÁLISES DE PRODUTO</w:t>
      </w:r>
    </w:p>
    <w:p w14:paraId="34018F0E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3AD9D032" w14:textId="3993ECC3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 xml:space="preserve"> N°: </w:t>
      </w:r>
      <w:bookmarkStart w:id="0" w:name="numeroDoc"/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CD0622-I</w:t>
      </w:r>
      <w:bookmarkEnd w:id="0"/>
    </w:p>
    <w:p w14:paraId="5114EC46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B918AA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19F4066E" w14:textId="77777777" w:rsidR="008D23E8" w:rsidRPr="004A7986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41A7672D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1B2B2B" w14:textId="6CEC1E12" w:rsidR="00812881" w:rsidRPr="00F83CA6" w:rsidRDefault="008D23E8" w:rsidP="008D23E8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Junho/2022</w:t>
      </w:r>
    </w:p>
    <w:p w14:paraId="002B8FFE" w14:textId="223FBD0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2442A90" w14:textId="0C2196D4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7FA4058D" w14:textId="5275EE72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11495C44" w14:textId="46654FCE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7B36708" w14:textId="78846589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A382B7D" w14:textId="27E9117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35088EE" w14:textId="33A1E5DB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64FBE2C4" w14:textId="2E375BB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9F5DEB4" w14:textId="77777777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B0B58" w:rsidRPr="00F83CA6" w14:paraId="142DD75D" w14:textId="77777777" w:rsidTr="00FB0B58">
        <w:tc>
          <w:tcPr>
            <w:tcW w:w="8494" w:type="dxa"/>
          </w:tcPr>
          <w:p w14:paraId="744BF0F8" w14:textId="7A83BF40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Style w:val="lrzxr"/>
                <w:rFonts w:cstheme="minorHAnsi"/>
                <w:b/>
                <w:bCs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</w:rPr>
              <w:t>DADOS DO CLIENTE</w:t>
            </w:r>
          </w:p>
          <w:p w14:paraId="3E4EA49A" w14:textId="77777777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bookmarkStart w:id="1" w:name="nomeCliente"/>
            <w:r w:rsidRPr="00F83CA6">
              <w:rPr>
                <w:rStyle w:val="lrzxr"/>
                <w:rFonts w:cstheme="minorHAnsi"/>
              </w:rPr>
              <w:t xml:space="preserve">CONDOR S/A INDÚSTRIA QUÍMICA </w:t>
            </w:r>
          </w:p>
          <w:p w14:paraId="0AF7E169" w14:textId="1B1605B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bookmarkStart w:id="2" w:name="cnpjCliente"/>
            <w:bookmarkEnd w:id="1"/>
            <w:r w:rsidRPr="00F83CA6">
              <w:rPr>
                <w:rStyle w:val="lrzxr"/>
                <w:rFonts w:cstheme="minorHAnsi"/>
              </w:rPr>
              <w:t>CNPJ: 30.092.431/0001-96</w:t>
            </w:r>
          </w:p>
          <w:p w14:paraId="15E1D826" w14:textId="5900B3A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</w:pPr>
            <w:bookmarkStart w:id="3" w:name="endCliente"/>
            <w:bookmarkEnd w:id="2"/>
            <w:r w:rsidRPr="00F83CA6"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  <w:t>R. Armando Dias Pereira, 160 - Adrianópolis, Nova Iguaçu - RJ, 26053-640</w:t>
            </w:r>
            <w:bookmarkEnd w:id="3"/>
          </w:p>
        </w:tc>
      </w:tr>
      <w:tr w:rsidR="00FB0B58" w:rsidRPr="00F83CA6" w14:paraId="0332C50C" w14:textId="77777777" w:rsidTr="00FB0B58">
        <w:tc>
          <w:tcPr>
            <w:tcW w:w="8494" w:type="dxa"/>
          </w:tcPr>
          <w:p w14:paraId="0906E43C" w14:textId="6AE74753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DADOS DOS LABORATÓRIO</w:t>
            </w:r>
          </w:p>
          <w:p w14:paraId="2BBA001F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>Instituto SENAI de Inovação em Química Verde</w:t>
            </w:r>
          </w:p>
          <w:p w14:paraId="0060DCA5" w14:textId="77777777" w:rsidR="002959D5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CNPJ: </w:t>
            </w:r>
            <w:r w:rsidR="002959D5" w:rsidRPr="00F83CA6">
              <w:rPr>
                <w:rFonts w:cstheme="minorHAnsi"/>
              </w:rPr>
              <w:t xml:space="preserve">03.848.688/0063-55 </w:t>
            </w:r>
          </w:p>
          <w:p w14:paraId="79592429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Endereço: Rua Morais e Silva, 53 - Maracanã - Rio de Janeiro/RJ CEP: 20.271-030 </w:t>
            </w:r>
          </w:p>
          <w:p w14:paraId="3DABCF0C" w14:textId="7C1BF165" w:rsidR="002959D5" w:rsidRPr="00F83CA6" w:rsidRDefault="002959D5" w:rsidP="00FB0B5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F83CA6">
              <w:rPr>
                <w:rFonts w:cstheme="minorHAnsi"/>
              </w:rPr>
              <w:t>Responsável Técnico: Vinnicius Ferraço Brant CRQ-RJ n° 03317081 ART: 00023/2022</w:t>
            </w:r>
          </w:p>
        </w:tc>
      </w:tr>
    </w:tbl>
    <w:p w14:paraId="58306C65" w14:textId="77777777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1799CC8" w14:textId="1F139EC8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EBF0EAF" w14:textId="12A339F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34852B2" w14:textId="286D818C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58D9F8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recebimento da(s) amostra(s): </w:t>
      </w:r>
      <w:bookmarkStart w:id="4" w:name="dataRecebi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13 de junho de 2022</w:t>
      </w:r>
      <w:bookmarkEnd w:id="4"/>
    </w:p>
    <w:p w14:paraId="20AED4D0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E27019B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EDA44A8" w14:textId="31EF12CF" w:rsidR="00812881" w:rsidRPr="00F83CA6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processamento: </w:t>
      </w:r>
      <w:bookmarkStart w:id="5" w:name="diaProcessamentoInici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14</w:t>
      </w:r>
      <w:bookmarkEnd w:id="5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e </w:t>
      </w:r>
      <w:bookmarkStart w:id="6" w:name="diaProcessamentoFin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15</w:t>
      </w:r>
      <w:bookmarkEnd w:id="6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de </w:t>
      </w:r>
      <w:bookmarkStart w:id="7" w:name="mesAnoProcessa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junho de 2022</w:t>
      </w:r>
      <w:bookmarkEnd w:id="7"/>
    </w:p>
    <w:p w14:paraId="658FD907" w14:textId="5A85D1B6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ACB09BC" w14:textId="3A414A3D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C9D0F0" w14:textId="5A616BA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6C48EC" w14:textId="633682B7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417F6C" w14:textId="14C21D04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DFE091" w14:textId="2A5EEE35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6E543F1" w14:textId="746C4279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83F188F" w14:textId="279E28DA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991F341" w14:textId="6F2E106D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5DDDEC4" w14:textId="5EA9F544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330D44" w14:textId="7690C231" w:rsidR="007603FE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A76BF7F" w14:textId="77777777" w:rsidR="007603FE" w:rsidRPr="00F83CA6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124F738" w14:textId="522CD60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D1C2E67" w14:textId="5D2CE70E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EA8E26C" w14:textId="50031702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1969666" w14:textId="46B94C42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59C0B8" w14:textId="77777777" w:rsidR="00375D19" w:rsidRPr="00F83CA6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4CDBA7C" w14:textId="77777777" w:rsidR="005670B1" w:rsidRPr="00F83CA6" w:rsidRDefault="005670B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F9F4DA8" w14:textId="7D730C3B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FDFB5CC" w14:textId="1D105C5B" w:rsidR="007D7E0E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 w:rsidRPr="00375D19">
        <w:rPr>
          <w:sz w:val="16"/>
          <w:szCs w:val="16"/>
        </w:rPr>
        <w:t>Este relatório somente poderá ser reproduzido por completo. Os resultados referem-se somente aos itens ensaiados</w:t>
      </w:r>
    </w:p>
    <w:p w14:paraId="17B3CCE1" w14:textId="67C78198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6BC38459" w14:textId="77777777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57DF69" w14:textId="37D268DB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u w:val="single"/>
        </w:rPr>
      </w:pPr>
      <w:r w:rsidRPr="005670B1">
        <w:rPr>
          <w:rFonts w:cstheme="minorHAnsi"/>
          <w:b/>
          <w:bCs/>
          <w:color w:val="000000"/>
          <w:u w:val="single"/>
        </w:rPr>
        <w:t>RESUM</w:t>
      </w:r>
      <w:r w:rsidR="00C65B7A">
        <w:rPr>
          <w:rFonts w:cstheme="minorHAnsi"/>
          <w:b/>
          <w:bCs/>
          <w:color w:val="000000"/>
          <w:u w:val="single"/>
        </w:rPr>
        <w:t>O</w:t>
      </w:r>
    </w:p>
    <w:p w14:paraId="50E84643" w14:textId="7E4DE143" w:rsidR="00EF5202" w:rsidRDefault="00C23F1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Determinação de </w:t>
      </w:r>
      <w:proofErr w:type="spellStart"/>
      <w:r>
        <w:rPr>
          <w:rFonts w:cstheme="minorHAnsi"/>
          <w:color w:val="000000"/>
        </w:rPr>
        <w:t>capsaicinóides</w:t>
      </w:r>
      <w:proofErr w:type="spellEnd"/>
      <w:r w:rsidR="00554810">
        <w:rPr>
          <w:rFonts w:cstheme="minorHAnsi"/>
          <w:color w:val="000000"/>
        </w:rPr>
        <w:t>, por cromatografia a líquido de alta eficiência</w:t>
      </w:r>
      <w:r w:rsidR="00DA5372">
        <w:rPr>
          <w:rFonts w:cstheme="minorHAnsi"/>
          <w:color w:val="000000"/>
        </w:rPr>
        <w:t xml:space="preserve">, baseada em metodologia desenvolvida </w:t>
      </w:r>
      <w:r w:rsidR="006378D7">
        <w:rPr>
          <w:rFonts w:cstheme="minorHAnsi"/>
          <w:color w:val="000000"/>
        </w:rPr>
        <w:t>internamente.</w:t>
      </w:r>
    </w:p>
    <w:p w14:paraId="3894DF08" w14:textId="423D155D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4E20C305" w14:textId="7FEFD6E9" w:rsidR="001D5B72" w:rsidRPr="005670B1" w:rsidRDefault="00DE3362" w:rsidP="00DE336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  <w:bookmarkStart w:id="8" w:name="tabela_resumo"/>
      <w:r>
        <w:rPr>
          <w:rFonts w:cstheme="minorHAnsi"/>
          <w:color w:val="000000"/>
        </w:rPr>
        <w:t>AAA</w:t>
      </w:r>
    </w:p>
    <w:bookmarkEnd w:id="8"/>
    <w:p w14:paraId="64A725D4" w14:textId="360FF3C0" w:rsidR="00142C75" w:rsidRPr="005670B1" w:rsidRDefault="00CD6E5F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 w:rsidRPr="005670B1">
        <w:rPr>
          <w:rFonts w:cstheme="minorHAnsi"/>
          <w:b/>
          <w:bCs/>
          <w:color w:val="000000"/>
        </w:rPr>
        <w:t>-</w:t>
      </w:r>
      <w:r w:rsidR="00C65B7A">
        <w:rPr>
          <w:rFonts w:cstheme="minorHAnsi"/>
          <w:b/>
          <w:bCs/>
          <w:color w:val="000000"/>
        </w:rPr>
        <w:t>Anális</w:t>
      </w:r>
      <w:r w:rsidR="000C1BA5">
        <w:rPr>
          <w:rFonts w:cstheme="minorHAnsi"/>
          <w:b/>
          <w:bCs/>
          <w:color w:val="000000"/>
        </w:rPr>
        <w:t>e</w:t>
      </w:r>
      <w:r w:rsidR="00C65B7A">
        <w:rPr>
          <w:rFonts w:cstheme="minorHAnsi"/>
          <w:b/>
          <w:bCs/>
          <w:color w:val="000000"/>
        </w:rPr>
        <w:t xml:space="preserve"> por cromatografia a líquido</w:t>
      </w:r>
    </w:p>
    <w:p w14:paraId="339C9517" w14:textId="77777777" w:rsidR="00665C17" w:rsidRPr="005670B1" w:rsidRDefault="00665C17" w:rsidP="00142C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1AFD6C1" w14:textId="0D0B6FDC" w:rsidR="00893CB4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893CB4">
        <w:rPr>
          <w:rFonts w:cstheme="minorHAnsi"/>
          <w:color w:val="000000"/>
        </w:rPr>
        <w:t xml:space="preserve">As amostras foram diluídas em metanol e conduzidas à análise. A quantificação de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 xml:space="preserve"> (Capsaicina e </w:t>
      </w:r>
      <w:proofErr w:type="spellStart"/>
      <w:r w:rsidRPr="00893CB4">
        <w:rPr>
          <w:rFonts w:cstheme="minorHAnsi"/>
          <w:color w:val="000000"/>
        </w:rPr>
        <w:t>dihidrocapsaicina</w:t>
      </w:r>
      <w:proofErr w:type="spellEnd"/>
      <w:r w:rsidRPr="00893CB4">
        <w:rPr>
          <w:rFonts w:cstheme="minorHAnsi"/>
          <w:color w:val="000000"/>
        </w:rPr>
        <w:t xml:space="preserve">) foi realizada pela estratégia de padronização externa, utilizando material de referência certificado para os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>.</w:t>
      </w:r>
      <w:bookmarkStart w:id="9" w:name="_Hlk99195594"/>
    </w:p>
    <w:p w14:paraId="0ACEFACE" w14:textId="0D44A843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1DF7D5ED" w14:textId="1AE9BC48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3E8C5AA" wp14:editId="1F4090E2">
            <wp:extent cx="5400040" cy="2362200"/>
            <wp:effectExtent l="0" t="0" r="10160" b="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3EA1EF6" w14:textId="4948406E" w:rsidR="00665C17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73DCA8AE" w14:textId="41A0038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0327A92D" w14:textId="0B2B23BA" w:rsidR="00842630" w:rsidRPr="00271BA6" w:rsidRDefault="00842630" w:rsidP="00271BA6">
      <w:pPr>
        <w:tabs>
          <w:tab w:val="left" w:pos="5745"/>
        </w:tabs>
        <w:rPr>
          <w:u w:val="single"/>
        </w:rPr>
      </w:pPr>
      <w:r>
        <w:t>Tabela 2: Resultados de Cap</w:t>
      </w:r>
      <w:r w:rsidR="006A1E39">
        <w:t>saicina</w:t>
      </w:r>
      <w:r w:rsidR="00271BA6">
        <w:tab/>
      </w:r>
    </w:p>
    <w:p w14:paraId="4E702924" w14:textId="2F14AA7F" w:rsidR="00842630" w:rsidRDefault="00DE3362" w:rsidP="006206D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u w:val="single"/>
        </w:rPr>
      </w:pPr>
      <w:bookmarkStart w:id="10" w:name="tabela_resultado"/>
      <w:r>
        <w:rPr>
          <w:rFonts w:cstheme="minorHAnsi"/>
          <w:color w:val="000000"/>
        </w:rPr>
        <w:t>AAA</w:t>
      </w:r>
    </w:p>
    <w:bookmarkEnd w:id="10"/>
    <w:p w14:paraId="1FA7B393" w14:textId="7FA0C9E4" w:rsidR="00842630" w:rsidRPr="0033194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66E3892" w14:textId="5D7D25E9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0E216EF" w14:textId="01BCAAC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EFFBDE" w14:textId="77777777" w:rsidR="000C1BA5" w:rsidRDefault="000C1BA5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AB8E962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13EA1139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3771B2E4" w14:textId="77777777" w:rsidR="00842630" w:rsidRPr="00C74C87" w:rsidRDefault="00842630" w:rsidP="00842630">
      <w:pPr>
        <w:jc w:val="center"/>
        <w:rPr>
          <w:sz w:val="16"/>
          <w:szCs w:val="16"/>
        </w:rPr>
      </w:pPr>
      <w:bookmarkStart w:id="11" w:name="_Hlk106703586"/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bookmarkEnd w:id="11"/>
    <w:p w14:paraId="64704A72" w14:textId="1F41C7F4" w:rsidR="005670B1" w:rsidRDefault="005670B1" w:rsidP="005949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u w:val="single"/>
        </w:rPr>
      </w:pPr>
    </w:p>
    <w:bookmarkEnd w:id="9"/>
    <w:p w14:paraId="6296AAFC" w14:textId="77777777" w:rsidR="00665C17" w:rsidRPr="00665C17" w:rsidRDefault="00665C17" w:rsidP="004E6F86">
      <w:pPr>
        <w:jc w:val="both"/>
      </w:pPr>
    </w:p>
    <w:p w14:paraId="55B883CA" w14:textId="77777777" w:rsidR="00EC3325" w:rsidRPr="00F83CA6" w:rsidRDefault="00EC3325" w:rsidP="00EC332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color w:val="000000" w:themeColor="text1"/>
          <w:sz w:val="24"/>
          <w:szCs w:val="24"/>
        </w:rPr>
      </w:pPr>
      <w:r w:rsidRPr="00F83CA6">
        <w:rPr>
          <w:rFonts w:cstheme="minorHAnsi"/>
          <w:b/>
          <w:bCs/>
          <w:color w:val="000000"/>
          <w:sz w:val="24"/>
          <w:szCs w:val="24"/>
          <w:u w:val="single"/>
        </w:rPr>
        <w:t>RERERÊNCIA</w:t>
      </w:r>
    </w:p>
    <w:p w14:paraId="22A4B241" w14:textId="77777777" w:rsidR="00EC3325" w:rsidRDefault="00EC3325" w:rsidP="00EC3325">
      <w:pPr>
        <w:autoSpaceDE w:val="0"/>
        <w:autoSpaceDN w:val="0"/>
        <w:adjustRightInd w:val="0"/>
        <w:rPr>
          <w:rFonts w:cstheme="minorHAnsi"/>
        </w:rPr>
      </w:pPr>
      <w:r w:rsidRPr="00F83CA6">
        <w:rPr>
          <w:rFonts w:cstheme="minorHAnsi"/>
          <w:color w:val="000000"/>
          <w:sz w:val="24"/>
          <w:szCs w:val="24"/>
        </w:rPr>
        <w:t xml:space="preserve">Metodologia desenvolvida internamente pelo </w:t>
      </w:r>
      <w:r w:rsidRPr="00F83CA6">
        <w:rPr>
          <w:rFonts w:cstheme="minorHAnsi"/>
        </w:rPr>
        <w:t>Instituto SENAI de Inovação em Química Verde</w:t>
      </w:r>
    </w:p>
    <w:p w14:paraId="4740BC6E" w14:textId="4C148F5D" w:rsidR="00F54A2B" w:rsidRDefault="00F83CA6" w:rsidP="00922A87">
      <w:pPr>
        <w:jc w:val="center"/>
      </w:pPr>
      <w:r>
        <w:rPr>
          <w:noProof/>
        </w:rPr>
        <w:drawing>
          <wp:inline distT="0" distB="0" distL="0" distR="0" wp14:anchorId="79756ADD" wp14:editId="5C4B753D">
            <wp:extent cx="1281751" cy="853394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59" cy="88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2E9" w14:textId="1EE78AE6" w:rsidR="00497856" w:rsidRDefault="00C74C87" w:rsidP="00F54A2B">
      <w:pPr>
        <w:jc w:val="center"/>
      </w:pPr>
      <w:r>
        <w:lastRenderedPageBreak/>
        <w:t xml:space="preserve">Rio de Janeiro, </w:t>
      </w:r>
      <w:bookmarkStart w:id="12" w:name="dataEnvioRelatorio"/>
      <w:r w:rsidR="00EC3325" w:rsidRPr="004D39BA">
        <w:rPr>
          <w:highlight w:val="yellow"/>
        </w:rPr>
        <w:t>21 de junho de 2022</w:t>
      </w:r>
      <w:bookmarkEnd w:id="12"/>
    </w:p>
    <w:p w14:paraId="3BD28063" w14:textId="6CD62917" w:rsidR="002563AA" w:rsidRDefault="002563AA" w:rsidP="00F54A2B">
      <w:pPr>
        <w:jc w:val="center"/>
      </w:pPr>
    </w:p>
    <w:p w14:paraId="3E18D11A" w14:textId="050DC04F" w:rsidR="00497856" w:rsidRDefault="00497856" w:rsidP="00F54A2B">
      <w:pPr>
        <w:jc w:val="center"/>
        <w:rPr>
          <w:sz w:val="16"/>
          <w:szCs w:val="16"/>
        </w:rPr>
      </w:pPr>
    </w:p>
    <w:p w14:paraId="5006272D" w14:textId="1719C0A4" w:rsidR="001761B0" w:rsidRDefault="001761B0" w:rsidP="00F54A2B">
      <w:pPr>
        <w:jc w:val="center"/>
        <w:rPr>
          <w:sz w:val="16"/>
          <w:szCs w:val="16"/>
        </w:rPr>
      </w:pPr>
    </w:p>
    <w:p w14:paraId="7575FAF3" w14:textId="4A292E51" w:rsidR="001761B0" w:rsidRDefault="001761B0" w:rsidP="00017D5A">
      <w:pPr>
        <w:rPr>
          <w:sz w:val="16"/>
          <w:szCs w:val="16"/>
        </w:rPr>
      </w:pPr>
    </w:p>
    <w:p w14:paraId="28E2C4F3" w14:textId="5E121ABE" w:rsidR="001761B0" w:rsidRDefault="001761B0" w:rsidP="00F54A2B">
      <w:pPr>
        <w:jc w:val="center"/>
        <w:rPr>
          <w:sz w:val="16"/>
          <w:szCs w:val="16"/>
        </w:rPr>
      </w:pPr>
    </w:p>
    <w:p w14:paraId="7798C3CF" w14:textId="3A9CE5C5" w:rsidR="00EC3325" w:rsidRDefault="00EC3325" w:rsidP="00F54A2B">
      <w:pPr>
        <w:jc w:val="center"/>
        <w:rPr>
          <w:sz w:val="16"/>
          <w:szCs w:val="16"/>
        </w:rPr>
      </w:pPr>
    </w:p>
    <w:p w14:paraId="30277CED" w14:textId="75F05913" w:rsidR="00EC3325" w:rsidRDefault="00EC3325" w:rsidP="00F54A2B">
      <w:pPr>
        <w:jc w:val="center"/>
        <w:rPr>
          <w:sz w:val="16"/>
          <w:szCs w:val="16"/>
        </w:rPr>
      </w:pPr>
    </w:p>
    <w:p w14:paraId="20962AF6" w14:textId="3BFAD8FD" w:rsidR="00EC3325" w:rsidRDefault="00EC3325" w:rsidP="00F54A2B">
      <w:pPr>
        <w:jc w:val="center"/>
        <w:rPr>
          <w:sz w:val="16"/>
          <w:szCs w:val="16"/>
        </w:rPr>
      </w:pPr>
    </w:p>
    <w:p w14:paraId="21632F8A" w14:textId="75237B80" w:rsidR="00EC3325" w:rsidRDefault="00EC3325" w:rsidP="00F54A2B">
      <w:pPr>
        <w:jc w:val="center"/>
        <w:rPr>
          <w:sz w:val="16"/>
          <w:szCs w:val="16"/>
        </w:rPr>
      </w:pPr>
    </w:p>
    <w:p w14:paraId="6D45CA71" w14:textId="29745573" w:rsidR="00EC3325" w:rsidRDefault="00EC3325" w:rsidP="00F54A2B">
      <w:pPr>
        <w:jc w:val="center"/>
        <w:rPr>
          <w:sz w:val="16"/>
          <w:szCs w:val="16"/>
        </w:rPr>
      </w:pPr>
    </w:p>
    <w:p w14:paraId="6EFEF51E" w14:textId="460E5FA8" w:rsidR="00EC3325" w:rsidRDefault="00EC3325" w:rsidP="00F54A2B">
      <w:pPr>
        <w:jc w:val="center"/>
        <w:rPr>
          <w:sz w:val="16"/>
          <w:szCs w:val="16"/>
        </w:rPr>
      </w:pPr>
    </w:p>
    <w:p w14:paraId="30788F44" w14:textId="1C1CF860" w:rsidR="00EC3325" w:rsidRDefault="00EC3325" w:rsidP="00F54A2B">
      <w:pPr>
        <w:jc w:val="center"/>
        <w:rPr>
          <w:sz w:val="16"/>
          <w:szCs w:val="16"/>
        </w:rPr>
      </w:pPr>
    </w:p>
    <w:p w14:paraId="1E713818" w14:textId="7881B38D" w:rsidR="00EC3325" w:rsidRDefault="00EC3325" w:rsidP="00F54A2B">
      <w:pPr>
        <w:jc w:val="center"/>
        <w:rPr>
          <w:sz w:val="16"/>
          <w:szCs w:val="16"/>
        </w:rPr>
      </w:pPr>
    </w:p>
    <w:p w14:paraId="22D22954" w14:textId="73882DCA" w:rsidR="00EC3325" w:rsidRDefault="00EC3325" w:rsidP="00F54A2B">
      <w:pPr>
        <w:jc w:val="center"/>
        <w:rPr>
          <w:sz w:val="16"/>
          <w:szCs w:val="16"/>
        </w:rPr>
      </w:pPr>
    </w:p>
    <w:p w14:paraId="4A519A04" w14:textId="378E5A34" w:rsidR="00EC3325" w:rsidRDefault="00EC3325" w:rsidP="00F54A2B">
      <w:pPr>
        <w:jc w:val="center"/>
        <w:rPr>
          <w:sz w:val="16"/>
          <w:szCs w:val="16"/>
        </w:rPr>
      </w:pPr>
    </w:p>
    <w:p w14:paraId="6B27530E" w14:textId="5EAA3BF1" w:rsidR="00EC3325" w:rsidRDefault="00EC3325" w:rsidP="00F54A2B">
      <w:pPr>
        <w:jc w:val="center"/>
        <w:rPr>
          <w:sz w:val="16"/>
          <w:szCs w:val="16"/>
        </w:rPr>
      </w:pPr>
    </w:p>
    <w:p w14:paraId="43CA7021" w14:textId="483C8B30" w:rsidR="00EC3325" w:rsidRDefault="00EC3325" w:rsidP="00F54A2B">
      <w:pPr>
        <w:jc w:val="center"/>
        <w:rPr>
          <w:sz w:val="16"/>
          <w:szCs w:val="16"/>
        </w:rPr>
      </w:pPr>
    </w:p>
    <w:p w14:paraId="55B48B2D" w14:textId="0A4C15EB" w:rsidR="00EC3325" w:rsidRDefault="00EC3325" w:rsidP="00F54A2B">
      <w:pPr>
        <w:jc w:val="center"/>
        <w:rPr>
          <w:sz w:val="16"/>
          <w:szCs w:val="16"/>
        </w:rPr>
      </w:pPr>
    </w:p>
    <w:p w14:paraId="23F1804F" w14:textId="02D4296D" w:rsidR="00EC3325" w:rsidRDefault="00EC3325" w:rsidP="00F54A2B">
      <w:pPr>
        <w:jc w:val="center"/>
        <w:rPr>
          <w:sz w:val="16"/>
          <w:szCs w:val="16"/>
        </w:rPr>
      </w:pPr>
    </w:p>
    <w:p w14:paraId="2045DC18" w14:textId="33193F9E" w:rsidR="00EC3325" w:rsidRDefault="00EC3325" w:rsidP="00F54A2B">
      <w:pPr>
        <w:jc w:val="center"/>
        <w:rPr>
          <w:sz w:val="16"/>
          <w:szCs w:val="16"/>
        </w:rPr>
      </w:pPr>
    </w:p>
    <w:p w14:paraId="6AAA5209" w14:textId="231A019B" w:rsidR="00EC3325" w:rsidRDefault="00EC3325" w:rsidP="00F54A2B">
      <w:pPr>
        <w:jc w:val="center"/>
        <w:rPr>
          <w:sz w:val="16"/>
          <w:szCs w:val="16"/>
        </w:rPr>
      </w:pPr>
    </w:p>
    <w:p w14:paraId="0763D951" w14:textId="77777777" w:rsidR="00EC3325" w:rsidRDefault="00EC3325" w:rsidP="00F54A2B">
      <w:pPr>
        <w:jc w:val="center"/>
        <w:rPr>
          <w:sz w:val="16"/>
          <w:szCs w:val="16"/>
        </w:rPr>
      </w:pPr>
    </w:p>
    <w:p w14:paraId="0AD21F77" w14:textId="3A0DCBC8" w:rsidR="001761B0" w:rsidRDefault="001761B0" w:rsidP="00F54A2B">
      <w:pPr>
        <w:jc w:val="center"/>
        <w:rPr>
          <w:sz w:val="16"/>
          <w:szCs w:val="16"/>
        </w:rPr>
      </w:pPr>
    </w:p>
    <w:p w14:paraId="3E4F904C" w14:textId="0D5F88E2" w:rsidR="001761B0" w:rsidRDefault="001761B0" w:rsidP="00F54A2B">
      <w:pPr>
        <w:jc w:val="center"/>
        <w:rPr>
          <w:sz w:val="16"/>
          <w:szCs w:val="16"/>
        </w:rPr>
      </w:pPr>
    </w:p>
    <w:p w14:paraId="2512EE57" w14:textId="624E47D6" w:rsidR="001761B0" w:rsidRDefault="001761B0" w:rsidP="00F54A2B">
      <w:pPr>
        <w:jc w:val="center"/>
        <w:rPr>
          <w:sz w:val="16"/>
          <w:szCs w:val="16"/>
        </w:rPr>
      </w:pPr>
    </w:p>
    <w:p w14:paraId="29A5F0C2" w14:textId="77777777" w:rsidR="00EC3325" w:rsidRPr="00C74C87" w:rsidRDefault="00EC3325" w:rsidP="00EC3325">
      <w:pPr>
        <w:jc w:val="center"/>
        <w:rPr>
          <w:sz w:val="16"/>
          <w:szCs w:val="16"/>
        </w:rPr>
      </w:pPr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p w14:paraId="445DD3A3" w14:textId="21D47396" w:rsidR="00EC1B28" w:rsidRDefault="001761B0">
      <w:r w:rsidRPr="00516763">
        <w:rPr>
          <w:rFonts w:ascii="Arial" w:hAnsi="Arial" w:cs="Arial"/>
          <w:b/>
          <w:noProof/>
          <w:color w:val="193E7E"/>
          <w:lang w:eastAsia="pt-BR"/>
        </w:rPr>
        <w:drawing>
          <wp:anchor distT="0" distB="0" distL="114300" distR="114300" simplePos="0" relativeHeight="251659264" behindDoc="1" locked="0" layoutInCell="1" allowOverlap="1" wp14:anchorId="3D870B81" wp14:editId="32C5ABBD">
            <wp:simplePos x="0" y="0"/>
            <wp:positionH relativeFrom="page">
              <wp:align>left</wp:align>
            </wp:positionH>
            <wp:positionV relativeFrom="paragraph">
              <wp:posOffset>-547370</wp:posOffset>
            </wp:positionV>
            <wp:extent cx="7553325" cy="10684510"/>
            <wp:effectExtent l="0" t="0" r="9525" b="254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janSENAI_Relatório Técnico_MO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1B28" w:rsidSect="000B25D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0ACB" w14:textId="77777777" w:rsidR="00031E75" w:rsidRDefault="00031E75" w:rsidP="002565D4">
      <w:pPr>
        <w:spacing w:after="0" w:line="240" w:lineRule="auto"/>
      </w:pPr>
      <w:r>
        <w:separator/>
      </w:r>
    </w:p>
  </w:endnote>
  <w:endnote w:type="continuationSeparator" w:id="0">
    <w:p w14:paraId="49E6E534" w14:textId="77777777" w:rsidR="00031E75" w:rsidRDefault="00031E75" w:rsidP="002565D4">
      <w:pPr>
        <w:spacing w:after="0" w:line="240" w:lineRule="auto"/>
      </w:pPr>
      <w:r>
        <w:continuationSeparator/>
      </w:r>
    </w:p>
  </w:endnote>
  <w:endnote w:type="continuationNotice" w:id="1">
    <w:p w14:paraId="5BAE6958" w14:textId="77777777" w:rsidR="00031E75" w:rsidRDefault="00031E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charset w:val="00"/>
    <w:family w:val="auto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48B7" w14:textId="77777777" w:rsidR="00D401B6" w:rsidRDefault="00D401B6" w:rsidP="002565D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91DBA1" wp14:editId="24A36464">
              <wp:simplePos x="0" y="0"/>
              <wp:positionH relativeFrom="leftMargin">
                <wp:posOffset>268014</wp:posOffset>
              </wp:positionH>
              <wp:positionV relativeFrom="bottomMargin">
                <wp:posOffset>301668</wp:posOffset>
              </wp:positionV>
              <wp:extent cx="409903" cy="409487"/>
              <wp:effectExtent l="0" t="0" r="28575" b="10160"/>
              <wp:wrapNone/>
              <wp:docPr id="2" name="Elips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09903" cy="409487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6EE1648" w14:textId="77777777" w:rsidR="00D401B6" w:rsidRPr="002565D4" w:rsidRDefault="00D401B6">
                          <w:pPr>
                            <w:pStyle w:val="Rodap"/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</w:pP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begin"/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instrText>PAGE  \* MERGEFORMAT</w:instrTex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separate"/>
                          </w:r>
                          <w:r w:rsidRPr="00AA7BCC">
                            <w:rPr>
                              <w:rFonts w:ascii="Trebuchet MS" w:hAnsi="Trebuchet MS"/>
                              <w:b/>
                              <w:noProof/>
                              <w:color w:val="5B9BD5" w:themeColor="accent1"/>
                              <w:sz w:val="24"/>
                            </w:rPr>
                            <w:t>3</w: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w14:anchorId="0691DBA1" id="Elipse 2" o:spid="_x0000_s1026" style="position:absolute;margin-left:21.1pt;margin-top:23.75pt;width:32.3pt;height:32.2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" filled="f" fillcolor="#c0504d" strokecolor="#adc1d9" strokeweight="1pt">
              <v:textbox inset=",0,,0">
                <w:txbxContent>
                  <w:p w14:paraId="16EE1648" w14:textId="77777777" w:rsidR="00D401B6" w:rsidRPr="002565D4" w:rsidRDefault="00D401B6">
                    <w:pPr>
                      <w:pStyle w:val="Rodap"/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</w:pP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begin"/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instrText>PAGE  \* MERGEFORMAT</w:instrText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separate"/>
                    </w:r>
                    <w:r w:rsidRPr="00AA7BCC">
                      <w:rPr>
                        <w:rFonts w:ascii="Trebuchet MS" w:hAnsi="Trebuchet MS"/>
                        <w:b/>
                        <w:noProof/>
                        <w:color w:val="5B9BD5" w:themeColor="accent1"/>
                        <w:sz w:val="24"/>
                      </w:rPr>
                      <w:t>3</w:t>
                    </w:r>
                    <w:r w:rsidRPr="002565D4"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682B53DE" w14:textId="77777777" w:rsidR="00D401B6" w:rsidRDefault="00D401B6" w:rsidP="002565D4">
    <w:pPr>
      <w:pStyle w:val="Rodap"/>
    </w:pPr>
    <w:r w:rsidRPr="005D02E3">
      <w:rPr>
        <w:noProof/>
        <w:lang w:eastAsia="pt-BR"/>
      </w:rPr>
      <w:drawing>
        <wp:inline distT="0" distB="0" distL="0" distR="0" wp14:anchorId="2B4F0CF2" wp14:editId="12B077BC">
          <wp:extent cx="6211613" cy="504497"/>
          <wp:effectExtent l="0" t="0" r="0" b="0"/>
          <wp:docPr id="16" name="Image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57" t="91430" r="8982" b="4640"/>
                  <a:stretch/>
                </pic:blipFill>
                <pic:spPr>
                  <a:xfrm>
                    <a:off x="0" y="0"/>
                    <a:ext cx="6382035" cy="5183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2FEBF" w14:textId="77777777" w:rsidR="00031E75" w:rsidRDefault="00031E75" w:rsidP="002565D4">
      <w:pPr>
        <w:spacing w:after="0" w:line="240" w:lineRule="auto"/>
      </w:pPr>
      <w:r>
        <w:separator/>
      </w:r>
    </w:p>
  </w:footnote>
  <w:footnote w:type="continuationSeparator" w:id="0">
    <w:p w14:paraId="0E4B6F85" w14:textId="77777777" w:rsidR="00031E75" w:rsidRDefault="00031E75" w:rsidP="002565D4">
      <w:pPr>
        <w:spacing w:after="0" w:line="240" w:lineRule="auto"/>
      </w:pPr>
      <w:r>
        <w:continuationSeparator/>
      </w:r>
    </w:p>
  </w:footnote>
  <w:footnote w:type="continuationNotice" w:id="1">
    <w:p w14:paraId="074A163E" w14:textId="77777777" w:rsidR="00031E75" w:rsidRDefault="00031E7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B14D" w14:textId="77777777" w:rsidR="00D401B6" w:rsidRDefault="00D401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6A1C"/>
    <w:multiLevelType w:val="hybridMultilevel"/>
    <w:tmpl w:val="DA8A9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8742C"/>
    <w:multiLevelType w:val="hybridMultilevel"/>
    <w:tmpl w:val="F6547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7517C"/>
    <w:multiLevelType w:val="hybridMultilevel"/>
    <w:tmpl w:val="5A7CB0C0"/>
    <w:lvl w:ilvl="0" w:tplc="35C417F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185152"/>
    <w:multiLevelType w:val="hybridMultilevel"/>
    <w:tmpl w:val="0D98DF6E"/>
    <w:lvl w:ilvl="0" w:tplc="5BA6571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3859301">
    <w:abstractNumId w:val="2"/>
  </w:num>
  <w:num w:numId="2" w16cid:durableId="815993589">
    <w:abstractNumId w:val="3"/>
  </w:num>
  <w:num w:numId="3" w16cid:durableId="1424303115">
    <w:abstractNumId w:val="0"/>
  </w:num>
  <w:num w:numId="4" w16cid:durableId="1624076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5D4"/>
    <w:rsid w:val="00017D5A"/>
    <w:rsid w:val="00031E75"/>
    <w:rsid w:val="00033941"/>
    <w:rsid w:val="000438E5"/>
    <w:rsid w:val="00086DA1"/>
    <w:rsid w:val="0009047F"/>
    <w:rsid w:val="000B25DC"/>
    <w:rsid w:val="000C13C0"/>
    <w:rsid w:val="000C1BA5"/>
    <w:rsid w:val="000E09C6"/>
    <w:rsid w:val="000E5793"/>
    <w:rsid w:val="000E6B62"/>
    <w:rsid w:val="00120CE9"/>
    <w:rsid w:val="001220D4"/>
    <w:rsid w:val="00132A6B"/>
    <w:rsid w:val="00142C75"/>
    <w:rsid w:val="00146C97"/>
    <w:rsid w:val="00147541"/>
    <w:rsid w:val="001534C3"/>
    <w:rsid w:val="00166606"/>
    <w:rsid w:val="001761B0"/>
    <w:rsid w:val="00186911"/>
    <w:rsid w:val="00193F9B"/>
    <w:rsid w:val="001D048F"/>
    <w:rsid w:val="001D5B72"/>
    <w:rsid w:val="00205DB1"/>
    <w:rsid w:val="00221695"/>
    <w:rsid w:val="00240464"/>
    <w:rsid w:val="002563AA"/>
    <w:rsid w:val="002565D4"/>
    <w:rsid w:val="00271BA6"/>
    <w:rsid w:val="00280AC1"/>
    <w:rsid w:val="00285F97"/>
    <w:rsid w:val="002959D5"/>
    <w:rsid w:val="002F554E"/>
    <w:rsid w:val="003077E1"/>
    <w:rsid w:val="00331102"/>
    <w:rsid w:val="00331940"/>
    <w:rsid w:val="00361825"/>
    <w:rsid w:val="00375D19"/>
    <w:rsid w:val="00396B22"/>
    <w:rsid w:val="003B606B"/>
    <w:rsid w:val="00410354"/>
    <w:rsid w:val="00430509"/>
    <w:rsid w:val="004749D3"/>
    <w:rsid w:val="00475ED7"/>
    <w:rsid w:val="00497856"/>
    <w:rsid w:val="004A4DCC"/>
    <w:rsid w:val="004A7986"/>
    <w:rsid w:val="004D1D31"/>
    <w:rsid w:val="004D34B0"/>
    <w:rsid w:val="004D39BA"/>
    <w:rsid w:val="004E6F86"/>
    <w:rsid w:val="004F06B2"/>
    <w:rsid w:val="00516C20"/>
    <w:rsid w:val="00551C31"/>
    <w:rsid w:val="00554810"/>
    <w:rsid w:val="005670B1"/>
    <w:rsid w:val="00575E08"/>
    <w:rsid w:val="0057699A"/>
    <w:rsid w:val="0059494E"/>
    <w:rsid w:val="005C45A1"/>
    <w:rsid w:val="005E39CC"/>
    <w:rsid w:val="005F2B21"/>
    <w:rsid w:val="0061262D"/>
    <w:rsid w:val="006206D4"/>
    <w:rsid w:val="00622534"/>
    <w:rsid w:val="006242E4"/>
    <w:rsid w:val="0063484A"/>
    <w:rsid w:val="006378D7"/>
    <w:rsid w:val="006517FC"/>
    <w:rsid w:val="0066000D"/>
    <w:rsid w:val="00665C17"/>
    <w:rsid w:val="006A1E39"/>
    <w:rsid w:val="006A50E0"/>
    <w:rsid w:val="006B34DA"/>
    <w:rsid w:val="006D667D"/>
    <w:rsid w:val="006E6C62"/>
    <w:rsid w:val="007168BF"/>
    <w:rsid w:val="0071775D"/>
    <w:rsid w:val="00742C4E"/>
    <w:rsid w:val="007500B4"/>
    <w:rsid w:val="00756AC7"/>
    <w:rsid w:val="007603FE"/>
    <w:rsid w:val="00760852"/>
    <w:rsid w:val="0076485D"/>
    <w:rsid w:val="007710A6"/>
    <w:rsid w:val="00776571"/>
    <w:rsid w:val="00782419"/>
    <w:rsid w:val="007B46BE"/>
    <w:rsid w:val="007D7E0E"/>
    <w:rsid w:val="008074AD"/>
    <w:rsid w:val="00810035"/>
    <w:rsid w:val="00812881"/>
    <w:rsid w:val="00824B56"/>
    <w:rsid w:val="00830B91"/>
    <w:rsid w:val="0083171C"/>
    <w:rsid w:val="00834AB9"/>
    <w:rsid w:val="00842630"/>
    <w:rsid w:val="0085455E"/>
    <w:rsid w:val="00855F16"/>
    <w:rsid w:val="00860C9A"/>
    <w:rsid w:val="00862EA9"/>
    <w:rsid w:val="00886992"/>
    <w:rsid w:val="00893CB4"/>
    <w:rsid w:val="008D23E8"/>
    <w:rsid w:val="008D6A80"/>
    <w:rsid w:val="008F2C3B"/>
    <w:rsid w:val="00922A87"/>
    <w:rsid w:val="009454D9"/>
    <w:rsid w:val="009A0DE9"/>
    <w:rsid w:val="009A28B4"/>
    <w:rsid w:val="009A57C5"/>
    <w:rsid w:val="009A6EA8"/>
    <w:rsid w:val="00A14FA5"/>
    <w:rsid w:val="00A27456"/>
    <w:rsid w:val="00A47E21"/>
    <w:rsid w:val="00A52B2B"/>
    <w:rsid w:val="00A603D8"/>
    <w:rsid w:val="00A73758"/>
    <w:rsid w:val="00A77C23"/>
    <w:rsid w:val="00A804C5"/>
    <w:rsid w:val="00A823AA"/>
    <w:rsid w:val="00AA1F64"/>
    <w:rsid w:val="00AA7BCC"/>
    <w:rsid w:val="00AD6A13"/>
    <w:rsid w:val="00B378E1"/>
    <w:rsid w:val="00B52FD0"/>
    <w:rsid w:val="00B54B63"/>
    <w:rsid w:val="00B84709"/>
    <w:rsid w:val="00BC19BA"/>
    <w:rsid w:val="00C0229D"/>
    <w:rsid w:val="00C040CC"/>
    <w:rsid w:val="00C07051"/>
    <w:rsid w:val="00C23F1E"/>
    <w:rsid w:val="00C65B7A"/>
    <w:rsid w:val="00C74C87"/>
    <w:rsid w:val="00CD6E5F"/>
    <w:rsid w:val="00D25B00"/>
    <w:rsid w:val="00D401B6"/>
    <w:rsid w:val="00D40B6D"/>
    <w:rsid w:val="00D51575"/>
    <w:rsid w:val="00DA5372"/>
    <w:rsid w:val="00DB3602"/>
    <w:rsid w:val="00DB46C0"/>
    <w:rsid w:val="00DE3362"/>
    <w:rsid w:val="00DF03B1"/>
    <w:rsid w:val="00E07DF7"/>
    <w:rsid w:val="00E2476D"/>
    <w:rsid w:val="00E276F1"/>
    <w:rsid w:val="00E6108D"/>
    <w:rsid w:val="00E6695B"/>
    <w:rsid w:val="00EC035F"/>
    <w:rsid w:val="00EC1B28"/>
    <w:rsid w:val="00EC3325"/>
    <w:rsid w:val="00EC4A37"/>
    <w:rsid w:val="00EE26AC"/>
    <w:rsid w:val="00EF5202"/>
    <w:rsid w:val="00F22568"/>
    <w:rsid w:val="00F303BE"/>
    <w:rsid w:val="00F34498"/>
    <w:rsid w:val="00F54A2B"/>
    <w:rsid w:val="00F609B1"/>
    <w:rsid w:val="00F76602"/>
    <w:rsid w:val="00F76DFD"/>
    <w:rsid w:val="00F83CA6"/>
    <w:rsid w:val="00F96758"/>
    <w:rsid w:val="00FA0399"/>
    <w:rsid w:val="00FB0B58"/>
    <w:rsid w:val="00FD685A"/>
    <w:rsid w:val="00FF1B52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B5A34"/>
  <w15:chartTrackingRefBased/>
  <w15:docId w15:val="{58DC6799-AFD4-48EF-9D5C-5D6A8A30B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6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bsico">
    <w:name w:val="[Parágrafo básico]"/>
    <w:basedOn w:val="Normal"/>
    <w:uiPriority w:val="99"/>
    <w:rsid w:val="002565D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65D4"/>
  </w:style>
  <w:style w:type="paragraph" w:styleId="Rodap">
    <w:name w:val="footer"/>
    <w:basedOn w:val="Normal"/>
    <w:link w:val="Rodap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65D4"/>
  </w:style>
  <w:style w:type="table" w:styleId="TabeladeLista4-nfase1">
    <w:name w:val="List Table 4 Accent 1"/>
    <w:basedOn w:val="Tabelanormal"/>
    <w:uiPriority w:val="49"/>
    <w:rsid w:val="00EC1B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24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A28B4"/>
    <w:pPr>
      <w:ind w:left="720"/>
      <w:contextualSpacing/>
    </w:pPr>
  </w:style>
  <w:style w:type="paragraph" w:customStyle="1" w:styleId="xmsonormal">
    <w:name w:val="x_msonormal"/>
    <w:basedOn w:val="Normal"/>
    <w:rsid w:val="00FB0B58"/>
    <w:pPr>
      <w:spacing w:after="0" w:line="240" w:lineRule="auto"/>
    </w:pPr>
    <w:rPr>
      <w:rFonts w:ascii="Calibri" w:hAnsi="Calibri" w:cs="Calibri"/>
      <w:lang w:eastAsia="pt-BR"/>
    </w:rPr>
  </w:style>
  <w:style w:type="table" w:styleId="Tabelacomgrade">
    <w:name w:val="Table Grid"/>
    <w:basedOn w:val="Tabelanormal"/>
    <w:uiPriority w:val="39"/>
    <w:rsid w:val="00FB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8qarf">
    <w:name w:val="w8qarf"/>
    <w:basedOn w:val="Fontepargpadro"/>
    <w:rsid w:val="00FB0B58"/>
  </w:style>
  <w:style w:type="character" w:customStyle="1" w:styleId="lrzxr">
    <w:name w:val="lrzxr"/>
    <w:basedOn w:val="Fontepargpadro"/>
    <w:rsid w:val="00FB0B58"/>
  </w:style>
  <w:style w:type="table" w:styleId="TabeladeGrade4-nfase1">
    <w:name w:val="Grid Table 4 Accent 1"/>
    <w:basedOn w:val="Tabelanormal"/>
    <w:uiPriority w:val="49"/>
    <w:rsid w:val="00665C1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firjan.sf\arquivos\ISIQV\Projetos\Projetos%20Ativos\Contrata&#231;&#227;o%20direta\CONDOR\2022\06-2022\Resultados%20Amostras%202022.06.15%20-%20Curvano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CURVA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'[Resultados Amostras 2022.06.15 - Curvanova.xlsx]Capsacinóides HPLC'!$I$14:$I$28</c:f>
              <c:numCache>
                <c:formatCode>General</c:formatCode>
                <c:ptCount val="15"/>
                <c:pt idx="0">
                  <c:v>7.400000000000001E-5</c:v>
                </c:pt>
                <c:pt idx="1">
                  <c:v>9.4000000000000008E-5</c:v>
                </c:pt>
                <c:pt idx="2">
                  <c:v>1.26E-4</c:v>
                </c:pt>
                <c:pt idx="3">
                  <c:v>1.4800000000000002E-4</c:v>
                </c:pt>
                <c:pt idx="4">
                  <c:v>1.8800000000000002E-4</c:v>
                </c:pt>
                <c:pt idx="5">
                  <c:v>2.52E-4</c:v>
                </c:pt>
                <c:pt idx="6">
                  <c:v>2.2199999999999998E-4</c:v>
                </c:pt>
                <c:pt idx="7">
                  <c:v>2.8200000000000002E-4</c:v>
                </c:pt>
                <c:pt idx="8">
                  <c:v>3.7800000000000003E-4</c:v>
                </c:pt>
                <c:pt idx="9">
                  <c:v>2.9600000000000004E-4</c:v>
                </c:pt>
                <c:pt idx="10">
                  <c:v>3.7600000000000003E-4</c:v>
                </c:pt>
                <c:pt idx="11">
                  <c:v>5.04E-4</c:v>
                </c:pt>
                <c:pt idx="12" formatCode="0.00000">
                  <c:v>3.6999999999999999E-4</c:v>
                </c:pt>
                <c:pt idx="13" formatCode="0.00000">
                  <c:v>4.7000000000000004E-4</c:v>
                </c:pt>
                <c:pt idx="14" formatCode="0.00000">
                  <c:v>6.3000000000000003E-4</c:v>
                </c:pt>
              </c:numCache>
            </c:numRef>
          </c:xVal>
          <c:yVal>
            <c:numRef>
              <c:f>'[Resultados Amostras 2022.06.15 - Curvanova.xlsx]Capsacinóides HPLC'!$J$14:$J$28</c:f>
              <c:numCache>
                <c:formatCode>General</c:formatCode>
                <c:ptCount val="15"/>
                <c:pt idx="0">
                  <c:v>6272920</c:v>
                </c:pt>
                <c:pt idx="1">
                  <c:v>9231797</c:v>
                </c:pt>
                <c:pt idx="2">
                  <c:v>11912156</c:v>
                </c:pt>
                <c:pt idx="3">
                  <c:v>13805534</c:v>
                </c:pt>
                <c:pt idx="4">
                  <c:v>18098446</c:v>
                </c:pt>
                <c:pt idx="5">
                  <c:v>24492118</c:v>
                </c:pt>
                <c:pt idx="6">
                  <c:v>21026792</c:v>
                </c:pt>
                <c:pt idx="7">
                  <c:v>26976210</c:v>
                </c:pt>
                <c:pt idx="8">
                  <c:v>36535351</c:v>
                </c:pt>
                <c:pt idx="9">
                  <c:v>28299177</c:v>
                </c:pt>
                <c:pt idx="10">
                  <c:v>35713622</c:v>
                </c:pt>
                <c:pt idx="11">
                  <c:v>48415002</c:v>
                </c:pt>
                <c:pt idx="12">
                  <c:v>33952353</c:v>
                </c:pt>
                <c:pt idx="13">
                  <c:v>44355819</c:v>
                </c:pt>
                <c:pt idx="14">
                  <c:v>60027277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28-4B24-AF1F-3D820C9D4E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787312"/>
        <c:axId val="276786920"/>
      </c:scatterChart>
      <c:valAx>
        <c:axId val="276787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Conc Capsaicinoídes (g/mL)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6920"/>
        <c:crosses val="autoZero"/>
        <c:crossBetween val="midCat"/>
      </c:valAx>
      <c:valAx>
        <c:axId val="27678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Área Cromatográfica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7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2ADF7-18C1-4391-A881-47DC14681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259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 FIRJAN</Company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Vinnicius Ferraco Brant</dc:creator>
  <cp:keywords/>
  <dc:description/>
  <cp:lastModifiedBy>Karina Franca</cp:lastModifiedBy>
  <cp:revision>8</cp:revision>
  <cp:lastPrinted>2022-05-27T10:38:00Z</cp:lastPrinted>
  <dcterms:created xsi:type="dcterms:W3CDTF">2022-06-21T14:45:00Z</dcterms:created>
  <dcterms:modified xsi:type="dcterms:W3CDTF">2022-08-04T18:54:00Z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88f678-0b6e-4995-8ab3-bcc8062be905_Enabled">
    <vt:lpwstr>true</vt:lpwstr>
  </property>
  <property fmtid="{D5CDD505-2E9C-101B-9397-08002B2CF9AE}" pid="3" name="MSIP_Label_5c88f678-0b6e-4995-8ab3-bcc8062be905_SetDate">
    <vt:lpwstr>2022-05-23T17:51:28Z</vt:lpwstr>
  </property>
  <property fmtid="{D5CDD505-2E9C-101B-9397-08002B2CF9AE}" pid="4" name="MSIP_Label_5c88f678-0b6e-4995-8ab3-bcc8062be905_Method">
    <vt:lpwstr>Privileged</vt:lpwstr>
  </property>
  <property fmtid="{D5CDD505-2E9C-101B-9397-08002B2CF9AE}" pid="5" name="MSIP_Label_5c88f678-0b6e-4995-8ab3-bcc8062be905_Name">
    <vt:lpwstr>Ostensivo</vt:lpwstr>
  </property>
  <property fmtid="{D5CDD505-2E9C-101B-9397-08002B2CF9AE}" pid="6" name="MSIP_Label_5c88f678-0b6e-4995-8ab3-bcc8062be905_SiteId">
    <vt:lpwstr>d0c698d4-e4ea-4ee9-a79d-f2d7a78399c8</vt:lpwstr>
  </property>
  <property fmtid="{D5CDD505-2E9C-101B-9397-08002B2CF9AE}" pid="7" name="MSIP_Label_5c88f678-0b6e-4995-8ab3-bcc8062be905_ActionId">
    <vt:lpwstr>6d3788d3-5e9c-469b-bd8d-e16e6e33cb0c</vt:lpwstr>
  </property>
  <property fmtid="{D5CDD505-2E9C-101B-9397-08002B2CF9AE}" pid="8" name="MSIP_Label_5c88f678-0b6e-4995-8ab3-bcc8062be905_ContentBits">
    <vt:lpwstr>0</vt:lpwstr>
  </property>
</Properties>
</file>