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3179AB" w:rsidP="003179AB">
      <w:pPr>
        <w:jc w:val="both"/>
        <w:rPr>
          <w:rFonts w:ascii="Times New Roman" w:hAnsi="Times New Roman" w:cs="Times New Roman"/>
          <w:color w:val="FF0000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</w:rPr>
        <w:t>Esse é um curso bem curto!</w:t>
      </w:r>
    </w:p>
    <w:p w:rsidR="003179AB" w:rsidRDefault="003179AB" w:rsidP="003179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74C53E90" wp14:editId="4DFE2381">
            <wp:simplePos x="0" y="0"/>
            <wp:positionH relativeFrom="column">
              <wp:posOffset>2146935</wp:posOffset>
            </wp:positionH>
            <wp:positionV relativeFrom="paragraph">
              <wp:posOffset>443865</wp:posOffset>
            </wp:positionV>
            <wp:extent cx="3625215" cy="1131570"/>
            <wp:effectExtent l="0" t="0" r="0" b="0"/>
            <wp:wrapTight wrapText="bothSides">
              <wp:wrapPolygon edited="0">
                <wp:start x="0" y="0"/>
                <wp:lineTo x="0" y="21091"/>
                <wp:lineTo x="21452" y="21091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9AB">
        <w:rPr>
          <w:rFonts w:ascii="Times New Roman" w:hAnsi="Times New Roman" w:cs="Times New Roman"/>
          <w:sz w:val="24"/>
        </w:rPr>
        <w:t>Aqui conhecemos os operadores mais populares do javascript</w:t>
      </w:r>
      <w:r>
        <w:rPr>
          <w:rFonts w:ascii="Times New Roman" w:hAnsi="Times New Roman" w:cs="Times New Roman"/>
          <w:sz w:val="24"/>
        </w:rPr>
        <w:t xml:space="preserve"> representados por diversos sinais, nós já vimos alguns, mais aqui veremos um pouco mais a fundo (</w:t>
      </w:r>
      <w:r w:rsidRPr="003179AB">
        <w:rPr>
          <w:rFonts w:ascii="Times New Roman" w:hAnsi="Times New Roman" w:cs="Times New Roman"/>
          <w:color w:val="FF0000"/>
          <w:sz w:val="24"/>
        </w:rPr>
        <w:t>talvez não tenha muito para anotar</w:t>
      </w:r>
      <w:r>
        <w:rPr>
          <w:rFonts w:ascii="Times New Roman" w:hAnsi="Times New Roman" w:cs="Times New Roman"/>
          <w:sz w:val="24"/>
        </w:rPr>
        <w:t>).</w:t>
      </w:r>
    </w:p>
    <w:p w:rsidR="00644BB7" w:rsidRDefault="00644BB7" w:rsidP="003179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Operadores de </w:t>
      </w:r>
      <w:r>
        <w:rPr>
          <w:rFonts w:ascii="Times New Roman" w:hAnsi="Times New Roman" w:cs="Times New Roman"/>
          <w:b/>
          <w:sz w:val="24"/>
        </w:rPr>
        <w:t xml:space="preserve">atribuição </w:t>
      </w:r>
      <w:r>
        <w:rPr>
          <w:rFonts w:ascii="Times New Roman" w:hAnsi="Times New Roman" w:cs="Times New Roman"/>
          <w:sz w:val="24"/>
        </w:rPr>
        <w:t>são aqueles que atribuem um valor à variável.</w:t>
      </w:r>
    </w:p>
    <w:p w:rsidR="00644BB7" w:rsidRDefault="00644BB7" w:rsidP="003179AB">
      <w:pPr>
        <w:jc w:val="both"/>
        <w:rPr>
          <w:rFonts w:ascii="Times New Roman" w:hAnsi="Times New Roman" w:cs="Times New Roman"/>
          <w:sz w:val="24"/>
        </w:rPr>
      </w:pPr>
      <w:r w:rsidRPr="00644BB7"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8E040E" wp14:editId="253E650E">
                <wp:simplePos x="0" y="0"/>
                <wp:positionH relativeFrom="column">
                  <wp:posOffset>2402205</wp:posOffset>
                </wp:positionH>
                <wp:positionV relativeFrom="paragraph">
                  <wp:posOffset>109220</wp:posOffset>
                </wp:positionV>
                <wp:extent cx="3371215" cy="1574165"/>
                <wp:effectExtent l="0" t="0" r="19685" b="26035"/>
                <wp:wrapTight wrapText="bothSides">
                  <wp:wrapPolygon edited="0">
                    <wp:start x="0" y="0"/>
                    <wp:lineTo x="0" y="21696"/>
                    <wp:lineTo x="21604" y="21696"/>
                    <wp:lineTo x="21604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BB7" w:rsidRDefault="00644BB7">
                            <w:r>
                              <w:t>= atribui o valor de um numero ou variável a outro.</w:t>
                            </w:r>
                          </w:p>
                          <w:p w:rsidR="00644BB7" w:rsidRDefault="00644BB7">
                            <w:r>
                              <w:t>+= adiciona o valor de uma variável a outro variável.</w:t>
                            </w:r>
                          </w:p>
                          <w:p w:rsidR="00644BB7" w:rsidRDefault="00644BB7">
                            <w:r>
                              <w:t>*= multiplica o valor de uma variavel a outra variavel.</w:t>
                            </w:r>
                          </w:p>
                          <w:p w:rsidR="00644BB7" w:rsidRDefault="00644BB7">
                            <w:r>
                              <w:t>/= divide o valor de uma variavel a outra variavel.</w:t>
                            </w:r>
                          </w:p>
                          <w:p w:rsidR="00644BB7" w:rsidRPr="00644BB7" w:rsidRDefault="00644BB7">
                            <w:r>
                              <w:t>%= o modo é adicionado a outra variável.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15pt;margin-top:8.6pt;width:265.45pt;height:123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xaJQIAAEcEAAAOAAAAZHJzL2Uyb0RvYy54bWysU9uO2yAQfa/Uf0C8N74k2exacVbbbFNV&#10;2l6k3X4AxjhGBcYFEjv9+g7Ym6a3l6o8IIYZDjPnzKxvB63IUVgnwZQ0m6WUCMOhlmZf0s9Pu1fX&#10;lDjPTM0UGFHSk3D0dvPyxbrvCpFDC6oWliCIcUXflbT1viuSxPFWaOZm0AmDzgasZh5Nu09qy3pE&#10;1yrJ0/Qq6cHWnQUunMPb+9FJNxG/aQT3H5vGCU9USTE3H3cb9yrsyWbNir1lXSv5lAb7hyw0kwY/&#10;PUPdM8/IwcrfoLTkFhw0fsZBJ9A0kotYA1aTpb9U89iyTsRakBzXnWly/w+Wfzh+skTWJZ2nK0oM&#10;0yjSkxg8eQ0DyQM/fecKDHvsMNAPeI06x1pd9wD8iyMGti0ze3FnLfStYDXml4WXycXTEccFkKp/&#10;DzV+ww4eItDQWB3IQzoIoqNOp7M2IRWOl/P5KsuzJSUcfdlytciulvEPVjw/76zzbwVoEg4ltSh+&#10;hGfHB+dDOqx4Dgm/OVCy3kmlomH31VZZcmTYKLu4JvSfwpQhfUlvlvlyZOCvEGlcf4LQ0mPHK6lL&#10;en0OYkXg7Y2pYz96JtV4xpSVmYgM3I0s+qEaJmEqqE9IqYWxs3ES8dCC/UZJj11dUvf1wKygRL0z&#10;KMtNtliEMYjGYrnK0bCXnurSwwxHqJJ6Ssbj1sfRCYQZuEP5GhmJDTqPmUy5YrdGvqfJCuNwaceo&#10;H/O/+Q4AAP//AwBQSwMEFAAGAAgAAAAhAMUvkG7gAAAACgEAAA8AAABkcnMvZG93bnJldi54bWxM&#10;j8tOwzAQRfdI/IM1SGwQdZpAXsSpEBIIdlAQbN3YTSLscbDdNPw9wwp2M7pHd840m8UaNmsfRocC&#10;1qsEmMbOqRF7AW+v95clsBAlKmkcagHfOsCmPT1pZK3cEV/0vI09oxIMtRQwxDjVnIdu0FaGlZs0&#10;UrZ33spIq++58vJI5dbwNElybuWIdGGQk74bdPe5PVgB5dXj/BGesuf3Lt+bKl4U88OXF+L8bLm9&#10;ARb1Ev9g+NUndWjJaecOqAIzArKizAiloEiBEVAlFQ07AWl+vQbeNvz/C+0PAAAA//8DAFBLAQIt&#10;ABQABgAIAAAAIQC2gziS/gAAAOEBAAATAAAAAAAAAAAAAAAAAAAAAABbQ29udGVudF9UeXBlc10u&#10;eG1sUEsBAi0AFAAGAAgAAAAhADj9If/WAAAAlAEAAAsAAAAAAAAAAAAAAAAALwEAAF9yZWxzLy5y&#10;ZWxzUEsBAi0AFAAGAAgAAAAhAAsLHFolAgAARwQAAA4AAAAAAAAAAAAAAAAALgIAAGRycy9lMm9E&#10;b2MueG1sUEsBAi0AFAAGAAgAAAAhAMUvkG7gAAAACgEAAA8AAAAAAAAAAAAAAAAAfwQAAGRycy9k&#10;b3ducmV2LnhtbFBLBQYAAAAABAAEAPMAAACMBQAAAAA=&#10;">
                <v:textbox>
                  <w:txbxContent>
                    <w:p w:rsidR="00644BB7" w:rsidRDefault="00644BB7">
                      <w:r>
                        <w:t>= atribui o valor de um numero ou variável a outro.</w:t>
                      </w:r>
                    </w:p>
                    <w:p w:rsidR="00644BB7" w:rsidRDefault="00644BB7">
                      <w:r>
                        <w:t>+= adiciona o valor de uma variável a outro variável.</w:t>
                      </w:r>
                    </w:p>
                    <w:p w:rsidR="00644BB7" w:rsidRDefault="00644BB7">
                      <w:r>
                        <w:t>*= multiplica o valor de uma variavel a outra variavel.</w:t>
                      </w:r>
                    </w:p>
                    <w:p w:rsidR="00644BB7" w:rsidRDefault="00644BB7">
                      <w:r>
                        <w:t>/= divide o valor de uma variavel a outra variavel.</w:t>
                      </w:r>
                    </w:p>
                    <w:p w:rsidR="00644BB7" w:rsidRPr="00644BB7" w:rsidRDefault="00644BB7">
                      <w:r>
                        <w:t>%= o modo é adicionado a outra variável.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Operadores de </w:t>
      </w:r>
      <w:r w:rsidRPr="00644BB7">
        <w:rPr>
          <w:rFonts w:ascii="Times New Roman" w:hAnsi="Times New Roman" w:cs="Times New Roman"/>
          <w:b/>
          <w:sz w:val="24"/>
        </w:rPr>
        <w:t>operação</w:t>
      </w:r>
      <w:r>
        <w:rPr>
          <w:rFonts w:ascii="Times New Roman" w:hAnsi="Times New Roman" w:cs="Times New Roman"/>
          <w:sz w:val="24"/>
        </w:rPr>
        <w:t xml:space="preserve"> tratam dos sinais matemáticos como + e -, * e /, etc.</w:t>
      </w:r>
    </w:p>
    <w:p w:rsidR="003179AB" w:rsidRDefault="00644BB7" w:rsidP="003179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2336" behindDoc="1" locked="0" layoutInCell="1" allowOverlap="1" wp14:anchorId="786A902D" wp14:editId="2B29FA9F">
            <wp:simplePos x="0" y="0"/>
            <wp:positionH relativeFrom="column">
              <wp:posOffset>-22860</wp:posOffset>
            </wp:positionH>
            <wp:positionV relativeFrom="paragraph">
              <wp:posOffset>935355</wp:posOffset>
            </wp:positionV>
            <wp:extent cx="2425065" cy="1581785"/>
            <wp:effectExtent l="0" t="0" r="0" b="0"/>
            <wp:wrapTight wrapText="bothSides">
              <wp:wrapPolygon edited="0">
                <wp:start x="0" y="0"/>
                <wp:lineTo x="0" y="21331"/>
                <wp:lineTo x="21379" y="21331"/>
                <wp:lineTo x="213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1312" behindDoc="1" locked="0" layoutInCell="1" allowOverlap="1" wp14:anchorId="08B5219B" wp14:editId="27D6D9B4">
            <wp:simplePos x="0" y="0"/>
            <wp:positionH relativeFrom="column">
              <wp:posOffset>2385695</wp:posOffset>
            </wp:positionH>
            <wp:positionV relativeFrom="paragraph">
              <wp:posOffset>941070</wp:posOffset>
            </wp:positionV>
            <wp:extent cx="3392170" cy="1590040"/>
            <wp:effectExtent l="0" t="0" r="0" b="0"/>
            <wp:wrapTight wrapText="bothSides">
              <wp:wrapPolygon edited="0">
                <wp:start x="0" y="0"/>
                <wp:lineTo x="0" y="21220"/>
                <wp:lineTo x="21471" y="21220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Operadores de </w:t>
      </w:r>
      <w:r w:rsidRPr="00644BB7">
        <w:rPr>
          <w:rFonts w:ascii="Times New Roman" w:hAnsi="Times New Roman" w:cs="Times New Roman"/>
          <w:b/>
          <w:sz w:val="24"/>
        </w:rPr>
        <w:t>comparação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são utilizados geralmente para fazer cadeias de if else, while ou obter valores booleanos. </w:t>
      </w:r>
    </w:p>
    <w:p w:rsidR="002B2C52" w:rsidRDefault="002B2C52" w:rsidP="003179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Operadores de </w:t>
      </w:r>
      <w:r>
        <w:rPr>
          <w:rFonts w:ascii="Times New Roman" w:hAnsi="Times New Roman" w:cs="Times New Roman"/>
          <w:b/>
          <w:sz w:val="24"/>
        </w:rPr>
        <w:t>lógica</w:t>
      </w:r>
      <w:r>
        <w:rPr>
          <w:rFonts w:ascii="Times New Roman" w:hAnsi="Times New Roman" w:cs="Times New Roman"/>
          <w:sz w:val="24"/>
        </w:rPr>
        <w:t xml:space="preserve"> são os e/ou, são poucos:</w:t>
      </w:r>
    </w:p>
    <w:p w:rsidR="002B2C52" w:rsidRDefault="002B2C52" w:rsidP="00D956F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&amp;&amp; (e lógico) </w:t>
      </w:r>
      <w:r w:rsidR="00D956F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||</w:t>
      </w:r>
      <w:r w:rsidR="00D956F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(ou lógico) </w:t>
      </w:r>
      <w:r w:rsidR="00D956F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!</w:t>
      </w:r>
      <w:r w:rsidR="00D956F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(</w:t>
      </w:r>
      <w:r w:rsidR="00D956F3">
        <w:rPr>
          <w:rFonts w:ascii="Times New Roman" w:hAnsi="Times New Roman" w:cs="Times New Roman"/>
          <w:sz w:val="24"/>
        </w:rPr>
        <w:t>não lógico)</w:t>
      </w:r>
    </w:p>
    <w:p w:rsidR="00D956F3" w:rsidRDefault="00D956F3" w:rsidP="00D956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3360" behindDoc="1" locked="0" layoutInCell="1" allowOverlap="1" wp14:anchorId="6A79036A" wp14:editId="3F84F3B7">
            <wp:simplePos x="0" y="0"/>
            <wp:positionH relativeFrom="column">
              <wp:posOffset>635</wp:posOffset>
            </wp:positionH>
            <wp:positionV relativeFrom="paragraph">
              <wp:posOffset>732155</wp:posOffset>
            </wp:positionV>
            <wp:extent cx="3564890" cy="2337435"/>
            <wp:effectExtent l="0" t="0" r="0" b="5715"/>
            <wp:wrapTight wrapText="bothSides">
              <wp:wrapPolygon edited="0">
                <wp:start x="0" y="0"/>
                <wp:lineTo x="0" y="21477"/>
                <wp:lineTo x="21469" y="21477"/>
                <wp:lineTo x="214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Operadores </w:t>
      </w:r>
      <w:r>
        <w:rPr>
          <w:rFonts w:ascii="Times New Roman" w:hAnsi="Times New Roman" w:cs="Times New Roman"/>
          <w:b/>
          <w:sz w:val="24"/>
        </w:rPr>
        <w:t xml:space="preserve">condicionais </w:t>
      </w:r>
      <w:r>
        <w:rPr>
          <w:rFonts w:ascii="Times New Roman" w:hAnsi="Times New Roman" w:cs="Times New Roman"/>
          <w:sz w:val="24"/>
        </w:rPr>
        <w:t xml:space="preserve">são </w:t>
      </w:r>
      <w:r>
        <w:rPr>
          <w:rFonts w:ascii="Times New Roman" w:hAnsi="Times New Roman" w:cs="Times New Roman"/>
          <w:b/>
          <w:sz w:val="24"/>
        </w:rPr>
        <w:t>equivalentes ao if else</w:t>
      </w:r>
      <w:r>
        <w:rPr>
          <w:rFonts w:ascii="Times New Roman" w:hAnsi="Times New Roman" w:cs="Times New Roman"/>
          <w:sz w:val="24"/>
        </w:rPr>
        <w:t xml:space="preserve">¸eles permitem fazer pequenas instruções de if else simplificadas, e é considerado mais compacto e adequado, utilizado para funções simples. </w:t>
      </w:r>
    </w:p>
    <w:p w:rsidR="00D956F3" w:rsidRDefault="00D956F3" w:rsidP="00D956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Agora faremos uma curta atividade, onde devemos:</w:t>
      </w:r>
    </w:p>
    <w:p w:rsidR="00D956F3" w:rsidRDefault="00D956F3" w:rsidP="00D956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Criar uma função que recebe dois numeros como parametros.</w:t>
      </w:r>
    </w:p>
    <w:p w:rsidR="00D956F3" w:rsidRDefault="00D956F3" w:rsidP="00D956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Conferir que esses numeros são iguais.</w:t>
      </w:r>
    </w:p>
    <w:p w:rsidR="00D956F3" w:rsidRDefault="00D956F3" w:rsidP="00D956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Conferir que a soma dos numeros é maior que 10 ou menos que 20.</w:t>
      </w:r>
    </w:p>
    <w:p w:rsidR="00D956F3" w:rsidRDefault="00D956F3" w:rsidP="00D956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Retorne a string “os numeros </w:t>
      </w:r>
      <w:r>
        <w:rPr>
          <w:rFonts w:ascii="Times New Roman" w:hAnsi="Times New Roman" w:cs="Times New Roman"/>
          <w:sz w:val="24"/>
        </w:rPr>
        <w:lastRenderedPageBreak/>
        <w:t>[num1] e [num2] não são iguais. Sua soma é igual a [soma], que é maior/menor que 10 e maior/menor que 20.</w:t>
      </w:r>
    </w:p>
    <w:p w:rsidR="00D956F3" w:rsidRPr="00D956F3" w:rsidRDefault="00D956F3" w:rsidP="00D956F3">
      <w:pPr>
        <w:jc w:val="both"/>
        <w:rPr>
          <w:rFonts w:ascii="Times New Roman" w:hAnsi="Times New Roman" w:cs="Times New Roman"/>
          <w:sz w:val="24"/>
        </w:rPr>
      </w:pPr>
    </w:p>
    <w:sectPr w:rsidR="00D956F3" w:rsidRPr="00D956F3" w:rsidSect="003179A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FF"/>
    <w:rsid w:val="002B2C52"/>
    <w:rsid w:val="002C5046"/>
    <w:rsid w:val="00303A73"/>
    <w:rsid w:val="003179AB"/>
    <w:rsid w:val="003A22E3"/>
    <w:rsid w:val="00644BB7"/>
    <w:rsid w:val="00A23B85"/>
    <w:rsid w:val="00D074FF"/>
    <w:rsid w:val="00D9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982C2-C2E4-418C-A190-3DA32FB4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4</cp:revision>
  <dcterms:created xsi:type="dcterms:W3CDTF">2022-06-01T11:15:00Z</dcterms:created>
  <dcterms:modified xsi:type="dcterms:W3CDTF">2022-06-01T12:50:00Z</dcterms:modified>
</cp:coreProperties>
</file>