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041365" w:rsidP="00041365">
      <w:pPr>
        <w:jc w:val="both"/>
        <w:rPr>
          <w:rFonts w:ascii="Times New Roman" w:hAnsi="Times New Roman" w:cs="Times New Roman"/>
          <w:sz w:val="24"/>
        </w:rPr>
      </w:pPr>
      <w:r w:rsidRPr="00041365">
        <w:rPr>
          <w:rFonts w:ascii="Times New Roman" w:hAnsi="Times New Roman" w:cs="Times New Roman"/>
          <w:b/>
          <w:sz w:val="24"/>
        </w:rPr>
        <w:t>Operadores relacionais</w:t>
      </w:r>
      <w:r>
        <w:rPr>
          <w:rFonts w:ascii="Times New Roman" w:hAnsi="Times New Roman" w:cs="Times New Roman"/>
          <w:sz w:val="24"/>
        </w:rPr>
        <w:t xml:space="preserve"> são simbolos especiais que são capacidades de realizar operações com determinados operandos e gerando resultados.</w:t>
      </w:r>
    </w:p>
    <w:p w:rsidR="00041365" w:rsidRDefault="00041365" w:rsidP="000413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dois tipos de operadores, os de </w:t>
      </w:r>
      <w:r>
        <w:rPr>
          <w:rFonts w:ascii="Times New Roman" w:hAnsi="Times New Roman" w:cs="Times New Roman"/>
          <w:b/>
          <w:sz w:val="24"/>
        </w:rPr>
        <w:t>similaridade</w:t>
      </w:r>
      <w:r>
        <w:rPr>
          <w:rFonts w:ascii="Times New Roman" w:hAnsi="Times New Roman" w:cs="Times New Roman"/>
          <w:sz w:val="24"/>
        </w:rPr>
        <w:t xml:space="preserve">, que comparam a igualdade ou diferença, e os de </w:t>
      </w:r>
      <w:r>
        <w:rPr>
          <w:rFonts w:ascii="Times New Roman" w:hAnsi="Times New Roman" w:cs="Times New Roman"/>
          <w:b/>
          <w:sz w:val="24"/>
        </w:rPr>
        <w:t>tamanho</w:t>
      </w:r>
      <w:r>
        <w:rPr>
          <w:rFonts w:ascii="Times New Roman" w:hAnsi="Times New Roman" w:cs="Times New Roman"/>
          <w:sz w:val="24"/>
        </w:rPr>
        <w:t>, que comparam o valor dos numeros.</w:t>
      </w:r>
    </w:p>
    <w:p w:rsidR="004A15EF" w:rsidRDefault="004A15EF" w:rsidP="000413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r w:rsidRPr="004A15EF">
        <w:rPr>
          <w:rFonts w:ascii="Times New Roman" w:hAnsi="Times New Roman" w:cs="Times New Roman"/>
          <w:b/>
          <w:sz w:val="24"/>
        </w:rPr>
        <w:t>igualdade</w:t>
      </w:r>
      <w:r>
        <w:rPr>
          <w:rFonts w:ascii="Times New Roman" w:hAnsi="Times New Roman" w:cs="Times New Roman"/>
          <w:b/>
          <w:sz w:val="24"/>
        </w:rPr>
        <w:t xml:space="preserve"> utilizamos “==”</w:t>
      </w:r>
      <w:r>
        <w:rPr>
          <w:rFonts w:ascii="Times New Roman" w:hAnsi="Times New Roman" w:cs="Times New Roman"/>
          <w:sz w:val="24"/>
        </w:rPr>
        <w:t xml:space="preserve">, para </w:t>
      </w:r>
      <w:r>
        <w:rPr>
          <w:rFonts w:ascii="Times New Roman" w:hAnsi="Times New Roman" w:cs="Times New Roman"/>
          <w:b/>
          <w:sz w:val="24"/>
        </w:rPr>
        <w:t>desigualdade utilizamos “!=”</w:t>
      </w:r>
      <w:r>
        <w:rPr>
          <w:rFonts w:ascii="Times New Roman" w:hAnsi="Times New Roman" w:cs="Times New Roman"/>
          <w:sz w:val="24"/>
        </w:rPr>
        <w:t xml:space="preserve">, note que se utilizar apenas o “=” para igualdade, estaremos fazendo uma </w:t>
      </w:r>
      <w:r>
        <w:rPr>
          <w:rFonts w:ascii="Times New Roman" w:hAnsi="Times New Roman" w:cs="Times New Roman"/>
          <w:b/>
          <w:sz w:val="24"/>
        </w:rPr>
        <w:t>atribuição</w:t>
      </w:r>
      <w:r>
        <w:rPr>
          <w:rFonts w:ascii="Times New Roman" w:hAnsi="Times New Roman" w:cs="Times New Roman"/>
          <w:sz w:val="24"/>
        </w:rPr>
        <w:t>, gerando erros.</w:t>
      </w:r>
    </w:p>
    <w:p w:rsidR="004A15EF" w:rsidRDefault="004A15EF" w:rsidP="00E0298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caso da comparação de tamanho utilizamos os “</w:t>
      </w:r>
      <w:r>
        <w:rPr>
          <w:rFonts w:ascii="Times New Roman" w:hAnsi="Times New Roman" w:cs="Times New Roman"/>
          <w:b/>
          <w:sz w:val="24"/>
        </w:rPr>
        <w:t>&lt;”</w:t>
      </w:r>
      <w:r>
        <w:rPr>
          <w:rFonts w:ascii="Times New Roman" w:hAnsi="Times New Roman" w:cs="Times New Roman"/>
          <w:sz w:val="24"/>
        </w:rPr>
        <w:t>, “</w:t>
      </w:r>
      <w:r>
        <w:rPr>
          <w:rFonts w:ascii="Times New Roman" w:hAnsi="Times New Roman" w:cs="Times New Roman"/>
          <w:b/>
          <w:sz w:val="24"/>
        </w:rPr>
        <w:t>&gt;”</w:t>
      </w:r>
      <w:r>
        <w:rPr>
          <w:rFonts w:ascii="Times New Roman" w:hAnsi="Times New Roman" w:cs="Times New Roman"/>
          <w:sz w:val="24"/>
        </w:rPr>
        <w:t>, “</w:t>
      </w:r>
      <w:r>
        <w:rPr>
          <w:rFonts w:ascii="Times New Roman" w:hAnsi="Times New Roman" w:cs="Times New Roman"/>
          <w:b/>
          <w:sz w:val="24"/>
        </w:rPr>
        <w:t>&lt;=”</w:t>
      </w:r>
      <w:r>
        <w:rPr>
          <w:rFonts w:ascii="Times New Roman" w:hAnsi="Times New Roman" w:cs="Times New Roman"/>
          <w:sz w:val="24"/>
        </w:rPr>
        <w:t>, “</w:t>
      </w:r>
      <w:r>
        <w:rPr>
          <w:rFonts w:ascii="Times New Roman" w:hAnsi="Times New Roman" w:cs="Times New Roman"/>
          <w:b/>
          <w:sz w:val="24"/>
        </w:rPr>
        <w:t>&gt;=”</w:t>
      </w:r>
      <w:r>
        <w:rPr>
          <w:rFonts w:ascii="Times New Roman" w:hAnsi="Times New Roman" w:cs="Times New Roman"/>
          <w:sz w:val="24"/>
        </w:rPr>
        <w:t>.</w:t>
      </w:r>
    </w:p>
    <w:p w:rsid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 w:rsidRPr="00E0298E">
        <w:rPr>
          <w:rFonts w:ascii="Times New Roman" w:hAnsi="Times New Roman" w:cs="Times New Roman"/>
          <w:b/>
          <w:sz w:val="24"/>
        </w:rPr>
        <w:t>Conjunção</w:t>
      </w:r>
      <w:r>
        <w:rPr>
          <w:rFonts w:ascii="Times New Roman" w:hAnsi="Times New Roman" w:cs="Times New Roman"/>
          <w:sz w:val="24"/>
        </w:rPr>
        <w:t xml:space="preserve">, com o simbolo </w:t>
      </w:r>
      <w:r>
        <w:rPr>
          <w:rFonts w:ascii="Times New Roman" w:hAnsi="Times New Roman" w:cs="Times New Roman"/>
          <w:b/>
          <w:sz w:val="24"/>
        </w:rPr>
        <w:t>&amp;&amp;</w:t>
      </w:r>
      <w:r>
        <w:rPr>
          <w:rFonts w:ascii="Times New Roman" w:hAnsi="Times New Roman" w:cs="Times New Roman"/>
          <w:sz w:val="24"/>
        </w:rPr>
        <w:t xml:space="preserve">, trata como </w:t>
      </w:r>
      <w:r>
        <w:rPr>
          <w:rFonts w:ascii="Times New Roman" w:hAnsi="Times New Roman" w:cs="Times New Roman"/>
          <w:b/>
          <w:sz w:val="24"/>
        </w:rPr>
        <w:t xml:space="preserve">true </w:t>
      </w:r>
      <w:r>
        <w:rPr>
          <w:rFonts w:ascii="Times New Roman" w:hAnsi="Times New Roman" w:cs="Times New Roman"/>
          <w:sz w:val="24"/>
        </w:rPr>
        <w:t xml:space="preserve">quando </w:t>
      </w:r>
      <w:r>
        <w:rPr>
          <w:rFonts w:ascii="Times New Roman" w:hAnsi="Times New Roman" w:cs="Times New Roman"/>
          <w:b/>
          <w:sz w:val="24"/>
        </w:rPr>
        <w:t>ambas as afirmações são verdadeiras</w:t>
      </w:r>
      <w:r>
        <w:rPr>
          <w:rFonts w:ascii="Times New Roman" w:hAnsi="Times New Roman" w:cs="Times New Roman"/>
          <w:sz w:val="24"/>
        </w:rPr>
        <w:t>.</w:t>
      </w:r>
    </w:p>
    <w:p w:rsid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 w:rsidRPr="00E0298E">
        <w:rPr>
          <w:rFonts w:ascii="Times New Roman" w:hAnsi="Times New Roman" w:cs="Times New Roman"/>
          <w:b/>
          <w:sz w:val="24"/>
        </w:rPr>
        <w:t>Disjunção</w:t>
      </w:r>
      <w:r>
        <w:rPr>
          <w:rFonts w:ascii="Times New Roman" w:hAnsi="Times New Roman" w:cs="Times New Roman"/>
          <w:sz w:val="24"/>
        </w:rPr>
        <w:t xml:space="preserve">, com o simbolo </w:t>
      </w:r>
      <w:r>
        <w:rPr>
          <w:rFonts w:ascii="Times New Roman" w:hAnsi="Times New Roman" w:cs="Times New Roman"/>
          <w:b/>
          <w:sz w:val="24"/>
        </w:rPr>
        <w:t>||</w:t>
      </w:r>
      <w:r>
        <w:rPr>
          <w:rFonts w:ascii="Times New Roman" w:hAnsi="Times New Roman" w:cs="Times New Roman"/>
          <w:sz w:val="24"/>
        </w:rPr>
        <w:t xml:space="preserve">, trata como </w:t>
      </w:r>
      <w:r>
        <w:rPr>
          <w:rFonts w:ascii="Times New Roman" w:hAnsi="Times New Roman" w:cs="Times New Roman"/>
          <w:b/>
          <w:sz w:val="24"/>
        </w:rPr>
        <w:t xml:space="preserve">false </w:t>
      </w:r>
      <w:r>
        <w:rPr>
          <w:rFonts w:ascii="Times New Roman" w:hAnsi="Times New Roman" w:cs="Times New Roman"/>
          <w:sz w:val="24"/>
        </w:rPr>
        <w:t xml:space="preserve">quando </w:t>
      </w:r>
      <w:r>
        <w:rPr>
          <w:rFonts w:ascii="Times New Roman" w:hAnsi="Times New Roman" w:cs="Times New Roman"/>
          <w:b/>
          <w:sz w:val="24"/>
        </w:rPr>
        <w:t>ambos os operandos são falsos</w:t>
      </w:r>
      <w:r>
        <w:rPr>
          <w:rFonts w:ascii="Times New Roman" w:hAnsi="Times New Roman" w:cs="Times New Roman"/>
          <w:sz w:val="24"/>
        </w:rPr>
        <w:t>.</w:t>
      </w:r>
    </w:p>
    <w:p w:rsid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Dinjunção exclusiva</w:t>
      </w:r>
      <w:r>
        <w:rPr>
          <w:rFonts w:ascii="Times New Roman" w:hAnsi="Times New Roman" w:cs="Times New Roman"/>
          <w:sz w:val="24"/>
        </w:rPr>
        <w:t xml:space="preserve">, com o simbolo ^, trata como </w:t>
      </w:r>
      <w:r>
        <w:rPr>
          <w:rFonts w:ascii="Times New Roman" w:hAnsi="Times New Roman" w:cs="Times New Roman"/>
          <w:b/>
          <w:sz w:val="24"/>
        </w:rPr>
        <w:t xml:space="preserve">true </w:t>
      </w:r>
      <w:r>
        <w:rPr>
          <w:rFonts w:ascii="Times New Roman" w:hAnsi="Times New Roman" w:cs="Times New Roman"/>
          <w:sz w:val="24"/>
        </w:rPr>
        <w:t xml:space="preserve">quando </w:t>
      </w:r>
      <w:r>
        <w:rPr>
          <w:rFonts w:ascii="Times New Roman" w:hAnsi="Times New Roman" w:cs="Times New Roman"/>
          <w:b/>
          <w:sz w:val="24"/>
        </w:rPr>
        <w:t>as afirmações são opostas</w:t>
      </w:r>
      <w:r>
        <w:rPr>
          <w:rFonts w:ascii="Times New Roman" w:hAnsi="Times New Roman" w:cs="Times New Roman"/>
          <w:sz w:val="24"/>
        </w:rPr>
        <w:t>.</w:t>
      </w:r>
    </w:p>
    <w:p w:rsidR="00E0298E" w:rsidRP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Negação</w:t>
      </w:r>
      <w:r>
        <w:rPr>
          <w:rFonts w:ascii="Times New Roman" w:hAnsi="Times New Roman" w:cs="Times New Roman"/>
          <w:sz w:val="24"/>
        </w:rPr>
        <w:t xml:space="preserve">, com o simbolo !, </w:t>
      </w:r>
      <w:r>
        <w:rPr>
          <w:rFonts w:ascii="Times New Roman" w:hAnsi="Times New Roman" w:cs="Times New Roman"/>
          <w:b/>
          <w:sz w:val="24"/>
        </w:rPr>
        <w:t xml:space="preserve">nega </w:t>
      </w:r>
      <w:r>
        <w:rPr>
          <w:rFonts w:ascii="Times New Roman" w:hAnsi="Times New Roman" w:cs="Times New Roman"/>
          <w:sz w:val="24"/>
        </w:rPr>
        <w:t xml:space="preserve">inverte o valor real da comparação, </w:t>
      </w:r>
      <w:r>
        <w:rPr>
          <w:rFonts w:ascii="Times New Roman" w:hAnsi="Times New Roman" w:cs="Times New Roman"/>
          <w:b/>
          <w:sz w:val="24"/>
        </w:rPr>
        <w:t>se ela for verdadeira</w:t>
      </w:r>
      <w:r w:rsidRPr="00E0298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se tornará falsa e vice versa</w:t>
      </w:r>
      <w:r>
        <w:rPr>
          <w:rFonts w:ascii="Times New Roman" w:hAnsi="Times New Roman" w:cs="Times New Roman"/>
          <w:sz w:val="24"/>
        </w:rPr>
        <w:t>.</w:t>
      </w:r>
    </w:p>
    <w:p w:rsidR="00694624" w:rsidRDefault="00694624" w:rsidP="000413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Estruturas de controle </w:t>
      </w:r>
      <w:r>
        <w:rPr>
          <w:rFonts w:ascii="Times New Roman" w:hAnsi="Times New Roman" w:cs="Times New Roman"/>
          <w:sz w:val="24"/>
        </w:rPr>
        <w:t xml:space="preserve">são estruturas que tem a capacidade de direcionar o código, esses são os </w:t>
      </w:r>
      <w:r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/>
          <w:b/>
          <w:sz w:val="24"/>
        </w:rPr>
        <w:t>else</w:t>
      </w:r>
      <w:r>
        <w:rPr>
          <w:rFonts w:ascii="Times New Roman" w:hAnsi="Times New Roman" w:cs="Times New Roman"/>
          <w:sz w:val="24"/>
        </w:rPr>
        <w:t xml:space="preserve">s, </w:t>
      </w:r>
      <w:r>
        <w:rPr>
          <w:rFonts w:ascii="Times New Roman" w:hAnsi="Times New Roman" w:cs="Times New Roman"/>
          <w:b/>
          <w:sz w:val="24"/>
        </w:rPr>
        <w:t>switch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>operador ternário</w:t>
      </w:r>
      <w:r>
        <w:rPr>
          <w:rFonts w:ascii="Times New Roman" w:hAnsi="Times New Roman" w:cs="Times New Roman"/>
          <w:sz w:val="24"/>
        </w:rPr>
        <w:t>.</w:t>
      </w:r>
    </w:p>
    <w:p w:rsid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que para as estruturas de controle, existe uma maneira rapida de fazer estruturas de if:</w:t>
      </w:r>
    </w:p>
    <w:p w:rsidR="00E0298E" w:rsidRPr="00666AE0" w:rsidRDefault="00E0298E" w:rsidP="00E0298E">
      <w:pPr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If condição ? true: comando; </w:t>
      </w:r>
      <w:r>
        <w:rPr>
          <w:rFonts w:ascii="Times New Roman" w:hAnsi="Times New Roman" w:cs="Times New Roman"/>
          <w:i/>
          <w:color w:val="FF0000"/>
          <w:sz w:val="24"/>
        </w:rPr>
        <w:t>isso permite não precisar fazer um if inteiro</w:t>
      </w:r>
    </w:p>
    <w:p w:rsidR="00E0298E" w:rsidRDefault="00E0298E" w:rsidP="00E0298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de boa pratica usar o </w:t>
      </w:r>
      <w:r>
        <w:rPr>
          <w:rFonts w:ascii="Times New Roman" w:hAnsi="Times New Roman" w:cs="Times New Roman"/>
          <w:b/>
          <w:sz w:val="24"/>
        </w:rPr>
        <w:t>switch apenas para valores exatos</w:t>
      </w:r>
      <w:r>
        <w:rPr>
          <w:rFonts w:ascii="Times New Roman" w:hAnsi="Times New Roman" w:cs="Times New Roman"/>
          <w:sz w:val="24"/>
        </w:rPr>
        <w:t xml:space="preserve"> e if para valores booleanas, evitar o </w:t>
      </w:r>
      <w:r>
        <w:rPr>
          <w:rFonts w:ascii="Times New Roman" w:hAnsi="Times New Roman" w:cs="Times New Roman"/>
          <w:b/>
          <w:sz w:val="24"/>
        </w:rPr>
        <w:t xml:space="preserve">uso do valor default do switch </w:t>
      </w:r>
      <w:r w:rsidRPr="00666AE0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“casos genéricos”, evitar o </w:t>
      </w:r>
      <w:r>
        <w:rPr>
          <w:rFonts w:ascii="Times New Roman" w:hAnsi="Times New Roman" w:cs="Times New Roman"/>
          <w:b/>
          <w:sz w:val="24"/>
        </w:rPr>
        <w:t xml:space="preserve">efeito flecha </w:t>
      </w:r>
      <w:r>
        <w:rPr>
          <w:rFonts w:ascii="Times New Roman" w:hAnsi="Times New Roman" w:cs="Times New Roman"/>
          <w:sz w:val="24"/>
        </w:rPr>
        <w:t xml:space="preserve">com ifs </w:t>
      </w:r>
      <w:r>
        <w:rPr>
          <w:rFonts w:ascii="Times New Roman" w:hAnsi="Times New Roman" w:cs="Times New Roman"/>
          <w:color w:val="FF0000"/>
          <w:sz w:val="24"/>
        </w:rPr>
        <w:t>escadas de if</w:t>
      </w:r>
      <w:r>
        <w:rPr>
          <w:rFonts w:ascii="Times New Roman" w:hAnsi="Times New Roman" w:cs="Times New Roman"/>
          <w:sz w:val="24"/>
        </w:rPr>
        <w:t xml:space="preserve"> e sempre usar o </w:t>
      </w:r>
      <w:r>
        <w:rPr>
          <w:rFonts w:ascii="Times New Roman" w:hAnsi="Times New Roman" w:cs="Times New Roman"/>
          <w:sz w:val="24"/>
        </w:rPr>
        <w:t>comando acima para ifs simples.</w:t>
      </w:r>
    </w:p>
    <w:p w:rsidR="00694624" w:rsidRDefault="00694624" w:rsidP="00E0298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Estruturas de </w:t>
      </w:r>
      <w:r>
        <w:rPr>
          <w:rFonts w:ascii="Times New Roman" w:hAnsi="Times New Roman" w:cs="Times New Roman"/>
          <w:b/>
          <w:sz w:val="24"/>
        </w:rPr>
        <w:t xml:space="preserve">repetição </w:t>
      </w:r>
      <w:r>
        <w:rPr>
          <w:rFonts w:ascii="Times New Roman" w:hAnsi="Times New Roman" w:cs="Times New Roman"/>
          <w:sz w:val="24"/>
        </w:rPr>
        <w:t xml:space="preserve">como o </w:t>
      </w:r>
      <w:r>
        <w:rPr>
          <w:rFonts w:ascii="Times New Roman" w:hAnsi="Times New Roman" w:cs="Times New Roman"/>
          <w:b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 xml:space="preserve">do while </w:t>
      </w:r>
      <w:r>
        <w:rPr>
          <w:rFonts w:ascii="Times New Roman" w:hAnsi="Times New Roman" w:cs="Times New Roman"/>
          <w:sz w:val="24"/>
        </w:rPr>
        <w:t>que repetem um determinado trecho do código para formar algo.</w:t>
      </w:r>
    </w:p>
    <w:p w:rsidR="00E0298E" w:rsidRDefault="00694624" w:rsidP="00E029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Estruturas de </w:t>
      </w:r>
      <w:r w:rsidRPr="00694624">
        <w:rPr>
          <w:rFonts w:ascii="Times New Roman" w:hAnsi="Times New Roman" w:cs="Times New Roman"/>
          <w:b/>
          <w:sz w:val="24"/>
        </w:rPr>
        <w:t>interrupção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como </w:t>
      </w:r>
      <w:r>
        <w:rPr>
          <w:rFonts w:ascii="Times New Roman" w:hAnsi="Times New Roman" w:cs="Times New Roman"/>
          <w:b/>
          <w:sz w:val="24"/>
        </w:rPr>
        <w:t>break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continue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 xml:space="preserve">return </w:t>
      </w:r>
      <w:r w:rsidR="00E0298E">
        <w:rPr>
          <w:rFonts w:ascii="Times New Roman" w:hAnsi="Times New Roman" w:cs="Times New Roman"/>
          <w:sz w:val="24"/>
        </w:rPr>
        <w:t xml:space="preserve">servem para interromper o </w:t>
      </w:r>
      <w:r>
        <w:rPr>
          <w:rFonts w:ascii="Times New Roman" w:hAnsi="Times New Roman" w:cs="Times New Roman"/>
          <w:sz w:val="24"/>
        </w:rPr>
        <w:t>código ou continua-lo de formas diferentes.</w:t>
      </w:r>
    </w:p>
    <w:p w:rsidR="00E0298E" w:rsidRPr="00E35AF8" w:rsidRDefault="00E0298E" w:rsidP="00E0298E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E0298E">
        <w:rPr>
          <w:rFonts w:ascii="Times New Roman" w:hAnsi="Times New Roman" w:cs="Times New Roman"/>
          <w:b/>
          <w:sz w:val="24"/>
        </w:rPr>
        <w:t>Blocos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 referem a grupos de 0 ou mais códigos que trabalham em conjunção para executar uma operação. Podem ser dos tipos tipos:</w:t>
      </w:r>
      <w:r w:rsidR="00E35AF8">
        <w:rPr>
          <w:rFonts w:ascii="Times New Roman" w:hAnsi="Times New Roman" w:cs="Times New Roman"/>
          <w:sz w:val="24"/>
        </w:rPr>
        <w:t xml:space="preserve"> </w:t>
      </w:r>
      <w:r w:rsidR="00E35AF8">
        <w:rPr>
          <w:rFonts w:ascii="Times New Roman" w:hAnsi="Times New Roman" w:cs="Times New Roman"/>
          <w:color w:val="FF0000"/>
          <w:sz w:val="24"/>
        </w:rPr>
        <w:t>blocos basicamente tudo aquilo dentro de um { }.</w:t>
      </w:r>
    </w:p>
    <w:p w:rsidR="00E0298E" w:rsidRDefault="00E0298E" w:rsidP="00E0298E">
      <w:pPr>
        <w:jc w:val="both"/>
        <w:rPr>
          <w:rFonts w:ascii="Times New Roman" w:hAnsi="Times New Roman" w:cs="Times New Roman"/>
          <w:sz w:val="24"/>
        </w:rPr>
      </w:pPr>
      <w:r w:rsidRPr="00E0298E">
        <w:rPr>
          <w:rFonts w:ascii="Times New Roman" w:hAnsi="Times New Roman" w:cs="Times New Roman"/>
          <w:b/>
          <w:sz w:val="24"/>
        </w:rPr>
        <w:t>Locais</w:t>
      </w:r>
      <w:r>
        <w:rPr>
          <w:rFonts w:ascii="Times New Roman" w:hAnsi="Times New Roman" w:cs="Times New Roman"/>
          <w:sz w:val="24"/>
        </w:rPr>
        <w:t>: dentro de métodos.</w:t>
      </w:r>
    </w:p>
    <w:p w:rsidR="00E0298E" w:rsidRDefault="00E0298E" w:rsidP="00E029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Estáticos</w:t>
      </w:r>
      <w:r>
        <w:rPr>
          <w:rFonts w:ascii="Times New Roman" w:hAnsi="Times New Roman" w:cs="Times New Roman"/>
          <w:sz w:val="24"/>
        </w:rPr>
        <w:t>: dentro de classes.</w:t>
      </w:r>
    </w:p>
    <w:p w:rsidR="00E0298E" w:rsidRDefault="00E0298E" w:rsidP="00E029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Instância</w:t>
      </w:r>
      <w:r>
        <w:rPr>
          <w:rFonts w:ascii="Times New Roman" w:hAnsi="Times New Roman" w:cs="Times New Roman"/>
          <w:sz w:val="24"/>
        </w:rPr>
        <w:t>: dentro de classes</w:t>
      </w:r>
      <w:r w:rsidR="00E35AF8">
        <w:rPr>
          <w:rFonts w:ascii="Times New Roman" w:hAnsi="Times New Roman" w:cs="Times New Roman"/>
          <w:sz w:val="24"/>
        </w:rPr>
        <w:t xml:space="preserve"> (usados em POO)</w:t>
      </w:r>
      <w:r>
        <w:rPr>
          <w:rFonts w:ascii="Times New Roman" w:hAnsi="Times New Roman" w:cs="Times New Roman"/>
          <w:sz w:val="24"/>
        </w:rPr>
        <w:t xml:space="preserve">. </w:t>
      </w:r>
    </w:p>
    <w:p w:rsidR="00E35AF8" w:rsidRDefault="00E35AF8" w:rsidP="00E0298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35AF8" w:rsidSect="0004136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53"/>
    <w:rsid w:val="00041365"/>
    <w:rsid w:val="002C5046"/>
    <w:rsid w:val="003A22E3"/>
    <w:rsid w:val="003A4253"/>
    <w:rsid w:val="004A15EF"/>
    <w:rsid w:val="00666AE0"/>
    <w:rsid w:val="00694624"/>
    <w:rsid w:val="00E0298E"/>
    <w:rsid w:val="00E3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2022-06-27T11:36:00Z</dcterms:created>
  <dcterms:modified xsi:type="dcterms:W3CDTF">2022-06-27T13:10:00Z</dcterms:modified>
</cp:coreProperties>
</file>