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365759</wp:posOffset>
            </wp:positionH>
            <wp:positionV relativeFrom="paragraph">
              <wp:posOffset>84752</wp:posOffset>
            </wp:positionV>
            <wp:extent cx="921173" cy="74845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73" cy="74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88318"/>
          <w:w w:val="120"/>
        </w:rPr>
        <w:t>FACULDADE</w:t>
      </w:r>
      <w:r>
        <w:rPr>
          <w:color w:val="E88318"/>
          <w:spacing w:val="-7"/>
          <w:w w:val="120"/>
        </w:rPr>
        <w:t> </w:t>
      </w:r>
      <w:r>
        <w:rPr>
          <w:color w:val="E88318"/>
          <w:w w:val="120"/>
        </w:rPr>
        <w:t>ANHANGUERA</w:t>
      </w:r>
      <w:r>
        <w:rPr>
          <w:color w:val="E88318"/>
          <w:spacing w:val="-6"/>
          <w:w w:val="120"/>
        </w:rPr>
        <w:t> </w:t>
      </w:r>
      <w:r>
        <w:rPr>
          <w:color w:val="E88318"/>
          <w:w w:val="120"/>
        </w:rPr>
        <w:t>DE</w:t>
      </w:r>
      <w:r>
        <w:rPr>
          <w:color w:val="E88318"/>
          <w:spacing w:val="-7"/>
          <w:w w:val="120"/>
        </w:rPr>
        <w:t> </w:t>
      </w:r>
      <w:r>
        <w:rPr>
          <w:color w:val="E88318"/>
          <w:w w:val="120"/>
        </w:rPr>
        <w:t>TAUBATÉ</w:t>
      </w:r>
    </w:p>
    <w:p>
      <w:pPr>
        <w:spacing w:before="236"/>
        <w:ind w:left="3182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spacing w:val="-12"/>
          <w:w w:val="115"/>
          <w:sz w:val="18"/>
        </w:rPr>
        <w:t>A</w:t>
      </w:r>
      <w:r>
        <w:rPr>
          <w:rFonts w:ascii="Trebuchet MS" w:hAnsi="Trebuchet MS"/>
          <w:spacing w:val="-1"/>
          <w:w w:val="120"/>
          <w:sz w:val="18"/>
        </w:rPr>
        <w:t>v</w:t>
      </w:r>
      <w:r>
        <w:rPr>
          <w:rFonts w:ascii="Trebuchet MS" w:hAnsi="Trebuchet MS"/>
          <w:spacing w:val="1"/>
          <w:w w:val="112"/>
          <w:sz w:val="18"/>
        </w:rPr>
        <w:t>e</w:t>
      </w:r>
      <w:r>
        <w:rPr>
          <w:rFonts w:ascii="Trebuchet MS" w:hAnsi="Trebuchet MS"/>
          <w:spacing w:val="-1"/>
          <w:w w:val="111"/>
          <w:sz w:val="18"/>
        </w:rPr>
        <w:t>nid</w:t>
      </w:r>
      <w:r>
        <w:rPr>
          <w:rFonts w:ascii="Trebuchet MS" w:hAnsi="Trebuchet MS"/>
          <w:w w:val="116"/>
          <w:sz w:val="18"/>
        </w:rPr>
        <w:t>a</w:t>
      </w:r>
      <w:r>
        <w:rPr>
          <w:rFonts w:ascii="Trebuchet MS" w:hAnsi="Trebuchet MS"/>
          <w:spacing w:val="3"/>
          <w:sz w:val="18"/>
        </w:rPr>
        <w:t> </w:t>
      </w:r>
      <w:r>
        <w:rPr>
          <w:rFonts w:ascii="Trebuchet MS" w:hAnsi="Trebuchet MS"/>
          <w:spacing w:val="-2"/>
          <w:w w:val="116"/>
          <w:sz w:val="18"/>
        </w:rPr>
        <w:t>C</w:t>
      </w:r>
      <w:r>
        <w:rPr>
          <w:rFonts w:ascii="Trebuchet MS" w:hAnsi="Trebuchet MS"/>
          <w:spacing w:val="-1"/>
          <w:w w:val="116"/>
          <w:sz w:val="18"/>
        </w:rPr>
        <w:t>h</w:t>
      </w:r>
      <w:r>
        <w:rPr>
          <w:rFonts w:ascii="Trebuchet MS" w:hAnsi="Trebuchet MS"/>
          <w:spacing w:val="1"/>
          <w:w w:val="116"/>
          <w:sz w:val="18"/>
        </w:rPr>
        <w:t>a</w:t>
      </w:r>
      <w:r>
        <w:rPr>
          <w:rFonts w:ascii="Trebuchet MS" w:hAnsi="Trebuchet MS"/>
          <w:spacing w:val="-1"/>
          <w:w w:val="106"/>
          <w:sz w:val="18"/>
        </w:rPr>
        <w:t>rle</w:t>
      </w:r>
      <w:r>
        <w:rPr>
          <w:rFonts w:ascii="Trebuchet MS" w:hAnsi="Trebuchet MS"/>
          <w:w w:val="128"/>
          <w:sz w:val="18"/>
        </w:rPr>
        <w:t>s</w:t>
      </w:r>
      <w:r>
        <w:rPr>
          <w:rFonts w:ascii="Trebuchet MS" w:hAnsi="Trebuchet MS"/>
          <w:spacing w:val="1"/>
          <w:sz w:val="18"/>
        </w:rPr>
        <w:t> </w:t>
      </w:r>
      <w:r>
        <w:rPr>
          <w:rFonts w:ascii="Trebuchet MS" w:hAnsi="Trebuchet MS"/>
          <w:spacing w:val="1"/>
          <w:w w:val="131"/>
          <w:sz w:val="18"/>
        </w:rPr>
        <w:t>S</w:t>
      </w:r>
      <w:r>
        <w:rPr>
          <w:rFonts w:ascii="Trebuchet MS" w:hAnsi="Trebuchet MS"/>
          <w:spacing w:val="-2"/>
          <w:w w:val="111"/>
          <w:sz w:val="18"/>
        </w:rPr>
        <w:t>c</w:t>
      </w:r>
      <w:r>
        <w:rPr>
          <w:rFonts w:ascii="Trebuchet MS" w:hAnsi="Trebuchet MS"/>
          <w:spacing w:val="-1"/>
          <w:w w:val="115"/>
          <w:sz w:val="18"/>
        </w:rPr>
        <w:t>hnne</w:t>
      </w:r>
      <w:r>
        <w:rPr>
          <w:rFonts w:ascii="Trebuchet MS" w:hAnsi="Trebuchet MS"/>
          <w:spacing w:val="-1"/>
          <w:w w:val="108"/>
          <w:sz w:val="18"/>
        </w:rPr>
        <w:t>i</w:t>
      </w:r>
      <w:r>
        <w:rPr>
          <w:rFonts w:ascii="Trebuchet MS" w:hAnsi="Trebuchet MS"/>
          <w:spacing w:val="1"/>
          <w:w w:val="108"/>
          <w:sz w:val="18"/>
        </w:rPr>
        <w:t>d</w:t>
      </w:r>
      <w:r>
        <w:rPr>
          <w:rFonts w:ascii="Trebuchet MS" w:hAnsi="Trebuchet MS"/>
          <w:spacing w:val="-1"/>
          <w:w w:val="112"/>
          <w:sz w:val="18"/>
        </w:rPr>
        <w:t>e</w:t>
      </w:r>
      <w:r>
        <w:rPr>
          <w:rFonts w:ascii="Trebuchet MS" w:hAnsi="Trebuchet MS"/>
          <w:spacing w:val="-1"/>
          <w:w w:val="96"/>
          <w:sz w:val="18"/>
        </w:rPr>
        <w:t>r</w:t>
      </w:r>
      <w:r>
        <w:rPr>
          <w:rFonts w:ascii="Trebuchet MS" w:hAnsi="Trebuchet MS"/>
          <w:w w:val="96"/>
          <w:sz w:val="18"/>
        </w:rPr>
        <w:t>,</w:t>
      </w:r>
      <w:r>
        <w:rPr>
          <w:rFonts w:ascii="Trebuchet MS" w:hAnsi="Trebuchet MS"/>
          <w:spacing w:val="2"/>
          <w:sz w:val="18"/>
        </w:rPr>
        <w:t> </w:t>
      </w:r>
      <w:r>
        <w:rPr>
          <w:rFonts w:ascii="Trebuchet MS" w:hAnsi="Trebuchet MS"/>
          <w:spacing w:val="-1"/>
          <w:w w:val="121"/>
          <w:sz w:val="18"/>
        </w:rPr>
        <w:t>5</w:t>
      </w:r>
      <w:r>
        <w:rPr>
          <w:rFonts w:ascii="Trebuchet MS" w:hAnsi="Trebuchet MS"/>
          <w:spacing w:val="1"/>
          <w:w w:val="121"/>
          <w:sz w:val="18"/>
        </w:rPr>
        <w:t>8</w:t>
      </w:r>
      <w:r>
        <w:rPr>
          <w:rFonts w:ascii="Trebuchet MS" w:hAnsi="Trebuchet MS"/>
          <w:w w:val="121"/>
          <w:sz w:val="18"/>
        </w:rPr>
        <w:t>5</w:t>
      </w:r>
      <w:r>
        <w:rPr>
          <w:rFonts w:ascii="Trebuchet MS" w:hAnsi="Trebuchet MS"/>
          <w:spacing w:val="1"/>
          <w:sz w:val="18"/>
        </w:rPr>
        <w:t> </w:t>
      </w:r>
      <w:r>
        <w:rPr>
          <w:rFonts w:ascii="Trebuchet MS" w:hAnsi="Trebuchet MS"/>
          <w:w w:val="136"/>
          <w:sz w:val="18"/>
        </w:rPr>
        <w:t>–</w:t>
      </w:r>
      <w:r>
        <w:rPr>
          <w:rFonts w:ascii="Trebuchet MS" w:hAnsi="Trebuchet MS"/>
          <w:spacing w:val="3"/>
          <w:sz w:val="18"/>
        </w:rPr>
        <w:t> </w:t>
      </w:r>
      <w:r>
        <w:rPr>
          <w:rFonts w:ascii="Trebuchet MS" w:hAnsi="Trebuchet MS"/>
          <w:spacing w:val="-9"/>
          <w:w w:val="108"/>
          <w:sz w:val="18"/>
        </w:rPr>
        <w:t>P</w:t>
      </w:r>
      <w:r>
        <w:rPr>
          <w:rFonts w:ascii="Trebuchet MS" w:hAnsi="Trebuchet MS"/>
          <w:spacing w:val="-1"/>
          <w:w w:val="116"/>
          <w:sz w:val="18"/>
        </w:rPr>
        <w:t>a</w:t>
      </w:r>
      <w:r>
        <w:rPr>
          <w:rFonts w:ascii="Trebuchet MS" w:hAnsi="Trebuchet MS"/>
          <w:spacing w:val="-2"/>
          <w:w w:val="105"/>
          <w:sz w:val="18"/>
        </w:rPr>
        <w:t>r</w:t>
      </w:r>
      <w:r>
        <w:rPr>
          <w:rFonts w:ascii="Trebuchet MS" w:hAnsi="Trebuchet MS"/>
          <w:spacing w:val="-1"/>
          <w:w w:val="113"/>
          <w:sz w:val="18"/>
        </w:rPr>
        <w:t>q</w:t>
      </w:r>
      <w:r>
        <w:rPr>
          <w:rFonts w:ascii="Trebuchet MS" w:hAnsi="Trebuchet MS"/>
          <w:spacing w:val="-1"/>
          <w:w w:val="114"/>
          <w:sz w:val="18"/>
        </w:rPr>
        <w:t>u</w:t>
      </w:r>
      <w:r>
        <w:rPr>
          <w:rFonts w:ascii="Trebuchet MS" w:hAnsi="Trebuchet MS"/>
          <w:w w:val="114"/>
          <w:sz w:val="18"/>
        </w:rPr>
        <w:t>e</w:t>
      </w:r>
      <w:r>
        <w:rPr>
          <w:rFonts w:ascii="Trebuchet MS" w:hAnsi="Trebuchet MS"/>
          <w:spacing w:val="2"/>
          <w:sz w:val="18"/>
        </w:rPr>
        <w:t> </w:t>
      </w:r>
      <w:r>
        <w:rPr>
          <w:rFonts w:ascii="Trebuchet MS" w:hAnsi="Trebuchet MS"/>
          <w:spacing w:val="-1"/>
          <w:w w:val="131"/>
          <w:sz w:val="18"/>
        </w:rPr>
        <w:t>S</w:t>
      </w:r>
      <w:r>
        <w:rPr>
          <w:rFonts w:ascii="Trebuchet MS" w:hAnsi="Trebuchet MS"/>
          <w:spacing w:val="-17"/>
          <w:w w:val="105"/>
          <w:sz w:val="18"/>
        </w:rPr>
        <w:t>r</w:t>
      </w:r>
      <w:r>
        <w:rPr>
          <w:rFonts w:ascii="Trebuchet MS" w:hAnsi="Trebuchet MS"/>
          <w:w w:val="86"/>
          <w:sz w:val="18"/>
        </w:rPr>
        <w:t>.</w:t>
      </w:r>
      <w:r>
        <w:rPr>
          <w:rFonts w:ascii="Trebuchet MS" w:hAnsi="Trebuchet MS"/>
          <w:spacing w:val="2"/>
          <w:sz w:val="18"/>
        </w:rPr>
        <w:t> </w:t>
      </w:r>
      <w:r>
        <w:rPr>
          <w:rFonts w:ascii="Trebuchet MS" w:hAnsi="Trebuchet MS"/>
          <w:spacing w:val="-1"/>
          <w:w w:val="113"/>
          <w:sz w:val="18"/>
        </w:rPr>
        <w:t>d</w:t>
      </w:r>
      <w:r>
        <w:rPr>
          <w:rFonts w:ascii="Trebuchet MS" w:hAnsi="Trebuchet MS"/>
          <w:w w:val="114"/>
          <w:sz w:val="18"/>
        </w:rPr>
        <w:t>o</w:t>
      </w:r>
      <w:r>
        <w:rPr>
          <w:rFonts w:ascii="Trebuchet MS" w:hAnsi="Trebuchet MS"/>
          <w:spacing w:val="3"/>
          <w:sz w:val="18"/>
        </w:rPr>
        <w:t> </w:t>
      </w:r>
      <w:r>
        <w:rPr>
          <w:rFonts w:ascii="Trebuchet MS" w:hAnsi="Trebuchet MS"/>
          <w:w w:val="121"/>
          <w:sz w:val="18"/>
        </w:rPr>
        <w:t>B</w:t>
      </w:r>
      <w:r>
        <w:rPr>
          <w:rFonts w:ascii="Trebuchet MS" w:hAnsi="Trebuchet MS"/>
          <w:spacing w:val="-1"/>
          <w:w w:val="107"/>
          <w:sz w:val="18"/>
        </w:rPr>
        <w:t>onf</w:t>
      </w:r>
      <w:r>
        <w:rPr>
          <w:rFonts w:ascii="Trebuchet MS" w:hAnsi="Trebuchet MS"/>
          <w:spacing w:val="-2"/>
          <w:w w:val="107"/>
          <w:sz w:val="18"/>
        </w:rPr>
        <w:t>i</w:t>
      </w:r>
      <w:r>
        <w:rPr>
          <w:rFonts w:ascii="Trebuchet MS" w:hAnsi="Trebuchet MS"/>
          <w:w w:val="117"/>
          <w:sz w:val="18"/>
        </w:rPr>
        <w:t>m</w:t>
      </w:r>
      <w:r>
        <w:rPr>
          <w:rFonts w:ascii="Trebuchet MS" w:hAnsi="Trebuchet MS"/>
          <w:w w:val="86"/>
          <w:sz w:val="18"/>
        </w:rPr>
        <w:t>,</w:t>
      </w:r>
      <w:r>
        <w:rPr>
          <w:rFonts w:ascii="Trebuchet MS" w:hAnsi="Trebuchet MS"/>
          <w:spacing w:val="2"/>
          <w:sz w:val="18"/>
        </w:rPr>
        <w:t> </w:t>
      </w:r>
      <w:r>
        <w:rPr>
          <w:rFonts w:ascii="Trebuchet MS" w:hAnsi="Trebuchet MS"/>
          <w:spacing w:val="-31"/>
          <w:w w:val="105"/>
          <w:sz w:val="18"/>
        </w:rPr>
        <w:t>T</w:t>
      </w:r>
      <w:r>
        <w:rPr>
          <w:rFonts w:ascii="Trebuchet MS" w:hAnsi="Trebuchet MS"/>
          <w:spacing w:val="-1"/>
          <w:w w:val="116"/>
          <w:sz w:val="18"/>
        </w:rPr>
        <w:t>a</w:t>
      </w:r>
      <w:r>
        <w:rPr>
          <w:rFonts w:ascii="Trebuchet MS" w:hAnsi="Trebuchet MS"/>
          <w:spacing w:val="-1"/>
          <w:w w:val="114"/>
          <w:sz w:val="18"/>
        </w:rPr>
        <w:t>u</w:t>
      </w:r>
      <w:r>
        <w:rPr>
          <w:rFonts w:ascii="Trebuchet MS" w:hAnsi="Trebuchet MS"/>
          <w:spacing w:val="1"/>
          <w:w w:val="114"/>
          <w:sz w:val="18"/>
        </w:rPr>
        <w:t>b</w:t>
      </w:r>
      <w:r>
        <w:rPr>
          <w:rFonts w:ascii="Trebuchet MS" w:hAnsi="Trebuchet MS"/>
          <w:spacing w:val="-1"/>
          <w:w w:val="116"/>
          <w:sz w:val="18"/>
        </w:rPr>
        <w:t>a</w:t>
      </w:r>
      <w:r>
        <w:rPr>
          <w:rFonts w:ascii="Trebuchet MS" w:hAnsi="Trebuchet MS"/>
          <w:spacing w:val="-1"/>
          <w:w w:val="98"/>
          <w:sz w:val="18"/>
        </w:rPr>
        <w:t>t</w:t>
      </w:r>
      <w:r>
        <w:rPr>
          <w:rFonts w:ascii="Trebuchet MS" w:hAnsi="Trebuchet MS"/>
          <w:spacing w:val="-1"/>
          <w:w w:val="112"/>
          <w:sz w:val="18"/>
        </w:rPr>
        <w:t>é</w:t>
      </w:r>
      <w:r>
        <w:rPr>
          <w:rFonts w:ascii="Trebuchet MS" w:hAnsi="Trebuchet MS"/>
          <w:spacing w:val="1"/>
          <w:w w:val="64"/>
          <w:sz w:val="18"/>
        </w:rPr>
        <w:t>/</w:t>
      </w:r>
      <w:r>
        <w:rPr>
          <w:rFonts w:ascii="Trebuchet MS" w:hAnsi="Trebuchet MS"/>
          <w:spacing w:val="-1"/>
          <w:w w:val="131"/>
          <w:sz w:val="18"/>
        </w:rPr>
        <w:t>S</w:t>
      </w:r>
      <w:r>
        <w:rPr>
          <w:rFonts w:ascii="Trebuchet MS" w:hAnsi="Trebuchet MS"/>
          <w:w w:val="108"/>
          <w:sz w:val="18"/>
        </w:rPr>
        <w:t>P</w:t>
      </w:r>
    </w:p>
    <w:p>
      <w:pPr>
        <w:spacing w:before="1"/>
        <w:ind w:left="4460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w w:val="115"/>
          <w:sz w:val="18"/>
        </w:rPr>
        <w:t>(12)</w:t>
      </w:r>
      <w:r>
        <w:rPr>
          <w:rFonts w:ascii="Trebuchet MS" w:hAnsi="Trebuchet MS"/>
          <w:spacing w:val="-15"/>
          <w:w w:val="115"/>
          <w:sz w:val="18"/>
        </w:rPr>
        <w:t> </w:t>
      </w:r>
      <w:r>
        <w:rPr>
          <w:rFonts w:ascii="Trebuchet MS" w:hAnsi="Trebuchet MS"/>
          <w:w w:val="115"/>
          <w:sz w:val="18"/>
        </w:rPr>
        <w:t>3634-4126</w:t>
      </w:r>
      <w:r>
        <w:rPr>
          <w:rFonts w:ascii="Trebuchet MS" w:hAnsi="Trebuchet MS"/>
          <w:spacing w:val="-16"/>
          <w:w w:val="115"/>
          <w:sz w:val="18"/>
        </w:rPr>
        <w:t> </w:t>
      </w:r>
      <w:r>
        <w:rPr>
          <w:rFonts w:ascii="Trebuchet MS" w:hAnsi="Trebuchet MS"/>
          <w:w w:val="115"/>
          <w:sz w:val="18"/>
        </w:rPr>
        <w:t>–</w:t>
      </w:r>
      <w:r>
        <w:rPr>
          <w:rFonts w:ascii="Trebuchet MS" w:hAnsi="Trebuchet MS"/>
          <w:spacing w:val="-14"/>
          <w:w w:val="115"/>
          <w:sz w:val="18"/>
        </w:rPr>
        <w:t> </w:t>
      </w:r>
      <w:hyperlink r:id="rId7">
        <w:r>
          <w:rPr>
            <w:rFonts w:ascii="Trebuchet MS" w:hAnsi="Trebuchet MS"/>
            <w:w w:val="115"/>
            <w:sz w:val="18"/>
          </w:rPr>
          <w:t>www.anhanguera.com</w:t>
        </w:r>
      </w:hyperlink>
    </w:p>
    <w:p>
      <w:pPr>
        <w:pStyle w:val="BodyText"/>
        <w:spacing w:before="1"/>
        <w:rPr>
          <w:rFonts w:ascii="Trebuchet MS"/>
        </w:rPr>
      </w:pPr>
    </w:p>
    <w:p>
      <w:pPr>
        <w:pStyle w:val="BodyText"/>
        <w:spacing w:before="1"/>
        <w:ind w:left="4482" w:right="3067" w:hanging="1352"/>
      </w:pPr>
      <w:r>
        <w:rPr/>
        <w:t>Resolução dos exercícios para nota do 2º bimestre</w:t>
      </w:r>
      <w:r>
        <w:rPr>
          <w:spacing w:val="-57"/>
        </w:rPr>
        <w:t> </w:t>
      </w:r>
      <w:r>
        <w:rPr/>
        <w:t>Modelagem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90" w:after="0"/>
        <w:ind w:left="409" w:right="0" w:hanging="260"/>
        <w:jc w:val="both"/>
        <w:rPr>
          <w:sz w:val="24"/>
        </w:rPr>
      </w:pPr>
      <w:r>
        <w:rPr>
          <w:sz w:val="24"/>
        </w:rPr>
        <w:t>Normalizar</w:t>
      </w:r>
      <w:r>
        <w:rPr>
          <w:spacing w:val="-2"/>
          <w:sz w:val="24"/>
        </w:rPr>
        <w:t> </w:t>
      </w:r>
      <w:r>
        <w:rPr>
          <w:sz w:val="24"/>
        </w:rPr>
        <w:t>até</w:t>
      </w:r>
      <w:r>
        <w:rPr>
          <w:spacing w:val="-3"/>
          <w:sz w:val="24"/>
        </w:rPr>
        <w:t> </w:t>
      </w:r>
      <w:r>
        <w:rPr>
          <w:sz w:val="24"/>
        </w:rPr>
        <w:t>FNBC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tabela</w:t>
      </w:r>
      <w:r>
        <w:rPr>
          <w:spacing w:val="-2"/>
          <w:sz w:val="24"/>
        </w:rPr>
        <w:t> </w:t>
      </w:r>
      <w:r>
        <w:rPr>
          <w:sz w:val="24"/>
        </w:rPr>
        <w:t>abaixo:</w:t>
      </w:r>
    </w:p>
    <w:p>
      <w:pPr>
        <w:pStyle w:val="BodyText"/>
      </w:pPr>
    </w:p>
    <w:p>
      <w:pPr>
        <w:pStyle w:val="BodyText"/>
        <w:ind w:left="150"/>
      </w:pPr>
      <w:r>
        <w:rPr/>
        <w:t>abastecimento</w:t>
      </w:r>
    </w:p>
    <w:tbl>
      <w:tblPr>
        <w:tblW w:w="0" w:type="auto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8"/>
        <w:gridCol w:w="4652"/>
      </w:tblGrid>
      <w:tr>
        <w:trPr>
          <w:trHeight w:val="385" w:hRule="atLeast"/>
        </w:trPr>
        <w:tc>
          <w:tcPr>
            <w:tcW w:w="1868" w:type="dxa"/>
            <w:shd w:val="clear" w:color="auto" w:fill="999999"/>
          </w:tcPr>
          <w:p>
            <w:pPr>
              <w:pStyle w:val="TableParagraph"/>
              <w:spacing w:line="240" w:lineRule="auto" w:before="54"/>
              <w:ind w:left="5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Atributo</w:t>
            </w:r>
          </w:p>
        </w:tc>
        <w:tc>
          <w:tcPr>
            <w:tcW w:w="4652" w:type="dxa"/>
            <w:shd w:val="clear" w:color="auto" w:fill="999999"/>
          </w:tcPr>
          <w:p>
            <w:pPr>
              <w:pStyle w:val="TableParagraph"/>
              <w:spacing w:line="240" w:lineRule="auto" w:before="54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Descrição</w:t>
            </w:r>
          </w:p>
        </w:tc>
      </w:tr>
      <w:tr>
        <w:trPr>
          <w:trHeight w:val="385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nbomb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Nº 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bomba</w:t>
            </w:r>
          </w:p>
        </w:tc>
      </w:tr>
      <w:tr>
        <w:trPr>
          <w:trHeight w:val="386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capac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Capacidade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reservatório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 bomba</w:t>
            </w:r>
          </w:p>
        </w:tc>
      </w:tr>
      <w:tr>
        <w:trPr>
          <w:trHeight w:val="385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codfun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funcionário</w:t>
            </w:r>
          </w:p>
        </w:tc>
      </w:tr>
      <w:tr>
        <w:trPr>
          <w:trHeight w:val="386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nomfun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funcionário</w:t>
            </w:r>
          </w:p>
        </w:tc>
      </w:tr>
      <w:tr>
        <w:trPr>
          <w:trHeight w:val="385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abastecimento</w:t>
            </w:r>
          </w:p>
        </w:tc>
      </w:tr>
      <w:tr>
        <w:trPr>
          <w:trHeight w:val="385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Hora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abastecimento</w:t>
            </w:r>
          </w:p>
        </w:tc>
      </w:tr>
      <w:tr>
        <w:trPr>
          <w:trHeight w:val="386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codcar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veículo</w:t>
            </w:r>
          </w:p>
        </w:tc>
      </w:tr>
      <w:tr>
        <w:trPr>
          <w:trHeight w:val="386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placa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Placa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veículo</w:t>
            </w:r>
          </w:p>
        </w:tc>
      </w:tr>
      <w:tr>
        <w:trPr>
          <w:trHeight w:val="385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descr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veículo</w:t>
            </w:r>
          </w:p>
        </w:tc>
      </w:tr>
      <w:tr>
        <w:trPr>
          <w:trHeight w:val="386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km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Kilometragem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veículo</w:t>
            </w:r>
          </w:p>
        </w:tc>
      </w:tr>
      <w:tr>
        <w:trPr>
          <w:trHeight w:val="386" w:hRule="atLeast"/>
        </w:trPr>
        <w:tc>
          <w:tcPr>
            <w:tcW w:w="1868" w:type="dxa"/>
          </w:tcPr>
          <w:p>
            <w:pPr>
              <w:pStyle w:val="TableParagraph"/>
              <w:spacing w:line="240" w:lineRule="auto" w:before="54"/>
              <w:ind w:left="56"/>
              <w:rPr>
                <w:sz w:val="24"/>
              </w:rPr>
            </w:pPr>
            <w:r>
              <w:rPr>
                <w:sz w:val="24"/>
              </w:rPr>
              <w:t>litros</w:t>
            </w:r>
          </w:p>
        </w:tc>
        <w:tc>
          <w:tcPr>
            <w:tcW w:w="4652" w:type="dxa"/>
          </w:tcPr>
          <w:p>
            <w:pPr>
              <w:pStyle w:val="TableParagraph"/>
              <w:spacing w:line="240" w:lineRule="auto" w:before="54"/>
              <w:ind w:left="57"/>
              <w:rPr>
                <w:sz w:val="24"/>
              </w:rPr>
            </w:pPr>
            <w:r>
              <w:rPr>
                <w:sz w:val="24"/>
              </w:rPr>
              <w:t>Litros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combustível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abastecimento</w:t>
            </w:r>
          </w:p>
        </w:tc>
      </w:tr>
    </w:tbl>
    <w:p>
      <w:pPr>
        <w:pStyle w:val="BodyText"/>
        <w:spacing w:before="10"/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2724"/>
        <w:gridCol w:w="2384"/>
        <w:gridCol w:w="1751"/>
      </w:tblGrid>
      <w:tr>
        <w:trPr>
          <w:trHeight w:val="408" w:hRule="atLeast"/>
        </w:trPr>
        <w:tc>
          <w:tcPr>
            <w:tcW w:w="1676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Resposta:</w:t>
            </w:r>
          </w:p>
        </w:tc>
        <w:tc>
          <w:tcPr>
            <w:tcW w:w="6859" w:type="dxa"/>
            <w:gridSpan w:val="3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1676" w:type="dxa"/>
          </w:tcPr>
          <w:p>
            <w:pPr>
              <w:pStyle w:val="TableParagraph"/>
              <w:spacing w:line="261" w:lineRule="exact" w:before="133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Veículos</w:t>
            </w:r>
          </w:p>
        </w:tc>
        <w:tc>
          <w:tcPr>
            <w:tcW w:w="2724" w:type="dxa"/>
          </w:tcPr>
          <w:p>
            <w:pPr>
              <w:pStyle w:val="TableParagraph"/>
              <w:spacing w:line="261" w:lineRule="exact" w:before="133"/>
              <w:ind w:left="50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Abastecimentos</w:t>
            </w:r>
          </w:p>
        </w:tc>
        <w:tc>
          <w:tcPr>
            <w:tcW w:w="2384" w:type="dxa"/>
          </w:tcPr>
          <w:p>
            <w:pPr>
              <w:pStyle w:val="TableParagraph"/>
              <w:tabs>
                <w:tab w:pos="2029" w:val="left" w:leader="none"/>
              </w:tabs>
              <w:spacing w:line="261" w:lineRule="exact" w:before="133"/>
              <w:ind w:left="612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Bombas</w:t>
              <w:tab/>
            </w:r>
          </w:p>
        </w:tc>
        <w:tc>
          <w:tcPr>
            <w:tcW w:w="1751" w:type="dxa"/>
          </w:tcPr>
          <w:p>
            <w:pPr>
              <w:pStyle w:val="TableParagraph"/>
              <w:spacing w:line="261" w:lineRule="exact" w:before="133"/>
              <w:ind w:left="35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Funcionários</w:t>
            </w:r>
          </w:p>
        </w:tc>
      </w:tr>
      <w:tr>
        <w:trPr>
          <w:trHeight w:val="276" w:hRule="atLeast"/>
        </w:trPr>
        <w:tc>
          <w:tcPr>
            <w:tcW w:w="167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codcar</w:t>
            </w:r>
          </w:p>
        </w:tc>
        <w:tc>
          <w:tcPr>
            <w:tcW w:w="2724" w:type="dxa"/>
          </w:tcPr>
          <w:p>
            <w:pPr>
              <w:pStyle w:val="TableParagraph"/>
              <w:ind w:left="500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1"/>
                <w:sz w:val="24"/>
              </w:rPr>
              <w:t> </w:t>
            </w:r>
            <w:r>
              <w:rPr>
                <w:sz w:val="24"/>
              </w:rPr>
              <w:t>nbomb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384" w:type="dxa"/>
          </w:tcPr>
          <w:p>
            <w:pPr>
              <w:pStyle w:val="TableParagraph"/>
              <w:ind w:left="612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nbomb</w:t>
            </w:r>
          </w:p>
        </w:tc>
        <w:tc>
          <w:tcPr>
            <w:tcW w:w="1751" w:type="dxa"/>
          </w:tcPr>
          <w:p>
            <w:pPr>
              <w:pStyle w:val="TableParagraph"/>
              <w:ind w:left="356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codfun</w:t>
            </w: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placa</w:t>
            </w:r>
          </w:p>
        </w:tc>
        <w:tc>
          <w:tcPr>
            <w:tcW w:w="2724" w:type="dxa"/>
          </w:tcPr>
          <w:p>
            <w:pPr>
              <w:pStyle w:val="TableParagraph"/>
              <w:ind w:left="500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data</w:t>
            </w:r>
          </w:p>
        </w:tc>
        <w:tc>
          <w:tcPr>
            <w:tcW w:w="2384" w:type="dxa"/>
          </w:tcPr>
          <w:p>
            <w:pPr>
              <w:pStyle w:val="TableParagraph"/>
              <w:ind w:left="612"/>
              <w:rPr>
                <w:sz w:val="24"/>
              </w:rPr>
            </w:pPr>
            <w:r>
              <w:rPr>
                <w:sz w:val="24"/>
              </w:rPr>
              <w:t>capac</w:t>
            </w:r>
          </w:p>
        </w:tc>
        <w:tc>
          <w:tcPr>
            <w:tcW w:w="1751" w:type="dxa"/>
          </w:tcPr>
          <w:p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nomfun</w:t>
            </w:r>
          </w:p>
        </w:tc>
      </w:tr>
      <w:tr>
        <w:trPr>
          <w:trHeight w:val="276" w:hRule="atLeast"/>
        </w:trPr>
        <w:tc>
          <w:tcPr>
            <w:tcW w:w="167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descr</w:t>
            </w:r>
          </w:p>
        </w:tc>
        <w:tc>
          <w:tcPr>
            <w:tcW w:w="2724" w:type="dxa"/>
          </w:tcPr>
          <w:p>
            <w:pPr>
              <w:pStyle w:val="TableParagraph"/>
              <w:ind w:left="500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1"/>
                <w:sz w:val="24"/>
              </w:rPr>
              <w:t> </w:t>
            </w:r>
            <w:r>
              <w:rPr>
                <w:sz w:val="24"/>
              </w:rPr>
              <w:t>hora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67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ind w:left="500"/>
              <w:rPr>
                <w:b/>
                <w:i/>
                <w:sz w:val="24"/>
              </w:rPr>
            </w:pPr>
            <w:r>
              <w:rPr>
                <w:sz w:val="24"/>
              </w:rPr>
              <w:t>codfun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67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ind w:left="500"/>
              <w:rPr>
                <w:b/>
                <w:i/>
                <w:sz w:val="24"/>
              </w:rPr>
            </w:pPr>
            <w:r>
              <w:rPr>
                <w:sz w:val="24"/>
              </w:rPr>
              <w:t>codcar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67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ind w:left="500"/>
              <w:rPr>
                <w:sz w:val="24"/>
              </w:rPr>
            </w:pPr>
            <w:r>
              <w:rPr>
                <w:sz w:val="24"/>
              </w:rPr>
              <w:t>litros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67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24" w:type="dxa"/>
          </w:tcPr>
          <w:p>
            <w:pPr>
              <w:pStyle w:val="TableParagraph"/>
              <w:spacing w:line="251" w:lineRule="exact"/>
              <w:ind w:left="500"/>
              <w:rPr>
                <w:sz w:val="24"/>
              </w:rPr>
            </w:pPr>
            <w:r>
              <w:rPr>
                <w:sz w:val="24"/>
              </w:rPr>
              <w:t>km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0" w:lineRule="auto" w:before="0" w:after="0"/>
        <w:ind w:left="150" w:right="112" w:firstLine="0"/>
        <w:jc w:val="both"/>
        <w:rPr>
          <w:sz w:val="24"/>
        </w:rPr>
      </w:pPr>
      <w:r>
        <w:rPr>
          <w:sz w:val="24"/>
        </w:rPr>
        <w:t>Para a emissão de um diário escolar de uma universidade, os seguintes elementos de dados são manipulados:</w:t>
      </w:r>
      <w:r>
        <w:rPr>
          <w:spacing w:val="1"/>
          <w:sz w:val="24"/>
        </w:rPr>
        <w:t> </w:t>
      </w:r>
      <w:r>
        <w:rPr>
          <w:sz w:val="24"/>
        </w:rPr>
        <w:t>código e nome da disciplina, código da turma, semestre letivo, código e nome do professor, uma série de</w:t>
      </w:r>
      <w:r>
        <w:rPr>
          <w:spacing w:val="1"/>
          <w:sz w:val="24"/>
        </w:rPr>
        <w:t> </w:t>
      </w:r>
      <w:r>
        <w:rPr>
          <w:sz w:val="24"/>
        </w:rPr>
        <w:t>códigos e nomes de alunos e uma série informando sala, dia da semana, horário e número de horas-aula.</w:t>
      </w:r>
      <w:r>
        <w:rPr>
          <w:spacing w:val="1"/>
          <w:sz w:val="24"/>
        </w:rPr>
        <w:t> </w:t>
      </w:r>
      <w:r>
        <w:rPr>
          <w:sz w:val="24"/>
        </w:rPr>
        <w:t>Aplique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regras</w:t>
      </w:r>
      <w:r>
        <w:rPr>
          <w:spacing w:val="-2"/>
          <w:sz w:val="24"/>
        </w:rPr>
        <w:t> </w:t>
      </w:r>
      <w:r>
        <w:rPr>
          <w:sz w:val="24"/>
        </w:rPr>
        <w:t>até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FNBC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elabore</w:t>
      </w:r>
      <w:r>
        <w:rPr>
          <w:spacing w:val="-1"/>
          <w:sz w:val="24"/>
        </w:rPr>
        <w:t> </w:t>
      </w:r>
      <w:r>
        <w:rPr>
          <w:sz w:val="24"/>
        </w:rPr>
        <w:t>o MER.</w:t>
      </w:r>
    </w:p>
    <w:p>
      <w:pPr>
        <w:pStyle w:val="BodyText"/>
        <w:spacing w:before="10"/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6"/>
        <w:gridCol w:w="2331"/>
        <w:gridCol w:w="1956"/>
        <w:gridCol w:w="2070"/>
        <w:gridCol w:w="1653"/>
      </w:tblGrid>
      <w:tr>
        <w:trPr>
          <w:trHeight w:val="408" w:hRule="atLeast"/>
        </w:trPr>
        <w:tc>
          <w:tcPr>
            <w:tcW w:w="1696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Resposta:</w:t>
            </w:r>
          </w:p>
        </w:tc>
        <w:tc>
          <w:tcPr>
            <w:tcW w:w="8010" w:type="dxa"/>
            <w:gridSpan w:val="4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413" w:hRule="atLeast"/>
        </w:trPr>
        <w:tc>
          <w:tcPr>
            <w:tcW w:w="1696" w:type="dxa"/>
          </w:tcPr>
          <w:p>
            <w:pPr>
              <w:pStyle w:val="TableParagraph"/>
              <w:spacing w:line="261" w:lineRule="exact" w:before="133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Horários</w:t>
            </w:r>
          </w:p>
        </w:tc>
        <w:tc>
          <w:tcPr>
            <w:tcW w:w="2331" w:type="dxa"/>
          </w:tcPr>
          <w:p>
            <w:pPr>
              <w:pStyle w:val="TableParagraph"/>
              <w:spacing w:line="261" w:lineRule="exact" w:before="133"/>
              <w:ind w:left="48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Alunos</w:t>
            </w:r>
          </w:p>
        </w:tc>
        <w:tc>
          <w:tcPr>
            <w:tcW w:w="1956" w:type="dxa"/>
          </w:tcPr>
          <w:p>
            <w:pPr>
              <w:pStyle w:val="TableParagraph"/>
              <w:spacing w:line="261" w:lineRule="exact" w:before="133"/>
              <w:ind w:left="27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Professores</w:t>
            </w:r>
          </w:p>
        </w:tc>
        <w:tc>
          <w:tcPr>
            <w:tcW w:w="2070" w:type="dxa"/>
          </w:tcPr>
          <w:p>
            <w:pPr>
              <w:pStyle w:val="TableParagraph"/>
              <w:spacing w:line="261" w:lineRule="exact" w:before="133"/>
              <w:ind w:left="44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Disciplinas</w:t>
            </w:r>
          </w:p>
        </w:tc>
        <w:tc>
          <w:tcPr>
            <w:tcW w:w="1653" w:type="dxa"/>
          </w:tcPr>
          <w:p>
            <w:pPr>
              <w:pStyle w:val="TableParagraph"/>
              <w:spacing w:line="261" w:lineRule="exact" w:before="133"/>
              <w:ind w:left="505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Turmas</w:t>
            </w:r>
          </w:p>
        </w:tc>
      </w:tr>
      <w:tr>
        <w:trPr>
          <w:trHeight w:val="275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codhor</w:t>
            </w:r>
          </w:p>
        </w:tc>
        <w:tc>
          <w:tcPr>
            <w:tcW w:w="2331" w:type="dxa"/>
          </w:tcPr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codalu</w:t>
            </w:r>
          </w:p>
        </w:tc>
        <w:tc>
          <w:tcPr>
            <w:tcW w:w="1956" w:type="dxa"/>
          </w:tcPr>
          <w:p>
            <w:pPr>
              <w:pStyle w:val="TableParagraph"/>
              <w:ind w:left="276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codprof</w:t>
            </w:r>
          </w:p>
        </w:tc>
        <w:tc>
          <w:tcPr>
            <w:tcW w:w="2070" w:type="dxa"/>
          </w:tcPr>
          <w:p>
            <w:pPr>
              <w:pStyle w:val="TableParagraph"/>
              <w:ind w:left="447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coddis</w:t>
            </w:r>
          </w:p>
        </w:tc>
        <w:tc>
          <w:tcPr>
            <w:tcW w:w="1653" w:type="dxa"/>
          </w:tcPr>
          <w:p>
            <w:pPr>
              <w:pStyle w:val="TableParagraph"/>
              <w:ind w:left="505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3"/>
                <w:sz w:val="24"/>
              </w:rPr>
              <w:t> </w:t>
            </w:r>
            <w:r>
              <w:rPr>
                <w:sz w:val="24"/>
              </w:rPr>
              <w:t>codtur</w:t>
            </w:r>
          </w:p>
        </w:tc>
      </w:tr>
      <w:tr>
        <w:trPr>
          <w:trHeight w:val="276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codtur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331" w:type="dxa"/>
          </w:tcPr>
          <w:p>
            <w:pPr>
              <w:pStyle w:val="TableParagraph"/>
              <w:ind w:left="480"/>
              <w:rPr>
                <w:sz w:val="24"/>
              </w:rPr>
            </w:pPr>
            <w:r>
              <w:rPr>
                <w:sz w:val="24"/>
              </w:rPr>
              <w:t>nomalu</w:t>
            </w:r>
          </w:p>
        </w:tc>
        <w:tc>
          <w:tcPr>
            <w:tcW w:w="1956" w:type="dxa"/>
          </w:tcPr>
          <w:p>
            <w:pPr>
              <w:pStyle w:val="TableParagraph"/>
              <w:ind w:left="276"/>
              <w:rPr>
                <w:sz w:val="24"/>
              </w:rPr>
            </w:pPr>
            <w:r>
              <w:rPr>
                <w:sz w:val="24"/>
              </w:rPr>
              <w:t>nomprof</w:t>
            </w:r>
          </w:p>
        </w:tc>
        <w:tc>
          <w:tcPr>
            <w:tcW w:w="2070" w:type="dxa"/>
          </w:tcPr>
          <w:p>
            <w:pPr>
              <w:pStyle w:val="TableParagraph"/>
              <w:ind w:left="447"/>
              <w:rPr>
                <w:sz w:val="24"/>
              </w:rPr>
            </w:pPr>
            <w:r>
              <w:rPr>
                <w:sz w:val="24"/>
              </w:rPr>
              <w:t>nomdis</w:t>
            </w:r>
          </w:p>
        </w:tc>
        <w:tc>
          <w:tcPr>
            <w:tcW w:w="1653" w:type="dxa"/>
          </w:tcPr>
          <w:p>
            <w:pPr>
              <w:pStyle w:val="TableParagraph"/>
              <w:ind w:left="505"/>
              <w:rPr>
                <w:sz w:val="24"/>
              </w:rPr>
            </w:pPr>
            <w:r>
              <w:rPr>
                <w:sz w:val="24"/>
              </w:rPr>
              <w:t>semlet</w:t>
            </w:r>
          </w:p>
        </w:tc>
      </w:tr>
      <w:tr>
        <w:trPr>
          <w:trHeight w:val="275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codprof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33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79" w:type="dxa"/>
            <w:gridSpan w:val="3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coddis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331" w:type="dxa"/>
          </w:tcPr>
          <w:p>
            <w:pPr>
              <w:pStyle w:val="TableParagraph"/>
              <w:ind w:left="48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Det-Horários</w:t>
            </w:r>
          </w:p>
        </w:tc>
        <w:tc>
          <w:tcPr>
            <w:tcW w:w="5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diasem</w:t>
            </w:r>
          </w:p>
        </w:tc>
        <w:tc>
          <w:tcPr>
            <w:tcW w:w="2331" w:type="dxa"/>
          </w:tcPr>
          <w:p>
            <w:pPr>
              <w:pStyle w:val="TableParagraph"/>
              <w:ind w:left="480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1"/>
                <w:sz w:val="24"/>
              </w:rPr>
              <w:t> </w:t>
            </w:r>
            <w:r>
              <w:rPr>
                <w:sz w:val="24"/>
              </w:rPr>
              <w:t>codhor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5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2331" w:type="dxa"/>
          </w:tcPr>
          <w:p>
            <w:pPr>
              <w:pStyle w:val="TableParagraph"/>
              <w:ind w:left="480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1"/>
                <w:sz w:val="24"/>
              </w:rPr>
              <w:t> </w:t>
            </w:r>
            <w:r>
              <w:rPr>
                <w:sz w:val="24"/>
              </w:rPr>
              <w:t>codalu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5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1696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haula</w:t>
            </w:r>
          </w:p>
        </w:tc>
        <w:tc>
          <w:tcPr>
            <w:tcW w:w="233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696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sala</w:t>
            </w:r>
          </w:p>
        </w:tc>
        <w:tc>
          <w:tcPr>
            <w:tcW w:w="233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67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1910" w:h="16840"/>
          <w:pgMar w:footer="342" w:top="340" w:bottom="540" w:left="420" w:right="4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40" w:lineRule="auto" w:before="68" w:after="0"/>
        <w:ind w:left="409" w:right="0" w:hanging="260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 dados</w:t>
      </w:r>
      <w:r>
        <w:rPr>
          <w:spacing w:val="-1"/>
          <w:sz w:val="24"/>
        </w:rPr>
        <w:t> </w:t>
      </w:r>
      <w:r>
        <w:rPr>
          <w:sz w:val="24"/>
        </w:rPr>
        <w:t>normalizado</w:t>
      </w:r>
      <w:r>
        <w:rPr>
          <w:spacing w:val="-1"/>
          <w:sz w:val="24"/>
        </w:rPr>
        <w:t> </w:t>
      </w:r>
      <w:r>
        <w:rPr>
          <w:sz w:val="24"/>
        </w:rPr>
        <w:t>até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FNBC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crie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MER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 pede.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555038</wp:posOffset>
            </wp:positionH>
            <wp:positionV relativeFrom="paragraph">
              <wp:posOffset>154336</wp:posOffset>
            </wp:positionV>
            <wp:extent cx="6193091" cy="167716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091" cy="167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9"/>
        <w:gridCol w:w="2041"/>
        <w:gridCol w:w="2206"/>
        <w:gridCol w:w="2316"/>
        <w:gridCol w:w="2074"/>
      </w:tblGrid>
      <w:tr>
        <w:trPr>
          <w:trHeight w:val="408" w:hRule="atLeast"/>
        </w:trPr>
        <w:tc>
          <w:tcPr>
            <w:tcW w:w="1849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Resposta:</w:t>
            </w:r>
          </w:p>
        </w:tc>
        <w:tc>
          <w:tcPr>
            <w:tcW w:w="8637" w:type="dxa"/>
            <w:gridSpan w:val="4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1849" w:type="dxa"/>
          </w:tcPr>
          <w:p>
            <w:pPr>
              <w:pStyle w:val="TableParagraph"/>
              <w:spacing w:line="261" w:lineRule="exact" w:before="133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Fichas</w:t>
            </w:r>
          </w:p>
        </w:tc>
        <w:tc>
          <w:tcPr>
            <w:tcW w:w="2041" w:type="dxa"/>
          </w:tcPr>
          <w:p>
            <w:pPr>
              <w:pStyle w:val="TableParagraph"/>
              <w:spacing w:line="261" w:lineRule="exact" w:before="133"/>
              <w:ind w:left="32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Pacientes</w:t>
            </w:r>
          </w:p>
        </w:tc>
        <w:tc>
          <w:tcPr>
            <w:tcW w:w="2206" w:type="dxa"/>
          </w:tcPr>
          <w:p>
            <w:pPr>
              <w:pStyle w:val="TableParagraph"/>
              <w:spacing w:line="261" w:lineRule="exact" w:before="133"/>
              <w:ind w:left="41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Quartos</w:t>
            </w:r>
          </w:p>
        </w:tc>
        <w:tc>
          <w:tcPr>
            <w:tcW w:w="2316" w:type="dxa"/>
          </w:tcPr>
          <w:p>
            <w:pPr>
              <w:pStyle w:val="TableParagraph"/>
              <w:spacing w:line="261" w:lineRule="exact" w:before="133"/>
              <w:ind w:left="33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Médicos</w:t>
            </w:r>
          </w:p>
        </w:tc>
        <w:tc>
          <w:tcPr>
            <w:tcW w:w="2074" w:type="dxa"/>
          </w:tcPr>
          <w:p>
            <w:pPr>
              <w:pStyle w:val="TableParagraph"/>
              <w:spacing w:line="261" w:lineRule="exact" w:before="133"/>
              <w:ind w:left="145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Setores</w:t>
            </w:r>
          </w:p>
        </w:tc>
      </w:tr>
      <w:tr>
        <w:trPr>
          <w:trHeight w:val="275" w:hRule="atLeast"/>
        </w:trPr>
        <w:tc>
          <w:tcPr>
            <w:tcW w:w="1849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fichanum</w:t>
            </w:r>
          </w:p>
        </w:tc>
        <w:tc>
          <w:tcPr>
            <w:tcW w:w="204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codpac</w:t>
            </w:r>
          </w:p>
        </w:tc>
        <w:tc>
          <w:tcPr>
            <w:tcW w:w="2206" w:type="dxa"/>
          </w:tcPr>
          <w:p>
            <w:pPr>
              <w:pStyle w:val="TableParagraph"/>
              <w:ind w:left="413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codquarto</w:t>
            </w:r>
          </w:p>
        </w:tc>
        <w:tc>
          <w:tcPr>
            <w:tcW w:w="2316" w:type="dxa"/>
          </w:tcPr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1"/>
                <w:sz w:val="24"/>
              </w:rPr>
              <w:t> </w:t>
            </w:r>
            <w:r>
              <w:rPr>
                <w:sz w:val="24"/>
              </w:rPr>
              <w:t>codmedico</w:t>
            </w:r>
          </w:p>
        </w:tc>
        <w:tc>
          <w:tcPr>
            <w:tcW w:w="2074" w:type="dxa"/>
          </w:tcPr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3"/>
                <w:sz w:val="24"/>
              </w:rPr>
              <w:t> </w:t>
            </w:r>
            <w:r>
              <w:rPr>
                <w:sz w:val="24"/>
              </w:rPr>
              <w:t>codsetor</w:t>
            </w:r>
          </w:p>
        </w:tc>
      </w:tr>
      <w:tr>
        <w:trPr>
          <w:trHeight w:val="275" w:hRule="atLeast"/>
        </w:trPr>
        <w:tc>
          <w:tcPr>
            <w:tcW w:w="1849" w:type="dxa"/>
          </w:tcPr>
          <w:p>
            <w:pPr>
              <w:pStyle w:val="TableParagraph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codpac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041" w:type="dxa"/>
          </w:tcPr>
          <w:p>
            <w:pPr>
              <w:pStyle w:val="TableParagraph"/>
              <w:ind w:left="387"/>
              <w:rPr>
                <w:sz w:val="24"/>
              </w:rPr>
            </w:pPr>
            <w:r>
              <w:rPr>
                <w:sz w:val="24"/>
              </w:rPr>
              <w:t>nompac</w:t>
            </w:r>
          </w:p>
        </w:tc>
        <w:tc>
          <w:tcPr>
            <w:tcW w:w="2206" w:type="dxa"/>
          </w:tcPr>
          <w:p>
            <w:pPr>
              <w:pStyle w:val="TableParagraph"/>
              <w:ind w:left="413"/>
              <w:rPr>
                <w:sz w:val="24"/>
              </w:rPr>
            </w:pPr>
            <w:r>
              <w:rPr>
                <w:sz w:val="24"/>
              </w:rPr>
              <w:t>numquarto</w:t>
            </w:r>
          </w:p>
        </w:tc>
        <w:tc>
          <w:tcPr>
            <w:tcW w:w="2316" w:type="dxa"/>
          </w:tcPr>
          <w:p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nomemedico</w:t>
            </w:r>
          </w:p>
        </w:tc>
        <w:tc>
          <w:tcPr>
            <w:tcW w:w="2074" w:type="dxa"/>
          </w:tcPr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nomesetor</w:t>
            </w:r>
          </w:p>
        </w:tc>
      </w:tr>
      <w:tr>
        <w:trPr>
          <w:trHeight w:val="276" w:hRule="atLeast"/>
        </w:trPr>
        <w:tc>
          <w:tcPr>
            <w:tcW w:w="1849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dt_baixa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0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316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074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849" w:type="dxa"/>
          </w:tcPr>
          <w:p>
            <w:pPr>
              <w:pStyle w:val="TableParagraph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codquarto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041" w:type="dxa"/>
          </w:tcPr>
          <w:p>
            <w:pPr>
              <w:pStyle w:val="TableParagraph"/>
              <w:ind w:left="32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Convênios</w:t>
            </w:r>
          </w:p>
        </w:tc>
        <w:tc>
          <w:tcPr>
            <w:tcW w:w="2206" w:type="dxa"/>
          </w:tcPr>
          <w:p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Exames</w:t>
            </w:r>
          </w:p>
        </w:tc>
        <w:tc>
          <w:tcPr>
            <w:tcW w:w="2316" w:type="dxa"/>
          </w:tcPr>
          <w:p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Ficha-Convênios</w:t>
            </w:r>
          </w:p>
        </w:tc>
        <w:tc>
          <w:tcPr>
            <w:tcW w:w="2074" w:type="dxa"/>
          </w:tcPr>
          <w:p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Ficha-Exames</w:t>
            </w:r>
          </w:p>
        </w:tc>
      </w:tr>
      <w:tr>
        <w:trPr>
          <w:trHeight w:val="275" w:hRule="atLeast"/>
        </w:trPr>
        <w:tc>
          <w:tcPr>
            <w:tcW w:w="1849" w:type="dxa"/>
          </w:tcPr>
          <w:p>
            <w:pPr>
              <w:pStyle w:val="TableParagraph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codmedico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041" w:type="dxa"/>
          </w:tcPr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codconv</w:t>
            </w:r>
          </w:p>
        </w:tc>
        <w:tc>
          <w:tcPr>
            <w:tcW w:w="2206" w:type="dxa"/>
          </w:tcPr>
          <w:p>
            <w:pPr>
              <w:pStyle w:val="TableParagraph"/>
              <w:ind w:left="413"/>
              <w:rPr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codexame</w:t>
            </w:r>
          </w:p>
        </w:tc>
        <w:tc>
          <w:tcPr>
            <w:tcW w:w="2316" w:type="dxa"/>
          </w:tcPr>
          <w:p>
            <w:pPr>
              <w:pStyle w:val="TableParagraph"/>
              <w:ind w:left="333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1"/>
                <w:sz w:val="24"/>
              </w:rPr>
              <w:t> </w:t>
            </w:r>
            <w:r>
              <w:rPr>
                <w:sz w:val="24"/>
              </w:rPr>
              <w:t>fichanum</w:t>
            </w:r>
            <w:r>
              <w:rPr>
                <w:spacing w:val="2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074" w:type="dxa"/>
          </w:tcPr>
          <w:p>
            <w:pPr>
              <w:pStyle w:val="TableParagraph"/>
              <w:ind w:left="145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1"/>
                <w:sz w:val="24"/>
              </w:rPr>
              <w:t> </w:t>
            </w:r>
            <w:r>
              <w:rPr>
                <w:sz w:val="24"/>
              </w:rPr>
              <w:t>fichanum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</w:tr>
      <w:tr>
        <w:trPr>
          <w:trHeight w:val="270" w:hRule="atLeast"/>
        </w:trPr>
        <w:tc>
          <w:tcPr>
            <w:tcW w:w="1849" w:type="dxa"/>
          </w:tcPr>
          <w:p>
            <w:pPr>
              <w:pStyle w:val="TableParagraph"/>
              <w:spacing w:line="251" w:lineRule="exact"/>
              <w:ind w:left="50"/>
              <w:rPr>
                <w:b/>
                <w:i/>
                <w:sz w:val="24"/>
              </w:rPr>
            </w:pPr>
            <w:r>
              <w:rPr>
                <w:sz w:val="24"/>
              </w:rPr>
              <w:t>codsetor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041" w:type="dxa"/>
          </w:tcPr>
          <w:p>
            <w:pPr>
              <w:pStyle w:val="TableParagraph"/>
              <w:spacing w:line="251" w:lineRule="exact"/>
              <w:ind w:left="327"/>
              <w:rPr>
                <w:sz w:val="24"/>
              </w:rPr>
            </w:pPr>
            <w:r>
              <w:rPr>
                <w:sz w:val="24"/>
              </w:rPr>
              <w:t>nomeconv</w:t>
            </w:r>
          </w:p>
        </w:tc>
        <w:tc>
          <w:tcPr>
            <w:tcW w:w="2206" w:type="dxa"/>
          </w:tcPr>
          <w:p>
            <w:pPr>
              <w:pStyle w:val="TableParagraph"/>
              <w:spacing w:line="251" w:lineRule="exact"/>
              <w:ind w:left="413"/>
              <w:rPr>
                <w:sz w:val="24"/>
              </w:rPr>
            </w:pPr>
            <w:r>
              <w:rPr>
                <w:sz w:val="24"/>
              </w:rPr>
              <w:t>nomeexame</w:t>
            </w:r>
          </w:p>
        </w:tc>
        <w:tc>
          <w:tcPr>
            <w:tcW w:w="2316" w:type="dxa"/>
          </w:tcPr>
          <w:p>
            <w:pPr>
              <w:pStyle w:val="TableParagraph"/>
              <w:spacing w:line="251" w:lineRule="exact"/>
              <w:ind w:left="333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 </w:t>
            </w:r>
            <w:r>
              <w:rPr>
                <w:sz w:val="24"/>
              </w:rPr>
              <w:t>codconv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  <w:tc>
          <w:tcPr>
            <w:tcW w:w="2074" w:type="dxa"/>
          </w:tcPr>
          <w:p>
            <w:pPr>
              <w:pStyle w:val="TableParagraph"/>
              <w:spacing w:line="251" w:lineRule="exact"/>
              <w:ind w:left="145"/>
              <w:rPr>
                <w:b/>
                <w:i/>
                <w:sz w:val="24"/>
              </w:rPr>
            </w:pPr>
            <w:r>
              <w:rPr>
                <w:b/>
                <w:color w:val="C8201D"/>
                <w:sz w:val="24"/>
              </w:rPr>
              <w:t>(pk)</w:t>
            </w:r>
            <w:r>
              <w:rPr>
                <w:b/>
                <w:color w:val="C8201D"/>
                <w:spacing w:val="-2"/>
                <w:sz w:val="24"/>
              </w:rPr>
              <w:t> </w:t>
            </w:r>
            <w:r>
              <w:rPr>
                <w:sz w:val="24"/>
              </w:rPr>
              <w:t>codexame </w:t>
            </w:r>
            <w:r>
              <w:rPr>
                <w:b/>
                <w:i/>
                <w:color w:val="295F99"/>
                <w:sz w:val="24"/>
              </w:rPr>
              <w:t>(fk)</w:t>
            </w:r>
          </w:p>
        </w:tc>
      </w:tr>
    </w:tbl>
    <w:sectPr>
      <w:pgSz w:w="11910" w:h="16840"/>
      <w:pgMar w:header="0" w:footer="342" w:top="360" w:bottom="540" w:left="4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799988pt;margin-top:813.807434pt;width:25pt;height:15.3pt;mso-position-horizontal-relative:page;mso-position-vertical-relative:page;z-index:-15977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09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62" w:hanging="2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5" w:hanging="2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7" w:hanging="2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50" w:hanging="2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13" w:hanging="2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75" w:hanging="2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38" w:hanging="2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00" w:hanging="2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766"/>
    </w:pPr>
    <w:rPr>
      <w:rFonts w:ascii="Trebuchet MS" w:hAnsi="Trebuchet MS" w:eastAsia="Trebuchet MS" w:cs="Trebuchet MS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09" w:hanging="260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anhanguera.com/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Salles Claro</dc:creator>
  <dcterms:created xsi:type="dcterms:W3CDTF">2022-11-11T21:08:50Z</dcterms:created>
  <dcterms:modified xsi:type="dcterms:W3CDTF">2022-11-11T21:08:50Z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2022-10-28T00:00:00Z</vt:filetime>
  </property>
</Properties>
</file>