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1F18F" w14:textId="7E952CED" w:rsidR="00665F84" w:rsidRDefault="00665F84" w:rsidP="00DE5324">
      <w:pPr>
        <w:jc w:val="center"/>
        <w:rPr>
          <w:rFonts w:ascii="Arial" w:hAnsi="Arial" w:cs="Arial"/>
          <w:b/>
          <w:bCs/>
          <w:sz w:val="28"/>
          <w:szCs w:val="28"/>
        </w:rPr>
      </w:pPr>
      <w:r>
        <w:rPr>
          <w:rFonts w:ascii="Arial" w:hAnsi="Arial" w:cs="Arial"/>
          <w:b/>
          <w:bCs/>
          <w:sz w:val="28"/>
          <w:szCs w:val="28"/>
        </w:rPr>
        <w:t xml:space="preserve">ENGENHARIA DE SOFTWARE </w:t>
      </w:r>
      <w:r w:rsidR="0019752A">
        <w:rPr>
          <w:rFonts w:ascii="Arial" w:hAnsi="Arial" w:cs="Arial"/>
          <w:b/>
          <w:bCs/>
          <w:sz w:val="28"/>
          <w:szCs w:val="28"/>
        </w:rPr>
        <w:t>I</w:t>
      </w:r>
      <w:r>
        <w:rPr>
          <w:rFonts w:ascii="Arial" w:hAnsi="Arial" w:cs="Arial"/>
          <w:b/>
          <w:bCs/>
          <w:sz w:val="28"/>
          <w:szCs w:val="28"/>
        </w:rPr>
        <w:t>I</w:t>
      </w:r>
    </w:p>
    <w:p w14:paraId="55ECB6AB" w14:textId="75C63934" w:rsidR="002B4C57" w:rsidRPr="00DE5324" w:rsidRDefault="00DE5324" w:rsidP="0019752A">
      <w:pPr>
        <w:jc w:val="center"/>
        <w:rPr>
          <w:rFonts w:ascii="Arial" w:hAnsi="Arial" w:cs="Arial"/>
          <w:b/>
          <w:bCs/>
          <w:sz w:val="28"/>
          <w:szCs w:val="28"/>
        </w:rPr>
      </w:pPr>
      <w:r w:rsidRPr="00DE5324">
        <w:rPr>
          <w:rFonts w:ascii="Arial" w:hAnsi="Arial" w:cs="Arial"/>
          <w:b/>
          <w:bCs/>
          <w:sz w:val="28"/>
          <w:szCs w:val="28"/>
        </w:rPr>
        <w:t>Atividade</w:t>
      </w:r>
      <w:r w:rsidR="0019752A">
        <w:rPr>
          <w:rFonts w:ascii="Arial" w:hAnsi="Arial" w:cs="Arial"/>
          <w:b/>
          <w:bCs/>
          <w:sz w:val="28"/>
          <w:szCs w:val="28"/>
        </w:rPr>
        <w:t>s</w:t>
      </w:r>
    </w:p>
    <w:p w14:paraId="609FFD38" w14:textId="77777777" w:rsidR="0019752A" w:rsidRDefault="0019752A" w:rsidP="00DE5324">
      <w:pPr>
        <w:rPr>
          <w:rFonts w:ascii="Arial" w:hAnsi="Arial" w:cs="Arial"/>
          <w:b/>
          <w:bCs/>
          <w:sz w:val="24"/>
          <w:szCs w:val="24"/>
        </w:rPr>
      </w:pPr>
    </w:p>
    <w:p w14:paraId="4244FD13" w14:textId="77777777" w:rsidR="0019752A" w:rsidRPr="0019752A" w:rsidRDefault="0019752A" w:rsidP="0019752A">
      <w:pPr>
        <w:rPr>
          <w:rFonts w:ascii="Arial" w:hAnsi="Arial" w:cs="Arial"/>
          <w:b/>
          <w:sz w:val="24"/>
          <w:szCs w:val="24"/>
        </w:rPr>
      </w:pPr>
      <w:r w:rsidRPr="0019752A">
        <w:rPr>
          <w:rFonts w:ascii="Arial" w:hAnsi="Arial" w:cs="Arial"/>
          <w:b/>
          <w:sz w:val="24"/>
          <w:szCs w:val="24"/>
        </w:rPr>
        <w:t>Integrantes do Grupo:</w:t>
      </w:r>
    </w:p>
    <w:p w14:paraId="6BAD99A4" w14:textId="70B41A69" w:rsidR="0019752A" w:rsidRPr="0019752A" w:rsidRDefault="0019752A" w:rsidP="0019752A">
      <w:pPr>
        <w:rPr>
          <w:rFonts w:ascii="Arial" w:hAnsi="Arial" w:cs="Arial"/>
          <w:b/>
          <w:sz w:val="24"/>
          <w:szCs w:val="24"/>
        </w:rPr>
      </w:pPr>
      <w:r w:rsidRPr="0019752A">
        <w:rPr>
          <w:rFonts w:ascii="Arial" w:hAnsi="Arial" w:cs="Arial"/>
          <w:b/>
          <w:sz w:val="24"/>
          <w:szCs w:val="24"/>
        </w:rPr>
        <w:t>Nome                                                                                 RA</w:t>
      </w:r>
    </w:p>
    <w:p w14:paraId="74171DDB" w14:textId="77777777" w:rsidR="00162626" w:rsidRDefault="00162626" w:rsidP="0019752A">
      <w:pPr>
        <w:rPr>
          <w:b/>
          <w:sz w:val="24"/>
          <w:szCs w:val="24"/>
        </w:rPr>
      </w:pPr>
      <w:r w:rsidRPr="00162626">
        <w:rPr>
          <w:b/>
          <w:sz w:val="24"/>
          <w:szCs w:val="24"/>
        </w:rPr>
        <w:t>RAFAEL RODRIGUES FELICIANO</w:t>
      </w:r>
      <w:r>
        <w:rPr>
          <w:b/>
          <w:sz w:val="24"/>
          <w:szCs w:val="24"/>
        </w:rPr>
        <w:t xml:space="preserve">                                                    </w:t>
      </w:r>
      <w:r w:rsidR="0019752A">
        <w:rPr>
          <w:b/>
          <w:sz w:val="24"/>
          <w:szCs w:val="24"/>
        </w:rPr>
        <w:t xml:space="preserve">   </w:t>
      </w:r>
      <w:r w:rsidRPr="00162626">
        <w:rPr>
          <w:b/>
          <w:sz w:val="24"/>
          <w:szCs w:val="24"/>
        </w:rPr>
        <w:t xml:space="preserve">020120017 </w:t>
      </w:r>
    </w:p>
    <w:p w14:paraId="7EDEA583" w14:textId="5C2B595E" w:rsidR="00665F84" w:rsidRDefault="00162626" w:rsidP="00DE5324">
      <w:pPr>
        <w:rPr>
          <w:b/>
          <w:sz w:val="24"/>
          <w:szCs w:val="24"/>
        </w:rPr>
      </w:pPr>
      <w:r w:rsidRPr="00162626">
        <w:rPr>
          <w:b/>
          <w:sz w:val="24"/>
          <w:szCs w:val="24"/>
        </w:rPr>
        <w:t>AINOÃ PEREIRA SELIDONE</w:t>
      </w:r>
      <w:r>
        <w:rPr>
          <w:b/>
          <w:sz w:val="24"/>
          <w:szCs w:val="24"/>
        </w:rPr>
        <w:tab/>
      </w:r>
      <w:r>
        <w:rPr>
          <w:b/>
          <w:sz w:val="24"/>
          <w:szCs w:val="24"/>
        </w:rPr>
        <w:tab/>
      </w:r>
      <w:r>
        <w:rPr>
          <w:b/>
          <w:sz w:val="24"/>
          <w:szCs w:val="24"/>
        </w:rPr>
        <w:tab/>
      </w:r>
      <w:r>
        <w:rPr>
          <w:b/>
          <w:sz w:val="24"/>
          <w:szCs w:val="24"/>
        </w:rPr>
        <w:tab/>
      </w:r>
      <w:r>
        <w:rPr>
          <w:b/>
          <w:sz w:val="24"/>
          <w:szCs w:val="24"/>
        </w:rPr>
        <w:tab/>
        <w:t xml:space="preserve">       </w:t>
      </w:r>
      <w:r w:rsidR="0019752A">
        <w:rPr>
          <w:b/>
          <w:sz w:val="24"/>
          <w:szCs w:val="24"/>
        </w:rPr>
        <w:t xml:space="preserve"> </w:t>
      </w:r>
      <w:r w:rsidRPr="00162626">
        <w:rPr>
          <w:b/>
          <w:sz w:val="24"/>
          <w:szCs w:val="24"/>
        </w:rPr>
        <w:t>020120020</w:t>
      </w:r>
    </w:p>
    <w:p w14:paraId="061040B8" w14:textId="30EF32FF" w:rsidR="003F4579" w:rsidRDefault="003F4579" w:rsidP="00DE5324">
      <w:pPr>
        <w:rPr>
          <w:b/>
          <w:sz w:val="24"/>
          <w:szCs w:val="24"/>
        </w:rPr>
      </w:pPr>
      <w:r>
        <w:rPr>
          <w:b/>
          <w:sz w:val="24"/>
          <w:szCs w:val="24"/>
        </w:rPr>
        <w:t>NATÁLIA MORAES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020120023</w:t>
      </w:r>
    </w:p>
    <w:p w14:paraId="5A04259C" w14:textId="77777777" w:rsidR="00162626" w:rsidRPr="00162626" w:rsidRDefault="00162626" w:rsidP="00DE5324">
      <w:pPr>
        <w:rPr>
          <w:b/>
          <w:sz w:val="24"/>
          <w:szCs w:val="24"/>
        </w:rPr>
      </w:pPr>
    </w:p>
    <w:p w14:paraId="6BAC2577" w14:textId="51CE5E00" w:rsidR="00665F84" w:rsidRDefault="0019752A" w:rsidP="00665F84">
      <w:pPr>
        <w:rPr>
          <w:rFonts w:ascii="Arial" w:hAnsi="Arial" w:cs="Arial"/>
          <w:b/>
          <w:bCs/>
          <w:caps/>
          <w:sz w:val="24"/>
          <w:szCs w:val="24"/>
        </w:rPr>
      </w:pPr>
      <w:r>
        <w:rPr>
          <w:rFonts w:ascii="Arial" w:hAnsi="Arial" w:cs="Arial"/>
          <w:b/>
          <w:bCs/>
          <w:caps/>
          <w:sz w:val="24"/>
          <w:szCs w:val="24"/>
        </w:rPr>
        <w:t xml:space="preserve">1. </w:t>
      </w:r>
      <w:r w:rsidR="00665F84" w:rsidRPr="00665F84">
        <w:rPr>
          <w:rFonts w:ascii="Arial" w:hAnsi="Arial" w:cs="Arial"/>
          <w:b/>
          <w:bCs/>
          <w:caps/>
          <w:sz w:val="24"/>
          <w:szCs w:val="24"/>
        </w:rPr>
        <w:t>REQUISITOS DO SISTEMA</w:t>
      </w:r>
    </w:p>
    <w:p w14:paraId="0D7636F9" w14:textId="0AD84244" w:rsidR="001862DC" w:rsidRPr="007830E4" w:rsidRDefault="0019752A" w:rsidP="00665F84">
      <w:pPr>
        <w:rPr>
          <w:rFonts w:ascii="Arial" w:hAnsi="Arial" w:cs="Arial"/>
          <w:b/>
          <w:bCs/>
          <w:sz w:val="24"/>
          <w:szCs w:val="24"/>
        </w:rPr>
      </w:pPr>
      <w:r w:rsidRPr="007830E4">
        <w:rPr>
          <w:rFonts w:ascii="Arial" w:hAnsi="Arial" w:cs="Arial"/>
          <w:b/>
          <w:bCs/>
          <w:sz w:val="24"/>
          <w:szCs w:val="24"/>
        </w:rPr>
        <w:t>1.1. Descrição do Sistema</w:t>
      </w:r>
    </w:p>
    <w:p w14:paraId="57BF4673" w14:textId="77777777" w:rsidR="007830E4" w:rsidRPr="007830E4" w:rsidRDefault="007830E4" w:rsidP="007830E4">
      <w:pPr>
        <w:ind w:left="708"/>
        <w:rPr>
          <w:rFonts w:ascii="Arial" w:hAnsi="Arial" w:cs="Arial"/>
          <w:sz w:val="24"/>
          <w:szCs w:val="24"/>
        </w:rPr>
      </w:pPr>
      <w:r w:rsidRPr="007830E4">
        <w:rPr>
          <w:rFonts w:ascii="Arial" w:hAnsi="Arial" w:cs="Arial"/>
          <w:sz w:val="24"/>
          <w:szCs w:val="24"/>
        </w:rPr>
        <w:t xml:space="preserve">Será um sistema pequeno, leve e ágil para que no </w:t>
      </w:r>
      <w:proofErr w:type="gramStart"/>
      <w:r w:rsidRPr="007830E4">
        <w:rPr>
          <w:rFonts w:ascii="Arial" w:hAnsi="Arial" w:cs="Arial"/>
          <w:sz w:val="24"/>
          <w:szCs w:val="24"/>
        </w:rPr>
        <w:t>dia-a-dia</w:t>
      </w:r>
      <w:proofErr w:type="gramEnd"/>
      <w:r w:rsidRPr="007830E4">
        <w:rPr>
          <w:rFonts w:ascii="Arial" w:hAnsi="Arial" w:cs="Arial"/>
          <w:sz w:val="24"/>
          <w:szCs w:val="24"/>
        </w:rPr>
        <w:t xml:space="preserve"> da advocacia otimize melhor o tempo de trabalho para então ter foco em outros serviços mais urgentes. O desenvolvimento do software, a princípio é apenas para os dois advogados associados farão o ouso. Que atuarão nos seguimentos de direito da família e infância, direito previdenciário, direito empresarial e direito financeiro.</w:t>
      </w:r>
    </w:p>
    <w:p w14:paraId="732A649D" w14:textId="4689E257" w:rsidR="00A157E1" w:rsidRDefault="007830E4" w:rsidP="007830E4">
      <w:pPr>
        <w:ind w:left="708"/>
        <w:rPr>
          <w:rFonts w:ascii="Arial" w:hAnsi="Arial" w:cs="Arial"/>
          <w:sz w:val="24"/>
          <w:szCs w:val="24"/>
        </w:rPr>
      </w:pPr>
      <w:r w:rsidRPr="007830E4">
        <w:rPr>
          <w:rFonts w:ascii="Arial" w:hAnsi="Arial" w:cs="Arial"/>
          <w:sz w:val="24"/>
          <w:szCs w:val="24"/>
        </w:rPr>
        <w:t>Visando futuramente, tem-se o desejo que um estagiário terá um acesso para consulta do cliente e processo. Atuando no auxílio dos advogados. Portanto haverá um sistema incremental para tal usabilidade.</w:t>
      </w:r>
    </w:p>
    <w:p w14:paraId="32BCFE32" w14:textId="77777777" w:rsidR="007830E4" w:rsidRPr="0019752A" w:rsidRDefault="007830E4" w:rsidP="007830E4">
      <w:pPr>
        <w:ind w:left="708"/>
        <w:rPr>
          <w:rFonts w:ascii="Arial" w:hAnsi="Arial" w:cs="Arial"/>
          <w:sz w:val="24"/>
          <w:szCs w:val="24"/>
        </w:rPr>
      </w:pPr>
    </w:p>
    <w:p w14:paraId="6DA92282" w14:textId="3C62C522" w:rsidR="000F0449" w:rsidRPr="007830E4" w:rsidRDefault="0019752A" w:rsidP="000F0449">
      <w:pPr>
        <w:rPr>
          <w:rFonts w:ascii="Arial" w:hAnsi="Arial" w:cs="Arial"/>
          <w:b/>
          <w:bCs/>
          <w:sz w:val="24"/>
          <w:szCs w:val="24"/>
        </w:rPr>
      </w:pPr>
      <w:r w:rsidRPr="007830E4">
        <w:rPr>
          <w:rFonts w:ascii="Arial" w:hAnsi="Arial" w:cs="Arial"/>
          <w:b/>
          <w:bCs/>
          <w:sz w:val="24"/>
          <w:szCs w:val="24"/>
        </w:rPr>
        <w:t xml:space="preserve">1.2. </w:t>
      </w:r>
      <w:r w:rsidR="000F0449" w:rsidRPr="007830E4">
        <w:rPr>
          <w:rFonts w:ascii="Arial" w:hAnsi="Arial" w:cs="Arial"/>
          <w:b/>
          <w:bCs/>
          <w:sz w:val="24"/>
          <w:szCs w:val="24"/>
        </w:rPr>
        <w:t>Requisitos Funcionais</w:t>
      </w:r>
    </w:p>
    <w:p w14:paraId="4A93D89E" w14:textId="77777777" w:rsidR="007830E4" w:rsidRPr="007830E4" w:rsidRDefault="007830E4" w:rsidP="007830E4">
      <w:pPr>
        <w:ind w:left="708"/>
        <w:rPr>
          <w:rFonts w:ascii="Arial" w:hAnsi="Arial" w:cs="Arial"/>
          <w:sz w:val="24"/>
          <w:szCs w:val="24"/>
        </w:rPr>
      </w:pPr>
      <w:r w:rsidRPr="007830E4">
        <w:rPr>
          <w:rFonts w:ascii="Arial" w:hAnsi="Arial" w:cs="Arial"/>
          <w:sz w:val="24"/>
          <w:szCs w:val="24"/>
        </w:rPr>
        <w:t>Passo 1: Ao executar o software, será necessário fazer o login inicial dos advogados. Independente de que parte do software o advogado esteja acessando, poderá abrir o agendamento a qualquer momento caso o cliente entre em contato e haja a necessidade.</w:t>
      </w:r>
    </w:p>
    <w:p w14:paraId="24EA0B4E" w14:textId="77777777" w:rsidR="007830E4" w:rsidRPr="007830E4" w:rsidRDefault="007830E4" w:rsidP="007830E4">
      <w:pPr>
        <w:ind w:left="708"/>
        <w:rPr>
          <w:rFonts w:ascii="Arial" w:hAnsi="Arial" w:cs="Arial"/>
          <w:sz w:val="24"/>
          <w:szCs w:val="24"/>
        </w:rPr>
      </w:pPr>
      <w:r w:rsidRPr="007830E4">
        <w:rPr>
          <w:rFonts w:ascii="Arial" w:hAnsi="Arial" w:cs="Arial"/>
          <w:sz w:val="24"/>
          <w:szCs w:val="24"/>
        </w:rPr>
        <w:t>Passo 2: Terá a interface inicial, onde pode escolher entre incluir novo cliente, contrato e processo. Terá também atualização de cliente, situação do cliente e processo. Com a última interação de consulta, poderá visualizar o cadastro completo do cliente juntamente a situação dele junto a advocacia, verificar como está o contrato do cliente e como está a movimentação do processo caso necessite de informação de imediato seja para uso próprio ou para o cliente.</w:t>
      </w:r>
    </w:p>
    <w:p w14:paraId="41C06403" w14:textId="77777777" w:rsidR="007830E4" w:rsidRPr="007830E4" w:rsidRDefault="007830E4" w:rsidP="007830E4">
      <w:pPr>
        <w:ind w:left="708"/>
        <w:rPr>
          <w:rFonts w:ascii="Arial" w:hAnsi="Arial" w:cs="Arial"/>
          <w:sz w:val="24"/>
          <w:szCs w:val="24"/>
        </w:rPr>
      </w:pPr>
      <w:r w:rsidRPr="007830E4">
        <w:rPr>
          <w:rFonts w:ascii="Arial" w:hAnsi="Arial" w:cs="Arial"/>
          <w:sz w:val="24"/>
          <w:szCs w:val="24"/>
        </w:rPr>
        <w:t>Passo 3: Caso escolha cadastro, primeiro é necessário incluir um novo cliente, caso ainda não seja cliente da advocacia, para que possa ser vinculado juntamente ao contrato e processo (novo ou já existente).</w:t>
      </w:r>
    </w:p>
    <w:p w14:paraId="0CC9952B" w14:textId="77777777" w:rsidR="007830E4" w:rsidRPr="007830E4" w:rsidRDefault="007830E4" w:rsidP="007830E4">
      <w:pPr>
        <w:ind w:left="708"/>
        <w:rPr>
          <w:rFonts w:ascii="Arial" w:hAnsi="Arial" w:cs="Arial"/>
          <w:sz w:val="24"/>
          <w:szCs w:val="24"/>
        </w:rPr>
      </w:pPr>
      <w:r w:rsidRPr="007830E4">
        <w:rPr>
          <w:rFonts w:ascii="Arial" w:hAnsi="Arial" w:cs="Arial"/>
          <w:sz w:val="24"/>
          <w:szCs w:val="24"/>
        </w:rPr>
        <w:lastRenderedPageBreak/>
        <w:t>Passo 4: Passando para alteração, basta apenas usar o CPF/CNPJ do cliente ou nome completo ou nº do processo, como chave de busca para localização do cliente. Para então alterar dados pessoais do cliente ou se ele vai ser ou não protestado e atualizar o desenvolvimento do processo.</w:t>
      </w:r>
    </w:p>
    <w:p w14:paraId="01B9BFFB" w14:textId="4A01BED5" w:rsidR="00A157E1" w:rsidRDefault="007830E4" w:rsidP="007830E4">
      <w:pPr>
        <w:ind w:left="708"/>
        <w:rPr>
          <w:rFonts w:ascii="Arial" w:hAnsi="Arial" w:cs="Arial"/>
          <w:sz w:val="24"/>
          <w:szCs w:val="24"/>
        </w:rPr>
      </w:pPr>
      <w:r w:rsidRPr="007830E4">
        <w:rPr>
          <w:rFonts w:ascii="Arial" w:hAnsi="Arial" w:cs="Arial"/>
          <w:sz w:val="24"/>
          <w:szCs w:val="24"/>
        </w:rPr>
        <w:t xml:space="preserve">Passo 5: Selecionando consulta, terá opção de escolha do tipo de busca, onde pode escolher entre CPF/CNPJ do cliente, o nome ou o nº do processo. Podendo consultar o cadastro completo do cliente juntamente a situação dele se foi ou não protestado. Verificar como está o contrato e o andamento do processo, caso o cliente entre em contato perguntando sobre como está a sua ação ou se o advogado necessitar de informação imediata no </w:t>
      </w:r>
      <w:proofErr w:type="gramStart"/>
      <w:r w:rsidRPr="007830E4">
        <w:rPr>
          <w:rFonts w:ascii="Arial" w:hAnsi="Arial" w:cs="Arial"/>
          <w:sz w:val="24"/>
          <w:szCs w:val="24"/>
        </w:rPr>
        <w:t>dia-a-dia</w:t>
      </w:r>
      <w:proofErr w:type="gramEnd"/>
      <w:r w:rsidRPr="007830E4">
        <w:rPr>
          <w:rFonts w:ascii="Arial" w:hAnsi="Arial" w:cs="Arial"/>
          <w:sz w:val="24"/>
          <w:szCs w:val="24"/>
        </w:rPr>
        <w:t>.</w:t>
      </w:r>
    </w:p>
    <w:p w14:paraId="4002D5EF" w14:textId="77777777" w:rsidR="007830E4" w:rsidRPr="0019752A" w:rsidRDefault="007830E4" w:rsidP="007830E4">
      <w:pPr>
        <w:ind w:left="708"/>
        <w:rPr>
          <w:rFonts w:ascii="Arial" w:hAnsi="Arial" w:cs="Arial"/>
          <w:sz w:val="24"/>
          <w:szCs w:val="24"/>
        </w:rPr>
      </w:pPr>
    </w:p>
    <w:p w14:paraId="577BDDC8" w14:textId="4E06A8B8" w:rsidR="000F0449" w:rsidRPr="007830E4" w:rsidRDefault="0019752A" w:rsidP="000F0449">
      <w:pPr>
        <w:rPr>
          <w:rFonts w:ascii="Arial" w:hAnsi="Arial" w:cs="Arial"/>
          <w:b/>
          <w:bCs/>
          <w:sz w:val="24"/>
          <w:szCs w:val="24"/>
        </w:rPr>
      </w:pPr>
      <w:r w:rsidRPr="007830E4">
        <w:rPr>
          <w:rFonts w:ascii="Arial" w:hAnsi="Arial" w:cs="Arial"/>
          <w:b/>
          <w:bCs/>
          <w:sz w:val="24"/>
          <w:szCs w:val="24"/>
        </w:rPr>
        <w:t xml:space="preserve">1.3. </w:t>
      </w:r>
      <w:r w:rsidR="000F0449" w:rsidRPr="007830E4">
        <w:rPr>
          <w:rFonts w:ascii="Arial" w:hAnsi="Arial" w:cs="Arial"/>
          <w:b/>
          <w:bCs/>
          <w:sz w:val="24"/>
          <w:szCs w:val="24"/>
        </w:rPr>
        <w:t>Requisitos não funcionais</w:t>
      </w:r>
    </w:p>
    <w:p w14:paraId="51B95885" w14:textId="77777777" w:rsidR="007830E4" w:rsidRPr="007830E4" w:rsidRDefault="007830E4" w:rsidP="007830E4">
      <w:pPr>
        <w:ind w:left="708"/>
        <w:rPr>
          <w:rFonts w:ascii="Arial" w:hAnsi="Arial" w:cs="Arial"/>
          <w:sz w:val="24"/>
          <w:szCs w:val="24"/>
        </w:rPr>
      </w:pPr>
      <w:r w:rsidRPr="007830E4">
        <w:rPr>
          <w:rFonts w:ascii="Arial" w:hAnsi="Arial" w:cs="Arial"/>
          <w:sz w:val="24"/>
          <w:szCs w:val="24"/>
        </w:rPr>
        <w:t xml:space="preserve">O Software deve operar durante todo o período de trabalho das 9:00 </w:t>
      </w:r>
      <w:proofErr w:type="gramStart"/>
      <w:r w:rsidRPr="007830E4">
        <w:rPr>
          <w:rFonts w:ascii="Arial" w:hAnsi="Arial" w:cs="Arial"/>
          <w:sz w:val="24"/>
          <w:szCs w:val="24"/>
        </w:rPr>
        <w:t>as</w:t>
      </w:r>
      <w:proofErr w:type="gramEnd"/>
      <w:r w:rsidRPr="007830E4">
        <w:rPr>
          <w:rFonts w:ascii="Arial" w:hAnsi="Arial" w:cs="Arial"/>
          <w:sz w:val="24"/>
          <w:szCs w:val="24"/>
        </w:rPr>
        <w:t xml:space="preserve"> 18:00. </w:t>
      </w:r>
    </w:p>
    <w:p w14:paraId="45F8283C" w14:textId="7D2F246E" w:rsidR="000F0449" w:rsidRDefault="007830E4" w:rsidP="007830E4">
      <w:pPr>
        <w:ind w:left="708"/>
        <w:rPr>
          <w:rFonts w:ascii="Arial" w:hAnsi="Arial" w:cs="Arial"/>
          <w:sz w:val="24"/>
          <w:szCs w:val="24"/>
        </w:rPr>
      </w:pPr>
      <w:r w:rsidRPr="007830E4">
        <w:rPr>
          <w:rFonts w:ascii="Arial" w:hAnsi="Arial" w:cs="Arial"/>
          <w:sz w:val="24"/>
          <w:szCs w:val="24"/>
        </w:rPr>
        <w:t xml:space="preserve">Depende </w:t>
      </w:r>
      <w:proofErr w:type="gramStart"/>
      <w:r w:rsidRPr="007830E4">
        <w:rPr>
          <w:rFonts w:ascii="Arial" w:hAnsi="Arial" w:cs="Arial"/>
          <w:sz w:val="24"/>
          <w:szCs w:val="24"/>
        </w:rPr>
        <w:t>do</w:t>
      </w:r>
      <w:proofErr w:type="gramEnd"/>
      <w:r w:rsidRPr="007830E4">
        <w:rPr>
          <w:rFonts w:ascii="Arial" w:hAnsi="Arial" w:cs="Arial"/>
          <w:sz w:val="24"/>
          <w:szCs w:val="24"/>
        </w:rPr>
        <w:t xml:space="preserve"> site Tribunal de Justiça estar operante para que possa ser feita as devidas atualizações no software interno sobre a movimentação dos processos. Se o cliente fica inadimplente com a advocacia, ele pode ser protestado, assim incapacitando a operação normal dele no sistema interno em relação ao andamento e/ou finalização do processo.</w:t>
      </w:r>
    </w:p>
    <w:p w14:paraId="14959855" w14:textId="77777777" w:rsidR="007830E4" w:rsidRPr="007830E4" w:rsidRDefault="007830E4" w:rsidP="007830E4">
      <w:pPr>
        <w:ind w:left="708"/>
        <w:rPr>
          <w:rFonts w:ascii="Arial" w:hAnsi="Arial" w:cs="Arial"/>
          <w:sz w:val="24"/>
          <w:szCs w:val="24"/>
        </w:rPr>
      </w:pPr>
    </w:p>
    <w:p w14:paraId="74C123D3" w14:textId="6BC3CE4D" w:rsidR="0019752A" w:rsidRDefault="0019752A" w:rsidP="000F0449">
      <w:pPr>
        <w:rPr>
          <w:rFonts w:ascii="Arial" w:hAnsi="Arial" w:cs="Arial"/>
          <w:b/>
          <w:bCs/>
          <w:sz w:val="24"/>
          <w:szCs w:val="24"/>
        </w:rPr>
      </w:pPr>
      <w:r>
        <w:rPr>
          <w:rFonts w:ascii="Arial" w:hAnsi="Arial" w:cs="Arial"/>
          <w:b/>
          <w:bCs/>
          <w:sz w:val="24"/>
          <w:szCs w:val="24"/>
        </w:rPr>
        <w:t>2. MODELAGEM DO SISTEMA (UML)</w:t>
      </w:r>
    </w:p>
    <w:p w14:paraId="0D41F283" w14:textId="1E71E30D" w:rsidR="00711324" w:rsidRPr="00CF701F" w:rsidRDefault="0019752A" w:rsidP="00711324">
      <w:pPr>
        <w:rPr>
          <w:rFonts w:ascii="Arial" w:hAnsi="Arial" w:cs="Arial"/>
          <w:b/>
          <w:bCs/>
          <w:sz w:val="24"/>
          <w:szCs w:val="24"/>
        </w:rPr>
      </w:pPr>
      <w:r w:rsidRPr="00CF701F">
        <w:rPr>
          <w:rFonts w:ascii="Arial" w:hAnsi="Arial" w:cs="Arial"/>
          <w:b/>
          <w:bCs/>
          <w:sz w:val="24"/>
          <w:szCs w:val="24"/>
        </w:rPr>
        <w:t xml:space="preserve">2.1. Diagrama de </w:t>
      </w:r>
      <w:r w:rsidR="00711324" w:rsidRPr="00CF701F">
        <w:rPr>
          <w:rFonts w:ascii="Arial" w:hAnsi="Arial" w:cs="Arial"/>
          <w:b/>
          <w:bCs/>
          <w:sz w:val="24"/>
          <w:szCs w:val="24"/>
        </w:rPr>
        <w:t>Casos de Uso</w:t>
      </w:r>
    </w:p>
    <w:p w14:paraId="4BADADB7" w14:textId="3EACA924" w:rsidR="00A157E1" w:rsidRDefault="00BC7163" w:rsidP="00711324">
      <w:pPr>
        <w:rPr>
          <w:rFonts w:ascii="Arial" w:hAnsi="Arial" w:cs="Arial"/>
          <w:sz w:val="24"/>
          <w:szCs w:val="24"/>
        </w:rPr>
      </w:pPr>
      <w:r w:rsidRPr="00BC7163">
        <w:rPr>
          <w:rFonts w:ascii="Arial" w:hAnsi="Arial" w:cs="Arial"/>
          <w:noProof/>
          <w:sz w:val="24"/>
          <w:szCs w:val="24"/>
        </w:rPr>
        <w:drawing>
          <wp:inline distT="0" distB="0" distL="0" distR="0" wp14:anchorId="586E2D34" wp14:editId="5C01732F">
            <wp:extent cx="5400040" cy="2802890"/>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5"/>
                    <a:stretch>
                      <a:fillRect/>
                    </a:stretch>
                  </pic:blipFill>
                  <pic:spPr>
                    <a:xfrm>
                      <a:off x="0" y="0"/>
                      <a:ext cx="5400040" cy="2802890"/>
                    </a:xfrm>
                    <a:prstGeom prst="rect">
                      <a:avLst/>
                    </a:prstGeom>
                  </pic:spPr>
                </pic:pic>
              </a:graphicData>
            </a:graphic>
          </wp:inline>
        </w:drawing>
      </w:r>
    </w:p>
    <w:p w14:paraId="00E1A678" w14:textId="3178B9B3" w:rsidR="00BC7163" w:rsidRPr="0019752A" w:rsidRDefault="00BC7163" w:rsidP="00711324">
      <w:pPr>
        <w:rPr>
          <w:rFonts w:ascii="Arial" w:hAnsi="Arial" w:cs="Arial"/>
          <w:sz w:val="24"/>
          <w:szCs w:val="24"/>
        </w:rPr>
      </w:pPr>
      <w:r>
        <w:rPr>
          <w:rFonts w:ascii="Arial" w:hAnsi="Arial" w:cs="Arial"/>
          <w:sz w:val="24"/>
          <w:szCs w:val="24"/>
        </w:rPr>
        <w:br w:type="column"/>
      </w:r>
    </w:p>
    <w:p w14:paraId="792CDF15" w14:textId="3CEA2C6B" w:rsidR="0019752A" w:rsidRPr="00CF701F" w:rsidRDefault="0019752A" w:rsidP="0019752A">
      <w:pPr>
        <w:rPr>
          <w:rFonts w:ascii="Arial" w:hAnsi="Arial" w:cs="Arial"/>
          <w:b/>
          <w:bCs/>
          <w:sz w:val="24"/>
          <w:szCs w:val="24"/>
        </w:rPr>
      </w:pPr>
      <w:r w:rsidRPr="00CF701F">
        <w:rPr>
          <w:rFonts w:ascii="Arial" w:hAnsi="Arial" w:cs="Arial"/>
          <w:b/>
          <w:bCs/>
          <w:sz w:val="24"/>
          <w:szCs w:val="24"/>
        </w:rPr>
        <w:t>2.1.1. Descrição de Casos de Uso</w:t>
      </w:r>
    </w:p>
    <w:tbl>
      <w:tblPr>
        <w:tblStyle w:val="Tabelacomgrade"/>
        <w:tblW w:w="9616" w:type="dxa"/>
        <w:tblLook w:val="04A0" w:firstRow="1" w:lastRow="0" w:firstColumn="1" w:lastColumn="0" w:noHBand="0" w:noVBand="1"/>
      </w:tblPr>
      <w:tblGrid>
        <w:gridCol w:w="2972"/>
        <w:gridCol w:w="6644"/>
      </w:tblGrid>
      <w:tr w:rsidR="000729B2" w14:paraId="23AF6BFA" w14:textId="77777777" w:rsidTr="00D46012">
        <w:trPr>
          <w:trHeight w:val="258"/>
        </w:trPr>
        <w:tc>
          <w:tcPr>
            <w:tcW w:w="2972" w:type="dxa"/>
          </w:tcPr>
          <w:p w14:paraId="45602242" w14:textId="77777777" w:rsidR="000729B2" w:rsidRPr="00004BC3" w:rsidRDefault="000729B2" w:rsidP="00D46012">
            <w:pPr>
              <w:rPr>
                <w:b/>
                <w:bCs/>
                <w:sz w:val="24"/>
                <w:szCs w:val="24"/>
              </w:rPr>
            </w:pPr>
            <w:r w:rsidRPr="00004BC3">
              <w:rPr>
                <w:b/>
                <w:bCs/>
                <w:sz w:val="24"/>
                <w:szCs w:val="24"/>
              </w:rPr>
              <w:t>Número do Caso de Uso</w:t>
            </w:r>
          </w:p>
        </w:tc>
        <w:tc>
          <w:tcPr>
            <w:tcW w:w="6644" w:type="dxa"/>
          </w:tcPr>
          <w:p w14:paraId="140F229C" w14:textId="77777777" w:rsidR="000729B2" w:rsidRPr="00004BC3" w:rsidRDefault="000729B2" w:rsidP="00D46012">
            <w:pPr>
              <w:rPr>
                <w:color w:val="2E74B5" w:themeColor="accent1" w:themeShade="BF"/>
              </w:rPr>
            </w:pPr>
            <w:r w:rsidRPr="00004BC3">
              <w:rPr>
                <w:color w:val="2E74B5" w:themeColor="accent1" w:themeShade="BF"/>
              </w:rPr>
              <w:t>UC01</w:t>
            </w:r>
          </w:p>
        </w:tc>
      </w:tr>
      <w:tr w:rsidR="000729B2" w14:paraId="4854FC76" w14:textId="77777777" w:rsidTr="009B5ACC">
        <w:trPr>
          <w:trHeight w:val="364"/>
        </w:trPr>
        <w:tc>
          <w:tcPr>
            <w:tcW w:w="2972" w:type="dxa"/>
          </w:tcPr>
          <w:p w14:paraId="1BCE1D3B" w14:textId="77777777" w:rsidR="000729B2" w:rsidRPr="00004BC3" w:rsidRDefault="000729B2" w:rsidP="00D46012">
            <w:pPr>
              <w:rPr>
                <w:b/>
                <w:bCs/>
                <w:sz w:val="24"/>
                <w:szCs w:val="24"/>
              </w:rPr>
            </w:pPr>
            <w:r w:rsidRPr="00004BC3">
              <w:rPr>
                <w:b/>
                <w:bCs/>
                <w:sz w:val="24"/>
                <w:szCs w:val="24"/>
              </w:rPr>
              <w:t>Nome do Caso de Uso</w:t>
            </w:r>
          </w:p>
        </w:tc>
        <w:tc>
          <w:tcPr>
            <w:tcW w:w="6644" w:type="dxa"/>
          </w:tcPr>
          <w:p w14:paraId="4D4417E1" w14:textId="0F27BE71" w:rsidR="000729B2" w:rsidRPr="00004BC3" w:rsidRDefault="009B5ACC" w:rsidP="00D46012">
            <w:pPr>
              <w:rPr>
                <w:color w:val="2E74B5" w:themeColor="accent1" w:themeShade="BF"/>
              </w:rPr>
            </w:pPr>
            <w:r>
              <w:rPr>
                <w:color w:val="2E74B5" w:themeColor="accent1" w:themeShade="BF"/>
              </w:rPr>
              <w:t xml:space="preserve">Cadastrar </w:t>
            </w:r>
            <w:r w:rsidR="00172202">
              <w:rPr>
                <w:color w:val="2E74B5" w:themeColor="accent1" w:themeShade="BF"/>
              </w:rPr>
              <w:t>de Cliente</w:t>
            </w:r>
          </w:p>
        </w:tc>
      </w:tr>
      <w:tr w:rsidR="000729B2" w14:paraId="41D7E58D" w14:textId="77777777" w:rsidTr="00D46012">
        <w:trPr>
          <w:trHeight w:val="259"/>
        </w:trPr>
        <w:tc>
          <w:tcPr>
            <w:tcW w:w="2972" w:type="dxa"/>
          </w:tcPr>
          <w:p w14:paraId="7F662004" w14:textId="77777777" w:rsidR="000729B2" w:rsidRPr="00004BC3" w:rsidRDefault="000729B2" w:rsidP="00D46012">
            <w:pPr>
              <w:rPr>
                <w:b/>
                <w:bCs/>
                <w:sz w:val="24"/>
                <w:szCs w:val="24"/>
              </w:rPr>
            </w:pPr>
            <w:r w:rsidRPr="00004BC3">
              <w:rPr>
                <w:b/>
                <w:bCs/>
                <w:sz w:val="24"/>
                <w:szCs w:val="24"/>
              </w:rPr>
              <w:t>Ator(es)</w:t>
            </w:r>
          </w:p>
        </w:tc>
        <w:tc>
          <w:tcPr>
            <w:tcW w:w="6644" w:type="dxa"/>
          </w:tcPr>
          <w:p w14:paraId="0BE741E7" w14:textId="77777777" w:rsidR="000729B2" w:rsidRPr="00004BC3" w:rsidRDefault="000729B2" w:rsidP="00D46012">
            <w:pPr>
              <w:rPr>
                <w:color w:val="2E74B5" w:themeColor="accent1" w:themeShade="BF"/>
              </w:rPr>
            </w:pPr>
            <w:r w:rsidRPr="00004BC3">
              <w:rPr>
                <w:color w:val="2E74B5" w:themeColor="accent1" w:themeShade="BF"/>
              </w:rPr>
              <w:t>Advogado</w:t>
            </w:r>
          </w:p>
        </w:tc>
      </w:tr>
      <w:tr w:rsidR="000729B2" w14:paraId="05B5D3A6" w14:textId="77777777" w:rsidTr="00D46012">
        <w:trPr>
          <w:trHeight w:val="530"/>
        </w:trPr>
        <w:tc>
          <w:tcPr>
            <w:tcW w:w="2972" w:type="dxa"/>
          </w:tcPr>
          <w:p w14:paraId="128E39A0" w14:textId="77777777" w:rsidR="000729B2" w:rsidRPr="00004BC3" w:rsidRDefault="000729B2" w:rsidP="00D46012">
            <w:pPr>
              <w:rPr>
                <w:b/>
                <w:bCs/>
                <w:sz w:val="24"/>
                <w:szCs w:val="24"/>
              </w:rPr>
            </w:pPr>
            <w:r w:rsidRPr="00004BC3">
              <w:rPr>
                <w:b/>
                <w:bCs/>
                <w:sz w:val="24"/>
                <w:szCs w:val="24"/>
              </w:rPr>
              <w:t>Descrição</w:t>
            </w:r>
          </w:p>
        </w:tc>
        <w:tc>
          <w:tcPr>
            <w:tcW w:w="6644" w:type="dxa"/>
          </w:tcPr>
          <w:p w14:paraId="75457C13" w14:textId="77777777" w:rsidR="000729B2" w:rsidRPr="00004BC3" w:rsidRDefault="000729B2" w:rsidP="00D46012">
            <w:pPr>
              <w:rPr>
                <w:color w:val="2E74B5" w:themeColor="accent1" w:themeShade="BF"/>
              </w:rPr>
            </w:pPr>
            <w:r w:rsidRPr="00004BC3">
              <w:rPr>
                <w:color w:val="2E74B5" w:themeColor="accent1" w:themeShade="BF"/>
              </w:rPr>
              <w:t>Este caso de uso tem por objetivo permitir a inclusão, alteração</w:t>
            </w:r>
            <w:r>
              <w:rPr>
                <w:color w:val="2E74B5" w:themeColor="accent1" w:themeShade="BF"/>
              </w:rPr>
              <w:t xml:space="preserve"> ou baixa</w:t>
            </w:r>
            <w:r w:rsidRPr="00004BC3">
              <w:rPr>
                <w:color w:val="2E74B5" w:themeColor="accent1" w:themeShade="BF"/>
              </w:rPr>
              <w:t xml:space="preserve"> de dados ligados ao cadastro de client</w:t>
            </w:r>
            <w:r>
              <w:rPr>
                <w:color w:val="2E74B5" w:themeColor="accent1" w:themeShade="BF"/>
              </w:rPr>
              <w:t>e</w:t>
            </w:r>
          </w:p>
        </w:tc>
      </w:tr>
      <w:tr w:rsidR="000729B2" w14:paraId="0310A1AB" w14:textId="77777777" w:rsidTr="00D46012">
        <w:trPr>
          <w:trHeight w:val="314"/>
        </w:trPr>
        <w:tc>
          <w:tcPr>
            <w:tcW w:w="2972" w:type="dxa"/>
          </w:tcPr>
          <w:p w14:paraId="2B854CC4" w14:textId="77777777" w:rsidR="000729B2" w:rsidRPr="00B01563" w:rsidRDefault="000729B2" w:rsidP="00D46012">
            <w:pPr>
              <w:rPr>
                <w:b/>
                <w:bCs/>
                <w:sz w:val="24"/>
                <w:szCs w:val="24"/>
              </w:rPr>
            </w:pPr>
            <w:r w:rsidRPr="00004BC3">
              <w:rPr>
                <w:b/>
                <w:bCs/>
                <w:sz w:val="24"/>
                <w:szCs w:val="24"/>
              </w:rPr>
              <w:t>Pré-condições</w:t>
            </w:r>
          </w:p>
        </w:tc>
        <w:tc>
          <w:tcPr>
            <w:tcW w:w="6644" w:type="dxa"/>
          </w:tcPr>
          <w:p w14:paraId="33DEBD4A" w14:textId="77777777" w:rsidR="000729B2" w:rsidRPr="00004BC3" w:rsidRDefault="000729B2" w:rsidP="00D46012">
            <w:pPr>
              <w:rPr>
                <w:color w:val="2E74B5" w:themeColor="accent1" w:themeShade="BF"/>
              </w:rPr>
            </w:pPr>
            <w:r w:rsidRPr="00004BC3">
              <w:rPr>
                <w:color w:val="2E74B5" w:themeColor="accent1" w:themeShade="BF"/>
              </w:rPr>
              <w:t xml:space="preserve">Receber </w:t>
            </w:r>
            <w:r>
              <w:rPr>
                <w:color w:val="2E74B5" w:themeColor="accent1" w:themeShade="BF"/>
              </w:rPr>
              <w:t xml:space="preserve">as informações cadastrais cliente </w:t>
            </w:r>
          </w:p>
        </w:tc>
      </w:tr>
      <w:tr w:rsidR="000729B2" w14:paraId="1AAD10B6" w14:textId="77777777" w:rsidTr="00D46012">
        <w:trPr>
          <w:trHeight w:val="259"/>
        </w:trPr>
        <w:tc>
          <w:tcPr>
            <w:tcW w:w="2972" w:type="dxa"/>
          </w:tcPr>
          <w:p w14:paraId="3016D22C" w14:textId="77777777" w:rsidR="000729B2" w:rsidRPr="00004BC3" w:rsidRDefault="000729B2" w:rsidP="00D46012">
            <w:pPr>
              <w:rPr>
                <w:b/>
                <w:bCs/>
                <w:sz w:val="24"/>
                <w:szCs w:val="24"/>
              </w:rPr>
            </w:pPr>
            <w:r w:rsidRPr="00004BC3">
              <w:rPr>
                <w:b/>
                <w:bCs/>
                <w:sz w:val="24"/>
                <w:szCs w:val="24"/>
              </w:rPr>
              <w:t>Pós-condições</w:t>
            </w:r>
          </w:p>
        </w:tc>
        <w:tc>
          <w:tcPr>
            <w:tcW w:w="6644" w:type="dxa"/>
          </w:tcPr>
          <w:p w14:paraId="7689AC8A" w14:textId="77777777" w:rsidR="000729B2" w:rsidRPr="00004BC3" w:rsidRDefault="000729B2" w:rsidP="00D46012">
            <w:pPr>
              <w:rPr>
                <w:color w:val="2E74B5" w:themeColor="accent1" w:themeShade="BF"/>
              </w:rPr>
            </w:pPr>
            <w:r w:rsidRPr="00004BC3">
              <w:rPr>
                <w:color w:val="2E74B5" w:themeColor="accent1" w:themeShade="BF"/>
              </w:rPr>
              <w:t>Não há.</w:t>
            </w:r>
          </w:p>
        </w:tc>
      </w:tr>
      <w:tr w:rsidR="000729B2" w14:paraId="6EBACBDF" w14:textId="77777777" w:rsidTr="00D46012">
        <w:trPr>
          <w:trHeight w:val="939"/>
        </w:trPr>
        <w:tc>
          <w:tcPr>
            <w:tcW w:w="2972" w:type="dxa"/>
          </w:tcPr>
          <w:p w14:paraId="7C66E337" w14:textId="77777777" w:rsidR="000729B2" w:rsidRPr="00004BC3" w:rsidRDefault="000729B2" w:rsidP="00D46012">
            <w:pPr>
              <w:rPr>
                <w:b/>
                <w:bCs/>
                <w:sz w:val="24"/>
                <w:szCs w:val="24"/>
              </w:rPr>
            </w:pPr>
          </w:p>
          <w:p w14:paraId="1227B1AA" w14:textId="77777777" w:rsidR="000729B2" w:rsidRPr="00004BC3" w:rsidRDefault="000729B2" w:rsidP="00D46012">
            <w:pPr>
              <w:tabs>
                <w:tab w:val="left" w:pos="930"/>
              </w:tabs>
              <w:rPr>
                <w:b/>
                <w:bCs/>
                <w:sz w:val="24"/>
                <w:szCs w:val="24"/>
              </w:rPr>
            </w:pPr>
            <w:r w:rsidRPr="00004BC3">
              <w:rPr>
                <w:b/>
                <w:bCs/>
                <w:sz w:val="24"/>
                <w:szCs w:val="24"/>
              </w:rPr>
              <w:t>Cenário principal</w:t>
            </w:r>
          </w:p>
        </w:tc>
        <w:tc>
          <w:tcPr>
            <w:tcW w:w="6644" w:type="dxa"/>
          </w:tcPr>
          <w:p w14:paraId="17D783D4" w14:textId="77777777" w:rsidR="000729B2" w:rsidRDefault="000729B2" w:rsidP="00D46012">
            <w:pPr>
              <w:pStyle w:val="PargrafodaLista"/>
              <w:numPr>
                <w:ilvl w:val="0"/>
                <w:numId w:val="9"/>
              </w:numPr>
              <w:rPr>
                <w:color w:val="2E74B5" w:themeColor="accent1" w:themeShade="BF"/>
              </w:rPr>
            </w:pPr>
            <w:r>
              <w:rPr>
                <w:color w:val="2E74B5" w:themeColor="accent1" w:themeShade="BF"/>
              </w:rPr>
              <w:t>Advogado cadastra e salva dados do cliente</w:t>
            </w:r>
          </w:p>
          <w:p w14:paraId="41E910EA" w14:textId="02C1BC76" w:rsidR="000729B2" w:rsidRDefault="000729B2" w:rsidP="00D46012">
            <w:pPr>
              <w:pStyle w:val="PargrafodaLista"/>
              <w:numPr>
                <w:ilvl w:val="1"/>
                <w:numId w:val="9"/>
              </w:numPr>
              <w:rPr>
                <w:color w:val="2E74B5" w:themeColor="accent1" w:themeShade="BF"/>
              </w:rPr>
            </w:pPr>
            <w:r w:rsidRPr="00BC6FD6">
              <w:rPr>
                <w:color w:val="2E74B5" w:themeColor="accent1" w:themeShade="BF"/>
              </w:rPr>
              <w:t>Dados pessoais do cliente</w:t>
            </w:r>
          </w:p>
          <w:p w14:paraId="5D67B250" w14:textId="4538D3FA" w:rsidR="00172202" w:rsidRPr="00BC6FD6" w:rsidRDefault="00172202" w:rsidP="00D46012">
            <w:pPr>
              <w:pStyle w:val="PargrafodaLista"/>
              <w:numPr>
                <w:ilvl w:val="1"/>
                <w:numId w:val="9"/>
              </w:numPr>
              <w:rPr>
                <w:color w:val="2E74B5" w:themeColor="accent1" w:themeShade="BF"/>
              </w:rPr>
            </w:pPr>
            <w:r>
              <w:rPr>
                <w:color w:val="2E74B5" w:themeColor="accent1" w:themeShade="BF"/>
              </w:rPr>
              <w:t>Caso o cliente já tenha um cadastro, prossegue para o próximo passo.</w:t>
            </w:r>
          </w:p>
          <w:p w14:paraId="253AC3FD" w14:textId="77777777" w:rsidR="000729B2" w:rsidRDefault="000729B2" w:rsidP="00D46012">
            <w:pPr>
              <w:pStyle w:val="PargrafodaLista"/>
              <w:numPr>
                <w:ilvl w:val="0"/>
                <w:numId w:val="9"/>
              </w:numPr>
              <w:rPr>
                <w:color w:val="2E74B5" w:themeColor="accent1" w:themeShade="BF"/>
              </w:rPr>
            </w:pPr>
            <w:r>
              <w:rPr>
                <w:color w:val="2E74B5" w:themeColor="accent1" w:themeShade="BF"/>
              </w:rPr>
              <w:t>Sistema confirmar cadastro</w:t>
            </w:r>
          </w:p>
          <w:p w14:paraId="5A7D98BA" w14:textId="77777777" w:rsidR="000729B2" w:rsidRDefault="000729B2" w:rsidP="00D46012">
            <w:pPr>
              <w:pStyle w:val="PargrafodaLista"/>
              <w:ind w:left="1483"/>
              <w:rPr>
                <w:color w:val="2E74B5" w:themeColor="accent1" w:themeShade="BF"/>
              </w:rPr>
            </w:pPr>
            <w:r>
              <w:rPr>
                <w:color w:val="2E74B5" w:themeColor="accent1" w:themeShade="BF"/>
              </w:rPr>
              <w:t>2.2. Libera formalização de contrato com o cliente</w:t>
            </w:r>
          </w:p>
          <w:p w14:paraId="1F58ECEA" w14:textId="0C552D67" w:rsidR="000729B2" w:rsidRDefault="000729B2" w:rsidP="00D46012">
            <w:pPr>
              <w:pStyle w:val="PargrafodaLista"/>
              <w:ind w:left="1483"/>
              <w:rPr>
                <w:color w:val="2E74B5" w:themeColor="accent1" w:themeShade="BF"/>
              </w:rPr>
            </w:pPr>
            <w:r>
              <w:rPr>
                <w:color w:val="2E74B5" w:themeColor="accent1" w:themeShade="BF"/>
              </w:rPr>
              <w:t xml:space="preserve">2.3.  </w:t>
            </w:r>
            <w:r w:rsidR="0059141B">
              <w:rPr>
                <w:color w:val="2E74B5" w:themeColor="accent1" w:themeShade="BF"/>
              </w:rPr>
              <w:t>Dá início a</w:t>
            </w:r>
            <w:r>
              <w:rPr>
                <w:color w:val="2E74B5" w:themeColor="accent1" w:themeShade="BF"/>
              </w:rPr>
              <w:t>o processo</w:t>
            </w:r>
          </w:p>
          <w:p w14:paraId="5BBE30C4" w14:textId="107550F7" w:rsidR="0059141B" w:rsidRDefault="0059141B" w:rsidP="00D46012">
            <w:pPr>
              <w:pStyle w:val="PargrafodaLista"/>
              <w:ind w:left="1483"/>
              <w:rPr>
                <w:color w:val="2E74B5" w:themeColor="accent1" w:themeShade="BF"/>
              </w:rPr>
            </w:pPr>
            <w:r>
              <w:rPr>
                <w:color w:val="2E74B5" w:themeColor="accent1" w:themeShade="BF"/>
              </w:rPr>
              <w:t>2.4. Libera parcela dos honorários</w:t>
            </w:r>
          </w:p>
          <w:p w14:paraId="3185A294" w14:textId="4C4B7D2F" w:rsidR="000729B2" w:rsidRPr="00081893" w:rsidRDefault="004B55EF" w:rsidP="00D46012">
            <w:pPr>
              <w:pStyle w:val="PargrafodaLista"/>
              <w:numPr>
                <w:ilvl w:val="0"/>
                <w:numId w:val="9"/>
              </w:numPr>
              <w:rPr>
                <w:color w:val="2E74B5" w:themeColor="accent1" w:themeShade="BF"/>
              </w:rPr>
            </w:pPr>
            <w:r>
              <w:rPr>
                <w:color w:val="2E74B5" w:themeColor="accent1" w:themeShade="BF"/>
              </w:rPr>
              <w:t>Pode ser feito alteração dos dados do cliente.</w:t>
            </w:r>
            <w:r w:rsidR="000729B2">
              <w:rPr>
                <w:color w:val="2E74B5" w:themeColor="accent1" w:themeShade="BF"/>
              </w:rPr>
              <w:t xml:space="preserve"> </w:t>
            </w:r>
          </w:p>
        </w:tc>
      </w:tr>
      <w:tr w:rsidR="000729B2" w14:paraId="7A62E0D2" w14:textId="77777777" w:rsidTr="00D46012">
        <w:trPr>
          <w:trHeight w:val="346"/>
        </w:trPr>
        <w:tc>
          <w:tcPr>
            <w:tcW w:w="2972" w:type="dxa"/>
          </w:tcPr>
          <w:p w14:paraId="0F2C2E7D" w14:textId="77777777" w:rsidR="000729B2" w:rsidRPr="00004BC3" w:rsidRDefault="000729B2" w:rsidP="00D46012">
            <w:pPr>
              <w:tabs>
                <w:tab w:val="left" w:pos="3180"/>
              </w:tabs>
              <w:rPr>
                <w:b/>
                <w:bCs/>
                <w:sz w:val="24"/>
                <w:szCs w:val="24"/>
              </w:rPr>
            </w:pPr>
            <w:r w:rsidRPr="00004BC3">
              <w:rPr>
                <w:b/>
                <w:bCs/>
                <w:sz w:val="24"/>
                <w:szCs w:val="24"/>
              </w:rPr>
              <w:t>Cenário alternativo</w:t>
            </w:r>
          </w:p>
        </w:tc>
        <w:tc>
          <w:tcPr>
            <w:tcW w:w="6644" w:type="dxa"/>
          </w:tcPr>
          <w:p w14:paraId="2D002A48" w14:textId="77777777" w:rsidR="000729B2" w:rsidRPr="00004BC3" w:rsidRDefault="000729B2" w:rsidP="00D46012">
            <w:pPr>
              <w:rPr>
                <w:color w:val="2E74B5" w:themeColor="accent1" w:themeShade="BF"/>
              </w:rPr>
            </w:pPr>
            <w:r w:rsidRPr="00004BC3">
              <w:rPr>
                <w:color w:val="2E74B5" w:themeColor="accent1" w:themeShade="BF"/>
              </w:rPr>
              <w:t>Não há.</w:t>
            </w:r>
          </w:p>
        </w:tc>
      </w:tr>
      <w:tr w:rsidR="000729B2" w14:paraId="1F693376" w14:textId="77777777" w:rsidTr="00D46012">
        <w:trPr>
          <w:trHeight w:val="312"/>
        </w:trPr>
        <w:tc>
          <w:tcPr>
            <w:tcW w:w="2972" w:type="dxa"/>
          </w:tcPr>
          <w:p w14:paraId="3E57E23C" w14:textId="77777777" w:rsidR="000729B2" w:rsidRPr="00004BC3" w:rsidRDefault="000729B2" w:rsidP="00D46012">
            <w:pPr>
              <w:tabs>
                <w:tab w:val="left" w:pos="3180"/>
              </w:tabs>
              <w:rPr>
                <w:b/>
                <w:bCs/>
                <w:sz w:val="24"/>
                <w:szCs w:val="24"/>
              </w:rPr>
            </w:pPr>
            <w:r w:rsidRPr="00004BC3">
              <w:rPr>
                <w:b/>
                <w:bCs/>
                <w:sz w:val="24"/>
                <w:szCs w:val="24"/>
              </w:rPr>
              <w:t>Exceções</w:t>
            </w:r>
          </w:p>
        </w:tc>
        <w:tc>
          <w:tcPr>
            <w:tcW w:w="6644" w:type="dxa"/>
          </w:tcPr>
          <w:p w14:paraId="4C8EDAB5" w14:textId="77777777" w:rsidR="000729B2" w:rsidRPr="000E215A" w:rsidRDefault="000729B2" w:rsidP="00D46012">
            <w:r w:rsidRPr="00004BC3">
              <w:rPr>
                <w:color w:val="2E74B5" w:themeColor="accent1" w:themeShade="BF"/>
              </w:rPr>
              <w:t>Não há.</w:t>
            </w:r>
          </w:p>
        </w:tc>
      </w:tr>
      <w:tr w:rsidR="000729B2" w14:paraId="05DEBADD" w14:textId="77777777" w:rsidTr="00D46012">
        <w:trPr>
          <w:trHeight w:val="259"/>
        </w:trPr>
        <w:tc>
          <w:tcPr>
            <w:tcW w:w="2972" w:type="dxa"/>
          </w:tcPr>
          <w:p w14:paraId="21E80A50" w14:textId="77777777" w:rsidR="000729B2" w:rsidRPr="00004BC3" w:rsidRDefault="000729B2" w:rsidP="00D46012">
            <w:pPr>
              <w:tabs>
                <w:tab w:val="left" w:pos="3180"/>
              </w:tabs>
              <w:rPr>
                <w:b/>
                <w:bCs/>
                <w:sz w:val="24"/>
                <w:szCs w:val="24"/>
              </w:rPr>
            </w:pPr>
            <w:r w:rsidRPr="00004BC3">
              <w:rPr>
                <w:b/>
                <w:bCs/>
                <w:sz w:val="24"/>
                <w:szCs w:val="24"/>
              </w:rPr>
              <w:t>Inclusão (includes)</w:t>
            </w:r>
          </w:p>
        </w:tc>
        <w:tc>
          <w:tcPr>
            <w:tcW w:w="6644" w:type="dxa"/>
          </w:tcPr>
          <w:p w14:paraId="5DE06DBC" w14:textId="1DE7ACB2" w:rsidR="000729B2" w:rsidRPr="00004BC3" w:rsidRDefault="004B55EF" w:rsidP="00D46012">
            <w:pPr>
              <w:rPr>
                <w:color w:val="2E74B5" w:themeColor="accent1" w:themeShade="BF"/>
              </w:rPr>
            </w:pPr>
            <w:r>
              <w:rPr>
                <w:color w:val="2E74B5" w:themeColor="accent1" w:themeShade="BF"/>
              </w:rPr>
              <w:t>Inclui as informações que o cliente passa.</w:t>
            </w:r>
          </w:p>
        </w:tc>
      </w:tr>
      <w:tr w:rsidR="000729B2" w14:paraId="71FE9A4E" w14:textId="77777777" w:rsidTr="00D46012">
        <w:trPr>
          <w:trHeight w:val="245"/>
        </w:trPr>
        <w:tc>
          <w:tcPr>
            <w:tcW w:w="2972" w:type="dxa"/>
          </w:tcPr>
          <w:p w14:paraId="4CB36389" w14:textId="77777777" w:rsidR="000729B2" w:rsidRPr="00004BC3" w:rsidRDefault="000729B2" w:rsidP="00D46012">
            <w:pPr>
              <w:tabs>
                <w:tab w:val="left" w:pos="3180"/>
              </w:tabs>
              <w:rPr>
                <w:b/>
                <w:bCs/>
                <w:sz w:val="24"/>
                <w:szCs w:val="24"/>
              </w:rPr>
            </w:pPr>
            <w:r w:rsidRPr="00004BC3">
              <w:rPr>
                <w:b/>
                <w:bCs/>
                <w:sz w:val="24"/>
                <w:szCs w:val="24"/>
              </w:rPr>
              <w:t>Extensões (</w:t>
            </w:r>
            <w:proofErr w:type="spellStart"/>
            <w:r w:rsidRPr="00004BC3">
              <w:rPr>
                <w:b/>
                <w:bCs/>
                <w:sz w:val="24"/>
                <w:szCs w:val="24"/>
              </w:rPr>
              <w:t>extend</w:t>
            </w:r>
            <w:proofErr w:type="spellEnd"/>
            <w:r w:rsidRPr="00004BC3">
              <w:rPr>
                <w:b/>
                <w:bCs/>
                <w:sz w:val="24"/>
                <w:szCs w:val="24"/>
              </w:rPr>
              <w:t>)</w:t>
            </w:r>
          </w:p>
        </w:tc>
        <w:tc>
          <w:tcPr>
            <w:tcW w:w="6644" w:type="dxa"/>
          </w:tcPr>
          <w:p w14:paraId="18FE61E7" w14:textId="2ED36A69" w:rsidR="000729B2" w:rsidRPr="00004BC3" w:rsidRDefault="000729B2" w:rsidP="00D46012">
            <w:pPr>
              <w:rPr>
                <w:color w:val="2E74B5" w:themeColor="accent1" w:themeShade="BF"/>
              </w:rPr>
            </w:pPr>
            <w:r>
              <w:rPr>
                <w:color w:val="2E74B5" w:themeColor="accent1" w:themeShade="BF"/>
              </w:rPr>
              <w:t>Atualização do cadastro</w:t>
            </w:r>
            <w:r w:rsidR="004B55EF">
              <w:rPr>
                <w:color w:val="2E74B5" w:themeColor="accent1" w:themeShade="BF"/>
              </w:rPr>
              <w:t>.</w:t>
            </w:r>
          </w:p>
        </w:tc>
      </w:tr>
      <w:tr w:rsidR="000729B2" w14:paraId="150C9BB0" w14:textId="77777777" w:rsidTr="00D46012">
        <w:trPr>
          <w:trHeight w:val="245"/>
        </w:trPr>
        <w:tc>
          <w:tcPr>
            <w:tcW w:w="2972" w:type="dxa"/>
          </w:tcPr>
          <w:p w14:paraId="4F7295CD" w14:textId="77777777" w:rsidR="000729B2" w:rsidRPr="00004BC3" w:rsidRDefault="000729B2" w:rsidP="00D46012">
            <w:pPr>
              <w:tabs>
                <w:tab w:val="left" w:pos="3180"/>
              </w:tabs>
              <w:rPr>
                <w:b/>
                <w:bCs/>
                <w:sz w:val="24"/>
                <w:szCs w:val="24"/>
              </w:rPr>
            </w:pPr>
            <w:r w:rsidRPr="00004BC3">
              <w:rPr>
                <w:b/>
                <w:bCs/>
                <w:sz w:val="24"/>
                <w:szCs w:val="24"/>
              </w:rPr>
              <w:t>Regras de Negócio</w:t>
            </w:r>
          </w:p>
        </w:tc>
        <w:tc>
          <w:tcPr>
            <w:tcW w:w="6644" w:type="dxa"/>
          </w:tcPr>
          <w:p w14:paraId="79E9AFDD" w14:textId="6E42CD84" w:rsidR="000729B2" w:rsidRPr="00004BC3" w:rsidRDefault="0016217B" w:rsidP="00D46012">
            <w:pPr>
              <w:rPr>
                <w:color w:val="2E74B5" w:themeColor="accent1" w:themeShade="BF"/>
              </w:rPr>
            </w:pPr>
            <w:r>
              <w:rPr>
                <w:color w:val="2E74B5" w:themeColor="accent1" w:themeShade="BF"/>
              </w:rPr>
              <w:t>Não pode haver duplicidade de cadastro do cliente.</w:t>
            </w:r>
          </w:p>
        </w:tc>
      </w:tr>
    </w:tbl>
    <w:p w14:paraId="7EB6C994" w14:textId="07EA04A0" w:rsidR="000729B2" w:rsidRDefault="000729B2" w:rsidP="0019752A">
      <w:pPr>
        <w:rPr>
          <w:rFonts w:ascii="Arial" w:hAnsi="Arial" w:cs="Arial"/>
          <w:sz w:val="24"/>
          <w:szCs w:val="24"/>
        </w:rPr>
      </w:pPr>
    </w:p>
    <w:p w14:paraId="37C03250" w14:textId="77777777" w:rsidR="00254981" w:rsidRDefault="00254981" w:rsidP="0019752A">
      <w:pPr>
        <w:rPr>
          <w:rFonts w:ascii="Arial" w:hAnsi="Arial" w:cs="Arial"/>
          <w:sz w:val="24"/>
          <w:szCs w:val="24"/>
        </w:rPr>
      </w:pPr>
    </w:p>
    <w:tbl>
      <w:tblPr>
        <w:tblStyle w:val="Tabelacomgrade"/>
        <w:tblW w:w="9616" w:type="dxa"/>
        <w:tblLook w:val="04A0" w:firstRow="1" w:lastRow="0" w:firstColumn="1" w:lastColumn="0" w:noHBand="0" w:noVBand="1"/>
      </w:tblPr>
      <w:tblGrid>
        <w:gridCol w:w="2972"/>
        <w:gridCol w:w="6644"/>
      </w:tblGrid>
      <w:tr w:rsidR="00254981" w14:paraId="21568CBA" w14:textId="77777777" w:rsidTr="00D46012">
        <w:trPr>
          <w:trHeight w:val="308"/>
        </w:trPr>
        <w:tc>
          <w:tcPr>
            <w:tcW w:w="2972" w:type="dxa"/>
          </w:tcPr>
          <w:p w14:paraId="60101830" w14:textId="77777777" w:rsidR="00254981" w:rsidRPr="00004BC3" w:rsidRDefault="00254981" w:rsidP="00D46012">
            <w:pPr>
              <w:rPr>
                <w:b/>
                <w:bCs/>
                <w:sz w:val="24"/>
                <w:szCs w:val="24"/>
              </w:rPr>
            </w:pPr>
            <w:r w:rsidRPr="00004BC3">
              <w:rPr>
                <w:b/>
                <w:bCs/>
                <w:sz w:val="24"/>
                <w:szCs w:val="24"/>
              </w:rPr>
              <w:t>Número do Caso de Us</w:t>
            </w:r>
            <w:r>
              <w:rPr>
                <w:b/>
                <w:bCs/>
                <w:sz w:val="24"/>
                <w:szCs w:val="24"/>
              </w:rPr>
              <w:t>o</w:t>
            </w:r>
          </w:p>
        </w:tc>
        <w:tc>
          <w:tcPr>
            <w:tcW w:w="6644" w:type="dxa"/>
          </w:tcPr>
          <w:p w14:paraId="647CC320" w14:textId="17B9DE69" w:rsidR="00254981" w:rsidRPr="00004BC3" w:rsidRDefault="00254981" w:rsidP="00D46012">
            <w:pPr>
              <w:rPr>
                <w:color w:val="2E74B5" w:themeColor="accent1" w:themeShade="BF"/>
              </w:rPr>
            </w:pPr>
            <w:r w:rsidRPr="00004BC3">
              <w:rPr>
                <w:color w:val="2E74B5" w:themeColor="accent1" w:themeShade="BF"/>
              </w:rPr>
              <w:t>UC0</w:t>
            </w:r>
            <w:r>
              <w:rPr>
                <w:color w:val="2E74B5" w:themeColor="accent1" w:themeShade="BF"/>
              </w:rPr>
              <w:t>2</w:t>
            </w:r>
          </w:p>
        </w:tc>
      </w:tr>
      <w:tr w:rsidR="00254981" w14:paraId="03DF9DEE" w14:textId="77777777" w:rsidTr="00D46012">
        <w:trPr>
          <w:trHeight w:val="259"/>
        </w:trPr>
        <w:tc>
          <w:tcPr>
            <w:tcW w:w="2972" w:type="dxa"/>
          </w:tcPr>
          <w:p w14:paraId="106176D8" w14:textId="77777777" w:rsidR="00254981" w:rsidRPr="00004BC3" w:rsidRDefault="00254981" w:rsidP="00D46012">
            <w:pPr>
              <w:rPr>
                <w:b/>
                <w:bCs/>
                <w:sz w:val="24"/>
                <w:szCs w:val="24"/>
              </w:rPr>
            </w:pPr>
            <w:r w:rsidRPr="00004BC3">
              <w:rPr>
                <w:b/>
                <w:bCs/>
                <w:sz w:val="24"/>
                <w:szCs w:val="24"/>
              </w:rPr>
              <w:t>Nome do Caso de Uso</w:t>
            </w:r>
          </w:p>
        </w:tc>
        <w:tc>
          <w:tcPr>
            <w:tcW w:w="6644" w:type="dxa"/>
          </w:tcPr>
          <w:p w14:paraId="0618E396" w14:textId="77777777" w:rsidR="00254981" w:rsidRPr="00004BC3" w:rsidRDefault="00254981" w:rsidP="00D46012">
            <w:pPr>
              <w:rPr>
                <w:color w:val="2E74B5" w:themeColor="accent1" w:themeShade="BF"/>
              </w:rPr>
            </w:pPr>
            <w:r>
              <w:rPr>
                <w:color w:val="2E74B5" w:themeColor="accent1" w:themeShade="BF"/>
              </w:rPr>
              <w:t>Formalizar contrato</w:t>
            </w:r>
          </w:p>
        </w:tc>
      </w:tr>
      <w:tr w:rsidR="00254981" w14:paraId="04CFC163" w14:textId="77777777" w:rsidTr="00D46012">
        <w:trPr>
          <w:trHeight w:val="259"/>
        </w:trPr>
        <w:tc>
          <w:tcPr>
            <w:tcW w:w="2972" w:type="dxa"/>
          </w:tcPr>
          <w:p w14:paraId="34BA5BEC" w14:textId="77777777" w:rsidR="00254981" w:rsidRPr="00004BC3" w:rsidRDefault="00254981" w:rsidP="00D46012">
            <w:pPr>
              <w:rPr>
                <w:b/>
                <w:bCs/>
                <w:sz w:val="24"/>
                <w:szCs w:val="24"/>
              </w:rPr>
            </w:pPr>
            <w:r w:rsidRPr="00004BC3">
              <w:rPr>
                <w:b/>
                <w:bCs/>
                <w:sz w:val="24"/>
                <w:szCs w:val="24"/>
              </w:rPr>
              <w:t>Ator(es)</w:t>
            </w:r>
          </w:p>
        </w:tc>
        <w:tc>
          <w:tcPr>
            <w:tcW w:w="6644" w:type="dxa"/>
          </w:tcPr>
          <w:p w14:paraId="6C6549DE" w14:textId="77777777" w:rsidR="00254981" w:rsidRPr="00004BC3" w:rsidRDefault="00254981" w:rsidP="00D46012">
            <w:pPr>
              <w:rPr>
                <w:color w:val="2E74B5" w:themeColor="accent1" w:themeShade="BF"/>
              </w:rPr>
            </w:pPr>
            <w:r>
              <w:rPr>
                <w:color w:val="2E74B5" w:themeColor="accent1" w:themeShade="BF"/>
              </w:rPr>
              <w:t>Advogado</w:t>
            </w:r>
          </w:p>
        </w:tc>
      </w:tr>
      <w:tr w:rsidR="00254981" w14:paraId="4279E9BA" w14:textId="77777777" w:rsidTr="00D46012">
        <w:trPr>
          <w:trHeight w:val="378"/>
        </w:trPr>
        <w:tc>
          <w:tcPr>
            <w:tcW w:w="2972" w:type="dxa"/>
          </w:tcPr>
          <w:p w14:paraId="313AB0A2" w14:textId="77777777" w:rsidR="00254981" w:rsidRPr="00B01563" w:rsidRDefault="00254981" w:rsidP="00D46012">
            <w:pPr>
              <w:rPr>
                <w:b/>
                <w:bCs/>
                <w:sz w:val="24"/>
                <w:szCs w:val="24"/>
              </w:rPr>
            </w:pPr>
            <w:r w:rsidRPr="00004BC3">
              <w:rPr>
                <w:b/>
                <w:bCs/>
                <w:sz w:val="24"/>
                <w:szCs w:val="24"/>
              </w:rPr>
              <w:t>Descrição</w:t>
            </w:r>
          </w:p>
        </w:tc>
        <w:tc>
          <w:tcPr>
            <w:tcW w:w="6644" w:type="dxa"/>
          </w:tcPr>
          <w:p w14:paraId="3396FD23" w14:textId="77777777" w:rsidR="00254981" w:rsidRPr="00B01563" w:rsidRDefault="00254981" w:rsidP="00D46012">
            <w:pPr>
              <w:rPr>
                <w:color w:val="2E74B5" w:themeColor="accent1" w:themeShade="BF"/>
              </w:rPr>
            </w:pPr>
            <w:r w:rsidRPr="00004BC3">
              <w:rPr>
                <w:color w:val="2E74B5" w:themeColor="accent1" w:themeShade="BF"/>
              </w:rPr>
              <w:t xml:space="preserve">Este caso de uso tem por </w:t>
            </w:r>
            <w:r>
              <w:rPr>
                <w:color w:val="2E74B5" w:themeColor="accent1" w:themeShade="BF"/>
              </w:rPr>
              <w:t>objetivo formalizar o contrato dos serviços</w:t>
            </w:r>
          </w:p>
        </w:tc>
      </w:tr>
      <w:tr w:rsidR="00254981" w14:paraId="4B0492E5" w14:textId="77777777" w:rsidTr="00D46012">
        <w:trPr>
          <w:trHeight w:val="338"/>
        </w:trPr>
        <w:tc>
          <w:tcPr>
            <w:tcW w:w="2972" w:type="dxa"/>
          </w:tcPr>
          <w:p w14:paraId="5A085F62" w14:textId="77777777" w:rsidR="00254981" w:rsidRPr="00004BC3" w:rsidRDefault="00254981" w:rsidP="00D46012">
            <w:pPr>
              <w:rPr>
                <w:b/>
                <w:bCs/>
                <w:sz w:val="24"/>
                <w:szCs w:val="24"/>
              </w:rPr>
            </w:pPr>
            <w:r w:rsidRPr="00004BC3">
              <w:rPr>
                <w:b/>
                <w:bCs/>
                <w:sz w:val="24"/>
                <w:szCs w:val="24"/>
              </w:rPr>
              <w:t>Pré-condições</w:t>
            </w:r>
          </w:p>
        </w:tc>
        <w:tc>
          <w:tcPr>
            <w:tcW w:w="6644" w:type="dxa"/>
          </w:tcPr>
          <w:p w14:paraId="0E401223" w14:textId="77777777" w:rsidR="00254981" w:rsidRPr="00004BC3" w:rsidRDefault="00254981" w:rsidP="00D46012">
            <w:pPr>
              <w:rPr>
                <w:color w:val="2E74B5" w:themeColor="accent1" w:themeShade="BF"/>
              </w:rPr>
            </w:pPr>
            <w:r>
              <w:rPr>
                <w:color w:val="2E74B5" w:themeColor="accent1" w:themeShade="BF"/>
              </w:rPr>
              <w:t xml:space="preserve">Cliente precisa estar cadastrado  </w:t>
            </w:r>
          </w:p>
        </w:tc>
      </w:tr>
      <w:tr w:rsidR="00254981" w14:paraId="5DFFDDFE" w14:textId="77777777" w:rsidTr="00D46012">
        <w:trPr>
          <w:trHeight w:val="259"/>
        </w:trPr>
        <w:tc>
          <w:tcPr>
            <w:tcW w:w="2972" w:type="dxa"/>
          </w:tcPr>
          <w:p w14:paraId="09842E4A" w14:textId="77777777" w:rsidR="00254981" w:rsidRPr="00004BC3" w:rsidRDefault="00254981" w:rsidP="00D46012">
            <w:pPr>
              <w:rPr>
                <w:b/>
                <w:bCs/>
                <w:sz w:val="24"/>
                <w:szCs w:val="24"/>
              </w:rPr>
            </w:pPr>
            <w:r w:rsidRPr="00004BC3">
              <w:rPr>
                <w:b/>
                <w:bCs/>
                <w:sz w:val="24"/>
                <w:szCs w:val="24"/>
              </w:rPr>
              <w:t>Pós-condições</w:t>
            </w:r>
          </w:p>
        </w:tc>
        <w:tc>
          <w:tcPr>
            <w:tcW w:w="6644" w:type="dxa"/>
          </w:tcPr>
          <w:p w14:paraId="2EF09138" w14:textId="77777777" w:rsidR="00254981" w:rsidRPr="00004BC3" w:rsidRDefault="00254981" w:rsidP="00D46012">
            <w:pPr>
              <w:rPr>
                <w:color w:val="2E74B5" w:themeColor="accent1" w:themeShade="BF"/>
              </w:rPr>
            </w:pPr>
            <w:r w:rsidRPr="00004BC3">
              <w:rPr>
                <w:color w:val="2E74B5" w:themeColor="accent1" w:themeShade="BF"/>
              </w:rPr>
              <w:t>Não há.</w:t>
            </w:r>
          </w:p>
        </w:tc>
      </w:tr>
      <w:tr w:rsidR="00254981" w14:paraId="56A333FB" w14:textId="77777777" w:rsidTr="00D46012">
        <w:trPr>
          <w:trHeight w:val="483"/>
        </w:trPr>
        <w:tc>
          <w:tcPr>
            <w:tcW w:w="2972" w:type="dxa"/>
          </w:tcPr>
          <w:p w14:paraId="3BF45282" w14:textId="77777777" w:rsidR="00254981" w:rsidRPr="00004BC3" w:rsidRDefault="00254981" w:rsidP="00D46012">
            <w:pPr>
              <w:tabs>
                <w:tab w:val="left" w:pos="930"/>
              </w:tabs>
              <w:rPr>
                <w:b/>
                <w:bCs/>
                <w:sz w:val="24"/>
                <w:szCs w:val="24"/>
              </w:rPr>
            </w:pPr>
            <w:r w:rsidRPr="00004BC3">
              <w:rPr>
                <w:b/>
                <w:bCs/>
                <w:sz w:val="24"/>
                <w:szCs w:val="24"/>
              </w:rPr>
              <w:t>Cenário principal</w:t>
            </w:r>
          </w:p>
        </w:tc>
        <w:tc>
          <w:tcPr>
            <w:tcW w:w="6644" w:type="dxa"/>
          </w:tcPr>
          <w:p w14:paraId="632F67D4" w14:textId="77777777" w:rsidR="00254981" w:rsidRDefault="00254981" w:rsidP="00D46012">
            <w:pPr>
              <w:pStyle w:val="PargrafodaLista"/>
              <w:numPr>
                <w:ilvl w:val="0"/>
                <w:numId w:val="11"/>
              </w:numPr>
              <w:rPr>
                <w:color w:val="2E74B5" w:themeColor="accent1" w:themeShade="BF"/>
              </w:rPr>
            </w:pPr>
            <w:r>
              <w:rPr>
                <w:color w:val="2E74B5" w:themeColor="accent1" w:themeShade="BF"/>
              </w:rPr>
              <w:t>Consulta</w:t>
            </w:r>
            <w:r w:rsidRPr="00A6646C">
              <w:rPr>
                <w:color w:val="2E74B5" w:themeColor="accent1" w:themeShade="BF"/>
              </w:rPr>
              <w:t xml:space="preserve"> </w:t>
            </w:r>
            <w:r>
              <w:rPr>
                <w:color w:val="2E74B5" w:themeColor="accent1" w:themeShade="BF"/>
              </w:rPr>
              <w:t>CPF</w:t>
            </w:r>
            <w:r w:rsidRPr="00A6646C">
              <w:rPr>
                <w:color w:val="2E74B5" w:themeColor="accent1" w:themeShade="BF"/>
              </w:rPr>
              <w:t xml:space="preserve"> do cliente</w:t>
            </w:r>
            <w:r>
              <w:rPr>
                <w:color w:val="2E74B5" w:themeColor="accent1" w:themeShade="BF"/>
              </w:rPr>
              <w:t>: Sistema mostra cadastro</w:t>
            </w:r>
          </w:p>
          <w:p w14:paraId="6BE32094" w14:textId="40EC5E51" w:rsidR="00254981" w:rsidRDefault="00254981" w:rsidP="00D46012">
            <w:pPr>
              <w:pStyle w:val="PargrafodaLista"/>
              <w:numPr>
                <w:ilvl w:val="0"/>
                <w:numId w:val="11"/>
              </w:numPr>
              <w:rPr>
                <w:color w:val="2E74B5" w:themeColor="accent1" w:themeShade="BF"/>
              </w:rPr>
            </w:pPr>
            <w:r>
              <w:rPr>
                <w:color w:val="2E74B5" w:themeColor="accent1" w:themeShade="BF"/>
              </w:rPr>
              <w:t>Criar um contrato novo conforme as condições aceitas pelo advogado e cliente</w:t>
            </w:r>
          </w:p>
          <w:p w14:paraId="0DA0797D" w14:textId="77777777" w:rsidR="00254981" w:rsidRDefault="00254981" w:rsidP="000F09EC">
            <w:pPr>
              <w:pStyle w:val="PargrafodaLista"/>
              <w:numPr>
                <w:ilvl w:val="0"/>
                <w:numId w:val="11"/>
              </w:numPr>
              <w:rPr>
                <w:color w:val="2E74B5" w:themeColor="accent1" w:themeShade="BF"/>
              </w:rPr>
            </w:pPr>
            <w:r>
              <w:rPr>
                <w:color w:val="2E74B5" w:themeColor="accent1" w:themeShade="BF"/>
              </w:rPr>
              <w:t>Contrato formalizado</w:t>
            </w:r>
          </w:p>
          <w:p w14:paraId="2CAF2821" w14:textId="7A0ACCC6" w:rsidR="00565B4B" w:rsidRPr="000F09EC" w:rsidRDefault="00565B4B" w:rsidP="000F09EC">
            <w:pPr>
              <w:pStyle w:val="PargrafodaLista"/>
              <w:numPr>
                <w:ilvl w:val="0"/>
                <w:numId w:val="11"/>
              </w:numPr>
              <w:rPr>
                <w:color w:val="2E74B5" w:themeColor="accent1" w:themeShade="BF"/>
              </w:rPr>
            </w:pPr>
            <w:r>
              <w:rPr>
                <w:color w:val="2E74B5" w:themeColor="accent1" w:themeShade="BF"/>
              </w:rPr>
              <w:t>Liberar parcela e processo</w:t>
            </w:r>
          </w:p>
        </w:tc>
      </w:tr>
      <w:tr w:rsidR="00254981" w14:paraId="2EE65891" w14:textId="77777777" w:rsidTr="00D46012">
        <w:trPr>
          <w:trHeight w:val="291"/>
        </w:trPr>
        <w:tc>
          <w:tcPr>
            <w:tcW w:w="2972" w:type="dxa"/>
          </w:tcPr>
          <w:p w14:paraId="4E0E14A7" w14:textId="77777777" w:rsidR="00254981" w:rsidRPr="00004BC3" w:rsidRDefault="00254981" w:rsidP="00D46012">
            <w:pPr>
              <w:tabs>
                <w:tab w:val="left" w:pos="3180"/>
              </w:tabs>
              <w:rPr>
                <w:b/>
                <w:bCs/>
                <w:sz w:val="24"/>
                <w:szCs w:val="24"/>
              </w:rPr>
            </w:pPr>
            <w:r w:rsidRPr="00004BC3">
              <w:rPr>
                <w:b/>
                <w:bCs/>
                <w:sz w:val="24"/>
                <w:szCs w:val="24"/>
              </w:rPr>
              <w:t>Cenário alternativo</w:t>
            </w:r>
          </w:p>
        </w:tc>
        <w:tc>
          <w:tcPr>
            <w:tcW w:w="6644" w:type="dxa"/>
          </w:tcPr>
          <w:p w14:paraId="0D3B16CC" w14:textId="77777777" w:rsidR="00254981" w:rsidRPr="00004BC3" w:rsidRDefault="00254981" w:rsidP="00D46012">
            <w:pPr>
              <w:rPr>
                <w:color w:val="2E74B5" w:themeColor="accent1" w:themeShade="BF"/>
              </w:rPr>
            </w:pPr>
            <w:r w:rsidRPr="00004BC3">
              <w:rPr>
                <w:color w:val="2E74B5" w:themeColor="accent1" w:themeShade="BF"/>
              </w:rPr>
              <w:t>Não há.</w:t>
            </w:r>
          </w:p>
        </w:tc>
      </w:tr>
      <w:tr w:rsidR="00254981" w14:paraId="7D93764D" w14:textId="77777777" w:rsidTr="00D46012">
        <w:trPr>
          <w:trHeight w:val="280"/>
        </w:trPr>
        <w:tc>
          <w:tcPr>
            <w:tcW w:w="2972" w:type="dxa"/>
          </w:tcPr>
          <w:p w14:paraId="55E07EF4" w14:textId="77777777" w:rsidR="00254981" w:rsidRPr="00B01563" w:rsidRDefault="00254981" w:rsidP="00D46012">
            <w:pPr>
              <w:tabs>
                <w:tab w:val="left" w:pos="3180"/>
              </w:tabs>
              <w:rPr>
                <w:b/>
                <w:bCs/>
                <w:sz w:val="24"/>
                <w:szCs w:val="24"/>
              </w:rPr>
            </w:pPr>
            <w:r w:rsidRPr="00004BC3">
              <w:rPr>
                <w:b/>
                <w:bCs/>
                <w:sz w:val="24"/>
                <w:szCs w:val="24"/>
              </w:rPr>
              <w:t>Exceções</w:t>
            </w:r>
          </w:p>
        </w:tc>
        <w:tc>
          <w:tcPr>
            <w:tcW w:w="6644" w:type="dxa"/>
          </w:tcPr>
          <w:p w14:paraId="20732D09" w14:textId="01AA87FD" w:rsidR="00254981" w:rsidRPr="00B01563" w:rsidRDefault="00254981" w:rsidP="00D46012">
            <w:pPr>
              <w:rPr>
                <w:color w:val="2E74B5" w:themeColor="accent1" w:themeShade="BF"/>
              </w:rPr>
            </w:pPr>
            <w:r>
              <w:rPr>
                <w:color w:val="2E74B5" w:themeColor="accent1" w:themeShade="BF"/>
              </w:rPr>
              <w:t>Não há.</w:t>
            </w:r>
          </w:p>
        </w:tc>
      </w:tr>
      <w:tr w:rsidR="00254981" w14:paraId="1ADC8D04" w14:textId="77777777" w:rsidTr="00D46012">
        <w:trPr>
          <w:trHeight w:val="259"/>
        </w:trPr>
        <w:tc>
          <w:tcPr>
            <w:tcW w:w="2972" w:type="dxa"/>
          </w:tcPr>
          <w:p w14:paraId="1D2E657B" w14:textId="77777777" w:rsidR="00254981" w:rsidRPr="00004BC3" w:rsidRDefault="00254981" w:rsidP="00D46012">
            <w:pPr>
              <w:tabs>
                <w:tab w:val="left" w:pos="3180"/>
              </w:tabs>
              <w:rPr>
                <w:b/>
                <w:bCs/>
                <w:sz w:val="24"/>
                <w:szCs w:val="24"/>
              </w:rPr>
            </w:pPr>
            <w:r w:rsidRPr="00004BC3">
              <w:rPr>
                <w:b/>
                <w:bCs/>
                <w:sz w:val="24"/>
                <w:szCs w:val="24"/>
              </w:rPr>
              <w:t>Inclusão (includes)</w:t>
            </w:r>
          </w:p>
        </w:tc>
        <w:tc>
          <w:tcPr>
            <w:tcW w:w="6644" w:type="dxa"/>
          </w:tcPr>
          <w:p w14:paraId="17F7DCC1" w14:textId="43245BE5" w:rsidR="00254981" w:rsidRPr="00004BC3" w:rsidRDefault="000F09EC" w:rsidP="00D46012">
            <w:pPr>
              <w:rPr>
                <w:color w:val="2E74B5" w:themeColor="accent1" w:themeShade="BF"/>
              </w:rPr>
            </w:pPr>
            <w:r>
              <w:rPr>
                <w:color w:val="2E74B5" w:themeColor="accent1" w:themeShade="BF"/>
              </w:rPr>
              <w:t>Inclui as informações do acordo aceito pelo cliente e advogado.</w:t>
            </w:r>
          </w:p>
        </w:tc>
      </w:tr>
      <w:tr w:rsidR="00254981" w14:paraId="09A8E168" w14:textId="77777777" w:rsidTr="00D46012">
        <w:trPr>
          <w:trHeight w:val="245"/>
        </w:trPr>
        <w:tc>
          <w:tcPr>
            <w:tcW w:w="2972" w:type="dxa"/>
          </w:tcPr>
          <w:p w14:paraId="1A1A8F13" w14:textId="77777777" w:rsidR="00254981" w:rsidRPr="00004BC3" w:rsidRDefault="00254981" w:rsidP="00D46012">
            <w:pPr>
              <w:tabs>
                <w:tab w:val="left" w:pos="3180"/>
              </w:tabs>
              <w:rPr>
                <w:b/>
                <w:bCs/>
                <w:sz w:val="24"/>
                <w:szCs w:val="24"/>
              </w:rPr>
            </w:pPr>
            <w:r w:rsidRPr="00004BC3">
              <w:rPr>
                <w:b/>
                <w:bCs/>
                <w:sz w:val="24"/>
                <w:szCs w:val="24"/>
              </w:rPr>
              <w:t>Extensões (</w:t>
            </w:r>
            <w:proofErr w:type="spellStart"/>
            <w:r w:rsidRPr="00004BC3">
              <w:rPr>
                <w:b/>
                <w:bCs/>
                <w:sz w:val="24"/>
                <w:szCs w:val="24"/>
              </w:rPr>
              <w:t>extend</w:t>
            </w:r>
            <w:proofErr w:type="spellEnd"/>
            <w:r w:rsidRPr="00004BC3">
              <w:rPr>
                <w:b/>
                <w:bCs/>
                <w:sz w:val="24"/>
                <w:szCs w:val="24"/>
              </w:rPr>
              <w:t>)</w:t>
            </w:r>
          </w:p>
        </w:tc>
        <w:tc>
          <w:tcPr>
            <w:tcW w:w="6644" w:type="dxa"/>
          </w:tcPr>
          <w:p w14:paraId="07EF7D5C" w14:textId="7E5373C3" w:rsidR="00254981" w:rsidRPr="00004BC3" w:rsidRDefault="000F09EC" w:rsidP="00D46012">
            <w:pPr>
              <w:rPr>
                <w:color w:val="2E74B5" w:themeColor="accent1" w:themeShade="BF"/>
              </w:rPr>
            </w:pPr>
            <w:r>
              <w:rPr>
                <w:color w:val="2E74B5" w:themeColor="accent1" w:themeShade="BF"/>
              </w:rPr>
              <w:t>Atualiza situação do contrato (parcelas e protesto).</w:t>
            </w:r>
          </w:p>
        </w:tc>
      </w:tr>
      <w:tr w:rsidR="00254981" w14:paraId="78C49CEC" w14:textId="77777777" w:rsidTr="00D46012">
        <w:trPr>
          <w:trHeight w:val="245"/>
        </w:trPr>
        <w:tc>
          <w:tcPr>
            <w:tcW w:w="2972" w:type="dxa"/>
          </w:tcPr>
          <w:p w14:paraId="2EDC01FD" w14:textId="77777777" w:rsidR="00254981" w:rsidRPr="00004BC3" w:rsidRDefault="00254981" w:rsidP="00D46012">
            <w:pPr>
              <w:tabs>
                <w:tab w:val="left" w:pos="3180"/>
              </w:tabs>
              <w:rPr>
                <w:b/>
                <w:bCs/>
                <w:sz w:val="24"/>
                <w:szCs w:val="24"/>
              </w:rPr>
            </w:pPr>
            <w:r w:rsidRPr="00004BC3">
              <w:rPr>
                <w:b/>
                <w:bCs/>
                <w:sz w:val="24"/>
                <w:szCs w:val="24"/>
              </w:rPr>
              <w:t>Regras de Negócio</w:t>
            </w:r>
          </w:p>
        </w:tc>
        <w:tc>
          <w:tcPr>
            <w:tcW w:w="6644" w:type="dxa"/>
          </w:tcPr>
          <w:p w14:paraId="49450B05" w14:textId="0E7E6650" w:rsidR="00254981" w:rsidRPr="00004BC3" w:rsidRDefault="0016217B" w:rsidP="00D46012">
            <w:pPr>
              <w:rPr>
                <w:color w:val="2E74B5" w:themeColor="accent1" w:themeShade="BF"/>
              </w:rPr>
            </w:pPr>
            <w:r>
              <w:rPr>
                <w:color w:val="2E74B5" w:themeColor="accent1" w:themeShade="BF"/>
              </w:rPr>
              <w:t>O contrato precisar ser vinculado apenas um único cliente.</w:t>
            </w:r>
          </w:p>
        </w:tc>
      </w:tr>
    </w:tbl>
    <w:p w14:paraId="29C50F55" w14:textId="14A870B7" w:rsidR="00254981" w:rsidRDefault="00254981" w:rsidP="00254981">
      <w:pPr>
        <w:rPr>
          <w:rFonts w:ascii="Arial" w:hAnsi="Arial" w:cs="Arial"/>
          <w:sz w:val="24"/>
          <w:szCs w:val="24"/>
        </w:rPr>
      </w:pPr>
    </w:p>
    <w:p w14:paraId="1CF8D2BB" w14:textId="10B916E5" w:rsidR="00254981" w:rsidRDefault="00254981" w:rsidP="00254981">
      <w:pPr>
        <w:rPr>
          <w:rFonts w:ascii="Arial" w:hAnsi="Arial" w:cs="Arial"/>
          <w:sz w:val="24"/>
          <w:szCs w:val="24"/>
        </w:rPr>
      </w:pPr>
    </w:p>
    <w:p w14:paraId="27B00332" w14:textId="26774AE4" w:rsidR="00254981" w:rsidRDefault="00254981" w:rsidP="00254981">
      <w:pPr>
        <w:rPr>
          <w:rFonts w:ascii="Arial" w:hAnsi="Arial" w:cs="Arial"/>
          <w:sz w:val="24"/>
          <w:szCs w:val="24"/>
        </w:rPr>
      </w:pPr>
    </w:p>
    <w:p w14:paraId="4980C95F" w14:textId="77777777" w:rsidR="00254981" w:rsidRDefault="00254981" w:rsidP="00254981">
      <w:pPr>
        <w:rPr>
          <w:rFonts w:ascii="Arial" w:hAnsi="Arial" w:cs="Arial"/>
          <w:sz w:val="24"/>
          <w:szCs w:val="24"/>
        </w:rPr>
      </w:pPr>
    </w:p>
    <w:p w14:paraId="32AE3410" w14:textId="77777777" w:rsidR="00254981" w:rsidRDefault="00254981" w:rsidP="0019752A">
      <w:pPr>
        <w:rPr>
          <w:rFonts w:ascii="Arial" w:hAnsi="Arial" w:cs="Arial"/>
          <w:sz w:val="24"/>
          <w:szCs w:val="24"/>
        </w:rPr>
      </w:pPr>
    </w:p>
    <w:tbl>
      <w:tblPr>
        <w:tblStyle w:val="Tabelacomgrade"/>
        <w:tblW w:w="9616" w:type="dxa"/>
        <w:tblLook w:val="04A0" w:firstRow="1" w:lastRow="0" w:firstColumn="1" w:lastColumn="0" w:noHBand="0" w:noVBand="1"/>
      </w:tblPr>
      <w:tblGrid>
        <w:gridCol w:w="2972"/>
        <w:gridCol w:w="6644"/>
      </w:tblGrid>
      <w:tr w:rsidR="000729B2" w14:paraId="0706F93E" w14:textId="77777777" w:rsidTr="00D46012">
        <w:trPr>
          <w:trHeight w:val="283"/>
        </w:trPr>
        <w:tc>
          <w:tcPr>
            <w:tcW w:w="2972" w:type="dxa"/>
          </w:tcPr>
          <w:p w14:paraId="731F1C99" w14:textId="77777777" w:rsidR="000729B2" w:rsidRPr="00004BC3" w:rsidRDefault="000729B2" w:rsidP="00D46012">
            <w:pPr>
              <w:rPr>
                <w:b/>
                <w:bCs/>
                <w:sz w:val="24"/>
                <w:szCs w:val="24"/>
              </w:rPr>
            </w:pPr>
            <w:r w:rsidRPr="00004BC3">
              <w:rPr>
                <w:b/>
                <w:bCs/>
                <w:sz w:val="24"/>
                <w:szCs w:val="24"/>
              </w:rPr>
              <w:t>Número do Caso de Uso</w:t>
            </w:r>
          </w:p>
        </w:tc>
        <w:tc>
          <w:tcPr>
            <w:tcW w:w="6644" w:type="dxa"/>
          </w:tcPr>
          <w:p w14:paraId="0B98FBF7" w14:textId="28104EB6" w:rsidR="000729B2" w:rsidRPr="00004BC3" w:rsidRDefault="000729B2" w:rsidP="00D46012">
            <w:pPr>
              <w:rPr>
                <w:color w:val="2E74B5" w:themeColor="accent1" w:themeShade="BF"/>
              </w:rPr>
            </w:pPr>
            <w:r w:rsidRPr="00004BC3">
              <w:rPr>
                <w:color w:val="2E74B5" w:themeColor="accent1" w:themeShade="BF"/>
              </w:rPr>
              <w:t>U</w:t>
            </w:r>
            <w:r>
              <w:rPr>
                <w:color w:val="2E74B5" w:themeColor="accent1" w:themeShade="BF"/>
              </w:rPr>
              <w:t>C</w:t>
            </w:r>
            <w:r w:rsidRPr="00004BC3">
              <w:rPr>
                <w:color w:val="2E74B5" w:themeColor="accent1" w:themeShade="BF"/>
              </w:rPr>
              <w:t>0</w:t>
            </w:r>
            <w:r w:rsidR="00254981">
              <w:rPr>
                <w:color w:val="2E74B5" w:themeColor="accent1" w:themeShade="BF"/>
              </w:rPr>
              <w:t>3</w:t>
            </w:r>
          </w:p>
        </w:tc>
      </w:tr>
      <w:tr w:rsidR="000729B2" w14:paraId="5C8FB623" w14:textId="77777777" w:rsidTr="00D46012">
        <w:trPr>
          <w:trHeight w:val="259"/>
        </w:trPr>
        <w:tc>
          <w:tcPr>
            <w:tcW w:w="2972" w:type="dxa"/>
          </w:tcPr>
          <w:p w14:paraId="31947014" w14:textId="77777777" w:rsidR="000729B2" w:rsidRPr="00004BC3" w:rsidRDefault="000729B2" w:rsidP="00D46012">
            <w:pPr>
              <w:rPr>
                <w:b/>
                <w:bCs/>
                <w:sz w:val="24"/>
                <w:szCs w:val="24"/>
              </w:rPr>
            </w:pPr>
            <w:r w:rsidRPr="00004BC3">
              <w:rPr>
                <w:b/>
                <w:bCs/>
                <w:sz w:val="24"/>
                <w:szCs w:val="24"/>
              </w:rPr>
              <w:t>Nome do Caso de Uso</w:t>
            </w:r>
          </w:p>
        </w:tc>
        <w:tc>
          <w:tcPr>
            <w:tcW w:w="6644" w:type="dxa"/>
          </w:tcPr>
          <w:p w14:paraId="269C7DB8" w14:textId="77777777" w:rsidR="000729B2" w:rsidRPr="00004BC3" w:rsidRDefault="000729B2" w:rsidP="00D46012">
            <w:pPr>
              <w:rPr>
                <w:color w:val="2E74B5" w:themeColor="accent1" w:themeShade="BF"/>
              </w:rPr>
            </w:pPr>
            <w:r>
              <w:rPr>
                <w:color w:val="2E74B5" w:themeColor="accent1" w:themeShade="BF"/>
              </w:rPr>
              <w:t xml:space="preserve">Realizar pagamento </w:t>
            </w:r>
          </w:p>
        </w:tc>
      </w:tr>
      <w:tr w:rsidR="000729B2" w14:paraId="6AAA3AA7" w14:textId="77777777" w:rsidTr="00D46012">
        <w:trPr>
          <w:trHeight w:val="259"/>
        </w:trPr>
        <w:tc>
          <w:tcPr>
            <w:tcW w:w="2972" w:type="dxa"/>
          </w:tcPr>
          <w:p w14:paraId="104B42B2" w14:textId="77777777" w:rsidR="000729B2" w:rsidRPr="00004BC3" w:rsidRDefault="000729B2" w:rsidP="00D46012">
            <w:pPr>
              <w:rPr>
                <w:b/>
                <w:bCs/>
                <w:sz w:val="24"/>
                <w:szCs w:val="24"/>
              </w:rPr>
            </w:pPr>
            <w:r w:rsidRPr="00004BC3">
              <w:rPr>
                <w:b/>
                <w:bCs/>
                <w:sz w:val="24"/>
                <w:szCs w:val="24"/>
              </w:rPr>
              <w:t>Ator(es)</w:t>
            </w:r>
          </w:p>
        </w:tc>
        <w:tc>
          <w:tcPr>
            <w:tcW w:w="6644" w:type="dxa"/>
          </w:tcPr>
          <w:p w14:paraId="324A624F" w14:textId="77777777" w:rsidR="000729B2" w:rsidRPr="00004BC3" w:rsidRDefault="000729B2" w:rsidP="00D46012">
            <w:pPr>
              <w:rPr>
                <w:color w:val="2E74B5" w:themeColor="accent1" w:themeShade="BF"/>
              </w:rPr>
            </w:pPr>
            <w:r>
              <w:rPr>
                <w:color w:val="2E74B5" w:themeColor="accent1" w:themeShade="BF"/>
              </w:rPr>
              <w:t>Cliente</w:t>
            </w:r>
          </w:p>
        </w:tc>
      </w:tr>
      <w:tr w:rsidR="000729B2" w14:paraId="22481550" w14:textId="77777777" w:rsidTr="00D46012">
        <w:trPr>
          <w:trHeight w:val="637"/>
        </w:trPr>
        <w:tc>
          <w:tcPr>
            <w:tcW w:w="2972" w:type="dxa"/>
          </w:tcPr>
          <w:p w14:paraId="1F98FD39" w14:textId="77777777" w:rsidR="000729B2" w:rsidRPr="00004BC3" w:rsidRDefault="000729B2" w:rsidP="00D46012">
            <w:pPr>
              <w:rPr>
                <w:b/>
                <w:bCs/>
                <w:sz w:val="24"/>
                <w:szCs w:val="24"/>
              </w:rPr>
            </w:pPr>
            <w:r w:rsidRPr="00004BC3">
              <w:rPr>
                <w:b/>
                <w:bCs/>
                <w:sz w:val="24"/>
                <w:szCs w:val="24"/>
              </w:rPr>
              <w:t>Descrição</w:t>
            </w:r>
          </w:p>
        </w:tc>
        <w:tc>
          <w:tcPr>
            <w:tcW w:w="6644" w:type="dxa"/>
          </w:tcPr>
          <w:p w14:paraId="4B374468" w14:textId="3466ED69" w:rsidR="000729B2" w:rsidRPr="00004BC3" w:rsidRDefault="000729B2" w:rsidP="00D46012">
            <w:pPr>
              <w:rPr>
                <w:color w:val="2E74B5" w:themeColor="accent1" w:themeShade="BF"/>
              </w:rPr>
            </w:pPr>
            <w:r w:rsidRPr="00004BC3">
              <w:rPr>
                <w:color w:val="2E74B5" w:themeColor="accent1" w:themeShade="BF"/>
              </w:rPr>
              <w:t xml:space="preserve">Este caso de uso tem por </w:t>
            </w:r>
            <w:r>
              <w:rPr>
                <w:color w:val="2E74B5" w:themeColor="accent1" w:themeShade="BF"/>
              </w:rPr>
              <w:t>objetivo realizar pagamento pelo serviço prestado</w:t>
            </w:r>
            <w:r w:rsidR="0059141B">
              <w:rPr>
                <w:color w:val="2E74B5" w:themeColor="accent1" w:themeShade="BF"/>
              </w:rPr>
              <w:t>.</w:t>
            </w:r>
          </w:p>
        </w:tc>
      </w:tr>
      <w:tr w:rsidR="000729B2" w14:paraId="37874EFA" w14:textId="77777777" w:rsidTr="00D46012">
        <w:trPr>
          <w:trHeight w:val="338"/>
        </w:trPr>
        <w:tc>
          <w:tcPr>
            <w:tcW w:w="2972" w:type="dxa"/>
          </w:tcPr>
          <w:p w14:paraId="42665523" w14:textId="77777777" w:rsidR="000729B2" w:rsidRPr="00004BC3" w:rsidRDefault="000729B2" w:rsidP="00D46012">
            <w:pPr>
              <w:rPr>
                <w:b/>
                <w:bCs/>
                <w:sz w:val="24"/>
                <w:szCs w:val="24"/>
              </w:rPr>
            </w:pPr>
            <w:r w:rsidRPr="00004BC3">
              <w:rPr>
                <w:b/>
                <w:bCs/>
                <w:sz w:val="24"/>
                <w:szCs w:val="24"/>
              </w:rPr>
              <w:t>Pré-condições</w:t>
            </w:r>
          </w:p>
        </w:tc>
        <w:tc>
          <w:tcPr>
            <w:tcW w:w="6644" w:type="dxa"/>
          </w:tcPr>
          <w:p w14:paraId="6ADCE698" w14:textId="4EB4ECC0" w:rsidR="000729B2" w:rsidRPr="00004BC3" w:rsidRDefault="0059141B" w:rsidP="00D46012">
            <w:pPr>
              <w:rPr>
                <w:color w:val="2E74B5" w:themeColor="accent1" w:themeShade="BF"/>
              </w:rPr>
            </w:pPr>
            <w:r>
              <w:rPr>
                <w:color w:val="2E74B5" w:themeColor="accent1" w:themeShade="BF"/>
              </w:rPr>
              <w:t>Se houver parcelas abertas ou atrasadas</w:t>
            </w:r>
          </w:p>
        </w:tc>
      </w:tr>
      <w:tr w:rsidR="000729B2" w14:paraId="7135BF29" w14:textId="77777777" w:rsidTr="00D46012">
        <w:trPr>
          <w:trHeight w:val="259"/>
        </w:trPr>
        <w:tc>
          <w:tcPr>
            <w:tcW w:w="2972" w:type="dxa"/>
          </w:tcPr>
          <w:p w14:paraId="5CEDAD1A" w14:textId="77777777" w:rsidR="000729B2" w:rsidRPr="00004BC3" w:rsidRDefault="000729B2" w:rsidP="00D46012">
            <w:pPr>
              <w:rPr>
                <w:b/>
                <w:bCs/>
                <w:sz w:val="24"/>
                <w:szCs w:val="24"/>
              </w:rPr>
            </w:pPr>
            <w:r w:rsidRPr="00004BC3">
              <w:rPr>
                <w:b/>
                <w:bCs/>
                <w:sz w:val="24"/>
                <w:szCs w:val="24"/>
              </w:rPr>
              <w:t>Pós-condições</w:t>
            </w:r>
          </w:p>
        </w:tc>
        <w:tc>
          <w:tcPr>
            <w:tcW w:w="6644" w:type="dxa"/>
          </w:tcPr>
          <w:p w14:paraId="2516A7F2" w14:textId="77777777" w:rsidR="000729B2" w:rsidRPr="00004BC3" w:rsidRDefault="000729B2" w:rsidP="00D46012">
            <w:pPr>
              <w:rPr>
                <w:color w:val="2E74B5" w:themeColor="accent1" w:themeShade="BF"/>
              </w:rPr>
            </w:pPr>
            <w:r w:rsidRPr="00004BC3">
              <w:rPr>
                <w:color w:val="2E74B5" w:themeColor="accent1" w:themeShade="BF"/>
              </w:rPr>
              <w:t>Não há.</w:t>
            </w:r>
          </w:p>
        </w:tc>
      </w:tr>
      <w:tr w:rsidR="000729B2" w14:paraId="7339B822" w14:textId="77777777" w:rsidTr="00D46012">
        <w:trPr>
          <w:trHeight w:val="483"/>
        </w:trPr>
        <w:tc>
          <w:tcPr>
            <w:tcW w:w="2972" w:type="dxa"/>
          </w:tcPr>
          <w:p w14:paraId="35F37657" w14:textId="77777777" w:rsidR="000729B2" w:rsidRPr="00004BC3" w:rsidRDefault="000729B2" w:rsidP="00D46012">
            <w:pPr>
              <w:tabs>
                <w:tab w:val="left" w:pos="930"/>
              </w:tabs>
              <w:rPr>
                <w:b/>
                <w:bCs/>
                <w:sz w:val="24"/>
                <w:szCs w:val="24"/>
              </w:rPr>
            </w:pPr>
            <w:r w:rsidRPr="00004BC3">
              <w:rPr>
                <w:b/>
                <w:bCs/>
                <w:sz w:val="24"/>
                <w:szCs w:val="24"/>
              </w:rPr>
              <w:t>Cenário principal</w:t>
            </w:r>
          </w:p>
        </w:tc>
        <w:tc>
          <w:tcPr>
            <w:tcW w:w="6644" w:type="dxa"/>
          </w:tcPr>
          <w:p w14:paraId="580FB78E" w14:textId="36E197C5" w:rsidR="000729B2" w:rsidRDefault="000729B2" w:rsidP="00D46012">
            <w:pPr>
              <w:pStyle w:val="PargrafodaLista"/>
              <w:numPr>
                <w:ilvl w:val="0"/>
                <w:numId w:val="13"/>
              </w:numPr>
              <w:rPr>
                <w:color w:val="2E74B5" w:themeColor="accent1" w:themeShade="BF"/>
              </w:rPr>
            </w:pPr>
            <w:r w:rsidRPr="006C722E">
              <w:rPr>
                <w:color w:val="2E74B5" w:themeColor="accent1" w:themeShade="BF"/>
              </w:rPr>
              <w:t xml:space="preserve">Cliente realiza pagamento da parcela </w:t>
            </w:r>
            <w:r w:rsidR="000062AA">
              <w:rPr>
                <w:color w:val="2E74B5" w:themeColor="accent1" w:themeShade="BF"/>
              </w:rPr>
              <w:t>na data combinada,</w:t>
            </w:r>
            <w:r w:rsidRPr="006C722E">
              <w:rPr>
                <w:color w:val="2E74B5" w:themeColor="accent1" w:themeShade="BF"/>
              </w:rPr>
              <w:t xml:space="preserve"> após</w:t>
            </w:r>
            <w:r w:rsidR="000062AA">
              <w:rPr>
                <w:color w:val="2E74B5" w:themeColor="accent1" w:themeShade="BF"/>
              </w:rPr>
              <w:t xml:space="preserve"> formalizado o acordo</w:t>
            </w:r>
          </w:p>
          <w:p w14:paraId="76CC1063" w14:textId="61348510" w:rsidR="000062AA" w:rsidRDefault="000062AA" w:rsidP="000062AA">
            <w:pPr>
              <w:pStyle w:val="PargrafodaLista"/>
              <w:numPr>
                <w:ilvl w:val="1"/>
                <w:numId w:val="13"/>
              </w:numPr>
              <w:rPr>
                <w:color w:val="2E74B5" w:themeColor="accent1" w:themeShade="BF"/>
              </w:rPr>
            </w:pPr>
            <w:r>
              <w:rPr>
                <w:color w:val="2E74B5" w:themeColor="accent1" w:themeShade="BF"/>
              </w:rPr>
              <w:t xml:space="preserve">Pagamento via </w:t>
            </w:r>
            <w:proofErr w:type="spellStart"/>
            <w:r>
              <w:rPr>
                <w:color w:val="2E74B5" w:themeColor="accent1" w:themeShade="BF"/>
              </w:rPr>
              <w:t>Pix</w:t>
            </w:r>
            <w:proofErr w:type="spellEnd"/>
            <w:r>
              <w:rPr>
                <w:color w:val="2E74B5" w:themeColor="accent1" w:themeShade="BF"/>
              </w:rPr>
              <w:t>/Deposito/Dinheiro/Boleto</w:t>
            </w:r>
          </w:p>
          <w:p w14:paraId="4DC3FFD0" w14:textId="4F2B3CCC" w:rsidR="000729B2" w:rsidRPr="000062AA" w:rsidRDefault="000729B2" w:rsidP="000062AA">
            <w:pPr>
              <w:rPr>
                <w:color w:val="2E74B5" w:themeColor="accent1" w:themeShade="BF"/>
              </w:rPr>
            </w:pPr>
          </w:p>
        </w:tc>
      </w:tr>
      <w:tr w:rsidR="000729B2" w14:paraId="775CC831" w14:textId="77777777" w:rsidTr="00D46012">
        <w:trPr>
          <w:trHeight w:val="280"/>
        </w:trPr>
        <w:tc>
          <w:tcPr>
            <w:tcW w:w="2972" w:type="dxa"/>
          </w:tcPr>
          <w:p w14:paraId="0859EDEF" w14:textId="77777777" w:rsidR="000729B2" w:rsidRPr="00004BC3" w:rsidRDefault="000729B2" w:rsidP="00D46012">
            <w:pPr>
              <w:tabs>
                <w:tab w:val="left" w:pos="3180"/>
              </w:tabs>
              <w:rPr>
                <w:b/>
                <w:bCs/>
                <w:sz w:val="24"/>
                <w:szCs w:val="24"/>
              </w:rPr>
            </w:pPr>
            <w:r w:rsidRPr="00004BC3">
              <w:rPr>
                <w:b/>
                <w:bCs/>
                <w:sz w:val="24"/>
                <w:szCs w:val="24"/>
              </w:rPr>
              <w:t>Cenário alternativo</w:t>
            </w:r>
          </w:p>
        </w:tc>
        <w:tc>
          <w:tcPr>
            <w:tcW w:w="6644" w:type="dxa"/>
          </w:tcPr>
          <w:p w14:paraId="7D09ADC8" w14:textId="546B70D7" w:rsidR="000729B2" w:rsidRPr="00004BC3" w:rsidRDefault="0059141B" w:rsidP="00D46012">
            <w:pPr>
              <w:rPr>
                <w:color w:val="2E74B5" w:themeColor="accent1" w:themeShade="BF"/>
              </w:rPr>
            </w:pPr>
            <w:r>
              <w:rPr>
                <w:color w:val="2E74B5" w:themeColor="accent1" w:themeShade="BF"/>
              </w:rPr>
              <w:t>Cliente sem condições de pagar os honorários, tendo possibilidade de protesto.</w:t>
            </w:r>
          </w:p>
        </w:tc>
      </w:tr>
      <w:tr w:rsidR="000729B2" w14:paraId="2A607E65" w14:textId="77777777" w:rsidTr="00D46012">
        <w:trPr>
          <w:trHeight w:val="396"/>
        </w:trPr>
        <w:tc>
          <w:tcPr>
            <w:tcW w:w="2972" w:type="dxa"/>
          </w:tcPr>
          <w:p w14:paraId="3D78E76D" w14:textId="77777777" w:rsidR="000729B2" w:rsidRPr="00004BC3" w:rsidRDefault="000729B2" w:rsidP="00D46012">
            <w:pPr>
              <w:tabs>
                <w:tab w:val="left" w:pos="3180"/>
              </w:tabs>
              <w:rPr>
                <w:b/>
                <w:bCs/>
                <w:sz w:val="24"/>
                <w:szCs w:val="24"/>
              </w:rPr>
            </w:pPr>
            <w:r w:rsidRPr="00004BC3">
              <w:rPr>
                <w:b/>
                <w:bCs/>
                <w:sz w:val="24"/>
                <w:szCs w:val="24"/>
              </w:rPr>
              <w:t>Exceções</w:t>
            </w:r>
          </w:p>
        </w:tc>
        <w:tc>
          <w:tcPr>
            <w:tcW w:w="6644" w:type="dxa"/>
          </w:tcPr>
          <w:p w14:paraId="62532287" w14:textId="0C06A385" w:rsidR="000729B2" w:rsidRPr="00004BC3" w:rsidRDefault="00EF1A5F" w:rsidP="00D46012">
            <w:pPr>
              <w:rPr>
                <w:color w:val="2E74B5" w:themeColor="accent1" w:themeShade="BF"/>
              </w:rPr>
            </w:pPr>
            <w:r>
              <w:rPr>
                <w:color w:val="2E74B5" w:themeColor="accent1" w:themeShade="BF"/>
              </w:rPr>
              <w:t>Não há.</w:t>
            </w:r>
          </w:p>
        </w:tc>
      </w:tr>
      <w:tr w:rsidR="000729B2" w14:paraId="27AACFFD" w14:textId="77777777" w:rsidTr="00D46012">
        <w:trPr>
          <w:trHeight w:val="259"/>
        </w:trPr>
        <w:tc>
          <w:tcPr>
            <w:tcW w:w="2972" w:type="dxa"/>
          </w:tcPr>
          <w:p w14:paraId="52DDAB01" w14:textId="77777777" w:rsidR="000729B2" w:rsidRPr="00004BC3" w:rsidRDefault="000729B2" w:rsidP="00D46012">
            <w:pPr>
              <w:tabs>
                <w:tab w:val="left" w:pos="3180"/>
              </w:tabs>
              <w:rPr>
                <w:b/>
                <w:bCs/>
                <w:sz w:val="24"/>
                <w:szCs w:val="24"/>
              </w:rPr>
            </w:pPr>
            <w:r w:rsidRPr="00004BC3">
              <w:rPr>
                <w:b/>
                <w:bCs/>
                <w:sz w:val="24"/>
                <w:szCs w:val="24"/>
              </w:rPr>
              <w:t>Inclusão (includes)</w:t>
            </w:r>
          </w:p>
        </w:tc>
        <w:tc>
          <w:tcPr>
            <w:tcW w:w="6644" w:type="dxa"/>
          </w:tcPr>
          <w:p w14:paraId="1CF615B0" w14:textId="52084C5B" w:rsidR="000729B2" w:rsidRPr="00004BC3" w:rsidRDefault="007E64EC" w:rsidP="00D46012">
            <w:pPr>
              <w:rPr>
                <w:color w:val="2E74B5" w:themeColor="accent1" w:themeShade="BF"/>
              </w:rPr>
            </w:pPr>
            <w:r>
              <w:rPr>
                <w:color w:val="2E74B5" w:themeColor="accent1" w:themeShade="BF"/>
              </w:rPr>
              <w:t>Cliente paga parcela em dia ou em atraso.</w:t>
            </w:r>
          </w:p>
        </w:tc>
      </w:tr>
      <w:tr w:rsidR="000729B2" w14:paraId="6286DC49" w14:textId="77777777" w:rsidTr="00D46012">
        <w:trPr>
          <w:trHeight w:val="245"/>
        </w:trPr>
        <w:tc>
          <w:tcPr>
            <w:tcW w:w="2972" w:type="dxa"/>
          </w:tcPr>
          <w:p w14:paraId="5EF9E896" w14:textId="77777777" w:rsidR="000729B2" w:rsidRPr="00004BC3" w:rsidRDefault="000729B2" w:rsidP="00D46012">
            <w:pPr>
              <w:tabs>
                <w:tab w:val="left" w:pos="3180"/>
              </w:tabs>
              <w:rPr>
                <w:b/>
                <w:bCs/>
                <w:sz w:val="24"/>
                <w:szCs w:val="24"/>
              </w:rPr>
            </w:pPr>
            <w:r w:rsidRPr="00004BC3">
              <w:rPr>
                <w:b/>
                <w:bCs/>
                <w:sz w:val="24"/>
                <w:szCs w:val="24"/>
              </w:rPr>
              <w:t>Extensões (</w:t>
            </w:r>
            <w:proofErr w:type="spellStart"/>
            <w:r w:rsidRPr="00004BC3">
              <w:rPr>
                <w:b/>
                <w:bCs/>
                <w:sz w:val="24"/>
                <w:szCs w:val="24"/>
              </w:rPr>
              <w:t>extend</w:t>
            </w:r>
            <w:proofErr w:type="spellEnd"/>
            <w:r w:rsidRPr="00004BC3">
              <w:rPr>
                <w:b/>
                <w:bCs/>
                <w:sz w:val="24"/>
                <w:szCs w:val="24"/>
              </w:rPr>
              <w:t>)</w:t>
            </w:r>
          </w:p>
        </w:tc>
        <w:tc>
          <w:tcPr>
            <w:tcW w:w="6644" w:type="dxa"/>
          </w:tcPr>
          <w:p w14:paraId="345CADDE" w14:textId="3AB34075" w:rsidR="000729B2" w:rsidRPr="00004BC3" w:rsidRDefault="007E64EC" w:rsidP="00D46012">
            <w:pPr>
              <w:rPr>
                <w:color w:val="2E74B5" w:themeColor="accent1" w:themeShade="BF"/>
              </w:rPr>
            </w:pPr>
            <w:r>
              <w:rPr>
                <w:color w:val="2E74B5" w:themeColor="accent1" w:themeShade="BF"/>
              </w:rPr>
              <w:t>Advogado registra no sistema o pagamento do cliente.</w:t>
            </w:r>
          </w:p>
        </w:tc>
      </w:tr>
      <w:tr w:rsidR="000729B2" w14:paraId="5EFAFF70" w14:textId="77777777" w:rsidTr="00D46012">
        <w:trPr>
          <w:trHeight w:val="245"/>
        </w:trPr>
        <w:tc>
          <w:tcPr>
            <w:tcW w:w="2972" w:type="dxa"/>
          </w:tcPr>
          <w:p w14:paraId="6ABDD706" w14:textId="77777777" w:rsidR="000729B2" w:rsidRPr="00004BC3" w:rsidRDefault="000729B2" w:rsidP="00D46012">
            <w:pPr>
              <w:tabs>
                <w:tab w:val="left" w:pos="3180"/>
              </w:tabs>
              <w:rPr>
                <w:b/>
                <w:bCs/>
                <w:sz w:val="24"/>
                <w:szCs w:val="24"/>
              </w:rPr>
            </w:pPr>
            <w:r w:rsidRPr="00004BC3">
              <w:rPr>
                <w:b/>
                <w:bCs/>
                <w:sz w:val="24"/>
                <w:szCs w:val="24"/>
              </w:rPr>
              <w:t>Regras de Negócio</w:t>
            </w:r>
          </w:p>
        </w:tc>
        <w:tc>
          <w:tcPr>
            <w:tcW w:w="6644" w:type="dxa"/>
          </w:tcPr>
          <w:p w14:paraId="0FEF00B6" w14:textId="77777777" w:rsidR="000729B2" w:rsidRPr="00004BC3" w:rsidRDefault="000729B2" w:rsidP="00D46012">
            <w:pPr>
              <w:rPr>
                <w:color w:val="2E74B5" w:themeColor="accent1" w:themeShade="BF"/>
              </w:rPr>
            </w:pPr>
            <w:r w:rsidRPr="00004BC3">
              <w:rPr>
                <w:color w:val="2E74B5" w:themeColor="accent1" w:themeShade="BF"/>
              </w:rPr>
              <w:t>Não há.</w:t>
            </w:r>
          </w:p>
        </w:tc>
      </w:tr>
    </w:tbl>
    <w:p w14:paraId="3D51FA6F" w14:textId="0174D44E" w:rsidR="000729B2" w:rsidRDefault="000729B2" w:rsidP="000729B2">
      <w:pPr>
        <w:rPr>
          <w:rFonts w:ascii="Arial" w:hAnsi="Arial" w:cs="Arial"/>
          <w:sz w:val="24"/>
          <w:szCs w:val="24"/>
        </w:rPr>
      </w:pPr>
    </w:p>
    <w:p w14:paraId="5B2BE8DF" w14:textId="77777777" w:rsidR="008F0EDD" w:rsidRDefault="008F0EDD" w:rsidP="000729B2">
      <w:pPr>
        <w:rPr>
          <w:rFonts w:ascii="Arial" w:hAnsi="Arial" w:cs="Arial"/>
          <w:sz w:val="24"/>
          <w:szCs w:val="24"/>
        </w:rPr>
      </w:pPr>
    </w:p>
    <w:tbl>
      <w:tblPr>
        <w:tblStyle w:val="Tabelacomgrade"/>
        <w:tblW w:w="9616" w:type="dxa"/>
        <w:tblLook w:val="04A0" w:firstRow="1" w:lastRow="0" w:firstColumn="1" w:lastColumn="0" w:noHBand="0" w:noVBand="1"/>
      </w:tblPr>
      <w:tblGrid>
        <w:gridCol w:w="2972"/>
        <w:gridCol w:w="6644"/>
      </w:tblGrid>
      <w:tr w:rsidR="000729B2" w14:paraId="677EC92A" w14:textId="77777777" w:rsidTr="00D46012">
        <w:trPr>
          <w:trHeight w:val="414"/>
        </w:trPr>
        <w:tc>
          <w:tcPr>
            <w:tcW w:w="2972" w:type="dxa"/>
          </w:tcPr>
          <w:p w14:paraId="1D9B4B63" w14:textId="77777777" w:rsidR="000729B2" w:rsidRPr="00004BC3" w:rsidRDefault="000729B2" w:rsidP="00D46012">
            <w:pPr>
              <w:rPr>
                <w:b/>
                <w:bCs/>
                <w:sz w:val="24"/>
                <w:szCs w:val="24"/>
              </w:rPr>
            </w:pPr>
            <w:bookmarkStart w:id="0" w:name="_Hlk69138432"/>
            <w:r w:rsidRPr="00004BC3">
              <w:rPr>
                <w:b/>
                <w:bCs/>
                <w:sz w:val="24"/>
                <w:szCs w:val="24"/>
              </w:rPr>
              <w:t>Número do Caso de Uso</w:t>
            </w:r>
          </w:p>
        </w:tc>
        <w:tc>
          <w:tcPr>
            <w:tcW w:w="6644" w:type="dxa"/>
          </w:tcPr>
          <w:p w14:paraId="69A7DAB9" w14:textId="651487F6" w:rsidR="000729B2" w:rsidRPr="00004BC3" w:rsidRDefault="000729B2" w:rsidP="00D46012">
            <w:pPr>
              <w:rPr>
                <w:color w:val="2E74B5" w:themeColor="accent1" w:themeShade="BF"/>
              </w:rPr>
            </w:pPr>
            <w:r w:rsidRPr="00004BC3">
              <w:rPr>
                <w:color w:val="2E74B5" w:themeColor="accent1" w:themeShade="BF"/>
              </w:rPr>
              <w:t>UC</w:t>
            </w:r>
            <w:r>
              <w:rPr>
                <w:color w:val="2E74B5" w:themeColor="accent1" w:themeShade="BF"/>
              </w:rPr>
              <w:t>0</w:t>
            </w:r>
            <w:r w:rsidR="008F0EDD">
              <w:rPr>
                <w:color w:val="2E74B5" w:themeColor="accent1" w:themeShade="BF"/>
              </w:rPr>
              <w:t>4</w:t>
            </w:r>
          </w:p>
        </w:tc>
      </w:tr>
      <w:tr w:rsidR="000729B2" w14:paraId="13E1AFFD" w14:textId="77777777" w:rsidTr="00D46012">
        <w:trPr>
          <w:trHeight w:val="259"/>
        </w:trPr>
        <w:tc>
          <w:tcPr>
            <w:tcW w:w="2972" w:type="dxa"/>
          </w:tcPr>
          <w:p w14:paraId="05F847EC" w14:textId="77777777" w:rsidR="000729B2" w:rsidRPr="00004BC3" w:rsidRDefault="000729B2" w:rsidP="00D46012">
            <w:pPr>
              <w:rPr>
                <w:b/>
                <w:bCs/>
                <w:sz w:val="24"/>
                <w:szCs w:val="24"/>
              </w:rPr>
            </w:pPr>
            <w:r w:rsidRPr="00004BC3">
              <w:rPr>
                <w:b/>
                <w:bCs/>
                <w:sz w:val="24"/>
                <w:szCs w:val="24"/>
              </w:rPr>
              <w:t>Nome do Caso de Uso</w:t>
            </w:r>
          </w:p>
        </w:tc>
        <w:tc>
          <w:tcPr>
            <w:tcW w:w="6644" w:type="dxa"/>
          </w:tcPr>
          <w:p w14:paraId="20EBDF49" w14:textId="77777777" w:rsidR="000729B2" w:rsidRPr="00004BC3" w:rsidRDefault="000729B2" w:rsidP="00D46012">
            <w:pPr>
              <w:rPr>
                <w:color w:val="2E74B5" w:themeColor="accent1" w:themeShade="BF"/>
              </w:rPr>
            </w:pPr>
            <w:r>
              <w:rPr>
                <w:color w:val="2E74B5" w:themeColor="accent1" w:themeShade="BF"/>
              </w:rPr>
              <w:t xml:space="preserve">Abrir processo  </w:t>
            </w:r>
          </w:p>
        </w:tc>
      </w:tr>
      <w:tr w:rsidR="000729B2" w14:paraId="27FF4EEA" w14:textId="77777777" w:rsidTr="00D46012">
        <w:trPr>
          <w:trHeight w:val="259"/>
        </w:trPr>
        <w:tc>
          <w:tcPr>
            <w:tcW w:w="2972" w:type="dxa"/>
          </w:tcPr>
          <w:p w14:paraId="542946CA" w14:textId="77777777" w:rsidR="000729B2" w:rsidRPr="00004BC3" w:rsidRDefault="000729B2" w:rsidP="00D46012">
            <w:pPr>
              <w:rPr>
                <w:b/>
                <w:bCs/>
                <w:sz w:val="24"/>
                <w:szCs w:val="24"/>
              </w:rPr>
            </w:pPr>
            <w:r w:rsidRPr="00004BC3">
              <w:rPr>
                <w:b/>
                <w:bCs/>
                <w:sz w:val="24"/>
                <w:szCs w:val="24"/>
              </w:rPr>
              <w:t>Ator(es)</w:t>
            </w:r>
          </w:p>
        </w:tc>
        <w:tc>
          <w:tcPr>
            <w:tcW w:w="6644" w:type="dxa"/>
          </w:tcPr>
          <w:p w14:paraId="4E8D90F8" w14:textId="77777777" w:rsidR="000729B2" w:rsidRPr="00004BC3" w:rsidRDefault="000729B2" w:rsidP="00D46012">
            <w:pPr>
              <w:rPr>
                <w:color w:val="2E74B5" w:themeColor="accent1" w:themeShade="BF"/>
              </w:rPr>
            </w:pPr>
            <w:r>
              <w:rPr>
                <w:color w:val="2E74B5" w:themeColor="accent1" w:themeShade="BF"/>
              </w:rPr>
              <w:t>Advogado</w:t>
            </w:r>
          </w:p>
        </w:tc>
      </w:tr>
      <w:tr w:rsidR="000729B2" w14:paraId="1CC099AF" w14:textId="77777777" w:rsidTr="00D46012">
        <w:trPr>
          <w:trHeight w:val="764"/>
        </w:trPr>
        <w:tc>
          <w:tcPr>
            <w:tcW w:w="2972" w:type="dxa"/>
          </w:tcPr>
          <w:p w14:paraId="0883322A" w14:textId="77777777" w:rsidR="000729B2" w:rsidRPr="00004BC3" w:rsidRDefault="000729B2" w:rsidP="00D46012">
            <w:pPr>
              <w:rPr>
                <w:b/>
                <w:bCs/>
                <w:sz w:val="24"/>
                <w:szCs w:val="24"/>
              </w:rPr>
            </w:pPr>
            <w:r w:rsidRPr="00004BC3">
              <w:rPr>
                <w:b/>
                <w:bCs/>
                <w:sz w:val="24"/>
                <w:szCs w:val="24"/>
              </w:rPr>
              <w:t>Descrição</w:t>
            </w:r>
          </w:p>
        </w:tc>
        <w:tc>
          <w:tcPr>
            <w:tcW w:w="6644" w:type="dxa"/>
          </w:tcPr>
          <w:p w14:paraId="2C282FDA" w14:textId="5F90DE4A" w:rsidR="000729B2" w:rsidRPr="00004BC3" w:rsidRDefault="000729B2" w:rsidP="00D46012">
            <w:pPr>
              <w:rPr>
                <w:color w:val="2E74B5" w:themeColor="accent1" w:themeShade="BF"/>
              </w:rPr>
            </w:pPr>
            <w:r w:rsidRPr="00004BC3">
              <w:rPr>
                <w:color w:val="2E74B5" w:themeColor="accent1" w:themeShade="BF"/>
              </w:rPr>
              <w:t xml:space="preserve">Este caso de uso tem por </w:t>
            </w:r>
            <w:r>
              <w:rPr>
                <w:color w:val="2E74B5" w:themeColor="accent1" w:themeShade="BF"/>
              </w:rPr>
              <w:t xml:space="preserve">objetivo ter a facilidade de consulta dos processos do cliente, atualização e informar ao </w:t>
            </w:r>
            <w:r w:rsidR="008F0EDD">
              <w:rPr>
                <w:color w:val="2E74B5" w:themeColor="accent1" w:themeShade="BF"/>
              </w:rPr>
              <w:t>mesmo</w:t>
            </w:r>
            <w:r>
              <w:rPr>
                <w:color w:val="2E74B5" w:themeColor="accent1" w:themeShade="BF"/>
              </w:rPr>
              <w:t xml:space="preserve"> o que for pertinente. </w:t>
            </w:r>
          </w:p>
        </w:tc>
      </w:tr>
      <w:tr w:rsidR="000729B2" w14:paraId="60B1203C" w14:textId="77777777" w:rsidTr="00D46012">
        <w:trPr>
          <w:trHeight w:val="338"/>
        </w:trPr>
        <w:tc>
          <w:tcPr>
            <w:tcW w:w="2972" w:type="dxa"/>
          </w:tcPr>
          <w:p w14:paraId="23D4A019" w14:textId="77777777" w:rsidR="000729B2" w:rsidRPr="00004BC3" w:rsidRDefault="000729B2" w:rsidP="00D46012">
            <w:pPr>
              <w:rPr>
                <w:b/>
                <w:bCs/>
                <w:sz w:val="24"/>
                <w:szCs w:val="24"/>
              </w:rPr>
            </w:pPr>
            <w:r w:rsidRPr="00004BC3">
              <w:rPr>
                <w:b/>
                <w:bCs/>
                <w:sz w:val="24"/>
                <w:szCs w:val="24"/>
              </w:rPr>
              <w:t>Pré-condições</w:t>
            </w:r>
          </w:p>
        </w:tc>
        <w:tc>
          <w:tcPr>
            <w:tcW w:w="6644" w:type="dxa"/>
          </w:tcPr>
          <w:p w14:paraId="2F0EAA89" w14:textId="77777777" w:rsidR="000729B2" w:rsidRPr="00004BC3" w:rsidRDefault="000729B2" w:rsidP="00D46012">
            <w:pPr>
              <w:rPr>
                <w:color w:val="2E74B5" w:themeColor="accent1" w:themeShade="BF"/>
              </w:rPr>
            </w:pPr>
            <w:r>
              <w:rPr>
                <w:color w:val="2E74B5" w:themeColor="accent1" w:themeShade="BF"/>
              </w:rPr>
              <w:t>Cadastro do cliente precisa está confirmado e processo “iniciado”</w:t>
            </w:r>
          </w:p>
        </w:tc>
      </w:tr>
      <w:tr w:rsidR="000729B2" w14:paraId="329EB486" w14:textId="77777777" w:rsidTr="00D46012">
        <w:trPr>
          <w:trHeight w:val="259"/>
        </w:trPr>
        <w:tc>
          <w:tcPr>
            <w:tcW w:w="2972" w:type="dxa"/>
          </w:tcPr>
          <w:p w14:paraId="062E8F2B" w14:textId="77777777" w:rsidR="000729B2" w:rsidRPr="00004BC3" w:rsidRDefault="000729B2" w:rsidP="00D46012">
            <w:pPr>
              <w:rPr>
                <w:b/>
                <w:bCs/>
                <w:sz w:val="24"/>
                <w:szCs w:val="24"/>
              </w:rPr>
            </w:pPr>
            <w:r w:rsidRPr="00004BC3">
              <w:rPr>
                <w:b/>
                <w:bCs/>
                <w:sz w:val="24"/>
                <w:szCs w:val="24"/>
              </w:rPr>
              <w:t>Pós-condições</w:t>
            </w:r>
          </w:p>
        </w:tc>
        <w:tc>
          <w:tcPr>
            <w:tcW w:w="6644" w:type="dxa"/>
          </w:tcPr>
          <w:p w14:paraId="43371147" w14:textId="77777777" w:rsidR="000729B2" w:rsidRPr="00004BC3" w:rsidRDefault="000729B2" w:rsidP="00D46012">
            <w:pPr>
              <w:rPr>
                <w:color w:val="2E74B5" w:themeColor="accent1" w:themeShade="BF"/>
              </w:rPr>
            </w:pPr>
            <w:r w:rsidRPr="00004BC3">
              <w:rPr>
                <w:color w:val="2E74B5" w:themeColor="accent1" w:themeShade="BF"/>
              </w:rPr>
              <w:t>Não há.</w:t>
            </w:r>
          </w:p>
        </w:tc>
      </w:tr>
      <w:tr w:rsidR="000729B2" w14:paraId="2405419F" w14:textId="77777777" w:rsidTr="00D46012">
        <w:trPr>
          <w:trHeight w:val="483"/>
        </w:trPr>
        <w:tc>
          <w:tcPr>
            <w:tcW w:w="2972" w:type="dxa"/>
          </w:tcPr>
          <w:p w14:paraId="0D804975" w14:textId="77777777" w:rsidR="000729B2" w:rsidRPr="00004BC3" w:rsidRDefault="000729B2" w:rsidP="00D46012">
            <w:pPr>
              <w:tabs>
                <w:tab w:val="left" w:pos="930"/>
              </w:tabs>
              <w:rPr>
                <w:b/>
                <w:bCs/>
                <w:sz w:val="24"/>
                <w:szCs w:val="24"/>
              </w:rPr>
            </w:pPr>
            <w:r w:rsidRPr="00004BC3">
              <w:rPr>
                <w:b/>
                <w:bCs/>
                <w:sz w:val="24"/>
                <w:szCs w:val="24"/>
              </w:rPr>
              <w:t>Cenário principal</w:t>
            </w:r>
          </w:p>
        </w:tc>
        <w:tc>
          <w:tcPr>
            <w:tcW w:w="6644" w:type="dxa"/>
          </w:tcPr>
          <w:p w14:paraId="37747B88" w14:textId="74932294" w:rsidR="000729B2" w:rsidRPr="004B55EF" w:rsidRDefault="000729B2" w:rsidP="004B55EF">
            <w:pPr>
              <w:pStyle w:val="PargrafodaLista"/>
              <w:numPr>
                <w:ilvl w:val="0"/>
                <w:numId w:val="14"/>
              </w:numPr>
              <w:rPr>
                <w:color w:val="2E74B5" w:themeColor="accent1" w:themeShade="BF"/>
              </w:rPr>
            </w:pPr>
            <w:r w:rsidRPr="004B55EF">
              <w:rPr>
                <w:color w:val="2E74B5" w:themeColor="accent1" w:themeShade="BF"/>
              </w:rPr>
              <w:t>Consulta CPF do cliente: Sistema mostra cadastro</w:t>
            </w:r>
          </w:p>
          <w:p w14:paraId="0AB3D7AB" w14:textId="6DDD20B2" w:rsidR="000729B2" w:rsidRDefault="000729B2" w:rsidP="004B55EF">
            <w:pPr>
              <w:pStyle w:val="PargrafodaLista"/>
              <w:numPr>
                <w:ilvl w:val="0"/>
                <w:numId w:val="14"/>
              </w:numPr>
              <w:rPr>
                <w:color w:val="2E74B5" w:themeColor="accent1" w:themeShade="BF"/>
              </w:rPr>
            </w:pPr>
            <w:r>
              <w:rPr>
                <w:color w:val="2E74B5" w:themeColor="accent1" w:themeShade="BF"/>
              </w:rPr>
              <w:t>Incluiu um novo processo (sem ter o número, podendo ser campo nulo inicialmente) com dados da abertura da ação.</w:t>
            </w:r>
          </w:p>
          <w:p w14:paraId="306564A2" w14:textId="4EB5F3B2" w:rsidR="000729B2" w:rsidRDefault="008F0EDD" w:rsidP="004B55EF">
            <w:pPr>
              <w:pStyle w:val="PargrafodaLista"/>
              <w:numPr>
                <w:ilvl w:val="0"/>
                <w:numId w:val="14"/>
              </w:numPr>
              <w:rPr>
                <w:color w:val="2E74B5" w:themeColor="accent1" w:themeShade="BF"/>
              </w:rPr>
            </w:pPr>
            <w:r>
              <w:rPr>
                <w:color w:val="2E74B5" w:themeColor="accent1" w:themeShade="BF"/>
              </w:rPr>
              <w:t>Cadastrar informações processuais</w:t>
            </w:r>
          </w:p>
          <w:p w14:paraId="3CD26674" w14:textId="191ACA47" w:rsidR="000729B2" w:rsidRDefault="008F0EDD" w:rsidP="004B55EF">
            <w:pPr>
              <w:pStyle w:val="PargrafodaLista"/>
              <w:numPr>
                <w:ilvl w:val="0"/>
                <w:numId w:val="14"/>
              </w:numPr>
              <w:rPr>
                <w:color w:val="2E74B5" w:themeColor="accent1" w:themeShade="BF"/>
              </w:rPr>
            </w:pPr>
            <w:r>
              <w:rPr>
                <w:color w:val="2E74B5" w:themeColor="accent1" w:themeShade="BF"/>
              </w:rPr>
              <w:t>Atualiza processo com o decorrer da ação.</w:t>
            </w:r>
          </w:p>
          <w:p w14:paraId="6EB1548B" w14:textId="7FAAF0B6" w:rsidR="000729B2" w:rsidRPr="00A6646C" w:rsidRDefault="000729B2" w:rsidP="004B55EF">
            <w:pPr>
              <w:pStyle w:val="PargrafodaLista"/>
              <w:numPr>
                <w:ilvl w:val="0"/>
                <w:numId w:val="14"/>
              </w:numPr>
              <w:rPr>
                <w:color w:val="2E74B5" w:themeColor="accent1" w:themeShade="BF"/>
              </w:rPr>
            </w:pPr>
            <w:r>
              <w:rPr>
                <w:color w:val="2E74B5" w:themeColor="accent1" w:themeShade="BF"/>
              </w:rPr>
              <w:t xml:space="preserve">Alterar </w:t>
            </w:r>
            <w:r w:rsidR="008F0EDD">
              <w:rPr>
                <w:color w:val="2E74B5" w:themeColor="accent1" w:themeShade="BF"/>
              </w:rPr>
              <w:t xml:space="preserve">se haverá ou não </w:t>
            </w:r>
            <w:r>
              <w:rPr>
                <w:color w:val="2E74B5" w:themeColor="accent1" w:themeShade="BF"/>
              </w:rPr>
              <w:t xml:space="preserve">audiência </w:t>
            </w:r>
          </w:p>
        </w:tc>
      </w:tr>
      <w:tr w:rsidR="000729B2" w14:paraId="7110B020" w14:textId="77777777" w:rsidTr="00D46012">
        <w:trPr>
          <w:trHeight w:val="519"/>
        </w:trPr>
        <w:tc>
          <w:tcPr>
            <w:tcW w:w="2972" w:type="dxa"/>
          </w:tcPr>
          <w:p w14:paraId="78B3449A" w14:textId="77777777" w:rsidR="000729B2" w:rsidRPr="00004BC3" w:rsidRDefault="000729B2" w:rsidP="00D46012">
            <w:pPr>
              <w:tabs>
                <w:tab w:val="left" w:pos="3180"/>
              </w:tabs>
              <w:rPr>
                <w:b/>
                <w:bCs/>
                <w:sz w:val="24"/>
                <w:szCs w:val="24"/>
              </w:rPr>
            </w:pPr>
            <w:r w:rsidRPr="00004BC3">
              <w:rPr>
                <w:b/>
                <w:bCs/>
                <w:sz w:val="24"/>
                <w:szCs w:val="24"/>
              </w:rPr>
              <w:t>Cenário alternativo</w:t>
            </w:r>
          </w:p>
          <w:p w14:paraId="105BD1F7" w14:textId="77777777" w:rsidR="000729B2" w:rsidRPr="00004BC3" w:rsidRDefault="000729B2" w:rsidP="00D46012">
            <w:pPr>
              <w:tabs>
                <w:tab w:val="left" w:pos="3180"/>
              </w:tabs>
              <w:rPr>
                <w:b/>
                <w:bCs/>
                <w:sz w:val="24"/>
                <w:szCs w:val="24"/>
              </w:rPr>
            </w:pPr>
          </w:p>
        </w:tc>
        <w:tc>
          <w:tcPr>
            <w:tcW w:w="6644" w:type="dxa"/>
          </w:tcPr>
          <w:p w14:paraId="2D92BAB0" w14:textId="12D204A1" w:rsidR="000729B2" w:rsidRPr="00004BC3" w:rsidRDefault="008F0EDD" w:rsidP="00D46012">
            <w:pPr>
              <w:rPr>
                <w:color w:val="2E74B5" w:themeColor="accent1" w:themeShade="BF"/>
              </w:rPr>
            </w:pPr>
            <w:r>
              <w:rPr>
                <w:color w:val="2E74B5" w:themeColor="accent1" w:themeShade="BF"/>
              </w:rPr>
              <w:t>Caso no decorrer do processo o cliente queira formalizar um acordo amigável, a ação é extinta.</w:t>
            </w:r>
          </w:p>
        </w:tc>
      </w:tr>
      <w:tr w:rsidR="000729B2" w14:paraId="32BCF38A" w14:textId="77777777" w:rsidTr="00D46012">
        <w:trPr>
          <w:trHeight w:val="423"/>
        </w:trPr>
        <w:tc>
          <w:tcPr>
            <w:tcW w:w="2972" w:type="dxa"/>
          </w:tcPr>
          <w:p w14:paraId="2841B2B0" w14:textId="77777777" w:rsidR="000729B2" w:rsidRPr="00B01563" w:rsidRDefault="000729B2" w:rsidP="00D46012">
            <w:pPr>
              <w:tabs>
                <w:tab w:val="left" w:pos="3180"/>
              </w:tabs>
              <w:rPr>
                <w:b/>
                <w:bCs/>
                <w:sz w:val="24"/>
                <w:szCs w:val="24"/>
              </w:rPr>
            </w:pPr>
            <w:r w:rsidRPr="00004BC3">
              <w:rPr>
                <w:b/>
                <w:bCs/>
                <w:sz w:val="24"/>
                <w:szCs w:val="24"/>
              </w:rPr>
              <w:t>Exceções</w:t>
            </w:r>
          </w:p>
        </w:tc>
        <w:tc>
          <w:tcPr>
            <w:tcW w:w="6644" w:type="dxa"/>
          </w:tcPr>
          <w:p w14:paraId="7B70D589" w14:textId="3473E5A7" w:rsidR="000729B2" w:rsidRPr="00B01563" w:rsidRDefault="008F0EDD" w:rsidP="00D46012">
            <w:pPr>
              <w:rPr>
                <w:color w:val="2E74B5" w:themeColor="accent1" w:themeShade="BF"/>
              </w:rPr>
            </w:pPr>
            <w:r>
              <w:rPr>
                <w:color w:val="2E74B5" w:themeColor="accent1" w:themeShade="BF"/>
              </w:rPr>
              <w:t>Caso o cliente já possua um processo em andamento e solicitou a troca de Advocacia.</w:t>
            </w:r>
          </w:p>
        </w:tc>
      </w:tr>
      <w:tr w:rsidR="000729B2" w14:paraId="6C237D0D" w14:textId="77777777" w:rsidTr="00D46012">
        <w:trPr>
          <w:trHeight w:val="259"/>
        </w:trPr>
        <w:tc>
          <w:tcPr>
            <w:tcW w:w="2972" w:type="dxa"/>
          </w:tcPr>
          <w:p w14:paraId="15D7B7E6" w14:textId="77777777" w:rsidR="000729B2" w:rsidRPr="00004BC3" w:rsidRDefault="000729B2" w:rsidP="00D46012">
            <w:pPr>
              <w:tabs>
                <w:tab w:val="left" w:pos="3180"/>
              </w:tabs>
              <w:rPr>
                <w:b/>
                <w:bCs/>
                <w:sz w:val="24"/>
                <w:szCs w:val="24"/>
              </w:rPr>
            </w:pPr>
            <w:r w:rsidRPr="00004BC3">
              <w:rPr>
                <w:b/>
                <w:bCs/>
                <w:sz w:val="24"/>
                <w:szCs w:val="24"/>
              </w:rPr>
              <w:t>Inclusão (includes)</w:t>
            </w:r>
          </w:p>
        </w:tc>
        <w:tc>
          <w:tcPr>
            <w:tcW w:w="6644" w:type="dxa"/>
          </w:tcPr>
          <w:p w14:paraId="0FB69FF7" w14:textId="515238DE" w:rsidR="000729B2" w:rsidRPr="00004BC3" w:rsidRDefault="008D35BE" w:rsidP="00D46012">
            <w:pPr>
              <w:rPr>
                <w:color w:val="2E74B5" w:themeColor="accent1" w:themeShade="BF"/>
              </w:rPr>
            </w:pPr>
            <w:r>
              <w:rPr>
                <w:color w:val="2E74B5" w:themeColor="accent1" w:themeShade="BF"/>
              </w:rPr>
              <w:t>Depende do andamento do processo no fórum para que possa ser atualizado no sistema.</w:t>
            </w:r>
          </w:p>
        </w:tc>
      </w:tr>
      <w:tr w:rsidR="000729B2" w14:paraId="5D5AEE57" w14:textId="77777777" w:rsidTr="00D46012">
        <w:trPr>
          <w:trHeight w:val="245"/>
        </w:trPr>
        <w:tc>
          <w:tcPr>
            <w:tcW w:w="2972" w:type="dxa"/>
          </w:tcPr>
          <w:p w14:paraId="28815003" w14:textId="77777777" w:rsidR="000729B2" w:rsidRPr="00004BC3" w:rsidRDefault="000729B2" w:rsidP="00D46012">
            <w:pPr>
              <w:tabs>
                <w:tab w:val="left" w:pos="3180"/>
              </w:tabs>
              <w:rPr>
                <w:b/>
                <w:bCs/>
                <w:sz w:val="24"/>
                <w:szCs w:val="24"/>
              </w:rPr>
            </w:pPr>
            <w:r w:rsidRPr="00004BC3">
              <w:rPr>
                <w:b/>
                <w:bCs/>
                <w:sz w:val="24"/>
                <w:szCs w:val="24"/>
              </w:rPr>
              <w:t>Extensões (</w:t>
            </w:r>
            <w:proofErr w:type="spellStart"/>
            <w:r w:rsidRPr="00004BC3">
              <w:rPr>
                <w:b/>
                <w:bCs/>
                <w:sz w:val="24"/>
                <w:szCs w:val="24"/>
              </w:rPr>
              <w:t>extend</w:t>
            </w:r>
            <w:proofErr w:type="spellEnd"/>
            <w:r w:rsidRPr="00004BC3">
              <w:rPr>
                <w:b/>
                <w:bCs/>
                <w:sz w:val="24"/>
                <w:szCs w:val="24"/>
              </w:rPr>
              <w:t>)</w:t>
            </w:r>
          </w:p>
        </w:tc>
        <w:tc>
          <w:tcPr>
            <w:tcW w:w="6644" w:type="dxa"/>
          </w:tcPr>
          <w:p w14:paraId="03E75956" w14:textId="4621E808" w:rsidR="000729B2" w:rsidRPr="00004BC3" w:rsidRDefault="008D35BE" w:rsidP="00D46012">
            <w:pPr>
              <w:rPr>
                <w:color w:val="2E74B5" w:themeColor="accent1" w:themeShade="BF"/>
              </w:rPr>
            </w:pPr>
            <w:r>
              <w:rPr>
                <w:color w:val="2E74B5" w:themeColor="accent1" w:themeShade="BF"/>
              </w:rPr>
              <w:t>O Advogado fará toda a atualização do processo no sistema.</w:t>
            </w:r>
          </w:p>
        </w:tc>
      </w:tr>
      <w:tr w:rsidR="000729B2" w14:paraId="0D328D4B" w14:textId="77777777" w:rsidTr="00D46012">
        <w:trPr>
          <w:trHeight w:val="245"/>
        </w:trPr>
        <w:tc>
          <w:tcPr>
            <w:tcW w:w="2972" w:type="dxa"/>
          </w:tcPr>
          <w:p w14:paraId="04765EFE" w14:textId="77777777" w:rsidR="000729B2" w:rsidRPr="00004BC3" w:rsidRDefault="000729B2" w:rsidP="00D46012">
            <w:pPr>
              <w:tabs>
                <w:tab w:val="left" w:pos="3180"/>
              </w:tabs>
              <w:rPr>
                <w:b/>
                <w:bCs/>
                <w:sz w:val="24"/>
                <w:szCs w:val="24"/>
              </w:rPr>
            </w:pPr>
            <w:r w:rsidRPr="00004BC3">
              <w:rPr>
                <w:b/>
                <w:bCs/>
                <w:sz w:val="24"/>
                <w:szCs w:val="24"/>
              </w:rPr>
              <w:t>Regras de Negócio</w:t>
            </w:r>
          </w:p>
        </w:tc>
        <w:tc>
          <w:tcPr>
            <w:tcW w:w="6644" w:type="dxa"/>
          </w:tcPr>
          <w:p w14:paraId="4C26F284" w14:textId="77777777" w:rsidR="000729B2" w:rsidRPr="00004BC3" w:rsidRDefault="000729B2" w:rsidP="00D46012">
            <w:pPr>
              <w:rPr>
                <w:color w:val="2E74B5" w:themeColor="accent1" w:themeShade="BF"/>
              </w:rPr>
            </w:pPr>
            <w:r w:rsidRPr="00004BC3">
              <w:rPr>
                <w:color w:val="2E74B5" w:themeColor="accent1" w:themeShade="BF"/>
              </w:rPr>
              <w:t>Não h</w:t>
            </w:r>
            <w:r>
              <w:rPr>
                <w:color w:val="2E74B5" w:themeColor="accent1" w:themeShade="BF"/>
              </w:rPr>
              <w:t>á</w:t>
            </w:r>
            <w:r w:rsidRPr="00004BC3">
              <w:rPr>
                <w:color w:val="2E74B5" w:themeColor="accent1" w:themeShade="BF"/>
              </w:rPr>
              <w:t>.</w:t>
            </w:r>
          </w:p>
        </w:tc>
      </w:tr>
      <w:bookmarkEnd w:id="0"/>
    </w:tbl>
    <w:p w14:paraId="676339D4" w14:textId="0EAC1404" w:rsidR="000729B2" w:rsidRDefault="000729B2" w:rsidP="000729B2">
      <w:pPr>
        <w:rPr>
          <w:rFonts w:ascii="Arial" w:hAnsi="Arial" w:cs="Arial"/>
          <w:sz w:val="24"/>
          <w:szCs w:val="24"/>
        </w:rPr>
      </w:pPr>
    </w:p>
    <w:p w14:paraId="7A888DC7" w14:textId="63B41190" w:rsidR="008F0EDD" w:rsidRDefault="008F0EDD" w:rsidP="000729B2">
      <w:pPr>
        <w:rPr>
          <w:rFonts w:ascii="Arial" w:hAnsi="Arial" w:cs="Arial"/>
          <w:sz w:val="24"/>
          <w:szCs w:val="24"/>
        </w:rPr>
      </w:pPr>
    </w:p>
    <w:p w14:paraId="0E12AE56" w14:textId="38620B38" w:rsidR="008F0EDD" w:rsidRDefault="008F0EDD" w:rsidP="000729B2">
      <w:pPr>
        <w:rPr>
          <w:rFonts w:ascii="Arial" w:hAnsi="Arial" w:cs="Arial"/>
          <w:sz w:val="24"/>
          <w:szCs w:val="24"/>
        </w:rPr>
      </w:pPr>
    </w:p>
    <w:p w14:paraId="24553C36" w14:textId="77777777" w:rsidR="00254981" w:rsidRDefault="00254981" w:rsidP="000729B2">
      <w:pPr>
        <w:rPr>
          <w:rFonts w:ascii="Arial" w:hAnsi="Arial" w:cs="Arial"/>
          <w:sz w:val="24"/>
          <w:szCs w:val="24"/>
        </w:rPr>
      </w:pPr>
    </w:p>
    <w:p w14:paraId="6A7F0D81" w14:textId="77777777" w:rsidR="008F0EDD" w:rsidRDefault="008F0EDD" w:rsidP="000729B2">
      <w:pPr>
        <w:rPr>
          <w:rFonts w:ascii="Arial" w:hAnsi="Arial" w:cs="Arial"/>
          <w:sz w:val="24"/>
          <w:szCs w:val="24"/>
        </w:rPr>
      </w:pPr>
    </w:p>
    <w:tbl>
      <w:tblPr>
        <w:tblStyle w:val="Tabelacomgrade"/>
        <w:tblW w:w="9616" w:type="dxa"/>
        <w:tblLook w:val="04A0" w:firstRow="1" w:lastRow="0" w:firstColumn="1" w:lastColumn="0" w:noHBand="0" w:noVBand="1"/>
      </w:tblPr>
      <w:tblGrid>
        <w:gridCol w:w="2972"/>
        <w:gridCol w:w="6644"/>
      </w:tblGrid>
      <w:tr w:rsidR="008F0EDD" w14:paraId="00A111C8" w14:textId="77777777" w:rsidTr="00D46012">
        <w:trPr>
          <w:trHeight w:val="504"/>
        </w:trPr>
        <w:tc>
          <w:tcPr>
            <w:tcW w:w="2972" w:type="dxa"/>
          </w:tcPr>
          <w:p w14:paraId="58280E25" w14:textId="1A8112E2" w:rsidR="008F0EDD" w:rsidRPr="00004BC3" w:rsidRDefault="008F0EDD" w:rsidP="00D46012">
            <w:pPr>
              <w:rPr>
                <w:b/>
                <w:bCs/>
                <w:sz w:val="24"/>
                <w:szCs w:val="24"/>
              </w:rPr>
            </w:pPr>
            <w:r w:rsidRPr="00004BC3">
              <w:rPr>
                <w:b/>
                <w:bCs/>
                <w:sz w:val="24"/>
                <w:szCs w:val="24"/>
              </w:rPr>
              <w:t>Número do Caso de Uso</w:t>
            </w:r>
          </w:p>
        </w:tc>
        <w:tc>
          <w:tcPr>
            <w:tcW w:w="6644" w:type="dxa"/>
          </w:tcPr>
          <w:p w14:paraId="13B39462" w14:textId="426AE933" w:rsidR="008F0EDD" w:rsidRPr="00004BC3" w:rsidRDefault="008F0EDD" w:rsidP="00D46012">
            <w:pPr>
              <w:rPr>
                <w:color w:val="2E74B5" w:themeColor="accent1" w:themeShade="BF"/>
              </w:rPr>
            </w:pPr>
            <w:r w:rsidRPr="00004BC3">
              <w:rPr>
                <w:color w:val="2E74B5" w:themeColor="accent1" w:themeShade="BF"/>
              </w:rPr>
              <w:t>UC0</w:t>
            </w:r>
            <w:r w:rsidR="00254981">
              <w:rPr>
                <w:color w:val="2E74B5" w:themeColor="accent1" w:themeShade="BF"/>
              </w:rPr>
              <w:t>5</w:t>
            </w:r>
          </w:p>
          <w:p w14:paraId="6B503F80" w14:textId="77777777" w:rsidR="008F0EDD" w:rsidRPr="00004BC3" w:rsidRDefault="008F0EDD" w:rsidP="00D46012">
            <w:pPr>
              <w:rPr>
                <w:color w:val="2E74B5" w:themeColor="accent1" w:themeShade="BF"/>
              </w:rPr>
            </w:pPr>
          </w:p>
        </w:tc>
      </w:tr>
      <w:tr w:rsidR="008F0EDD" w14:paraId="39CF8FC9" w14:textId="77777777" w:rsidTr="00D46012">
        <w:trPr>
          <w:trHeight w:val="259"/>
        </w:trPr>
        <w:tc>
          <w:tcPr>
            <w:tcW w:w="2972" w:type="dxa"/>
          </w:tcPr>
          <w:p w14:paraId="3E33D7EF" w14:textId="77777777" w:rsidR="008F0EDD" w:rsidRPr="00004BC3" w:rsidRDefault="008F0EDD" w:rsidP="00D46012">
            <w:pPr>
              <w:rPr>
                <w:b/>
                <w:bCs/>
                <w:sz w:val="24"/>
                <w:szCs w:val="24"/>
              </w:rPr>
            </w:pPr>
            <w:r w:rsidRPr="00004BC3">
              <w:rPr>
                <w:b/>
                <w:bCs/>
                <w:sz w:val="24"/>
                <w:szCs w:val="24"/>
              </w:rPr>
              <w:t>Nome do Caso de Uso</w:t>
            </w:r>
          </w:p>
        </w:tc>
        <w:tc>
          <w:tcPr>
            <w:tcW w:w="6644" w:type="dxa"/>
          </w:tcPr>
          <w:p w14:paraId="65EFC117" w14:textId="77777777" w:rsidR="008F0EDD" w:rsidRPr="00004BC3" w:rsidRDefault="008F0EDD" w:rsidP="00D46012">
            <w:pPr>
              <w:rPr>
                <w:color w:val="2E74B5" w:themeColor="accent1" w:themeShade="BF"/>
              </w:rPr>
            </w:pPr>
            <w:r>
              <w:rPr>
                <w:color w:val="2E74B5" w:themeColor="accent1" w:themeShade="BF"/>
              </w:rPr>
              <w:t xml:space="preserve">Cobrar cliente </w:t>
            </w:r>
          </w:p>
        </w:tc>
      </w:tr>
      <w:tr w:rsidR="008F0EDD" w14:paraId="3024B201" w14:textId="77777777" w:rsidTr="00D46012">
        <w:trPr>
          <w:trHeight w:val="259"/>
        </w:trPr>
        <w:tc>
          <w:tcPr>
            <w:tcW w:w="2972" w:type="dxa"/>
          </w:tcPr>
          <w:p w14:paraId="6ACBD23B" w14:textId="77777777" w:rsidR="008F0EDD" w:rsidRPr="00004BC3" w:rsidRDefault="008F0EDD" w:rsidP="00D46012">
            <w:pPr>
              <w:rPr>
                <w:b/>
                <w:bCs/>
                <w:sz w:val="24"/>
                <w:szCs w:val="24"/>
              </w:rPr>
            </w:pPr>
            <w:r w:rsidRPr="00004BC3">
              <w:rPr>
                <w:b/>
                <w:bCs/>
                <w:sz w:val="24"/>
                <w:szCs w:val="24"/>
              </w:rPr>
              <w:t>Ator(es)</w:t>
            </w:r>
          </w:p>
        </w:tc>
        <w:tc>
          <w:tcPr>
            <w:tcW w:w="6644" w:type="dxa"/>
          </w:tcPr>
          <w:p w14:paraId="284D14D3" w14:textId="77777777" w:rsidR="008F0EDD" w:rsidRPr="00004BC3" w:rsidRDefault="008F0EDD" w:rsidP="00D46012">
            <w:pPr>
              <w:rPr>
                <w:color w:val="2E74B5" w:themeColor="accent1" w:themeShade="BF"/>
              </w:rPr>
            </w:pPr>
            <w:r>
              <w:rPr>
                <w:color w:val="2E74B5" w:themeColor="accent1" w:themeShade="BF"/>
              </w:rPr>
              <w:t>Advogado</w:t>
            </w:r>
          </w:p>
        </w:tc>
      </w:tr>
      <w:tr w:rsidR="008F0EDD" w14:paraId="70457DAC" w14:textId="77777777" w:rsidTr="00D46012">
        <w:trPr>
          <w:trHeight w:val="764"/>
        </w:trPr>
        <w:tc>
          <w:tcPr>
            <w:tcW w:w="2972" w:type="dxa"/>
          </w:tcPr>
          <w:p w14:paraId="0ACD918E" w14:textId="77777777" w:rsidR="008F0EDD" w:rsidRPr="00004BC3" w:rsidRDefault="008F0EDD" w:rsidP="00D46012">
            <w:pPr>
              <w:rPr>
                <w:b/>
                <w:bCs/>
                <w:sz w:val="24"/>
                <w:szCs w:val="24"/>
              </w:rPr>
            </w:pPr>
            <w:r w:rsidRPr="00004BC3">
              <w:rPr>
                <w:b/>
                <w:bCs/>
                <w:sz w:val="24"/>
                <w:szCs w:val="24"/>
              </w:rPr>
              <w:t>Descrição</w:t>
            </w:r>
          </w:p>
        </w:tc>
        <w:tc>
          <w:tcPr>
            <w:tcW w:w="6644" w:type="dxa"/>
          </w:tcPr>
          <w:p w14:paraId="0B55A91D" w14:textId="77777777" w:rsidR="008F0EDD" w:rsidRPr="00004BC3" w:rsidRDefault="008F0EDD" w:rsidP="00D46012">
            <w:pPr>
              <w:rPr>
                <w:color w:val="2E74B5" w:themeColor="accent1" w:themeShade="BF"/>
              </w:rPr>
            </w:pPr>
            <w:r w:rsidRPr="00004BC3">
              <w:rPr>
                <w:color w:val="2E74B5" w:themeColor="accent1" w:themeShade="BF"/>
              </w:rPr>
              <w:t xml:space="preserve">Este caso de uso tem por </w:t>
            </w:r>
            <w:r>
              <w:rPr>
                <w:color w:val="2E74B5" w:themeColor="accent1" w:themeShade="BF"/>
              </w:rPr>
              <w:t xml:space="preserve">objetivo informar ao cliente a pendência de pagamento </w:t>
            </w:r>
          </w:p>
        </w:tc>
      </w:tr>
      <w:tr w:rsidR="008F0EDD" w14:paraId="3EAF9ACC" w14:textId="77777777" w:rsidTr="00D46012">
        <w:trPr>
          <w:trHeight w:val="338"/>
        </w:trPr>
        <w:tc>
          <w:tcPr>
            <w:tcW w:w="2972" w:type="dxa"/>
          </w:tcPr>
          <w:p w14:paraId="34F31BE8" w14:textId="77777777" w:rsidR="008F0EDD" w:rsidRPr="00004BC3" w:rsidRDefault="008F0EDD" w:rsidP="00D46012">
            <w:pPr>
              <w:rPr>
                <w:b/>
                <w:bCs/>
                <w:sz w:val="24"/>
                <w:szCs w:val="24"/>
              </w:rPr>
            </w:pPr>
            <w:r w:rsidRPr="00004BC3">
              <w:rPr>
                <w:b/>
                <w:bCs/>
                <w:sz w:val="24"/>
                <w:szCs w:val="24"/>
              </w:rPr>
              <w:t>Pré-condições</w:t>
            </w:r>
          </w:p>
        </w:tc>
        <w:tc>
          <w:tcPr>
            <w:tcW w:w="6644" w:type="dxa"/>
          </w:tcPr>
          <w:p w14:paraId="6D8266D3" w14:textId="5640E166" w:rsidR="008F0EDD" w:rsidRPr="00004BC3" w:rsidRDefault="008F0EDD" w:rsidP="00D46012">
            <w:pPr>
              <w:rPr>
                <w:color w:val="2E74B5" w:themeColor="accent1" w:themeShade="BF"/>
              </w:rPr>
            </w:pPr>
            <w:r>
              <w:rPr>
                <w:color w:val="2E74B5" w:themeColor="accent1" w:themeShade="BF"/>
              </w:rPr>
              <w:t xml:space="preserve">Cliente com data de pagamento </w:t>
            </w:r>
            <w:r w:rsidR="00E55CF0">
              <w:rPr>
                <w:color w:val="2E74B5" w:themeColor="accent1" w:themeShade="BF"/>
              </w:rPr>
              <w:t>atrasado</w:t>
            </w:r>
            <w:r>
              <w:rPr>
                <w:color w:val="2E74B5" w:themeColor="accent1" w:themeShade="BF"/>
              </w:rPr>
              <w:t xml:space="preserve"> </w:t>
            </w:r>
          </w:p>
        </w:tc>
      </w:tr>
      <w:tr w:rsidR="008F0EDD" w14:paraId="4CDD06F1" w14:textId="77777777" w:rsidTr="00D46012">
        <w:trPr>
          <w:trHeight w:val="259"/>
        </w:trPr>
        <w:tc>
          <w:tcPr>
            <w:tcW w:w="2972" w:type="dxa"/>
          </w:tcPr>
          <w:p w14:paraId="71D25E8C" w14:textId="77777777" w:rsidR="008F0EDD" w:rsidRPr="00004BC3" w:rsidRDefault="008F0EDD" w:rsidP="00D46012">
            <w:pPr>
              <w:rPr>
                <w:b/>
                <w:bCs/>
                <w:sz w:val="24"/>
                <w:szCs w:val="24"/>
              </w:rPr>
            </w:pPr>
            <w:r w:rsidRPr="00004BC3">
              <w:rPr>
                <w:b/>
                <w:bCs/>
                <w:sz w:val="24"/>
                <w:szCs w:val="24"/>
              </w:rPr>
              <w:t>Pós-condições</w:t>
            </w:r>
          </w:p>
        </w:tc>
        <w:tc>
          <w:tcPr>
            <w:tcW w:w="6644" w:type="dxa"/>
          </w:tcPr>
          <w:p w14:paraId="2E8203EA" w14:textId="77777777" w:rsidR="008F0EDD" w:rsidRPr="00004BC3" w:rsidRDefault="008F0EDD" w:rsidP="00D46012">
            <w:pPr>
              <w:rPr>
                <w:color w:val="2E74B5" w:themeColor="accent1" w:themeShade="BF"/>
              </w:rPr>
            </w:pPr>
            <w:r w:rsidRPr="00004BC3">
              <w:rPr>
                <w:color w:val="2E74B5" w:themeColor="accent1" w:themeShade="BF"/>
              </w:rPr>
              <w:t>Não há.</w:t>
            </w:r>
          </w:p>
        </w:tc>
      </w:tr>
      <w:tr w:rsidR="008F0EDD" w14:paraId="68F9CC89" w14:textId="77777777" w:rsidTr="00D46012">
        <w:trPr>
          <w:trHeight w:val="483"/>
        </w:trPr>
        <w:tc>
          <w:tcPr>
            <w:tcW w:w="2972" w:type="dxa"/>
          </w:tcPr>
          <w:p w14:paraId="56602AB5" w14:textId="77777777" w:rsidR="008F0EDD" w:rsidRPr="00004BC3" w:rsidRDefault="008F0EDD" w:rsidP="00D46012">
            <w:pPr>
              <w:tabs>
                <w:tab w:val="left" w:pos="930"/>
              </w:tabs>
              <w:rPr>
                <w:b/>
                <w:bCs/>
                <w:sz w:val="24"/>
                <w:szCs w:val="24"/>
              </w:rPr>
            </w:pPr>
            <w:r w:rsidRPr="00004BC3">
              <w:rPr>
                <w:b/>
                <w:bCs/>
                <w:sz w:val="24"/>
                <w:szCs w:val="24"/>
              </w:rPr>
              <w:t>Cenário principal</w:t>
            </w:r>
          </w:p>
        </w:tc>
        <w:tc>
          <w:tcPr>
            <w:tcW w:w="6644" w:type="dxa"/>
          </w:tcPr>
          <w:p w14:paraId="12241C3B" w14:textId="635EDB02" w:rsidR="00E55CF0" w:rsidRDefault="00E55CF0" w:rsidP="00E55CF0">
            <w:pPr>
              <w:pStyle w:val="PargrafodaLista"/>
              <w:numPr>
                <w:ilvl w:val="0"/>
                <w:numId w:val="15"/>
              </w:numPr>
              <w:rPr>
                <w:color w:val="2E74B5" w:themeColor="accent1" w:themeShade="BF"/>
              </w:rPr>
            </w:pPr>
            <w:r>
              <w:rPr>
                <w:color w:val="2E74B5" w:themeColor="accent1" w:themeShade="BF"/>
              </w:rPr>
              <w:t>Advogado sinaliza atraso dos honorários da ação</w:t>
            </w:r>
          </w:p>
          <w:p w14:paraId="425355D1" w14:textId="35359340" w:rsidR="008F0EDD" w:rsidRPr="00E55CF0" w:rsidRDefault="008F0EDD" w:rsidP="00E55CF0">
            <w:pPr>
              <w:pStyle w:val="PargrafodaLista"/>
              <w:numPr>
                <w:ilvl w:val="0"/>
                <w:numId w:val="15"/>
              </w:numPr>
              <w:rPr>
                <w:color w:val="2E74B5" w:themeColor="accent1" w:themeShade="BF"/>
              </w:rPr>
            </w:pPr>
            <w:r w:rsidRPr="00E55CF0">
              <w:rPr>
                <w:color w:val="2E74B5" w:themeColor="accent1" w:themeShade="BF"/>
              </w:rPr>
              <w:t>Data de pagamento em atraso</w:t>
            </w:r>
            <w:r w:rsidR="00E55CF0">
              <w:rPr>
                <w:color w:val="2E74B5" w:themeColor="accent1" w:themeShade="BF"/>
              </w:rPr>
              <w:t xml:space="preserve"> X dias faz a cobrança</w:t>
            </w:r>
          </w:p>
          <w:p w14:paraId="0EDA54F4" w14:textId="4788C332" w:rsidR="008F0EDD" w:rsidRPr="00E55CF0" w:rsidRDefault="00E55CF0" w:rsidP="00D46012">
            <w:pPr>
              <w:pStyle w:val="PargrafodaLista"/>
              <w:numPr>
                <w:ilvl w:val="0"/>
                <w:numId w:val="15"/>
              </w:numPr>
              <w:rPr>
                <w:color w:val="2E74B5" w:themeColor="accent1" w:themeShade="BF"/>
              </w:rPr>
            </w:pPr>
            <w:r>
              <w:rPr>
                <w:color w:val="2E74B5" w:themeColor="accent1" w:themeShade="BF"/>
              </w:rPr>
              <w:t>Se houver mais de 2 parcelas em atraso cliente vai a protesto.</w:t>
            </w:r>
          </w:p>
        </w:tc>
      </w:tr>
      <w:tr w:rsidR="008F0EDD" w14:paraId="22B61027" w14:textId="77777777" w:rsidTr="00D46012">
        <w:trPr>
          <w:trHeight w:val="292"/>
        </w:trPr>
        <w:tc>
          <w:tcPr>
            <w:tcW w:w="2972" w:type="dxa"/>
          </w:tcPr>
          <w:p w14:paraId="522890F0" w14:textId="77777777" w:rsidR="008F0EDD" w:rsidRPr="00004BC3" w:rsidRDefault="008F0EDD" w:rsidP="00D46012">
            <w:pPr>
              <w:tabs>
                <w:tab w:val="left" w:pos="3180"/>
              </w:tabs>
              <w:rPr>
                <w:b/>
                <w:bCs/>
                <w:sz w:val="24"/>
                <w:szCs w:val="24"/>
              </w:rPr>
            </w:pPr>
            <w:r w:rsidRPr="00004BC3">
              <w:rPr>
                <w:b/>
                <w:bCs/>
                <w:sz w:val="24"/>
                <w:szCs w:val="24"/>
              </w:rPr>
              <w:t>Cenário alternativo</w:t>
            </w:r>
          </w:p>
        </w:tc>
        <w:tc>
          <w:tcPr>
            <w:tcW w:w="6644" w:type="dxa"/>
          </w:tcPr>
          <w:p w14:paraId="794D39F9" w14:textId="05D704E5" w:rsidR="008F0EDD" w:rsidRPr="00004BC3" w:rsidRDefault="00E55CF0" w:rsidP="00D46012">
            <w:pPr>
              <w:rPr>
                <w:color w:val="2E74B5" w:themeColor="accent1" w:themeShade="BF"/>
              </w:rPr>
            </w:pPr>
            <w:r>
              <w:rPr>
                <w:color w:val="2E74B5" w:themeColor="accent1" w:themeShade="BF"/>
              </w:rPr>
              <w:t>Cliente estando em dia com os honorários.</w:t>
            </w:r>
          </w:p>
        </w:tc>
      </w:tr>
      <w:tr w:rsidR="008F0EDD" w14:paraId="0A74A62F" w14:textId="77777777" w:rsidTr="00D46012">
        <w:trPr>
          <w:trHeight w:val="400"/>
        </w:trPr>
        <w:tc>
          <w:tcPr>
            <w:tcW w:w="2972" w:type="dxa"/>
          </w:tcPr>
          <w:p w14:paraId="3D966409" w14:textId="77777777" w:rsidR="008F0EDD" w:rsidRPr="00004BC3" w:rsidRDefault="008F0EDD" w:rsidP="00D46012">
            <w:pPr>
              <w:tabs>
                <w:tab w:val="left" w:pos="3180"/>
              </w:tabs>
              <w:rPr>
                <w:b/>
                <w:bCs/>
                <w:sz w:val="24"/>
                <w:szCs w:val="24"/>
              </w:rPr>
            </w:pPr>
            <w:r w:rsidRPr="00004BC3">
              <w:rPr>
                <w:b/>
                <w:bCs/>
                <w:sz w:val="24"/>
                <w:szCs w:val="24"/>
              </w:rPr>
              <w:t>Exceções</w:t>
            </w:r>
          </w:p>
        </w:tc>
        <w:tc>
          <w:tcPr>
            <w:tcW w:w="6644" w:type="dxa"/>
          </w:tcPr>
          <w:p w14:paraId="4D888C21" w14:textId="77777777" w:rsidR="008F0EDD" w:rsidRPr="00004BC3" w:rsidRDefault="008F0EDD" w:rsidP="00D46012">
            <w:pPr>
              <w:rPr>
                <w:color w:val="2E74B5" w:themeColor="accent1" w:themeShade="BF"/>
              </w:rPr>
            </w:pPr>
            <w:r w:rsidRPr="00004BC3">
              <w:rPr>
                <w:color w:val="2E74B5" w:themeColor="accent1" w:themeShade="BF"/>
              </w:rPr>
              <w:t>Não há.</w:t>
            </w:r>
          </w:p>
        </w:tc>
      </w:tr>
      <w:tr w:rsidR="008F0EDD" w14:paraId="28BF3E48" w14:textId="77777777" w:rsidTr="00D46012">
        <w:trPr>
          <w:trHeight w:val="259"/>
        </w:trPr>
        <w:tc>
          <w:tcPr>
            <w:tcW w:w="2972" w:type="dxa"/>
          </w:tcPr>
          <w:p w14:paraId="38180489" w14:textId="77777777" w:rsidR="008F0EDD" w:rsidRPr="00004BC3" w:rsidRDefault="008F0EDD" w:rsidP="00D46012">
            <w:pPr>
              <w:tabs>
                <w:tab w:val="left" w:pos="3180"/>
              </w:tabs>
              <w:rPr>
                <w:b/>
                <w:bCs/>
                <w:sz w:val="24"/>
                <w:szCs w:val="24"/>
              </w:rPr>
            </w:pPr>
            <w:r w:rsidRPr="00004BC3">
              <w:rPr>
                <w:b/>
                <w:bCs/>
                <w:sz w:val="24"/>
                <w:szCs w:val="24"/>
              </w:rPr>
              <w:t>Inclusão (includes)</w:t>
            </w:r>
          </w:p>
        </w:tc>
        <w:tc>
          <w:tcPr>
            <w:tcW w:w="6644" w:type="dxa"/>
          </w:tcPr>
          <w:p w14:paraId="0C72BCBC" w14:textId="058CFEFE" w:rsidR="008F0EDD" w:rsidRPr="00004BC3" w:rsidRDefault="00E55CF0" w:rsidP="00D46012">
            <w:pPr>
              <w:rPr>
                <w:color w:val="2E74B5" w:themeColor="accent1" w:themeShade="BF"/>
              </w:rPr>
            </w:pPr>
            <w:r>
              <w:rPr>
                <w:color w:val="2E74B5" w:themeColor="accent1" w:themeShade="BF"/>
              </w:rPr>
              <w:t>Advogado sinaliza que foi paga a(s) parcela(s)</w:t>
            </w:r>
          </w:p>
        </w:tc>
      </w:tr>
      <w:tr w:rsidR="008F0EDD" w14:paraId="06EF288E" w14:textId="77777777" w:rsidTr="00D46012">
        <w:trPr>
          <w:trHeight w:val="245"/>
        </w:trPr>
        <w:tc>
          <w:tcPr>
            <w:tcW w:w="2972" w:type="dxa"/>
          </w:tcPr>
          <w:p w14:paraId="4BC51CA8" w14:textId="77777777" w:rsidR="008F0EDD" w:rsidRPr="00004BC3" w:rsidRDefault="008F0EDD" w:rsidP="00D46012">
            <w:pPr>
              <w:tabs>
                <w:tab w:val="left" w:pos="3180"/>
              </w:tabs>
              <w:rPr>
                <w:b/>
                <w:bCs/>
                <w:sz w:val="24"/>
                <w:szCs w:val="24"/>
              </w:rPr>
            </w:pPr>
            <w:r w:rsidRPr="00004BC3">
              <w:rPr>
                <w:b/>
                <w:bCs/>
                <w:sz w:val="24"/>
                <w:szCs w:val="24"/>
              </w:rPr>
              <w:t>Extensões (</w:t>
            </w:r>
            <w:proofErr w:type="spellStart"/>
            <w:r w:rsidRPr="00004BC3">
              <w:rPr>
                <w:b/>
                <w:bCs/>
                <w:sz w:val="24"/>
                <w:szCs w:val="24"/>
              </w:rPr>
              <w:t>extend</w:t>
            </w:r>
            <w:proofErr w:type="spellEnd"/>
            <w:r w:rsidRPr="00004BC3">
              <w:rPr>
                <w:b/>
                <w:bCs/>
                <w:sz w:val="24"/>
                <w:szCs w:val="24"/>
              </w:rPr>
              <w:t>)</w:t>
            </w:r>
          </w:p>
        </w:tc>
        <w:tc>
          <w:tcPr>
            <w:tcW w:w="6644" w:type="dxa"/>
          </w:tcPr>
          <w:p w14:paraId="63E94454" w14:textId="61CA2FAB" w:rsidR="008F0EDD" w:rsidRPr="00004BC3" w:rsidRDefault="00E55CF0" w:rsidP="00D46012">
            <w:pPr>
              <w:rPr>
                <w:color w:val="2E74B5" w:themeColor="accent1" w:themeShade="BF"/>
              </w:rPr>
            </w:pPr>
            <w:r>
              <w:rPr>
                <w:color w:val="2E74B5" w:themeColor="accent1" w:themeShade="BF"/>
              </w:rPr>
              <w:t>Advogado atualiza o sistema o pagamento do cliente.</w:t>
            </w:r>
          </w:p>
        </w:tc>
      </w:tr>
      <w:tr w:rsidR="008F0EDD" w14:paraId="40F294BC" w14:textId="77777777" w:rsidTr="00D46012">
        <w:trPr>
          <w:trHeight w:val="245"/>
        </w:trPr>
        <w:tc>
          <w:tcPr>
            <w:tcW w:w="2972" w:type="dxa"/>
          </w:tcPr>
          <w:p w14:paraId="1FF3817E" w14:textId="77777777" w:rsidR="008F0EDD" w:rsidRPr="00004BC3" w:rsidRDefault="008F0EDD" w:rsidP="00D46012">
            <w:pPr>
              <w:tabs>
                <w:tab w:val="left" w:pos="3180"/>
              </w:tabs>
              <w:rPr>
                <w:b/>
                <w:bCs/>
                <w:sz w:val="24"/>
                <w:szCs w:val="24"/>
              </w:rPr>
            </w:pPr>
            <w:r w:rsidRPr="00004BC3">
              <w:rPr>
                <w:b/>
                <w:bCs/>
                <w:sz w:val="24"/>
                <w:szCs w:val="24"/>
              </w:rPr>
              <w:t>Regras de Negócio</w:t>
            </w:r>
          </w:p>
        </w:tc>
        <w:tc>
          <w:tcPr>
            <w:tcW w:w="6644" w:type="dxa"/>
          </w:tcPr>
          <w:p w14:paraId="5BBB7133" w14:textId="77777777" w:rsidR="008F0EDD" w:rsidRPr="00004BC3" w:rsidRDefault="008F0EDD" w:rsidP="00D46012">
            <w:pPr>
              <w:rPr>
                <w:color w:val="2E74B5" w:themeColor="accent1" w:themeShade="BF"/>
              </w:rPr>
            </w:pPr>
            <w:r w:rsidRPr="00004BC3">
              <w:rPr>
                <w:color w:val="2E74B5" w:themeColor="accent1" w:themeShade="BF"/>
              </w:rPr>
              <w:t>Não h</w:t>
            </w:r>
            <w:r>
              <w:rPr>
                <w:color w:val="2E74B5" w:themeColor="accent1" w:themeShade="BF"/>
              </w:rPr>
              <w:t>á</w:t>
            </w:r>
            <w:r w:rsidRPr="00004BC3">
              <w:rPr>
                <w:color w:val="2E74B5" w:themeColor="accent1" w:themeShade="BF"/>
              </w:rPr>
              <w:t>.</w:t>
            </w:r>
          </w:p>
        </w:tc>
      </w:tr>
    </w:tbl>
    <w:p w14:paraId="3540B6A8" w14:textId="77777777" w:rsidR="008F0EDD" w:rsidRDefault="008F0EDD" w:rsidP="008F0EDD">
      <w:pPr>
        <w:rPr>
          <w:rFonts w:ascii="Arial" w:hAnsi="Arial" w:cs="Arial"/>
          <w:sz w:val="24"/>
          <w:szCs w:val="24"/>
        </w:rPr>
      </w:pPr>
    </w:p>
    <w:p w14:paraId="25F585D3" w14:textId="77777777" w:rsidR="000729B2" w:rsidRDefault="000729B2" w:rsidP="000729B2">
      <w:pPr>
        <w:rPr>
          <w:rFonts w:ascii="Arial" w:hAnsi="Arial" w:cs="Arial"/>
          <w:sz w:val="24"/>
          <w:szCs w:val="24"/>
        </w:rPr>
      </w:pPr>
    </w:p>
    <w:p w14:paraId="76989554" w14:textId="571BA7B3" w:rsidR="000729B2" w:rsidRDefault="000729B2" w:rsidP="000729B2">
      <w:pPr>
        <w:rPr>
          <w:rFonts w:ascii="Arial" w:hAnsi="Arial" w:cs="Arial"/>
          <w:sz w:val="24"/>
          <w:szCs w:val="24"/>
        </w:rPr>
      </w:pPr>
      <w:r>
        <w:rPr>
          <w:rFonts w:ascii="Arial" w:hAnsi="Arial" w:cs="Arial"/>
          <w:sz w:val="24"/>
          <w:szCs w:val="24"/>
        </w:rPr>
        <w:br w:type="column"/>
      </w:r>
    </w:p>
    <w:p w14:paraId="15D2111A" w14:textId="3A65AB42" w:rsidR="00A8540A" w:rsidRPr="00CF701F" w:rsidRDefault="00A8540A" w:rsidP="0019752A">
      <w:pPr>
        <w:rPr>
          <w:rFonts w:ascii="Arial" w:hAnsi="Arial" w:cs="Arial"/>
          <w:b/>
          <w:bCs/>
          <w:sz w:val="24"/>
          <w:szCs w:val="24"/>
        </w:rPr>
      </w:pPr>
      <w:r w:rsidRPr="00CF701F">
        <w:rPr>
          <w:rFonts w:ascii="Arial" w:hAnsi="Arial" w:cs="Arial"/>
          <w:b/>
          <w:bCs/>
          <w:sz w:val="24"/>
          <w:szCs w:val="24"/>
        </w:rPr>
        <w:t>2.1.2. Diagrama de Atividades para cada Caso de Uso</w:t>
      </w:r>
    </w:p>
    <w:p w14:paraId="2AA546B7" w14:textId="09B16E89" w:rsidR="00E909A3" w:rsidRDefault="0082481C" w:rsidP="0019752A">
      <w:pPr>
        <w:rPr>
          <w:noProof/>
        </w:rPr>
      </w:pPr>
      <w:r w:rsidRPr="0082481C">
        <w:rPr>
          <w:noProof/>
        </w:rPr>
        <w:t xml:space="preserve"> </w:t>
      </w:r>
      <w:r w:rsidRPr="0082481C">
        <w:rPr>
          <w:rFonts w:ascii="Arial" w:hAnsi="Arial" w:cs="Arial"/>
          <w:noProof/>
          <w:sz w:val="24"/>
          <w:szCs w:val="24"/>
        </w:rPr>
        <w:drawing>
          <wp:inline distT="0" distB="0" distL="0" distR="0" wp14:anchorId="35F8014F" wp14:editId="6C9CCD99">
            <wp:extent cx="5400040" cy="4456430"/>
            <wp:effectExtent l="0" t="0" r="0" b="127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6"/>
                    <a:stretch>
                      <a:fillRect/>
                    </a:stretch>
                  </pic:blipFill>
                  <pic:spPr>
                    <a:xfrm>
                      <a:off x="0" y="0"/>
                      <a:ext cx="5400040" cy="4456430"/>
                    </a:xfrm>
                    <a:prstGeom prst="rect">
                      <a:avLst/>
                    </a:prstGeom>
                  </pic:spPr>
                </pic:pic>
              </a:graphicData>
            </a:graphic>
          </wp:inline>
        </w:drawing>
      </w:r>
    </w:p>
    <w:p w14:paraId="76EA31EB" w14:textId="6C879557" w:rsidR="0082481C" w:rsidRDefault="0082481C" w:rsidP="0019752A">
      <w:pPr>
        <w:rPr>
          <w:rFonts w:ascii="Arial" w:hAnsi="Arial" w:cs="Arial"/>
          <w:sz w:val="24"/>
          <w:szCs w:val="24"/>
        </w:rPr>
      </w:pPr>
      <w:r w:rsidRPr="0082481C">
        <w:rPr>
          <w:rFonts w:ascii="Arial" w:hAnsi="Arial" w:cs="Arial"/>
          <w:noProof/>
          <w:sz w:val="24"/>
          <w:szCs w:val="24"/>
        </w:rPr>
        <w:lastRenderedPageBreak/>
        <w:drawing>
          <wp:inline distT="0" distB="0" distL="0" distR="0" wp14:anchorId="2879221E" wp14:editId="17444419">
            <wp:extent cx="5400040" cy="3977640"/>
            <wp:effectExtent l="0" t="0" r="0" b="381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7"/>
                    <a:stretch>
                      <a:fillRect/>
                    </a:stretch>
                  </pic:blipFill>
                  <pic:spPr>
                    <a:xfrm>
                      <a:off x="0" y="0"/>
                      <a:ext cx="5400040" cy="3977640"/>
                    </a:xfrm>
                    <a:prstGeom prst="rect">
                      <a:avLst/>
                    </a:prstGeom>
                  </pic:spPr>
                </pic:pic>
              </a:graphicData>
            </a:graphic>
          </wp:inline>
        </w:drawing>
      </w:r>
    </w:p>
    <w:p w14:paraId="4CC2759C" w14:textId="0DD215AD" w:rsidR="00E909A3" w:rsidRDefault="00E909A3" w:rsidP="0019752A">
      <w:pPr>
        <w:rPr>
          <w:rFonts w:ascii="Arial" w:hAnsi="Arial" w:cs="Arial"/>
          <w:sz w:val="24"/>
          <w:szCs w:val="24"/>
        </w:rPr>
      </w:pPr>
    </w:p>
    <w:p w14:paraId="586DB2D8" w14:textId="7AF1BC5F" w:rsidR="00E909A3" w:rsidRDefault="0082481C" w:rsidP="0019752A">
      <w:pPr>
        <w:rPr>
          <w:rFonts w:ascii="Arial" w:hAnsi="Arial" w:cs="Arial"/>
          <w:sz w:val="24"/>
          <w:szCs w:val="24"/>
        </w:rPr>
      </w:pPr>
      <w:r w:rsidRPr="0082481C">
        <w:rPr>
          <w:rFonts w:ascii="Arial" w:hAnsi="Arial" w:cs="Arial"/>
          <w:noProof/>
          <w:sz w:val="24"/>
          <w:szCs w:val="24"/>
        </w:rPr>
        <w:lastRenderedPageBreak/>
        <w:drawing>
          <wp:inline distT="0" distB="0" distL="0" distR="0" wp14:anchorId="26D4753C" wp14:editId="3FA247DA">
            <wp:extent cx="3801005" cy="5753903"/>
            <wp:effectExtent l="0" t="0" r="9525" b="0"/>
            <wp:docPr id="9" name="Imagem 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10;&#10;Descrição gerada automaticamente"/>
                    <pic:cNvPicPr/>
                  </pic:nvPicPr>
                  <pic:blipFill>
                    <a:blip r:embed="rId8"/>
                    <a:stretch>
                      <a:fillRect/>
                    </a:stretch>
                  </pic:blipFill>
                  <pic:spPr>
                    <a:xfrm>
                      <a:off x="0" y="0"/>
                      <a:ext cx="3801005" cy="5753903"/>
                    </a:xfrm>
                    <a:prstGeom prst="rect">
                      <a:avLst/>
                    </a:prstGeom>
                  </pic:spPr>
                </pic:pic>
              </a:graphicData>
            </a:graphic>
          </wp:inline>
        </w:drawing>
      </w:r>
      <w:r w:rsidR="000729B2">
        <w:rPr>
          <w:rFonts w:ascii="Arial" w:hAnsi="Arial" w:cs="Arial"/>
          <w:sz w:val="24"/>
          <w:szCs w:val="24"/>
        </w:rPr>
        <w:br w:type="column"/>
      </w:r>
    </w:p>
    <w:p w14:paraId="44F1D8CA" w14:textId="516A4710" w:rsidR="0019752A" w:rsidRPr="00CF701F" w:rsidRDefault="0019752A" w:rsidP="0019752A">
      <w:pPr>
        <w:rPr>
          <w:rFonts w:ascii="Arial" w:hAnsi="Arial" w:cs="Arial"/>
          <w:b/>
          <w:bCs/>
          <w:sz w:val="24"/>
          <w:szCs w:val="24"/>
        </w:rPr>
      </w:pPr>
      <w:r w:rsidRPr="00CF701F">
        <w:rPr>
          <w:rFonts w:ascii="Arial" w:hAnsi="Arial" w:cs="Arial"/>
          <w:b/>
          <w:bCs/>
          <w:sz w:val="24"/>
          <w:szCs w:val="24"/>
        </w:rPr>
        <w:t>2.2. Dia</w:t>
      </w:r>
      <w:r w:rsidR="0085611D" w:rsidRPr="00CF701F">
        <w:rPr>
          <w:rFonts w:ascii="Arial" w:hAnsi="Arial" w:cs="Arial"/>
          <w:b/>
          <w:bCs/>
          <w:sz w:val="24"/>
          <w:szCs w:val="24"/>
        </w:rPr>
        <w:t>g</w:t>
      </w:r>
      <w:r w:rsidRPr="00CF701F">
        <w:rPr>
          <w:rFonts w:ascii="Arial" w:hAnsi="Arial" w:cs="Arial"/>
          <w:b/>
          <w:bCs/>
          <w:sz w:val="24"/>
          <w:szCs w:val="24"/>
        </w:rPr>
        <w:t>rama de C</w:t>
      </w:r>
      <w:r w:rsidR="003957F9" w:rsidRPr="00CF701F">
        <w:rPr>
          <w:rFonts w:ascii="Arial" w:hAnsi="Arial" w:cs="Arial"/>
          <w:b/>
          <w:bCs/>
          <w:sz w:val="24"/>
          <w:szCs w:val="24"/>
        </w:rPr>
        <w:t>lasse</w:t>
      </w:r>
    </w:p>
    <w:p w14:paraId="4C990946" w14:textId="1F1EDD51" w:rsidR="00A157E1" w:rsidRDefault="000729B2" w:rsidP="0019752A">
      <w:pPr>
        <w:rPr>
          <w:rFonts w:ascii="Arial" w:hAnsi="Arial" w:cs="Arial"/>
          <w:sz w:val="24"/>
          <w:szCs w:val="24"/>
        </w:rPr>
      </w:pPr>
      <w:r w:rsidRPr="000729B2">
        <w:rPr>
          <w:rFonts w:ascii="Arial" w:hAnsi="Arial" w:cs="Arial"/>
          <w:noProof/>
          <w:sz w:val="24"/>
          <w:szCs w:val="24"/>
        </w:rPr>
        <w:drawing>
          <wp:inline distT="0" distB="0" distL="0" distR="0" wp14:anchorId="7E1D1C14" wp14:editId="028CCD5D">
            <wp:extent cx="5400040" cy="5129530"/>
            <wp:effectExtent l="0" t="0" r="0" b="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9"/>
                    <a:stretch>
                      <a:fillRect/>
                    </a:stretch>
                  </pic:blipFill>
                  <pic:spPr>
                    <a:xfrm>
                      <a:off x="0" y="0"/>
                      <a:ext cx="5400040" cy="5129530"/>
                    </a:xfrm>
                    <a:prstGeom prst="rect">
                      <a:avLst/>
                    </a:prstGeom>
                  </pic:spPr>
                </pic:pic>
              </a:graphicData>
            </a:graphic>
          </wp:inline>
        </w:drawing>
      </w:r>
    </w:p>
    <w:p w14:paraId="420380D2" w14:textId="68978B6C" w:rsidR="00A157E1" w:rsidRPr="0019752A" w:rsidRDefault="00BE54B4" w:rsidP="0019752A">
      <w:pPr>
        <w:rPr>
          <w:rFonts w:ascii="Arial" w:hAnsi="Arial" w:cs="Arial"/>
          <w:sz w:val="24"/>
          <w:szCs w:val="24"/>
        </w:rPr>
      </w:pPr>
      <w:r>
        <w:rPr>
          <w:rFonts w:ascii="Arial" w:hAnsi="Arial" w:cs="Arial"/>
          <w:sz w:val="24"/>
          <w:szCs w:val="24"/>
        </w:rPr>
        <w:br w:type="column"/>
      </w:r>
    </w:p>
    <w:p w14:paraId="5D10753E" w14:textId="435D3A1D" w:rsidR="0019752A" w:rsidRPr="00CF701F" w:rsidRDefault="0019752A" w:rsidP="0019752A">
      <w:pPr>
        <w:rPr>
          <w:rFonts w:ascii="Arial" w:hAnsi="Arial" w:cs="Arial"/>
          <w:b/>
          <w:bCs/>
          <w:sz w:val="24"/>
          <w:szCs w:val="24"/>
        </w:rPr>
      </w:pPr>
      <w:r w:rsidRPr="00CF701F">
        <w:rPr>
          <w:rFonts w:ascii="Arial" w:hAnsi="Arial" w:cs="Arial"/>
          <w:b/>
          <w:bCs/>
          <w:sz w:val="24"/>
          <w:szCs w:val="24"/>
        </w:rPr>
        <w:t xml:space="preserve">2.3. </w:t>
      </w:r>
      <w:r w:rsidR="00A8540A" w:rsidRPr="00CF701F">
        <w:rPr>
          <w:rFonts w:ascii="Arial" w:hAnsi="Arial" w:cs="Arial"/>
          <w:b/>
          <w:bCs/>
          <w:sz w:val="24"/>
          <w:szCs w:val="24"/>
        </w:rPr>
        <w:t xml:space="preserve">Diagrama de </w:t>
      </w:r>
      <w:r w:rsidR="000729B2" w:rsidRPr="00CF701F">
        <w:rPr>
          <w:rFonts w:ascii="Arial" w:hAnsi="Arial" w:cs="Arial"/>
          <w:b/>
          <w:bCs/>
          <w:sz w:val="24"/>
          <w:szCs w:val="24"/>
        </w:rPr>
        <w:t>Sequência</w:t>
      </w:r>
    </w:p>
    <w:p w14:paraId="779F6D7B" w14:textId="0CB75408" w:rsidR="00665F84" w:rsidRPr="00E234EF" w:rsidRDefault="00E234EF">
      <w:pPr>
        <w:rPr>
          <w:rFonts w:ascii="Arial" w:hAnsi="Arial" w:cs="Arial"/>
          <w:b/>
          <w:bCs/>
          <w:sz w:val="24"/>
          <w:szCs w:val="24"/>
        </w:rPr>
      </w:pPr>
      <w:r w:rsidRPr="00E234EF">
        <w:rPr>
          <w:rFonts w:ascii="Arial" w:hAnsi="Arial" w:cs="Arial"/>
          <w:b/>
          <w:bCs/>
          <w:noProof/>
          <w:sz w:val="24"/>
          <w:szCs w:val="24"/>
        </w:rPr>
        <w:drawing>
          <wp:inline distT="0" distB="0" distL="0" distR="0" wp14:anchorId="4D7B5904" wp14:editId="00CBD6F3">
            <wp:extent cx="5400040" cy="293560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0"/>
                    <a:stretch>
                      <a:fillRect/>
                    </a:stretch>
                  </pic:blipFill>
                  <pic:spPr>
                    <a:xfrm>
                      <a:off x="0" y="0"/>
                      <a:ext cx="5400040" cy="2935605"/>
                    </a:xfrm>
                    <a:prstGeom prst="rect">
                      <a:avLst/>
                    </a:prstGeom>
                  </pic:spPr>
                </pic:pic>
              </a:graphicData>
            </a:graphic>
          </wp:inline>
        </w:drawing>
      </w:r>
    </w:p>
    <w:p w14:paraId="240237F2" w14:textId="77777777" w:rsidR="00301072" w:rsidRPr="00CF701F" w:rsidRDefault="00301072" w:rsidP="00301072">
      <w:pPr>
        <w:rPr>
          <w:rFonts w:ascii="Arial" w:hAnsi="Arial" w:cs="Arial"/>
          <w:b/>
          <w:bCs/>
          <w:sz w:val="24"/>
          <w:szCs w:val="24"/>
        </w:rPr>
      </w:pPr>
      <w:r w:rsidRPr="00CF701F">
        <w:rPr>
          <w:rFonts w:ascii="Arial" w:hAnsi="Arial" w:cs="Arial"/>
          <w:b/>
          <w:bCs/>
          <w:sz w:val="24"/>
          <w:szCs w:val="24"/>
        </w:rPr>
        <w:t>2.3.1. Explique a figura abaixo:</w:t>
      </w:r>
    </w:p>
    <w:p w14:paraId="0428F638" w14:textId="778785F8" w:rsidR="00301072" w:rsidRDefault="00301072" w:rsidP="00301072">
      <w:pPr>
        <w:jc w:val="center"/>
        <w:rPr>
          <w:rFonts w:ascii="Arial" w:hAnsi="Arial" w:cs="Arial"/>
          <w:b/>
          <w:bCs/>
          <w:sz w:val="24"/>
          <w:szCs w:val="24"/>
        </w:rPr>
      </w:pPr>
      <w:r>
        <w:rPr>
          <w:noProof/>
        </w:rPr>
        <w:drawing>
          <wp:inline distT="0" distB="0" distL="0" distR="0" wp14:anchorId="24578469" wp14:editId="078545F7">
            <wp:extent cx="5925057" cy="4886325"/>
            <wp:effectExtent l="0" t="0" r="0" b="0"/>
            <wp:docPr id="3"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Aplicativo&#10;&#10;Descrição gerada automaticamente"/>
                    <pic:cNvPicPr/>
                  </pic:nvPicPr>
                  <pic:blipFill rotWithShape="1">
                    <a:blip r:embed="rId11"/>
                    <a:srcRect l="37954" t="30111" r="22298" b="11620"/>
                    <a:stretch/>
                  </pic:blipFill>
                  <pic:spPr bwMode="auto">
                    <a:xfrm>
                      <a:off x="0" y="0"/>
                      <a:ext cx="5979834" cy="4931499"/>
                    </a:xfrm>
                    <a:prstGeom prst="rect">
                      <a:avLst/>
                    </a:prstGeom>
                    <a:ln>
                      <a:noFill/>
                    </a:ln>
                    <a:extLst>
                      <a:ext uri="{53640926-AAD7-44D8-BBD7-CCE9431645EC}">
                        <a14:shadowObscured xmlns:a14="http://schemas.microsoft.com/office/drawing/2010/main"/>
                      </a:ext>
                    </a:extLst>
                  </pic:spPr>
                </pic:pic>
              </a:graphicData>
            </a:graphic>
          </wp:inline>
        </w:drawing>
      </w:r>
    </w:p>
    <w:p w14:paraId="3B788A32" w14:textId="031AD61F" w:rsidR="00FC3498" w:rsidRPr="00F5259F" w:rsidRDefault="001A1214" w:rsidP="007E10B3">
      <w:pPr>
        <w:ind w:firstLine="708"/>
        <w:rPr>
          <w:rFonts w:ascii="Arial" w:hAnsi="Arial" w:cs="Arial"/>
          <w:sz w:val="24"/>
          <w:szCs w:val="24"/>
        </w:rPr>
      </w:pPr>
      <w:r>
        <w:rPr>
          <w:rFonts w:ascii="Arial" w:hAnsi="Arial" w:cs="Arial"/>
          <w:sz w:val="24"/>
          <w:szCs w:val="24"/>
        </w:rPr>
        <w:lastRenderedPageBreak/>
        <w:t>O modelo de caso de uso</w:t>
      </w:r>
      <w:r w:rsidR="007E10B3">
        <w:rPr>
          <w:rFonts w:ascii="Arial" w:hAnsi="Arial" w:cs="Arial"/>
          <w:sz w:val="24"/>
          <w:szCs w:val="24"/>
        </w:rPr>
        <w:t xml:space="preserve"> </w:t>
      </w:r>
      <w:r>
        <w:rPr>
          <w:rFonts w:ascii="Arial" w:hAnsi="Arial" w:cs="Arial"/>
          <w:sz w:val="24"/>
          <w:szCs w:val="24"/>
        </w:rPr>
        <w:t xml:space="preserve">(MCU) fornecerá um cenário para a interface gráfica, que por sua </w:t>
      </w:r>
      <w:r w:rsidR="00FE772B">
        <w:rPr>
          <w:rFonts w:ascii="Arial" w:hAnsi="Arial" w:cs="Arial"/>
          <w:sz w:val="24"/>
          <w:szCs w:val="24"/>
        </w:rPr>
        <w:t xml:space="preserve">vez </w:t>
      </w:r>
      <w:r>
        <w:rPr>
          <w:rFonts w:ascii="Arial" w:hAnsi="Arial" w:cs="Arial"/>
          <w:sz w:val="24"/>
          <w:szCs w:val="24"/>
        </w:rPr>
        <w:t>vai dar pistas para formulação do Modelo de interações.</w:t>
      </w:r>
      <w:r w:rsidR="007E10B3">
        <w:rPr>
          <w:rFonts w:ascii="Arial" w:hAnsi="Arial" w:cs="Arial"/>
          <w:sz w:val="24"/>
          <w:szCs w:val="24"/>
        </w:rPr>
        <w:t xml:space="preserve"> Irá retornar ao nosso cliente (advogado no MCU) para validar se está correto as interações, estando correto será apresentado um novo cenário para o modelo de interações. Por sua vez vai validar as responsabilidades para o modelo de classe e que será retornado fornecendo objetos para o modelo de interação</w:t>
      </w:r>
      <w:r w:rsidR="00D61DB6">
        <w:rPr>
          <w:rFonts w:ascii="Arial" w:hAnsi="Arial" w:cs="Arial"/>
          <w:sz w:val="24"/>
          <w:szCs w:val="24"/>
        </w:rPr>
        <w:t xml:space="preserve"> que por sua vez vai validar novamente para o MCU se estão corretos. </w:t>
      </w:r>
      <w:r w:rsidR="007E10B3">
        <w:rPr>
          <w:rFonts w:ascii="Arial" w:hAnsi="Arial" w:cs="Arial"/>
          <w:sz w:val="24"/>
          <w:szCs w:val="24"/>
        </w:rPr>
        <w:t xml:space="preserve"> Esse ciclo irá</w:t>
      </w:r>
      <w:r w:rsidR="00FE772B">
        <w:rPr>
          <w:rFonts w:ascii="Arial" w:hAnsi="Arial" w:cs="Arial"/>
          <w:sz w:val="24"/>
          <w:szCs w:val="24"/>
        </w:rPr>
        <w:t xml:space="preserve"> se</w:t>
      </w:r>
      <w:r w:rsidR="007E10B3">
        <w:rPr>
          <w:rFonts w:ascii="Arial" w:hAnsi="Arial" w:cs="Arial"/>
          <w:sz w:val="24"/>
          <w:szCs w:val="24"/>
        </w:rPr>
        <w:t xml:space="preserve"> repetir </w:t>
      </w:r>
      <w:r w:rsidR="00FE772B">
        <w:rPr>
          <w:rFonts w:ascii="Arial" w:hAnsi="Arial" w:cs="Arial"/>
          <w:sz w:val="24"/>
          <w:szCs w:val="24"/>
        </w:rPr>
        <w:t>várias</w:t>
      </w:r>
      <w:r w:rsidR="007E10B3">
        <w:rPr>
          <w:rFonts w:ascii="Arial" w:hAnsi="Arial" w:cs="Arial"/>
          <w:sz w:val="24"/>
          <w:szCs w:val="24"/>
        </w:rPr>
        <w:t xml:space="preserve"> vezes até a finalização do processo.</w:t>
      </w:r>
    </w:p>
    <w:p w14:paraId="327A6869" w14:textId="77777777" w:rsidR="00301072" w:rsidRDefault="00301072" w:rsidP="00301072">
      <w:pPr>
        <w:rPr>
          <w:rFonts w:ascii="Arial" w:hAnsi="Arial" w:cs="Arial"/>
          <w:b/>
          <w:bCs/>
          <w:sz w:val="24"/>
          <w:szCs w:val="24"/>
        </w:rPr>
      </w:pPr>
    </w:p>
    <w:p w14:paraId="1D04421D" w14:textId="77777777" w:rsidR="00301072" w:rsidRPr="00CF701F" w:rsidRDefault="00301072" w:rsidP="00301072">
      <w:pPr>
        <w:rPr>
          <w:rFonts w:ascii="Arial" w:hAnsi="Arial" w:cs="Arial"/>
          <w:b/>
          <w:bCs/>
          <w:sz w:val="24"/>
          <w:szCs w:val="24"/>
        </w:rPr>
      </w:pPr>
      <w:r w:rsidRPr="00CF701F">
        <w:rPr>
          <w:rFonts w:ascii="Arial" w:hAnsi="Arial" w:cs="Arial"/>
          <w:b/>
          <w:bCs/>
          <w:sz w:val="24"/>
          <w:szCs w:val="24"/>
        </w:rPr>
        <w:t>2.3.2. Faça o diagrama de sequência do caso de uso de maior importância para o seu sistema.</w:t>
      </w:r>
    </w:p>
    <w:p w14:paraId="47690E54" w14:textId="08C18A68" w:rsidR="00301072" w:rsidRDefault="000B7818" w:rsidP="00301072">
      <w:pPr>
        <w:rPr>
          <w:rFonts w:ascii="Arial" w:hAnsi="Arial" w:cs="Arial"/>
          <w:b/>
          <w:bCs/>
          <w:sz w:val="24"/>
          <w:szCs w:val="24"/>
        </w:rPr>
      </w:pPr>
      <w:r w:rsidRPr="000B7818">
        <w:rPr>
          <w:rFonts w:ascii="Arial" w:hAnsi="Arial" w:cs="Arial"/>
          <w:b/>
          <w:bCs/>
          <w:noProof/>
          <w:sz w:val="24"/>
          <w:szCs w:val="24"/>
        </w:rPr>
        <w:drawing>
          <wp:inline distT="0" distB="0" distL="0" distR="0" wp14:anchorId="03E77800" wp14:editId="0C797250">
            <wp:extent cx="5400040" cy="4030345"/>
            <wp:effectExtent l="0" t="0" r="0" b="8255"/>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2"/>
                    <a:stretch>
                      <a:fillRect/>
                    </a:stretch>
                  </pic:blipFill>
                  <pic:spPr>
                    <a:xfrm>
                      <a:off x="0" y="0"/>
                      <a:ext cx="5400040" cy="4030345"/>
                    </a:xfrm>
                    <a:prstGeom prst="rect">
                      <a:avLst/>
                    </a:prstGeom>
                  </pic:spPr>
                </pic:pic>
              </a:graphicData>
            </a:graphic>
          </wp:inline>
        </w:drawing>
      </w:r>
    </w:p>
    <w:p w14:paraId="3A380E1B" w14:textId="77777777" w:rsidR="00665F84" w:rsidRDefault="00665F84">
      <w:pPr>
        <w:rPr>
          <w:rFonts w:ascii="Arial" w:hAnsi="Arial" w:cs="Arial"/>
          <w:b/>
        </w:rPr>
      </w:pPr>
    </w:p>
    <w:sectPr w:rsidR="00665F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4716"/>
    <w:multiLevelType w:val="hybridMultilevel"/>
    <w:tmpl w:val="D100787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F61E39"/>
    <w:multiLevelType w:val="hybridMultilevel"/>
    <w:tmpl w:val="4190AEDA"/>
    <w:lvl w:ilvl="0" w:tplc="84E81FF0">
      <w:start w:val="1"/>
      <w:numFmt w:val="decimal"/>
      <w:lvlText w:val="%1."/>
      <w:lvlJc w:val="left"/>
      <w:pPr>
        <w:ind w:left="720" w:hanging="360"/>
      </w:pPr>
      <w:rPr>
        <w:b/>
        <w:bCs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00C487E"/>
    <w:multiLevelType w:val="hybridMultilevel"/>
    <w:tmpl w:val="9998EB72"/>
    <w:lvl w:ilvl="0" w:tplc="0416000F">
      <w:start w:val="1"/>
      <w:numFmt w:val="decimal"/>
      <w:lvlText w:val="%1."/>
      <w:lvlJc w:val="left"/>
      <w:pPr>
        <w:ind w:left="763" w:hanging="360"/>
      </w:pPr>
    </w:lvl>
    <w:lvl w:ilvl="1" w:tplc="04160019" w:tentative="1">
      <w:start w:val="1"/>
      <w:numFmt w:val="lowerLetter"/>
      <w:lvlText w:val="%2."/>
      <w:lvlJc w:val="left"/>
      <w:pPr>
        <w:ind w:left="1483" w:hanging="360"/>
      </w:pPr>
    </w:lvl>
    <w:lvl w:ilvl="2" w:tplc="0416001B" w:tentative="1">
      <w:start w:val="1"/>
      <w:numFmt w:val="lowerRoman"/>
      <w:lvlText w:val="%3."/>
      <w:lvlJc w:val="right"/>
      <w:pPr>
        <w:ind w:left="2203" w:hanging="180"/>
      </w:pPr>
    </w:lvl>
    <w:lvl w:ilvl="3" w:tplc="0416000F" w:tentative="1">
      <w:start w:val="1"/>
      <w:numFmt w:val="decimal"/>
      <w:lvlText w:val="%4."/>
      <w:lvlJc w:val="left"/>
      <w:pPr>
        <w:ind w:left="2923" w:hanging="360"/>
      </w:pPr>
    </w:lvl>
    <w:lvl w:ilvl="4" w:tplc="04160019" w:tentative="1">
      <w:start w:val="1"/>
      <w:numFmt w:val="lowerLetter"/>
      <w:lvlText w:val="%5."/>
      <w:lvlJc w:val="left"/>
      <w:pPr>
        <w:ind w:left="3643" w:hanging="360"/>
      </w:pPr>
    </w:lvl>
    <w:lvl w:ilvl="5" w:tplc="0416001B" w:tentative="1">
      <w:start w:val="1"/>
      <w:numFmt w:val="lowerRoman"/>
      <w:lvlText w:val="%6."/>
      <w:lvlJc w:val="right"/>
      <w:pPr>
        <w:ind w:left="4363" w:hanging="180"/>
      </w:pPr>
    </w:lvl>
    <w:lvl w:ilvl="6" w:tplc="0416000F" w:tentative="1">
      <w:start w:val="1"/>
      <w:numFmt w:val="decimal"/>
      <w:lvlText w:val="%7."/>
      <w:lvlJc w:val="left"/>
      <w:pPr>
        <w:ind w:left="5083" w:hanging="360"/>
      </w:pPr>
    </w:lvl>
    <w:lvl w:ilvl="7" w:tplc="04160019" w:tentative="1">
      <w:start w:val="1"/>
      <w:numFmt w:val="lowerLetter"/>
      <w:lvlText w:val="%8."/>
      <w:lvlJc w:val="left"/>
      <w:pPr>
        <w:ind w:left="5803" w:hanging="360"/>
      </w:pPr>
    </w:lvl>
    <w:lvl w:ilvl="8" w:tplc="0416001B" w:tentative="1">
      <w:start w:val="1"/>
      <w:numFmt w:val="lowerRoman"/>
      <w:lvlText w:val="%9."/>
      <w:lvlJc w:val="right"/>
      <w:pPr>
        <w:ind w:left="6523" w:hanging="180"/>
      </w:pPr>
    </w:lvl>
  </w:abstractNum>
  <w:abstractNum w:abstractNumId="3" w15:restartNumberingAfterBreak="0">
    <w:nsid w:val="11977157"/>
    <w:multiLevelType w:val="multilevel"/>
    <w:tmpl w:val="0CD6C6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7BE1647"/>
    <w:multiLevelType w:val="hybridMultilevel"/>
    <w:tmpl w:val="D100787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7CB4D7E"/>
    <w:multiLevelType w:val="hybridMultilevel"/>
    <w:tmpl w:val="72A243A6"/>
    <w:lvl w:ilvl="0" w:tplc="5F022C5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BC738EB"/>
    <w:multiLevelType w:val="multilevel"/>
    <w:tmpl w:val="1CF436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E017B9B"/>
    <w:multiLevelType w:val="hybridMultilevel"/>
    <w:tmpl w:val="5106C35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A1A7ED8"/>
    <w:multiLevelType w:val="hybridMultilevel"/>
    <w:tmpl w:val="0A50F648"/>
    <w:lvl w:ilvl="0" w:tplc="0416000F">
      <w:start w:val="1"/>
      <w:numFmt w:val="decimal"/>
      <w:lvlText w:val="%1."/>
      <w:lvlJc w:val="left"/>
      <w:pPr>
        <w:ind w:left="763" w:hanging="360"/>
      </w:pPr>
    </w:lvl>
    <w:lvl w:ilvl="1" w:tplc="04160019" w:tentative="1">
      <w:start w:val="1"/>
      <w:numFmt w:val="lowerLetter"/>
      <w:lvlText w:val="%2."/>
      <w:lvlJc w:val="left"/>
      <w:pPr>
        <w:ind w:left="1483" w:hanging="360"/>
      </w:pPr>
    </w:lvl>
    <w:lvl w:ilvl="2" w:tplc="0416001B" w:tentative="1">
      <w:start w:val="1"/>
      <w:numFmt w:val="lowerRoman"/>
      <w:lvlText w:val="%3."/>
      <w:lvlJc w:val="right"/>
      <w:pPr>
        <w:ind w:left="2203" w:hanging="180"/>
      </w:pPr>
    </w:lvl>
    <w:lvl w:ilvl="3" w:tplc="0416000F" w:tentative="1">
      <w:start w:val="1"/>
      <w:numFmt w:val="decimal"/>
      <w:lvlText w:val="%4."/>
      <w:lvlJc w:val="left"/>
      <w:pPr>
        <w:ind w:left="2923" w:hanging="360"/>
      </w:pPr>
    </w:lvl>
    <w:lvl w:ilvl="4" w:tplc="04160019" w:tentative="1">
      <w:start w:val="1"/>
      <w:numFmt w:val="lowerLetter"/>
      <w:lvlText w:val="%5."/>
      <w:lvlJc w:val="left"/>
      <w:pPr>
        <w:ind w:left="3643" w:hanging="360"/>
      </w:pPr>
    </w:lvl>
    <w:lvl w:ilvl="5" w:tplc="0416001B" w:tentative="1">
      <w:start w:val="1"/>
      <w:numFmt w:val="lowerRoman"/>
      <w:lvlText w:val="%6."/>
      <w:lvlJc w:val="right"/>
      <w:pPr>
        <w:ind w:left="4363" w:hanging="180"/>
      </w:pPr>
    </w:lvl>
    <w:lvl w:ilvl="6" w:tplc="0416000F" w:tentative="1">
      <w:start w:val="1"/>
      <w:numFmt w:val="decimal"/>
      <w:lvlText w:val="%7."/>
      <w:lvlJc w:val="left"/>
      <w:pPr>
        <w:ind w:left="5083" w:hanging="360"/>
      </w:pPr>
    </w:lvl>
    <w:lvl w:ilvl="7" w:tplc="04160019" w:tentative="1">
      <w:start w:val="1"/>
      <w:numFmt w:val="lowerLetter"/>
      <w:lvlText w:val="%8."/>
      <w:lvlJc w:val="left"/>
      <w:pPr>
        <w:ind w:left="5803" w:hanging="360"/>
      </w:pPr>
    </w:lvl>
    <w:lvl w:ilvl="8" w:tplc="0416001B" w:tentative="1">
      <w:start w:val="1"/>
      <w:numFmt w:val="lowerRoman"/>
      <w:lvlText w:val="%9."/>
      <w:lvlJc w:val="right"/>
      <w:pPr>
        <w:ind w:left="6523" w:hanging="180"/>
      </w:pPr>
    </w:lvl>
  </w:abstractNum>
  <w:abstractNum w:abstractNumId="9" w15:restartNumberingAfterBreak="0">
    <w:nsid w:val="4BA1356B"/>
    <w:multiLevelType w:val="hybridMultilevel"/>
    <w:tmpl w:val="ABC89C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1A45078"/>
    <w:multiLevelType w:val="hybridMultilevel"/>
    <w:tmpl w:val="4AD09F98"/>
    <w:lvl w:ilvl="0" w:tplc="39AE3F34">
      <w:start w:val="1"/>
      <w:numFmt w:val="upperRoman"/>
      <w:lvlText w:val="%1."/>
      <w:lvlJc w:val="right"/>
      <w:pPr>
        <w:ind w:left="1428" w:hanging="360"/>
      </w:pPr>
      <w:rPr>
        <w:b/>
        <w:bCs w:val="0"/>
        <w:sz w:val="24"/>
        <w:szCs w:val="24"/>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1" w15:restartNumberingAfterBreak="0">
    <w:nsid w:val="5B192021"/>
    <w:multiLevelType w:val="hybridMultilevel"/>
    <w:tmpl w:val="8064FC4A"/>
    <w:lvl w:ilvl="0" w:tplc="5F022C5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EAE6654"/>
    <w:multiLevelType w:val="multilevel"/>
    <w:tmpl w:val="2CFC2054"/>
    <w:lvl w:ilvl="0">
      <w:start w:val="1"/>
      <w:numFmt w:val="decimal"/>
      <w:lvlText w:val="%1."/>
      <w:lvlJc w:val="left"/>
      <w:pPr>
        <w:ind w:left="1483" w:hanging="360"/>
      </w:pPr>
    </w:lvl>
    <w:lvl w:ilvl="1">
      <w:start w:val="1"/>
      <w:numFmt w:val="decimal"/>
      <w:isLgl/>
      <w:lvlText w:val="%1.%2."/>
      <w:lvlJc w:val="left"/>
      <w:pPr>
        <w:ind w:left="1843" w:hanging="360"/>
      </w:pPr>
      <w:rPr>
        <w:rFonts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2923" w:hanging="720"/>
      </w:pPr>
      <w:rPr>
        <w:rFonts w:hint="default"/>
      </w:rPr>
    </w:lvl>
    <w:lvl w:ilvl="4">
      <w:start w:val="1"/>
      <w:numFmt w:val="decimal"/>
      <w:isLgl/>
      <w:lvlText w:val="%1.%2.%3.%4.%5."/>
      <w:lvlJc w:val="left"/>
      <w:pPr>
        <w:ind w:left="3643" w:hanging="1080"/>
      </w:pPr>
      <w:rPr>
        <w:rFonts w:hint="default"/>
      </w:rPr>
    </w:lvl>
    <w:lvl w:ilvl="5">
      <w:start w:val="1"/>
      <w:numFmt w:val="decimal"/>
      <w:isLgl/>
      <w:lvlText w:val="%1.%2.%3.%4.%5.%6."/>
      <w:lvlJc w:val="left"/>
      <w:pPr>
        <w:ind w:left="4003" w:hanging="1080"/>
      </w:pPr>
      <w:rPr>
        <w:rFonts w:hint="default"/>
      </w:rPr>
    </w:lvl>
    <w:lvl w:ilvl="6">
      <w:start w:val="1"/>
      <w:numFmt w:val="decimal"/>
      <w:isLgl/>
      <w:lvlText w:val="%1.%2.%3.%4.%5.%6.%7."/>
      <w:lvlJc w:val="left"/>
      <w:pPr>
        <w:ind w:left="4723" w:hanging="1440"/>
      </w:pPr>
      <w:rPr>
        <w:rFonts w:hint="default"/>
      </w:rPr>
    </w:lvl>
    <w:lvl w:ilvl="7">
      <w:start w:val="1"/>
      <w:numFmt w:val="decimal"/>
      <w:isLgl/>
      <w:lvlText w:val="%1.%2.%3.%4.%5.%6.%7.%8."/>
      <w:lvlJc w:val="left"/>
      <w:pPr>
        <w:ind w:left="5083" w:hanging="1440"/>
      </w:pPr>
      <w:rPr>
        <w:rFonts w:hint="default"/>
      </w:rPr>
    </w:lvl>
    <w:lvl w:ilvl="8">
      <w:start w:val="1"/>
      <w:numFmt w:val="decimal"/>
      <w:isLgl/>
      <w:lvlText w:val="%1.%2.%3.%4.%5.%6.%7.%8.%9."/>
      <w:lvlJc w:val="left"/>
      <w:pPr>
        <w:ind w:left="5803" w:hanging="1800"/>
      </w:pPr>
      <w:rPr>
        <w:rFonts w:hint="default"/>
      </w:rPr>
    </w:lvl>
  </w:abstractNum>
  <w:abstractNum w:abstractNumId="13" w15:restartNumberingAfterBreak="0">
    <w:nsid w:val="7A3F0BB7"/>
    <w:multiLevelType w:val="hybridMultilevel"/>
    <w:tmpl w:val="2870B19C"/>
    <w:lvl w:ilvl="0" w:tplc="04160017">
      <w:start w:val="1"/>
      <w:numFmt w:val="lowerLetter"/>
      <w:lvlText w:val="%1)"/>
      <w:lvlJc w:val="left"/>
      <w:pPr>
        <w:ind w:left="1843" w:hanging="360"/>
      </w:pPr>
    </w:lvl>
    <w:lvl w:ilvl="1" w:tplc="04160019" w:tentative="1">
      <w:start w:val="1"/>
      <w:numFmt w:val="lowerLetter"/>
      <w:lvlText w:val="%2."/>
      <w:lvlJc w:val="left"/>
      <w:pPr>
        <w:ind w:left="2563" w:hanging="360"/>
      </w:pPr>
    </w:lvl>
    <w:lvl w:ilvl="2" w:tplc="0416001B" w:tentative="1">
      <w:start w:val="1"/>
      <w:numFmt w:val="lowerRoman"/>
      <w:lvlText w:val="%3."/>
      <w:lvlJc w:val="right"/>
      <w:pPr>
        <w:ind w:left="3283" w:hanging="180"/>
      </w:pPr>
    </w:lvl>
    <w:lvl w:ilvl="3" w:tplc="0416000F" w:tentative="1">
      <w:start w:val="1"/>
      <w:numFmt w:val="decimal"/>
      <w:lvlText w:val="%4."/>
      <w:lvlJc w:val="left"/>
      <w:pPr>
        <w:ind w:left="4003" w:hanging="360"/>
      </w:pPr>
    </w:lvl>
    <w:lvl w:ilvl="4" w:tplc="04160019" w:tentative="1">
      <w:start w:val="1"/>
      <w:numFmt w:val="lowerLetter"/>
      <w:lvlText w:val="%5."/>
      <w:lvlJc w:val="left"/>
      <w:pPr>
        <w:ind w:left="4723" w:hanging="360"/>
      </w:pPr>
    </w:lvl>
    <w:lvl w:ilvl="5" w:tplc="0416001B" w:tentative="1">
      <w:start w:val="1"/>
      <w:numFmt w:val="lowerRoman"/>
      <w:lvlText w:val="%6."/>
      <w:lvlJc w:val="right"/>
      <w:pPr>
        <w:ind w:left="5443" w:hanging="180"/>
      </w:pPr>
    </w:lvl>
    <w:lvl w:ilvl="6" w:tplc="0416000F" w:tentative="1">
      <w:start w:val="1"/>
      <w:numFmt w:val="decimal"/>
      <w:lvlText w:val="%7."/>
      <w:lvlJc w:val="left"/>
      <w:pPr>
        <w:ind w:left="6163" w:hanging="360"/>
      </w:pPr>
    </w:lvl>
    <w:lvl w:ilvl="7" w:tplc="04160019" w:tentative="1">
      <w:start w:val="1"/>
      <w:numFmt w:val="lowerLetter"/>
      <w:lvlText w:val="%8."/>
      <w:lvlJc w:val="left"/>
      <w:pPr>
        <w:ind w:left="6883" w:hanging="360"/>
      </w:pPr>
    </w:lvl>
    <w:lvl w:ilvl="8" w:tplc="0416001B" w:tentative="1">
      <w:start w:val="1"/>
      <w:numFmt w:val="lowerRoman"/>
      <w:lvlText w:val="%9."/>
      <w:lvlJc w:val="right"/>
      <w:pPr>
        <w:ind w:left="7603" w:hanging="180"/>
      </w:pPr>
    </w:lvl>
  </w:abstractNum>
  <w:abstractNum w:abstractNumId="14" w15:restartNumberingAfterBreak="0">
    <w:nsid w:val="7C661FE5"/>
    <w:multiLevelType w:val="hybridMultilevel"/>
    <w:tmpl w:val="7B341F36"/>
    <w:lvl w:ilvl="0" w:tplc="A19A10FA">
      <w:start w:val="1"/>
      <w:numFmt w:val="decimal"/>
      <w:lvlText w:val="%1."/>
      <w:lvlJc w:val="left"/>
      <w:pPr>
        <w:ind w:left="720" w:hanging="360"/>
      </w:pPr>
      <w:rPr>
        <w:b/>
        <w:bCs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0"/>
  </w:num>
  <w:num w:numId="2">
    <w:abstractNumId w:val="14"/>
  </w:num>
  <w:num w:numId="3">
    <w:abstractNumId w:val="1"/>
  </w:num>
  <w:num w:numId="4">
    <w:abstractNumId w:val="5"/>
  </w:num>
  <w:num w:numId="5">
    <w:abstractNumId w:val="11"/>
  </w:num>
  <w:num w:numId="6">
    <w:abstractNumId w:val="0"/>
  </w:num>
  <w:num w:numId="7">
    <w:abstractNumId w:val="2"/>
  </w:num>
  <w:num w:numId="8">
    <w:abstractNumId w:val="8"/>
  </w:num>
  <w:num w:numId="9">
    <w:abstractNumId w:val="12"/>
  </w:num>
  <w:num w:numId="10">
    <w:abstractNumId w:val="13"/>
  </w:num>
  <w:num w:numId="11">
    <w:abstractNumId w:val="3"/>
  </w:num>
  <w:num w:numId="12">
    <w:abstractNumId w:val="4"/>
  </w:num>
  <w:num w:numId="13">
    <w:abstractNumId w:val="6"/>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324"/>
    <w:rsid w:val="000062AA"/>
    <w:rsid w:val="00021C66"/>
    <w:rsid w:val="00022E02"/>
    <w:rsid w:val="0006420D"/>
    <w:rsid w:val="0007088B"/>
    <w:rsid w:val="000729B2"/>
    <w:rsid w:val="00081893"/>
    <w:rsid w:val="000978A3"/>
    <w:rsid w:val="000A32DF"/>
    <w:rsid w:val="000B7818"/>
    <w:rsid w:val="000C00B1"/>
    <w:rsid w:val="000E215A"/>
    <w:rsid w:val="000F0449"/>
    <w:rsid w:val="000F09EC"/>
    <w:rsid w:val="00152DAA"/>
    <w:rsid w:val="0016217B"/>
    <w:rsid w:val="00162626"/>
    <w:rsid w:val="00172202"/>
    <w:rsid w:val="001862DC"/>
    <w:rsid w:val="0019752A"/>
    <w:rsid w:val="001A1214"/>
    <w:rsid w:val="00254981"/>
    <w:rsid w:val="002B03B6"/>
    <w:rsid w:val="002B4C57"/>
    <w:rsid w:val="002C4535"/>
    <w:rsid w:val="002D1313"/>
    <w:rsid w:val="002E4F8C"/>
    <w:rsid w:val="00301072"/>
    <w:rsid w:val="00315160"/>
    <w:rsid w:val="00315B02"/>
    <w:rsid w:val="003957F9"/>
    <w:rsid w:val="003A0BD7"/>
    <w:rsid w:val="003F4579"/>
    <w:rsid w:val="00413585"/>
    <w:rsid w:val="004A1500"/>
    <w:rsid w:val="004B55EF"/>
    <w:rsid w:val="004B7207"/>
    <w:rsid w:val="005000CF"/>
    <w:rsid w:val="00503A29"/>
    <w:rsid w:val="00565B4B"/>
    <w:rsid w:val="0059141B"/>
    <w:rsid w:val="005F3D61"/>
    <w:rsid w:val="00615B84"/>
    <w:rsid w:val="0065677F"/>
    <w:rsid w:val="00665F84"/>
    <w:rsid w:val="006B075B"/>
    <w:rsid w:val="006C722E"/>
    <w:rsid w:val="0070318B"/>
    <w:rsid w:val="00704F1E"/>
    <w:rsid w:val="00711324"/>
    <w:rsid w:val="00723D2F"/>
    <w:rsid w:val="00726B9C"/>
    <w:rsid w:val="007830E4"/>
    <w:rsid w:val="007C1AFC"/>
    <w:rsid w:val="007D301F"/>
    <w:rsid w:val="007E10B3"/>
    <w:rsid w:val="007E64EC"/>
    <w:rsid w:val="007F0350"/>
    <w:rsid w:val="0082481C"/>
    <w:rsid w:val="00825113"/>
    <w:rsid w:val="008351CB"/>
    <w:rsid w:val="008478E0"/>
    <w:rsid w:val="0085611D"/>
    <w:rsid w:val="008B2327"/>
    <w:rsid w:val="008D1D41"/>
    <w:rsid w:val="008D35BE"/>
    <w:rsid w:val="008F0EDD"/>
    <w:rsid w:val="00903FFB"/>
    <w:rsid w:val="00924BF3"/>
    <w:rsid w:val="00967B15"/>
    <w:rsid w:val="009B5ACC"/>
    <w:rsid w:val="009B6572"/>
    <w:rsid w:val="00A14261"/>
    <w:rsid w:val="00A15410"/>
    <w:rsid w:val="00A157E1"/>
    <w:rsid w:val="00A32FCF"/>
    <w:rsid w:val="00A50012"/>
    <w:rsid w:val="00A7435B"/>
    <w:rsid w:val="00A76B49"/>
    <w:rsid w:val="00A80D5A"/>
    <w:rsid w:val="00A8540A"/>
    <w:rsid w:val="00B01563"/>
    <w:rsid w:val="00B3123C"/>
    <w:rsid w:val="00B36490"/>
    <w:rsid w:val="00B40B38"/>
    <w:rsid w:val="00B6084D"/>
    <w:rsid w:val="00BC0BF3"/>
    <w:rsid w:val="00BC6FD6"/>
    <w:rsid w:val="00BC7163"/>
    <w:rsid w:val="00BD68E5"/>
    <w:rsid w:val="00BE54B4"/>
    <w:rsid w:val="00BF3B8F"/>
    <w:rsid w:val="00BF5AAA"/>
    <w:rsid w:val="00BF7C73"/>
    <w:rsid w:val="00C37C5C"/>
    <w:rsid w:val="00C57CD7"/>
    <w:rsid w:val="00CF701F"/>
    <w:rsid w:val="00CF7E7B"/>
    <w:rsid w:val="00D61DB6"/>
    <w:rsid w:val="00DB3FC9"/>
    <w:rsid w:val="00DE0714"/>
    <w:rsid w:val="00DE5324"/>
    <w:rsid w:val="00E14469"/>
    <w:rsid w:val="00E234EF"/>
    <w:rsid w:val="00E46983"/>
    <w:rsid w:val="00E55CF0"/>
    <w:rsid w:val="00E909A3"/>
    <w:rsid w:val="00E975B6"/>
    <w:rsid w:val="00EB5F9D"/>
    <w:rsid w:val="00EC1988"/>
    <w:rsid w:val="00EF1A5F"/>
    <w:rsid w:val="00F13C49"/>
    <w:rsid w:val="00F5259F"/>
    <w:rsid w:val="00F952E1"/>
    <w:rsid w:val="00FC3498"/>
    <w:rsid w:val="00FE772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197B0"/>
  <w15:chartTrackingRefBased/>
  <w15:docId w15:val="{A6F6A92C-5C3B-4EF2-9CFF-A40F05BC8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E5324"/>
    <w:rPr>
      <w:color w:val="0563C1" w:themeColor="hyperlink"/>
      <w:u w:val="single"/>
    </w:rPr>
  </w:style>
  <w:style w:type="paragraph" w:styleId="PargrafodaLista">
    <w:name w:val="List Paragraph"/>
    <w:basedOn w:val="Normal"/>
    <w:uiPriority w:val="34"/>
    <w:qFormat/>
    <w:rsid w:val="00711324"/>
    <w:pPr>
      <w:ind w:left="720"/>
      <w:contextualSpacing/>
    </w:pPr>
  </w:style>
  <w:style w:type="table" w:styleId="Tabelacomgrade">
    <w:name w:val="Table Grid"/>
    <w:basedOn w:val="Tabelanormal"/>
    <w:uiPriority w:val="39"/>
    <w:rsid w:val="00B31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5Escura-nfase1">
    <w:name w:val="Grid Table 5 Dark Accent 1"/>
    <w:basedOn w:val="Tabelanormal"/>
    <w:uiPriority w:val="50"/>
    <w:rsid w:val="00B40B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Grade4-nfase1">
    <w:name w:val="Grid Table 4 Accent 1"/>
    <w:basedOn w:val="Tabelanormal"/>
    <w:uiPriority w:val="49"/>
    <w:rsid w:val="00B40B3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673661">
      <w:bodyDiv w:val="1"/>
      <w:marLeft w:val="0"/>
      <w:marRight w:val="0"/>
      <w:marTop w:val="0"/>
      <w:marBottom w:val="0"/>
      <w:divBdr>
        <w:top w:val="none" w:sz="0" w:space="0" w:color="auto"/>
        <w:left w:val="none" w:sz="0" w:space="0" w:color="auto"/>
        <w:bottom w:val="none" w:sz="0" w:space="0" w:color="auto"/>
        <w:right w:val="none" w:sz="0" w:space="0" w:color="auto"/>
      </w:divBdr>
    </w:div>
    <w:div w:id="707294663">
      <w:bodyDiv w:val="1"/>
      <w:marLeft w:val="0"/>
      <w:marRight w:val="0"/>
      <w:marTop w:val="0"/>
      <w:marBottom w:val="0"/>
      <w:divBdr>
        <w:top w:val="none" w:sz="0" w:space="0" w:color="auto"/>
        <w:left w:val="none" w:sz="0" w:space="0" w:color="auto"/>
        <w:bottom w:val="none" w:sz="0" w:space="0" w:color="auto"/>
        <w:right w:val="none" w:sz="0" w:space="0" w:color="auto"/>
      </w:divBdr>
    </w:div>
    <w:div w:id="810562969">
      <w:bodyDiv w:val="1"/>
      <w:marLeft w:val="0"/>
      <w:marRight w:val="0"/>
      <w:marTop w:val="0"/>
      <w:marBottom w:val="0"/>
      <w:divBdr>
        <w:top w:val="none" w:sz="0" w:space="0" w:color="auto"/>
        <w:left w:val="none" w:sz="0" w:space="0" w:color="auto"/>
        <w:bottom w:val="none" w:sz="0" w:space="0" w:color="auto"/>
        <w:right w:val="none" w:sz="0" w:space="0" w:color="auto"/>
      </w:divBdr>
    </w:div>
    <w:div w:id="1475828461">
      <w:bodyDiv w:val="1"/>
      <w:marLeft w:val="0"/>
      <w:marRight w:val="0"/>
      <w:marTop w:val="0"/>
      <w:marBottom w:val="0"/>
      <w:divBdr>
        <w:top w:val="none" w:sz="0" w:space="0" w:color="auto"/>
        <w:left w:val="none" w:sz="0" w:space="0" w:color="auto"/>
        <w:bottom w:val="none" w:sz="0" w:space="0" w:color="auto"/>
        <w:right w:val="none" w:sz="0" w:space="0" w:color="auto"/>
      </w:divBdr>
    </w:div>
    <w:div w:id="151507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11</Pages>
  <Words>1259</Words>
  <Characters>6803</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Rafael</cp:lastModifiedBy>
  <cp:revision>43</cp:revision>
  <dcterms:created xsi:type="dcterms:W3CDTF">2021-03-30T00:21:00Z</dcterms:created>
  <dcterms:modified xsi:type="dcterms:W3CDTF">2021-06-01T00:15:00Z</dcterms:modified>
</cp:coreProperties>
</file>