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CE134" w14:textId="77777777" w:rsidR="008A0E89" w:rsidRDefault="00CD6B9D" w:rsidP="00CD6B9D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TRABALHO DE TÓPICOS</w:t>
      </w:r>
    </w:p>
    <w:p w14:paraId="7778481A" w14:textId="77777777" w:rsidR="00CD6B9D" w:rsidRDefault="00CD6B9D" w:rsidP="00CD6B9D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ESPECIAIS EM SOFTWARE</w:t>
      </w:r>
    </w:p>
    <w:p w14:paraId="5C7300D5" w14:textId="77777777" w:rsidR="00CD6B9D" w:rsidRDefault="00CD6B9D" w:rsidP="00CD6B9D">
      <w:pPr>
        <w:jc w:val="center"/>
        <w:rPr>
          <w:rFonts w:ascii="Arial" w:hAnsi="Arial" w:cs="Arial"/>
          <w:sz w:val="40"/>
        </w:rPr>
      </w:pPr>
    </w:p>
    <w:p w14:paraId="42F3E117" w14:textId="77777777" w:rsidR="00CD6B9D" w:rsidRDefault="00CD6B9D" w:rsidP="00CD6B9D">
      <w:pPr>
        <w:jc w:val="center"/>
        <w:rPr>
          <w:rFonts w:ascii="Arial" w:hAnsi="Arial" w:cs="Arial"/>
          <w:sz w:val="40"/>
        </w:rPr>
      </w:pPr>
    </w:p>
    <w:p w14:paraId="210F16E9" w14:textId="77777777" w:rsidR="00CD6B9D" w:rsidRDefault="00CD6B9D" w:rsidP="00CD6B9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Participantes: Rafael Gomes </w:t>
      </w:r>
      <w:proofErr w:type="spellStart"/>
      <w:r>
        <w:rPr>
          <w:rFonts w:ascii="Arial" w:hAnsi="Arial" w:cs="Arial"/>
          <w:sz w:val="24"/>
        </w:rPr>
        <w:t>Romig</w:t>
      </w:r>
      <w:proofErr w:type="spellEnd"/>
      <w:r>
        <w:rPr>
          <w:rFonts w:ascii="Arial" w:hAnsi="Arial" w:cs="Arial"/>
          <w:sz w:val="24"/>
        </w:rPr>
        <w:t xml:space="preserve">, Ana Maria Vargas, Samuel Santana </w:t>
      </w:r>
      <w:proofErr w:type="spellStart"/>
      <w:r>
        <w:rPr>
          <w:rFonts w:ascii="Arial" w:hAnsi="Arial" w:cs="Arial"/>
          <w:sz w:val="24"/>
        </w:rPr>
        <w:t>Diel</w:t>
      </w:r>
      <w:proofErr w:type="spellEnd"/>
    </w:p>
    <w:p w14:paraId="5AEE9D2B" w14:textId="77777777" w:rsidR="00CD6B9D" w:rsidRDefault="00CD6B9D" w:rsidP="00CD6B9D">
      <w:pPr>
        <w:rPr>
          <w:rFonts w:ascii="Arial" w:hAnsi="Arial" w:cs="Arial"/>
          <w:sz w:val="24"/>
        </w:rPr>
      </w:pPr>
    </w:p>
    <w:p w14:paraId="0F106120" w14:textId="77777777" w:rsidR="00CD6B9D" w:rsidRPr="00CD6B9D" w:rsidRDefault="00CD6B9D" w:rsidP="00CD6B9D">
      <w:pPr>
        <w:rPr>
          <w:rFonts w:ascii="Arial" w:hAnsi="Arial" w:cs="Arial"/>
          <w:sz w:val="24"/>
        </w:rPr>
      </w:pPr>
      <w:r w:rsidRPr="00CD6B9D">
        <w:rPr>
          <w:rFonts w:ascii="Arial" w:hAnsi="Arial" w:cs="Arial"/>
          <w:sz w:val="24"/>
        </w:rPr>
        <w:t xml:space="preserve">Base de Dados = </w:t>
      </w:r>
      <w:r w:rsidR="00437A1C">
        <w:rPr>
          <w:rFonts w:ascii="Arial" w:hAnsi="Arial" w:cs="Arial"/>
          <w:sz w:val="24"/>
        </w:rPr>
        <w:t>Dados de Viagens 2016</w:t>
      </w:r>
    </w:p>
    <w:p w14:paraId="026ACEB0" w14:textId="77777777" w:rsidR="00CD6B9D" w:rsidRPr="00CD6B9D" w:rsidRDefault="00CD6B9D" w:rsidP="00CD6B9D">
      <w:pPr>
        <w:rPr>
          <w:rFonts w:ascii="Arial" w:hAnsi="Arial" w:cs="Arial"/>
          <w:sz w:val="24"/>
        </w:rPr>
      </w:pPr>
    </w:p>
    <w:p w14:paraId="5687E30B" w14:textId="77777777" w:rsidR="00CD6B9D" w:rsidRPr="00CD6B9D" w:rsidRDefault="00CD6B9D" w:rsidP="00CD6B9D">
      <w:pPr>
        <w:rPr>
          <w:rFonts w:ascii="Arial" w:hAnsi="Arial" w:cs="Arial"/>
          <w:sz w:val="24"/>
        </w:rPr>
      </w:pPr>
      <w:r w:rsidRPr="00CD6B9D">
        <w:rPr>
          <w:rFonts w:ascii="Arial" w:hAnsi="Arial" w:cs="Arial"/>
          <w:sz w:val="24"/>
        </w:rPr>
        <w:t>Informaçõe</w:t>
      </w:r>
      <w:r w:rsidR="00E94B8C">
        <w:rPr>
          <w:rFonts w:ascii="Arial" w:hAnsi="Arial" w:cs="Arial"/>
          <w:sz w:val="24"/>
        </w:rPr>
        <w:t>s Gerais que serão trabalhadas:</w:t>
      </w:r>
    </w:p>
    <w:p w14:paraId="361E042D" w14:textId="77777777" w:rsidR="00CD6B9D" w:rsidRPr="00CD6B9D" w:rsidRDefault="00CD6B9D" w:rsidP="00CD6B9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CD6B9D">
        <w:rPr>
          <w:rFonts w:ascii="Arial" w:hAnsi="Arial" w:cs="Arial"/>
          <w:sz w:val="24"/>
        </w:rPr>
        <w:t xml:space="preserve">Informações sobre o </w:t>
      </w:r>
      <w:proofErr w:type="spellStart"/>
      <w:r w:rsidRPr="00CD6B9D">
        <w:rPr>
          <w:rFonts w:ascii="Arial" w:hAnsi="Arial" w:cs="Arial"/>
          <w:sz w:val="24"/>
        </w:rPr>
        <w:t>DataFrame</w:t>
      </w:r>
      <w:proofErr w:type="spellEnd"/>
      <w:r w:rsidRPr="00CD6B9D">
        <w:rPr>
          <w:rFonts w:ascii="Arial" w:hAnsi="Arial" w:cs="Arial"/>
          <w:sz w:val="24"/>
        </w:rPr>
        <w:t xml:space="preserve"> filtrado.</w:t>
      </w:r>
    </w:p>
    <w:p w14:paraId="38930166" w14:textId="77777777" w:rsidR="00CD6B9D" w:rsidRPr="00CD6B9D" w:rsidRDefault="00CD6B9D" w:rsidP="00CD6B9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CD6B9D">
        <w:rPr>
          <w:rFonts w:ascii="Arial" w:hAnsi="Arial" w:cs="Arial"/>
          <w:sz w:val="24"/>
        </w:rPr>
        <w:t xml:space="preserve">Analisar as tendências e a dispersão dos dados nas colunas numéricas do </w:t>
      </w:r>
      <w:proofErr w:type="spellStart"/>
      <w:r w:rsidRPr="00CD6B9D">
        <w:rPr>
          <w:rFonts w:ascii="Arial" w:hAnsi="Arial" w:cs="Arial"/>
          <w:sz w:val="24"/>
        </w:rPr>
        <w:t>DataFrame</w:t>
      </w:r>
      <w:proofErr w:type="spellEnd"/>
      <w:r w:rsidRPr="00CD6B9D">
        <w:rPr>
          <w:rFonts w:ascii="Arial" w:hAnsi="Arial" w:cs="Arial"/>
          <w:sz w:val="24"/>
        </w:rPr>
        <w:t>.</w:t>
      </w:r>
    </w:p>
    <w:p w14:paraId="7AA971BB" w14:textId="77777777" w:rsidR="00CD6B9D" w:rsidRPr="00CD6B9D" w:rsidRDefault="00CD6B9D" w:rsidP="00CD6B9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CD6B9D">
        <w:rPr>
          <w:rFonts w:ascii="Arial" w:hAnsi="Arial" w:cs="Arial"/>
          <w:sz w:val="24"/>
        </w:rPr>
        <w:t>Visualizar a mediana, quartis, valores atípicos (</w:t>
      </w:r>
      <w:proofErr w:type="spellStart"/>
      <w:r w:rsidRPr="00CD6B9D">
        <w:rPr>
          <w:rFonts w:ascii="Arial" w:hAnsi="Arial" w:cs="Arial"/>
          <w:sz w:val="24"/>
        </w:rPr>
        <w:t>outliers</w:t>
      </w:r>
      <w:proofErr w:type="spellEnd"/>
      <w:r w:rsidRPr="00CD6B9D">
        <w:rPr>
          <w:rFonts w:ascii="Arial" w:hAnsi="Arial" w:cs="Arial"/>
          <w:sz w:val="24"/>
        </w:rPr>
        <w:t>) e a dispersão dos dados</w:t>
      </w:r>
    </w:p>
    <w:p w14:paraId="517CFE4E" w14:textId="77777777" w:rsidR="00CD6B9D" w:rsidRPr="00CD6B9D" w:rsidRDefault="00CD6B9D" w:rsidP="00CD6B9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CD6B9D">
        <w:rPr>
          <w:rFonts w:ascii="Arial" w:hAnsi="Arial" w:cs="Arial"/>
          <w:sz w:val="24"/>
        </w:rPr>
        <w:t>Histograma que mostra a frequência dos valores contidos em determinada coluna</w:t>
      </w:r>
    </w:p>
    <w:p w14:paraId="4334DB6A" w14:textId="77777777" w:rsidR="00CD6B9D" w:rsidRPr="00CD6B9D" w:rsidRDefault="00CD6B9D" w:rsidP="00CD6B9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CD6B9D">
        <w:rPr>
          <w:rFonts w:ascii="Arial" w:hAnsi="Arial" w:cs="Arial"/>
          <w:sz w:val="24"/>
        </w:rPr>
        <w:t>Este código está calculando automaticamente os limites dos intervalos para um histograma usando o método de Sturges</w:t>
      </w:r>
    </w:p>
    <w:p w14:paraId="5DD24C9E" w14:textId="77777777" w:rsidR="00CD6B9D" w:rsidRPr="00CD6B9D" w:rsidRDefault="00CD6B9D" w:rsidP="00CD6B9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CD6B9D">
        <w:rPr>
          <w:rFonts w:ascii="Arial" w:hAnsi="Arial" w:cs="Arial"/>
          <w:sz w:val="24"/>
        </w:rPr>
        <w:t>Histograma simples que representa a distribuição por valor total de viagens no ano de 2016.</w:t>
      </w:r>
    </w:p>
    <w:p w14:paraId="67D244CE" w14:textId="77777777" w:rsidR="00CD6B9D" w:rsidRPr="00CD6B9D" w:rsidRDefault="00CD6B9D" w:rsidP="00CD6B9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CD6B9D">
        <w:rPr>
          <w:rFonts w:ascii="Arial" w:hAnsi="Arial" w:cs="Arial"/>
          <w:sz w:val="24"/>
        </w:rPr>
        <w:t>Histograma interativo. o gráfico é exibido na tela para análise visual dos dados.</w:t>
      </w:r>
    </w:p>
    <w:p w14:paraId="08A672E6" w14:textId="77777777" w:rsidR="00CD6B9D" w:rsidRPr="00CD6B9D" w:rsidRDefault="00CD6B9D" w:rsidP="00CD6B9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CD6B9D">
        <w:rPr>
          <w:rFonts w:ascii="Arial" w:hAnsi="Arial" w:cs="Arial"/>
          <w:sz w:val="24"/>
        </w:rPr>
        <w:t xml:space="preserve">Calcula a matriz de correlação entre todas as colunas numéricas do </w:t>
      </w:r>
      <w:proofErr w:type="spellStart"/>
      <w:r w:rsidRPr="00CD6B9D">
        <w:rPr>
          <w:rFonts w:ascii="Arial" w:hAnsi="Arial" w:cs="Arial"/>
          <w:sz w:val="24"/>
        </w:rPr>
        <w:t>DataFrame</w:t>
      </w:r>
      <w:proofErr w:type="spellEnd"/>
      <w:r w:rsidRPr="00CD6B9D">
        <w:rPr>
          <w:rFonts w:ascii="Arial" w:hAnsi="Arial" w:cs="Arial"/>
          <w:sz w:val="24"/>
        </w:rPr>
        <w:t xml:space="preserve">. </w:t>
      </w:r>
    </w:p>
    <w:p w14:paraId="74928FC8" w14:textId="77777777" w:rsidR="00CD6B9D" w:rsidRPr="00CD6B9D" w:rsidRDefault="00CD6B9D" w:rsidP="00CD6B9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CD6B9D">
        <w:rPr>
          <w:rFonts w:ascii="Arial" w:hAnsi="Arial" w:cs="Arial"/>
          <w:sz w:val="24"/>
        </w:rPr>
        <w:t>Correlações entre as variáveis numéricas</w:t>
      </w:r>
    </w:p>
    <w:p w14:paraId="35A2EEA2" w14:textId="77777777" w:rsidR="00CD6B9D" w:rsidRPr="00CD6B9D" w:rsidRDefault="00CD6B9D" w:rsidP="00CD6B9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CD6B9D">
        <w:rPr>
          <w:rFonts w:ascii="Arial" w:hAnsi="Arial" w:cs="Arial"/>
          <w:sz w:val="24"/>
        </w:rPr>
        <w:t xml:space="preserve">Analisar ou visualizar especificamente os dados relacionados </w:t>
      </w:r>
    </w:p>
    <w:p w14:paraId="46A983CF" w14:textId="77777777" w:rsidR="00CD6B9D" w:rsidRPr="00CD6B9D" w:rsidRDefault="00CD6B9D" w:rsidP="00CD6B9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CD6B9D">
        <w:rPr>
          <w:rFonts w:ascii="Arial" w:hAnsi="Arial" w:cs="Arial"/>
          <w:sz w:val="24"/>
        </w:rPr>
        <w:t>Calcula a probabilidade de um evento ocorrer com base na fórmula clássica de probabilidade</w:t>
      </w:r>
    </w:p>
    <w:p w14:paraId="7032768F" w14:textId="77777777" w:rsidR="00CD6B9D" w:rsidRPr="00CD6B9D" w:rsidRDefault="00CD6B9D" w:rsidP="00CD6B9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CD6B9D">
        <w:rPr>
          <w:rFonts w:ascii="Arial" w:hAnsi="Arial" w:cs="Arial"/>
          <w:sz w:val="24"/>
        </w:rPr>
        <w:t>Criação de um gráfico de probabilidade</w:t>
      </w:r>
    </w:p>
    <w:p w14:paraId="5AFB4E66" w14:textId="77777777" w:rsidR="00CD6B9D" w:rsidRPr="00CD6B9D" w:rsidRDefault="00CD6B9D" w:rsidP="00CD6B9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CD6B9D">
        <w:rPr>
          <w:rFonts w:ascii="Arial" w:hAnsi="Arial" w:cs="Arial"/>
          <w:sz w:val="24"/>
        </w:rPr>
        <w:t>Comparação de amostras independentes</w:t>
      </w:r>
    </w:p>
    <w:sectPr w:rsidR="00CD6B9D" w:rsidRPr="00CD6B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A2607"/>
    <w:multiLevelType w:val="hybridMultilevel"/>
    <w:tmpl w:val="4336FF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79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B9D"/>
    <w:rsid w:val="003C31C2"/>
    <w:rsid w:val="00437A1C"/>
    <w:rsid w:val="008A0E89"/>
    <w:rsid w:val="00CD6B9D"/>
    <w:rsid w:val="00D8502F"/>
    <w:rsid w:val="00D95F82"/>
    <w:rsid w:val="00E45A97"/>
    <w:rsid w:val="00E9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10056"/>
  <w15:chartTrackingRefBased/>
  <w15:docId w15:val="{5AD50D97-30AD-4D20-B541-52C6E7847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6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175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Rafael Gomes Romig</cp:lastModifiedBy>
  <cp:revision>5</cp:revision>
  <dcterms:created xsi:type="dcterms:W3CDTF">2023-09-22T18:14:00Z</dcterms:created>
  <dcterms:modified xsi:type="dcterms:W3CDTF">2023-09-22T22:29:00Z</dcterms:modified>
</cp:coreProperties>
</file>