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1F3864"/>
          <w:sz w:val="52"/>
          <w:szCs w:val="52"/>
        </w:rPr>
        <w:t xml:space="preserve">BACKEND ENGINEERING</w:t>
      </w:r>
    </w:p>
    <w:p>
      <w:pPr>
        <w:spacing w:after="80" w:before="80"/>
        <w:jc w:val="center"/>
      </w:pPr>
      <w:r>
        <w:rPr>
          <w:rFonts w:ascii="Calibri" w:cs="Calibri" w:eastAsia="Calibri" w:hAnsi="Calibri"/>
          <w:color w:val="2E75B6"/>
          <w:sz w:val="34"/>
          <w:szCs w:val="34"/>
        </w:rPr>
        <w:t xml:space="preserve">Complete Study Guide</w:t>
      </w:r>
    </w:p>
    <w:p>
      <w:pPr>
        <w:spacing w:after="0" w:before="200"/>
        <w:jc w:val="center"/>
      </w:pPr>
      <w:r>
        <w:rPr>
          <w:rFonts w:ascii="Calibri" w:cs="Calibri" w:eastAsia="Calibri" w:hAnsi="Calibri"/>
          <w:color w:val="555555"/>
          <w:sz w:val="22"/>
          <w:szCs w:val="22"/>
        </w:rPr>
        <w:t xml:space="preserve">Architecture · APIs · Auth · MFA · Docker · Kubernetes · AWS · CI/CD</w:t>
      </w:r>
    </w:p>
    <w:p>
      <w:pPr>
        <w:spacing w:after="0" w:before="400"/>
        <w:jc w:val="center"/>
      </w:pPr>
      <w:r>
        <w:rPr>
          <w:rFonts w:ascii="Calibri" w:cs="Calibri" w:eastAsia="Calibri" w:hAnsi="Calibri"/>
          <w:color w:val="555555"/>
          <w:sz w:val="22"/>
          <w:szCs w:val="22"/>
        </w:rPr>
        <w:t xml:space="preserve">For Rafael Solano Silva</w:t>
      </w:r>
    </w:p>
    <w:p>
      <w:r>
        <w:br w:type="page"/>
      </w:r>
    </w:p>
    <w:p>
      <w:pPr>
        <w:pBdr>
          <w:bottom w:val="single" w:color="2E75B6" w:sz="12" w:space="4"/>
        </w:pBdr>
        <w:spacing w:after="80" w:before="400"/>
      </w:pPr>
      <w:r>
        <w:rPr>
          <w:rFonts w:ascii="Calibri" w:cs="Calibri" w:eastAsia="Calibri" w:hAnsi="Calibri"/>
          <w:b/>
          <w:bCs/>
          <w:color w:val="1F3864"/>
          <w:sz w:val="30"/>
          <w:szCs w:val="30"/>
        </w:rPr>
        <w:t xml:space="preserve">PART 1 — BACKEND ARCHITECTURE</w:t>
      </w:r>
    </w:p>
    <w:p>
      <w:pPr>
        <w:spacing w:after="100" w:before="0"/>
      </w:pPr>
      <w:r>
        <w:rPr>
          <w:rFonts w:ascii="Calibri" w:cs="Calibri" w:eastAsia="Calibri" w:hAnsi="Calibri"/>
          <w:color w:val="1A1A1A"/>
          <w:sz w:val="20"/>
          <w:szCs w:val="20"/>
        </w:rPr>
        <w:t xml:space="preserve">The backend is the server-side of an application. It handles business logic, data storage, security, and communication with the frontend. When you start a project, the first and most important decision is how to structure the backend. This choice affects how easy it is to scale, test, deploy, and maintain over time.</w:t>
      </w:r>
    </w:p>
    <w:p>
      <w:pPr>
        <w:spacing w:after="60" w:before="280"/>
      </w:pPr>
      <w:r>
        <w:rPr>
          <w:rFonts w:ascii="Calibri" w:cs="Calibri" w:eastAsia="Calibri" w:hAnsi="Calibri"/>
          <w:b/>
          <w:bCs/>
          <w:color w:val="2E75B6"/>
          <w:sz w:val="24"/>
          <w:szCs w:val="24"/>
        </w:rPr>
        <w:t xml:space="preserve">1.1 Monolithic Architecture</w:t>
      </w:r>
    </w:p>
    <w:p>
      <w:pPr>
        <w:spacing w:after="100" w:before="0"/>
      </w:pPr>
      <w:r>
        <w:rPr>
          <w:rFonts w:ascii="Calibri" w:cs="Calibri" w:eastAsia="Calibri" w:hAnsi="Calibri"/>
          <w:color w:val="1A1A1A"/>
          <w:sz w:val="20"/>
          <w:szCs w:val="20"/>
        </w:rPr>
        <w:t xml:space="preserve">A monolith is a single deployable unit where all components (auth, business logic, database access) live in one process and one codebase.</w:t>
      </w:r>
    </w:p>
    <w:p>
      <w:pPr>
        <w:pStyle w:val="ListParagraph"/>
        <w:numPr>
          <w:ilvl w:val="0"/>
          <w:numId w:val="2"/>
        </w:numPr>
        <w:spacing w:after="50" w:before="0"/>
      </w:pPr>
      <w:r>
        <w:rPr>
          <w:rFonts w:ascii="Calibri" w:cs="Calibri" w:eastAsia="Calibri" w:hAnsi="Calibri"/>
          <w:b/>
          <w:bCs/>
          <w:color w:val="2E75B6"/>
          <w:sz w:val="20"/>
          <w:szCs w:val="20"/>
        </w:rPr>
        <w:t xml:space="preserve">Example: </w:t>
      </w:r>
      <w:r>
        <w:rPr>
          <w:rFonts w:ascii="Calibri" w:cs="Calibri" w:eastAsia="Calibri" w:hAnsi="Calibri"/>
          <w:color w:val="1A1A1A"/>
          <w:sz w:val="20"/>
          <w:szCs w:val="20"/>
        </w:rPr>
        <w:t xml:space="preserve">Your Student Portal and Streaming App are monoliths — one Spring Boot app with all controllers, services, and repositories together.</w:t>
      </w:r>
    </w:p>
    <w:p>
      <w:pPr>
        <w:pStyle w:val="ListParagraph"/>
        <w:numPr>
          <w:ilvl w:val="0"/>
          <w:numId w:val="2"/>
        </w:numPr>
        <w:spacing w:after="50" w:before="0"/>
      </w:pPr>
      <w:r>
        <w:rPr>
          <w:rFonts w:ascii="Calibri" w:cs="Calibri" w:eastAsia="Calibri" w:hAnsi="Calibri"/>
          <w:b/>
          <w:bCs/>
          <w:color w:val="2E75B6"/>
          <w:sz w:val="20"/>
          <w:szCs w:val="20"/>
        </w:rPr>
        <w:t xml:space="preserve">Pros: </w:t>
      </w:r>
      <w:r>
        <w:rPr>
          <w:rFonts w:ascii="Calibri" w:cs="Calibri" w:eastAsia="Calibri" w:hAnsi="Calibri"/>
          <w:color w:val="1A1A1A"/>
          <w:sz w:val="20"/>
          <w:szCs w:val="20"/>
        </w:rPr>
        <w:t xml:space="preserve">Simple to develop, test, and deploy when small. No network overhead between components. Easy to debug locally.</w:t>
      </w:r>
    </w:p>
    <w:p>
      <w:pPr>
        <w:pStyle w:val="ListParagraph"/>
        <w:numPr>
          <w:ilvl w:val="0"/>
          <w:numId w:val="2"/>
        </w:numPr>
        <w:spacing w:after="50" w:before="0"/>
      </w:pPr>
      <w:r>
        <w:rPr>
          <w:rFonts w:ascii="Calibri" w:cs="Calibri" w:eastAsia="Calibri" w:hAnsi="Calibri"/>
          <w:b/>
          <w:bCs/>
          <w:color w:val="2E75B6"/>
          <w:sz w:val="20"/>
          <w:szCs w:val="20"/>
        </w:rPr>
        <w:t xml:space="preserve">Cons: </w:t>
      </w:r>
      <w:r>
        <w:rPr>
          <w:rFonts w:ascii="Calibri" w:cs="Calibri" w:eastAsia="Calibri" w:hAnsi="Calibri"/>
          <w:color w:val="1A1A1A"/>
          <w:sz w:val="20"/>
          <w:szCs w:val="20"/>
        </w:rPr>
        <w:t xml:space="preserve">As the codebase grows, it becomes hard to change one part without affecting others. You must redeploy the entire app for any change. Scaling means duplicating everything, even parts that don't need it.</w:t>
      </w:r>
    </w:p>
    <w:p>
      <w:pPr>
        <w:pStyle w:val="ListParagraph"/>
        <w:numPr>
          <w:ilvl w:val="0"/>
          <w:numId w:val="2"/>
        </w:numPr>
        <w:spacing w:after="50" w:before="0"/>
      </w:pPr>
      <w:r>
        <w:rPr>
          <w:rFonts w:ascii="Calibri" w:cs="Calibri" w:eastAsia="Calibri" w:hAnsi="Calibri"/>
          <w:b/>
          <w:bCs/>
          <w:color w:val="2E75B6"/>
          <w:sz w:val="20"/>
          <w:szCs w:val="20"/>
        </w:rPr>
        <w:t xml:space="preserve">When to use: </w:t>
      </w:r>
      <w:r>
        <w:rPr>
          <w:rFonts w:ascii="Calibri" w:cs="Calibri" w:eastAsia="Calibri" w:hAnsi="Calibri"/>
          <w:color w:val="1A1A1A"/>
          <w:sz w:val="20"/>
          <w:szCs w:val="20"/>
        </w:rPr>
        <w:t xml:space="preserve">For early-stage projects, solo projects, or when your team is small. Most real SaaS products start as monoliths.</w:t>
      </w:r>
    </w:p>
    <w:p>
      <w:pPr>
        <w:shd w:fill="E8F0F7" w:val="clear"/>
        <w:spacing w:after="80" w:before="80"/>
        <w:ind w:left="200" w:right="200"/>
      </w:pPr>
      <w:r>
        <w:rPr>
          <w:rFonts w:ascii="Calibri" w:cs="Calibri" w:eastAsia="Calibri" w:hAnsi="Calibri"/>
          <w:sz w:val="20"/>
          <w:szCs w:val="20"/>
        </w:rPr>
        <w:t xml:space="preserve">💡 </w:t>
      </w:r>
      <w:r>
        <w:rPr>
          <w:rFonts w:ascii="Calibri" w:cs="Calibri" w:eastAsia="Calibri" w:hAnsi="Calibri"/>
          <w:color w:val="1F3864"/>
          <w:sz w:val="20"/>
          <w:szCs w:val="20"/>
        </w:rPr>
        <w:t xml:space="preserve">Netflix, Uber, and Airbnb all started as monoliths. They only broke into microservices when the monolith became a real pain point, not before.</w:t>
      </w:r>
    </w:p>
    <w:p>
      <w:pPr>
        <w:spacing w:after="60" w:before="280"/>
      </w:pPr>
      <w:r>
        <w:rPr>
          <w:rFonts w:ascii="Calibri" w:cs="Calibri" w:eastAsia="Calibri" w:hAnsi="Calibri"/>
          <w:b/>
          <w:bCs/>
          <w:color w:val="2E75B6"/>
          <w:sz w:val="24"/>
          <w:szCs w:val="24"/>
        </w:rPr>
        <w:t xml:space="preserve">1.2 Modular Monolith</w:t>
      </w:r>
    </w:p>
    <w:p>
      <w:pPr>
        <w:spacing w:after="100" w:before="0"/>
      </w:pPr>
      <w:r>
        <w:rPr>
          <w:rFonts w:ascii="Calibri" w:cs="Calibri" w:eastAsia="Calibri" w:hAnsi="Calibri"/>
          <w:color w:val="1A1A1A"/>
          <w:sz w:val="20"/>
          <w:szCs w:val="20"/>
        </w:rPr>
        <w:t xml:space="preserve">A modular monolith is still one deployable unit, but the codebase is strictly organized into self-contained modules. Each module owns its own data, logic, and API surface. No module reaches directly into another module's database layer.</w:t>
      </w:r>
    </w:p>
    <w:p>
      <w:pPr>
        <w:spacing w:after="100" w:before="0"/>
      </w:pPr>
      <w:r>
        <w:rPr>
          <w:rFonts w:ascii="Calibri" w:cs="Calibri" w:eastAsia="Calibri" w:hAnsi="Calibri"/>
          <w:color w:val="1A1A1A"/>
          <w:sz w:val="20"/>
          <w:szCs w:val="20"/>
        </w:rPr>
        <w:t xml:space="preserve">This is what Screaming Architecture gives you — package by feature instead of by layer. Your EdTech pivot will be a modular monolith: one Spring Boot app, but the curso, inscripcion, progreso, and auth packages are isolated enough to be extracted into separate services later if needed.</w:t>
      </w:r>
    </w:p>
    <w:p>
      <w:pPr>
        <w:pStyle w:val="ListParagraph"/>
        <w:numPr>
          <w:ilvl w:val="0"/>
          <w:numId w:val="2"/>
        </w:numPr>
        <w:spacing w:after="50" w:before="0"/>
      </w:pPr>
      <w:r>
        <w:rPr>
          <w:rFonts w:ascii="Calibri" w:cs="Calibri" w:eastAsia="Calibri" w:hAnsi="Calibri"/>
          <w:b/>
          <w:bCs/>
          <w:color w:val="2E75B6"/>
          <w:sz w:val="20"/>
          <w:szCs w:val="20"/>
        </w:rPr>
        <w:t xml:space="preserve">Pros: </w:t>
      </w:r>
      <w:r>
        <w:rPr>
          <w:rFonts w:ascii="Calibri" w:cs="Calibri" w:eastAsia="Calibri" w:hAnsi="Calibri"/>
          <w:color w:val="1A1A1A"/>
          <w:sz w:val="20"/>
          <w:szCs w:val="20"/>
        </w:rPr>
        <w:t xml:space="preserve">Easier to work on than a big messy monolith. Clear ownership of features. Easier to eventually split into microservices when justified.</w:t>
      </w:r>
    </w:p>
    <w:p>
      <w:pPr>
        <w:pStyle w:val="ListParagraph"/>
        <w:numPr>
          <w:ilvl w:val="0"/>
          <w:numId w:val="2"/>
        </w:numPr>
        <w:spacing w:after="50" w:before="0"/>
      </w:pPr>
      <w:r>
        <w:rPr>
          <w:rFonts w:ascii="Calibri" w:cs="Calibri" w:eastAsia="Calibri" w:hAnsi="Calibri"/>
          <w:b/>
          <w:bCs/>
          <w:color w:val="2E75B6"/>
          <w:sz w:val="20"/>
          <w:szCs w:val="20"/>
        </w:rPr>
        <w:t xml:space="preserve">Cons: </w:t>
      </w:r>
      <w:r>
        <w:rPr>
          <w:rFonts w:ascii="Calibri" w:cs="Calibri" w:eastAsia="Calibri" w:hAnsi="Calibri"/>
          <w:color w:val="1A1A1A"/>
          <w:sz w:val="20"/>
          <w:szCs w:val="20"/>
        </w:rPr>
        <w:t xml:space="preserve">Still a single deployment. Requires discipline to enforce module boundaries (developers tend to reach across packages).</w:t>
      </w:r>
    </w:p>
    <w:p>
      <w:pPr>
        <w:shd w:fill="E8F0F7" w:val="clear"/>
        <w:spacing w:after="80" w:before="80"/>
        <w:ind w:left="200" w:right="200"/>
      </w:pPr>
      <w:r>
        <w:rPr>
          <w:rFonts w:ascii="Calibri" w:cs="Calibri" w:eastAsia="Calibri" w:hAnsi="Calibri"/>
          <w:sz w:val="20"/>
          <w:szCs w:val="20"/>
        </w:rPr>
        <w:t xml:space="preserve">💡 </w:t>
      </w:r>
      <w:r>
        <w:rPr>
          <w:rFonts w:ascii="Calibri" w:cs="Calibri" w:eastAsia="Calibri" w:hAnsi="Calibri"/>
          <w:color w:val="1F3864"/>
          <w:sz w:val="20"/>
          <w:szCs w:val="20"/>
        </w:rPr>
        <w:t xml:space="preserve">This is the architecture you should use for your EdTech project. It shows architectural maturity without over-engineering.</w:t>
      </w:r>
    </w:p>
    <w:p>
      <w:pPr>
        <w:spacing w:after="60" w:before="280"/>
      </w:pPr>
      <w:r>
        <w:rPr>
          <w:rFonts w:ascii="Calibri" w:cs="Calibri" w:eastAsia="Calibri" w:hAnsi="Calibri"/>
          <w:b/>
          <w:bCs/>
          <w:color w:val="2E75B6"/>
          <w:sz w:val="24"/>
          <w:szCs w:val="24"/>
        </w:rPr>
        <w:t xml:space="preserve">1.3 Microservices Architecture</w:t>
      </w:r>
    </w:p>
    <w:p>
      <w:pPr>
        <w:spacing w:after="100" w:before="0"/>
      </w:pPr>
      <w:r>
        <w:rPr>
          <w:rFonts w:ascii="Calibri" w:cs="Calibri" w:eastAsia="Calibri" w:hAnsi="Calibri"/>
          <w:color w:val="1A1A1A"/>
          <w:sz w:val="20"/>
          <w:szCs w:val="20"/>
        </w:rPr>
        <w:t xml:space="preserve">Microservices break the application into many independent services, each responsible for one business domain. Each service has its own database, runs in its own process, and communicates with other services over a network (HTTP/REST, gRPC, or a message broker like Kafka).</w:t>
      </w:r>
    </w:p>
    <w:p>
      <w:pPr>
        <w:pStyle w:val="ListParagraph"/>
        <w:numPr>
          <w:ilvl w:val="0"/>
          <w:numId w:val="2"/>
        </w:numPr>
        <w:spacing w:after="50" w:before="0"/>
      </w:pPr>
      <w:r>
        <w:rPr>
          <w:rFonts w:ascii="Calibri" w:cs="Calibri" w:eastAsia="Calibri" w:hAnsi="Calibri"/>
          <w:b/>
          <w:bCs/>
          <w:color w:val="2E75B6"/>
          <w:sz w:val="20"/>
          <w:szCs w:val="20"/>
        </w:rPr>
        <w:t xml:space="preserve">Example: </w:t>
      </w:r>
      <w:r>
        <w:rPr>
          <w:rFonts w:ascii="Calibri" w:cs="Calibri" w:eastAsia="Calibri" w:hAnsi="Calibri"/>
          <w:color w:val="1A1A1A"/>
          <w:sz w:val="20"/>
          <w:szCs w:val="20"/>
        </w:rPr>
        <w:t xml:space="preserve">Your Voice Recognition microservice is a real microservice. It runs as a separate Python/FastAPI process with its own database table and communicates with the Java backend via HTTP.</w:t>
      </w:r>
    </w:p>
    <w:p>
      <w:pPr>
        <w:pStyle w:val="ListParagraph"/>
        <w:numPr>
          <w:ilvl w:val="0"/>
          <w:numId w:val="2"/>
        </w:numPr>
        <w:spacing w:after="50" w:before="0"/>
      </w:pPr>
      <w:r>
        <w:rPr>
          <w:rFonts w:ascii="Calibri" w:cs="Calibri" w:eastAsia="Calibri" w:hAnsi="Calibri"/>
          <w:b/>
          <w:bCs/>
          <w:color w:val="2E75B6"/>
          <w:sz w:val="20"/>
          <w:szCs w:val="20"/>
        </w:rPr>
        <w:t xml:space="preserve">Pros: </w:t>
      </w:r>
      <w:r>
        <w:rPr>
          <w:rFonts w:ascii="Calibri" w:cs="Calibri" w:eastAsia="Calibri" w:hAnsi="Calibri"/>
          <w:color w:val="1A1A1A"/>
          <w:sz w:val="20"/>
          <w:szCs w:val="20"/>
        </w:rPr>
        <w:t xml:space="preserve">Each service can be deployed independently. Scales independently (scale only the parts under load). Different services can use different technologies.</w:t>
      </w:r>
    </w:p>
    <w:p>
      <w:pPr>
        <w:pStyle w:val="ListParagraph"/>
        <w:numPr>
          <w:ilvl w:val="0"/>
          <w:numId w:val="2"/>
        </w:numPr>
        <w:spacing w:after="50" w:before="0"/>
      </w:pPr>
      <w:r>
        <w:rPr>
          <w:rFonts w:ascii="Calibri" w:cs="Calibri" w:eastAsia="Calibri" w:hAnsi="Calibri"/>
          <w:b/>
          <w:bCs/>
          <w:color w:val="2E75B6"/>
          <w:sz w:val="20"/>
          <w:szCs w:val="20"/>
        </w:rPr>
        <w:t xml:space="preserve">Cons: </w:t>
      </w:r>
      <w:r>
        <w:rPr>
          <w:rFonts w:ascii="Calibri" w:cs="Calibri" w:eastAsia="Calibri" w:hAnsi="Calibri"/>
          <w:color w:val="1A1A1A"/>
          <w:sz w:val="20"/>
          <w:szCs w:val="20"/>
        </w:rPr>
        <w:t xml:space="preserve">Network calls between services can fail. Distributed tracing and debugging is harder. You need infrastructure to manage many services (Kubernetes, service mesh). Data consistency across services is complex (no cross-service transactions).</w:t>
      </w:r>
    </w:p>
    <w:p>
      <w:pPr>
        <w:pStyle w:val="ListParagraph"/>
        <w:numPr>
          <w:ilvl w:val="0"/>
          <w:numId w:val="2"/>
        </w:numPr>
        <w:spacing w:after="50" w:before="0"/>
      </w:pPr>
      <w:r>
        <w:rPr>
          <w:rFonts w:ascii="Calibri" w:cs="Calibri" w:eastAsia="Calibri" w:hAnsi="Calibri"/>
          <w:b/>
          <w:bCs/>
          <w:color w:val="2E75B6"/>
          <w:sz w:val="20"/>
          <w:szCs w:val="20"/>
        </w:rPr>
        <w:t xml:space="preserve">When to use: </w:t>
      </w:r>
      <w:r>
        <w:rPr>
          <w:rFonts w:ascii="Calibri" w:cs="Calibri" w:eastAsia="Calibri" w:hAnsi="Calibri"/>
          <w:color w:val="1A1A1A"/>
          <w:sz w:val="20"/>
          <w:szCs w:val="20"/>
        </w:rPr>
        <w:t xml:space="preserve">When you have a large team, multiple domains with different scaling needs, and the organizational complexity justifies the operational overhead.</w:t>
      </w:r>
    </w:p>
    <w:p>
      <w:pPr>
        <w:shd w:fill="FFF8E1" w:val="clear"/>
        <w:spacing w:after="80" w:before="80"/>
        <w:ind w:left="200" w:right="200"/>
      </w:pPr>
      <w:r>
        <w:rPr>
          <w:rFonts w:ascii="Calibri" w:cs="Calibri" w:eastAsia="Calibri" w:hAnsi="Calibri"/>
          <w:sz w:val="20"/>
          <w:szCs w:val="20"/>
        </w:rPr>
        <w:t xml:space="preserve">⚠ </w:t>
      </w:r>
      <w:r>
        <w:rPr>
          <w:rFonts w:ascii="Calibri" w:cs="Calibri" w:eastAsia="Calibri" w:hAnsi="Calibri"/>
          <w:color w:val="7B4F00"/>
          <w:sz w:val="20"/>
          <w:szCs w:val="20"/>
        </w:rPr>
        <w:t xml:space="preserve">Many teams jump to microservices too early and end up with a 'distributed monolith' — all the complexity of distributed systems with none of the benefits.</w:t>
      </w:r>
    </w:p>
    <w:p>
      <w:pPr>
        <w:spacing w:after="60" w:before="280"/>
      </w:pPr>
      <w:r>
        <w:rPr>
          <w:rFonts w:ascii="Calibri" w:cs="Calibri" w:eastAsia="Calibri" w:hAnsi="Calibri"/>
          <w:b/>
          <w:bCs/>
          <w:color w:val="2E75B6"/>
          <w:sz w:val="24"/>
          <w:szCs w:val="24"/>
        </w:rPr>
        <w:t xml:space="preserve">1.4 Serverless Architecture</w:t>
      </w:r>
    </w:p>
    <w:p>
      <w:pPr>
        <w:spacing w:after="100" w:before="0"/>
      </w:pPr>
      <w:r>
        <w:rPr>
          <w:rFonts w:ascii="Calibri" w:cs="Calibri" w:eastAsia="Calibri" w:hAnsi="Calibri"/>
          <w:color w:val="1A1A1A"/>
          <w:sz w:val="20"/>
          <w:szCs w:val="20"/>
        </w:rPr>
        <w:t xml:space="preserve">In serverless, you write individual functions that run in response to events (an HTTP request, a file upload, a scheduled job). You don't manage servers. The cloud provider (AWS Lambda, Google Cloud Functions) runs your code on demand and charges per invocation.</w:t>
      </w:r>
    </w:p>
    <w:p>
      <w:pPr>
        <w:pStyle w:val="ListParagraph"/>
        <w:numPr>
          <w:ilvl w:val="0"/>
          <w:numId w:val="2"/>
        </w:numPr>
        <w:spacing w:after="50" w:before="0"/>
      </w:pPr>
      <w:r>
        <w:rPr>
          <w:rFonts w:ascii="Calibri" w:cs="Calibri" w:eastAsia="Calibri" w:hAnsi="Calibri"/>
          <w:b/>
          <w:bCs/>
          <w:color w:val="2E75B6"/>
          <w:sz w:val="20"/>
          <w:szCs w:val="20"/>
        </w:rPr>
        <w:t xml:space="preserve">Pros: </w:t>
      </w:r>
      <w:r>
        <w:rPr>
          <w:rFonts w:ascii="Calibri" w:cs="Calibri" w:eastAsia="Calibri" w:hAnsi="Calibri"/>
          <w:color w:val="1A1A1A"/>
          <w:sz w:val="20"/>
          <w:szCs w:val="20"/>
        </w:rPr>
        <w:t xml:space="preserve">Zero infrastructure management. Scales to zero (you pay nothing when idle). Great for event-driven workloads and low-traffic APIs.</w:t>
      </w:r>
    </w:p>
    <w:p>
      <w:pPr>
        <w:pStyle w:val="ListParagraph"/>
        <w:numPr>
          <w:ilvl w:val="0"/>
          <w:numId w:val="2"/>
        </w:numPr>
        <w:spacing w:after="50" w:before="0"/>
      </w:pPr>
      <w:r>
        <w:rPr>
          <w:rFonts w:ascii="Calibri" w:cs="Calibri" w:eastAsia="Calibri" w:hAnsi="Calibri"/>
          <w:b/>
          <w:bCs/>
          <w:color w:val="2E75B6"/>
          <w:sz w:val="20"/>
          <w:szCs w:val="20"/>
        </w:rPr>
        <w:t xml:space="preserve">Cons: </w:t>
      </w:r>
      <w:r>
        <w:rPr>
          <w:rFonts w:ascii="Calibri" w:cs="Calibri" w:eastAsia="Calibri" w:hAnsi="Calibri"/>
          <w:color w:val="1A1A1A"/>
          <w:sz w:val="20"/>
          <w:szCs w:val="20"/>
        </w:rPr>
        <w:t xml:space="preserve">Cold start latency (first invocation after idle can be slow). Limited execution time (15 min max on AWS Lambda). Hard to run locally. Vendor lock-in.</w:t>
      </w:r>
    </w:p>
    <w:p>
      <w:pPr>
        <w:pStyle w:val="ListParagraph"/>
        <w:numPr>
          <w:ilvl w:val="0"/>
          <w:numId w:val="2"/>
        </w:numPr>
        <w:spacing w:after="50" w:before="0"/>
      </w:pPr>
      <w:r>
        <w:rPr>
          <w:rFonts w:ascii="Calibri" w:cs="Calibri" w:eastAsia="Calibri" w:hAnsi="Calibri"/>
          <w:b/>
          <w:bCs/>
          <w:color w:val="2E75B6"/>
          <w:sz w:val="20"/>
          <w:szCs w:val="20"/>
        </w:rPr>
        <w:t xml:space="preserve">When to use: </w:t>
      </w:r>
      <w:r>
        <w:rPr>
          <w:rFonts w:ascii="Calibri" w:cs="Calibri" w:eastAsia="Calibri" w:hAnsi="Calibri"/>
          <w:color w:val="1A1A1A"/>
          <w:sz w:val="20"/>
          <w:szCs w:val="20"/>
        </w:rPr>
        <w:t xml:space="preserve">For background jobs, webhook handlers, scheduled tasks, and lightweight APIs with sporadic traffic.</w:t>
      </w:r>
    </w:p>
    <w:p>
      <w:pPr>
        <w:spacing w:after="60" w:before="280"/>
      </w:pPr>
      <w:r>
        <w:rPr>
          <w:rFonts w:ascii="Calibri" w:cs="Calibri" w:eastAsia="Calibri" w:hAnsi="Calibri"/>
          <w:b/>
          <w:bCs/>
          <w:color w:val="2E75B6"/>
          <w:sz w:val="24"/>
          <w:szCs w:val="24"/>
        </w:rPr>
        <w:t xml:space="preserve">1.5 Event-Driven Architecture</w:t>
      </w:r>
    </w:p>
    <w:p>
      <w:pPr>
        <w:spacing w:after="100" w:before="0"/>
      </w:pPr>
      <w:r>
        <w:rPr>
          <w:rFonts w:ascii="Calibri" w:cs="Calibri" w:eastAsia="Calibri" w:hAnsi="Calibri"/>
          <w:color w:val="1A1A1A"/>
          <w:sz w:val="20"/>
          <w:szCs w:val="20"/>
        </w:rPr>
        <w:t xml:space="preserve">Instead of services calling each other directly, they communicate by producing and consuming events through a message broker (Kafka, RabbitMQ). Service A publishes an event ('user enrolled in course'), Service B listens for it and sends a confirmation email, Service C updates analytics — without A knowing B or C exist.</w:t>
      </w:r>
    </w:p>
    <w:p>
      <w:pPr>
        <w:pStyle w:val="ListParagraph"/>
        <w:numPr>
          <w:ilvl w:val="0"/>
          <w:numId w:val="2"/>
        </w:numPr>
        <w:spacing w:after="50" w:before="0"/>
      </w:pPr>
      <w:r>
        <w:rPr>
          <w:rFonts w:ascii="Calibri" w:cs="Calibri" w:eastAsia="Calibri" w:hAnsi="Calibri"/>
          <w:b/>
          <w:bCs/>
          <w:color w:val="2E75B6"/>
          <w:sz w:val="20"/>
          <w:szCs w:val="20"/>
        </w:rPr>
        <w:t xml:space="preserve">Pros: </w:t>
      </w:r>
      <w:r>
        <w:rPr>
          <w:rFonts w:ascii="Calibri" w:cs="Calibri" w:eastAsia="Calibri" w:hAnsi="Calibri"/>
          <w:color w:val="1A1A1A"/>
          <w:sz w:val="20"/>
          <w:szCs w:val="20"/>
        </w:rPr>
        <w:t xml:space="preserve">Services are fully decoupled. Easy to add new consumers without changing producers. Very resilient — if a consumer is down, events queue up and process later.</w:t>
      </w:r>
    </w:p>
    <w:p>
      <w:pPr>
        <w:pStyle w:val="ListParagraph"/>
        <w:numPr>
          <w:ilvl w:val="0"/>
          <w:numId w:val="2"/>
        </w:numPr>
        <w:spacing w:after="50" w:before="0"/>
      </w:pPr>
      <w:r>
        <w:rPr>
          <w:rFonts w:ascii="Calibri" w:cs="Calibri" w:eastAsia="Calibri" w:hAnsi="Calibri"/>
          <w:b/>
          <w:bCs/>
          <w:color w:val="2E75B6"/>
          <w:sz w:val="20"/>
          <w:szCs w:val="20"/>
        </w:rPr>
        <w:t xml:space="preserve">Cons: </w:t>
      </w:r>
      <w:r>
        <w:rPr>
          <w:rFonts w:ascii="Calibri" w:cs="Calibri" w:eastAsia="Calibri" w:hAnsi="Calibri"/>
          <w:color w:val="1A1A1A"/>
          <w:sz w:val="20"/>
          <w:szCs w:val="20"/>
        </w:rPr>
        <w:t xml:space="preserve">Hard to reason about flow. Eventual consistency (data may be briefly out of sync). Harder to debug.</w:t>
      </w:r>
    </w:p>
    <w:p>
      <w:pPr>
        <w:pStyle w:val="ListParagraph"/>
        <w:numPr>
          <w:ilvl w:val="0"/>
          <w:numId w:val="2"/>
        </w:numPr>
        <w:spacing w:after="50" w:before="0"/>
      </w:pPr>
      <w:r>
        <w:rPr>
          <w:rFonts w:ascii="Calibri" w:cs="Calibri" w:eastAsia="Calibri" w:hAnsi="Calibri"/>
          <w:b/>
          <w:bCs/>
          <w:color w:val="2E75B6"/>
          <w:sz w:val="20"/>
          <w:szCs w:val="20"/>
        </w:rPr>
        <w:t xml:space="preserve">When to use: </w:t>
      </w:r>
      <w:r>
        <w:rPr>
          <w:rFonts w:ascii="Calibri" w:cs="Calibri" w:eastAsia="Calibri" w:hAnsi="Calibri"/>
          <w:color w:val="1A1A1A"/>
          <w:sz w:val="20"/>
          <w:szCs w:val="20"/>
        </w:rPr>
        <w:t xml:space="preserve">For workflows that span multiple services where you want loose coupling — notifications, analytics, audit logs, payment processing.</w:t>
      </w:r>
    </w:p>
    <w:p>
      <w:r>
        <w:br w:type="page"/>
      </w:r>
    </w:p>
    <w:p>
      <w:pPr>
        <w:pBdr>
          <w:bottom w:val="single" w:color="2E75B6" w:sz="12" w:space="4"/>
        </w:pBdr>
        <w:spacing w:after="80" w:before="400"/>
      </w:pPr>
      <w:r>
        <w:rPr>
          <w:rFonts w:ascii="Calibri" w:cs="Calibri" w:eastAsia="Calibri" w:hAnsi="Calibri"/>
          <w:b/>
          <w:bCs/>
          <w:color w:val="1F3864"/>
          <w:sz w:val="30"/>
          <w:szCs w:val="30"/>
        </w:rPr>
        <w:t xml:space="preserve">PART 2 — API TYPES</w:t>
      </w:r>
    </w:p>
    <w:p>
      <w:pPr>
        <w:spacing w:after="100" w:before="0"/>
      </w:pPr>
      <w:r>
        <w:rPr>
          <w:rFonts w:ascii="Calibri" w:cs="Calibri" w:eastAsia="Calibri" w:hAnsi="Calibri"/>
          <w:color w:val="1A1A1A"/>
          <w:sz w:val="20"/>
          <w:szCs w:val="20"/>
        </w:rPr>
        <w:t xml:space="preserve">An API (Application Programming Interface) is the contract between client and server. It defines what requests are available, what data they expect, and what they return. There are several styles, each with trade-offs.</w:t>
      </w:r>
    </w:p>
    <w:p>
      <w:pPr>
        <w:spacing w:after="60" w:before="280"/>
      </w:pPr>
      <w:r>
        <w:rPr>
          <w:rFonts w:ascii="Calibri" w:cs="Calibri" w:eastAsia="Calibri" w:hAnsi="Calibri"/>
          <w:b/>
          <w:bCs/>
          <w:color w:val="2E75B6"/>
          <w:sz w:val="24"/>
          <w:szCs w:val="24"/>
        </w:rPr>
        <w:t xml:space="preserve">2.1 REST (Representational State Transfer)</w:t>
      </w:r>
    </w:p>
    <w:p>
      <w:pPr>
        <w:spacing w:after="100" w:before="0"/>
      </w:pPr>
      <w:r>
        <w:rPr>
          <w:rFonts w:ascii="Calibri" w:cs="Calibri" w:eastAsia="Calibri" w:hAnsi="Calibri"/>
          <w:color w:val="1A1A1A"/>
          <w:sz w:val="20"/>
          <w:szCs w:val="20"/>
        </w:rPr>
        <w:t xml:space="preserve">REST is the dominant API style. It uses HTTP verbs and URLs to represent resources and operations on them. It is stateless — each request contains all information needed to process it.</w:t>
      </w:r>
    </w:p>
    <w:p>
      <w:pPr>
        <w:spacing w:after="40" w:before="200"/>
      </w:pPr>
      <w:r>
        <w:rPr>
          <w:rFonts w:ascii="Calibri" w:cs="Calibri" w:eastAsia="Calibri" w:hAnsi="Calibri"/>
          <w:b/>
          <w:bCs/>
          <w:color w:val="1F3864"/>
          <w:sz w:val="21"/>
          <w:szCs w:val="21"/>
        </w:rPr>
        <w:t xml:space="preserve">HTTP Verbs and their meaning</w:t>
      </w:r>
    </w:p>
    <w:p>
      <w:pPr>
        <w:pStyle w:val="ListParagraph"/>
        <w:numPr>
          <w:ilvl w:val="0"/>
          <w:numId w:val="2"/>
        </w:numPr>
        <w:spacing w:after="50" w:before="0"/>
      </w:pPr>
      <w:r>
        <w:rPr>
          <w:rFonts w:ascii="Calibri" w:cs="Calibri" w:eastAsia="Calibri" w:hAnsi="Calibri"/>
          <w:b/>
          <w:bCs/>
          <w:color w:val="2E75B6"/>
          <w:sz w:val="20"/>
          <w:szCs w:val="20"/>
        </w:rPr>
        <w:t xml:space="preserve">GET: </w:t>
      </w:r>
      <w:r>
        <w:rPr>
          <w:rFonts w:ascii="Calibri" w:cs="Calibri" w:eastAsia="Calibri" w:hAnsi="Calibri"/>
          <w:color w:val="1A1A1A"/>
          <w:sz w:val="20"/>
          <w:szCs w:val="20"/>
        </w:rPr>
        <w:t xml:space="preserve">Read a resource. Must be idempotent (calling it 10 times has the same effect as once). No body.</w:t>
      </w:r>
    </w:p>
    <w:p>
      <w:pPr>
        <w:pStyle w:val="ListParagraph"/>
        <w:numPr>
          <w:ilvl w:val="0"/>
          <w:numId w:val="2"/>
        </w:numPr>
        <w:spacing w:after="50" w:before="0"/>
      </w:pPr>
      <w:r>
        <w:rPr>
          <w:rFonts w:ascii="Calibri" w:cs="Calibri" w:eastAsia="Calibri" w:hAnsi="Calibri"/>
          <w:b/>
          <w:bCs/>
          <w:color w:val="2E75B6"/>
          <w:sz w:val="20"/>
          <w:szCs w:val="20"/>
        </w:rPr>
        <w:t xml:space="preserve">POST: </w:t>
      </w:r>
      <w:r>
        <w:rPr>
          <w:rFonts w:ascii="Calibri" w:cs="Calibri" w:eastAsia="Calibri" w:hAnsi="Calibri"/>
          <w:color w:val="1A1A1A"/>
          <w:sz w:val="20"/>
          <w:szCs w:val="20"/>
        </w:rPr>
        <w:t xml:space="preserve">Create a new resource. NOT idempotent (calling it twice creates two records). Returns 201 Created.</w:t>
      </w:r>
    </w:p>
    <w:p>
      <w:pPr>
        <w:pStyle w:val="ListParagraph"/>
        <w:numPr>
          <w:ilvl w:val="0"/>
          <w:numId w:val="2"/>
        </w:numPr>
        <w:spacing w:after="50" w:before="0"/>
      </w:pPr>
      <w:r>
        <w:rPr>
          <w:rFonts w:ascii="Calibri" w:cs="Calibri" w:eastAsia="Calibri" w:hAnsi="Calibri"/>
          <w:b/>
          <w:bCs/>
          <w:color w:val="2E75B6"/>
          <w:sz w:val="20"/>
          <w:szCs w:val="20"/>
        </w:rPr>
        <w:t xml:space="preserve">PUT: </w:t>
      </w:r>
      <w:r>
        <w:rPr>
          <w:rFonts w:ascii="Calibri" w:cs="Calibri" w:eastAsia="Calibri" w:hAnsi="Calibri"/>
          <w:color w:val="1A1A1A"/>
          <w:sz w:val="20"/>
          <w:szCs w:val="20"/>
        </w:rPr>
        <w:t xml:space="preserve">Replace a resource entirely. Idempotent. If it doesn't exist, some APIs create it.</w:t>
      </w:r>
    </w:p>
    <w:p>
      <w:pPr>
        <w:pStyle w:val="ListParagraph"/>
        <w:numPr>
          <w:ilvl w:val="0"/>
          <w:numId w:val="2"/>
        </w:numPr>
        <w:spacing w:after="50" w:before="0"/>
      </w:pPr>
      <w:r>
        <w:rPr>
          <w:rFonts w:ascii="Calibri" w:cs="Calibri" w:eastAsia="Calibri" w:hAnsi="Calibri"/>
          <w:b/>
          <w:bCs/>
          <w:color w:val="2E75B6"/>
          <w:sz w:val="20"/>
          <w:szCs w:val="20"/>
        </w:rPr>
        <w:t xml:space="preserve">PATCH: </w:t>
      </w:r>
      <w:r>
        <w:rPr>
          <w:rFonts w:ascii="Calibri" w:cs="Calibri" w:eastAsia="Calibri" w:hAnsi="Calibri"/>
          <w:color w:val="1A1A1A"/>
          <w:sz w:val="20"/>
          <w:szCs w:val="20"/>
        </w:rPr>
        <w:t xml:space="preserve">Partially update a resource. Only send the fields you want to change.</w:t>
      </w:r>
    </w:p>
    <w:p>
      <w:pPr>
        <w:pStyle w:val="ListParagraph"/>
        <w:numPr>
          <w:ilvl w:val="0"/>
          <w:numId w:val="2"/>
        </w:numPr>
        <w:spacing w:after="50" w:before="0"/>
      </w:pPr>
      <w:r>
        <w:rPr>
          <w:rFonts w:ascii="Calibri" w:cs="Calibri" w:eastAsia="Calibri" w:hAnsi="Calibri"/>
          <w:b/>
          <w:bCs/>
          <w:color w:val="2E75B6"/>
          <w:sz w:val="20"/>
          <w:szCs w:val="20"/>
        </w:rPr>
        <w:t xml:space="preserve">DELETE: </w:t>
      </w:r>
      <w:r>
        <w:rPr>
          <w:rFonts w:ascii="Calibri" w:cs="Calibri" w:eastAsia="Calibri" w:hAnsi="Calibri"/>
          <w:color w:val="1A1A1A"/>
          <w:sz w:val="20"/>
          <w:szCs w:val="20"/>
        </w:rPr>
        <w:t xml:space="preserve">Remove a resource. Returns 204 No Content on success.</w:t>
      </w:r>
    </w:p>
    <w:p>
      <w:pPr>
        <w:spacing w:after="40" w:before="200"/>
      </w:pPr>
      <w:r>
        <w:rPr>
          <w:rFonts w:ascii="Calibri" w:cs="Calibri" w:eastAsia="Calibri" w:hAnsi="Calibri"/>
          <w:b/>
          <w:bCs/>
          <w:color w:val="1F3864"/>
          <w:sz w:val="21"/>
          <w:szCs w:val="21"/>
        </w:rPr>
        <w:t xml:space="preserve">Status Codes — the most important ones</w:t>
      </w:r>
    </w:p>
    <w:p>
      <w:pPr>
        <w:pStyle w:val="ListParagraph"/>
        <w:numPr>
          <w:ilvl w:val="0"/>
          <w:numId w:val="2"/>
        </w:numPr>
        <w:spacing w:after="50" w:before="0"/>
      </w:pPr>
      <w:r>
        <w:rPr>
          <w:rFonts w:ascii="Calibri" w:cs="Calibri" w:eastAsia="Calibri" w:hAnsi="Calibri"/>
          <w:b/>
          <w:bCs/>
          <w:color w:val="2E75B6"/>
          <w:sz w:val="20"/>
          <w:szCs w:val="20"/>
        </w:rPr>
        <w:t xml:space="preserve">200 OK: </w:t>
      </w:r>
      <w:r>
        <w:rPr>
          <w:rFonts w:ascii="Calibri" w:cs="Calibri" w:eastAsia="Calibri" w:hAnsi="Calibri"/>
          <w:color w:val="1A1A1A"/>
          <w:sz w:val="20"/>
          <w:szCs w:val="20"/>
        </w:rPr>
        <w:t xml:space="preserve">General success for GET/PUT/PATCH.</w:t>
      </w:r>
    </w:p>
    <w:p>
      <w:pPr>
        <w:pStyle w:val="ListParagraph"/>
        <w:numPr>
          <w:ilvl w:val="0"/>
          <w:numId w:val="2"/>
        </w:numPr>
        <w:spacing w:after="50" w:before="0"/>
      </w:pPr>
      <w:r>
        <w:rPr>
          <w:rFonts w:ascii="Calibri" w:cs="Calibri" w:eastAsia="Calibri" w:hAnsi="Calibri"/>
          <w:b/>
          <w:bCs/>
          <w:color w:val="2E75B6"/>
          <w:sz w:val="20"/>
          <w:szCs w:val="20"/>
        </w:rPr>
        <w:t xml:space="preserve">201 Created: </w:t>
      </w:r>
      <w:r>
        <w:rPr>
          <w:rFonts w:ascii="Calibri" w:cs="Calibri" w:eastAsia="Calibri" w:hAnsi="Calibri"/>
          <w:color w:val="1A1A1A"/>
          <w:sz w:val="20"/>
          <w:szCs w:val="20"/>
        </w:rPr>
        <w:t xml:space="preserve">A resource was successfully created (POST).</w:t>
      </w:r>
    </w:p>
    <w:p>
      <w:pPr>
        <w:pStyle w:val="ListParagraph"/>
        <w:numPr>
          <w:ilvl w:val="0"/>
          <w:numId w:val="2"/>
        </w:numPr>
        <w:spacing w:after="50" w:before="0"/>
      </w:pPr>
      <w:r>
        <w:rPr>
          <w:rFonts w:ascii="Calibri" w:cs="Calibri" w:eastAsia="Calibri" w:hAnsi="Calibri"/>
          <w:b/>
          <w:bCs/>
          <w:color w:val="2E75B6"/>
          <w:sz w:val="20"/>
          <w:szCs w:val="20"/>
        </w:rPr>
        <w:t xml:space="preserve">204 No Content: </w:t>
      </w:r>
      <w:r>
        <w:rPr>
          <w:rFonts w:ascii="Calibri" w:cs="Calibri" w:eastAsia="Calibri" w:hAnsi="Calibri"/>
          <w:color w:val="1A1A1A"/>
          <w:sz w:val="20"/>
          <w:szCs w:val="20"/>
        </w:rPr>
        <w:t xml:space="preserve">Success with no body to return (DELETE).</w:t>
      </w:r>
    </w:p>
    <w:p>
      <w:pPr>
        <w:pStyle w:val="ListParagraph"/>
        <w:numPr>
          <w:ilvl w:val="0"/>
          <w:numId w:val="2"/>
        </w:numPr>
        <w:spacing w:after="50" w:before="0"/>
      </w:pPr>
      <w:r>
        <w:rPr>
          <w:rFonts w:ascii="Calibri" w:cs="Calibri" w:eastAsia="Calibri" w:hAnsi="Calibri"/>
          <w:b/>
          <w:bCs/>
          <w:color w:val="2E75B6"/>
          <w:sz w:val="20"/>
          <w:szCs w:val="20"/>
        </w:rPr>
        <w:t xml:space="preserve">400 Bad Request: </w:t>
      </w:r>
      <w:r>
        <w:rPr>
          <w:rFonts w:ascii="Calibri" w:cs="Calibri" w:eastAsia="Calibri" w:hAnsi="Calibri"/>
          <w:color w:val="1A1A1A"/>
          <w:sz w:val="20"/>
          <w:szCs w:val="20"/>
        </w:rPr>
        <w:t xml:space="preserve">The client sent invalid data. Return a descriptive error.</w:t>
      </w:r>
    </w:p>
    <w:p>
      <w:pPr>
        <w:pStyle w:val="ListParagraph"/>
        <w:numPr>
          <w:ilvl w:val="0"/>
          <w:numId w:val="2"/>
        </w:numPr>
        <w:spacing w:after="50" w:before="0"/>
      </w:pPr>
      <w:r>
        <w:rPr>
          <w:rFonts w:ascii="Calibri" w:cs="Calibri" w:eastAsia="Calibri" w:hAnsi="Calibri"/>
          <w:b/>
          <w:bCs/>
          <w:color w:val="2E75B6"/>
          <w:sz w:val="20"/>
          <w:szCs w:val="20"/>
        </w:rPr>
        <w:t xml:space="preserve">401 Unauthorized: </w:t>
      </w:r>
      <w:r>
        <w:rPr>
          <w:rFonts w:ascii="Calibri" w:cs="Calibri" w:eastAsia="Calibri" w:hAnsi="Calibri"/>
          <w:color w:val="1A1A1A"/>
          <w:sz w:val="20"/>
          <w:szCs w:val="20"/>
        </w:rPr>
        <w:t xml:space="preserve">The request has no valid authentication (not logged in).</w:t>
      </w:r>
    </w:p>
    <w:p>
      <w:pPr>
        <w:pStyle w:val="ListParagraph"/>
        <w:numPr>
          <w:ilvl w:val="0"/>
          <w:numId w:val="2"/>
        </w:numPr>
        <w:spacing w:after="50" w:before="0"/>
      </w:pPr>
      <w:r>
        <w:rPr>
          <w:rFonts w:ascii="Calibri" w:cs="Calibri" w:eastAsia="Calibri" w:hAnsi="Calibri"/>
          <w:b/>
          <w:bCs/>
          <w:color w:val="2E75B6"/>
          <w:sz w:val="20"/>
          <w:szCs w:val="20"/>
        </w:rPr>
        <w:t xml:space="preserve">403 Forbidden: </w:t>
      </w:r>
      <w:r>
        <w:rPr>
          <w:rFonts w:ascii="Calibri" w:cs="Calibri" w:eastAsia="Calibri" w:hAnsi="Calibri"/>
          <w:color w:val="1A1A1A"/>
          <w:sz w:val="20"/>
          <w:szCs w:val="20"/>
        </w:rPr>
        <w:t xml:space="preserve">Authenticated but not authorized (logged in but no permission).</w:t>
      </w:r>
    </w:p>
    <w:p>
      <w:pPr>
        <w:pStyle w:val="ListParagraph"/>
        <w:numPr>
          <w:ilvl w:val="0"/>
          <w:numId w:val="2"/>
        </w:numPr>
        <w:spacing w:after="50" w:before="0"/>
      </w:pPr>
      <w:r>
        <w:rPr>
          <w:rFonts w:ascii="Calibri" w:cs="Calibri" w:eastAsia="Calibri" w:hAnsi="Calibri"/>
          <w:b/>
          <w:bCs/>
          <w:color w:val="2E75B6"/>
          <w:sz w:val="20"/>
          <w:szCs w:val="20"/>
        </w:rPr>
        <w:t xml:space="preserve">404 Not Found: </w:t>
      </w:r>
      <w:r>
        <w:rPr>
          <w:rFonts w:ascii="Calibri" w:cs="Calibri" w:eastAsia="Calibri" w:hAnsi="Calibri"/>
          <w:color w:val="1A1A1A"/>
          <w:sz w:val="20"/>
          <w:szCs w:val="20"/>
        </w:rPr>
        <w:t xml:space="preserve">The resource does not exist.</w:t>
      </w:r>
    </w:p>
    <w:p>
      <w:pPr>
        <w:pStyle w:val="ListParagraph"/>
        <w:numPr>
          <w:ilvl w:val="0"/>
          <w:numId w:val="2"/>
        </w:numPr>
        <w:spacing w:after="50" w:before="0"/>
      </w:pPr>
      <w:r>
        <w:rPr>
          <w:rFonts w:ascii="Calibri" w:cs="Calibri" w:eastAsia="Calibri" w:hAnsi="Calibri"/>
          <w:b/>
          <w:bCs/>
          <w:color w:val="2E75B6"/>
          <w:sz w:val="20"/>
          <w:szCs w:val="20"/>
        </w:rPr>
        <w:t xml:space="preserve">409 Conflict: </w:t>
      </w:r>
      <w:r>
        <w:rPr>
          <w:rFonts w:ascii="Calibri" w:cs="Calibri" w:eastAsia="Calibri" w:hAnsi="Calibri"/>
          <w:color w:val="1A1A1A"/>
          <w:sz w:val="20"/>
          <w:szCs w:val="20"/>
        </w:rPr>
        <w:t xml:space="preserve">The request conflicts with current state (duplicate email on register).</w:t>
      </w:r>
    </w:p>
    <w:p>
      <w:pPr>
        <w:pStyle w:val="ListParagraph"/>
        <w:numPr>
          <w:ilvl w:val="0"/>
          <w:numId w:val="2"/>
        </w:numPr>
        <w:spacing w:after="50" w:before="0"/>
      </w:pPr>
      <w:r>
        <w:rPr>
          <w:rFonts w:ascii="Calibri" w:cs="Calibri" w:eastAsia="Calibri" w:hAnsi="Calibri"/>
          <w:b/>
          <w:bCs/>
          <w:color w:val="2E75B6"/>
          <w:sz w:val="20"/>
          <w:szCs w:val="20"/>
        </w:rPr>
        <w:t xml:space="preserve">422 Unprocessable Entity: </w:t>
      </w:r>
      <w:r>
        <w:rPr>
          <w:rFonts w:ascii="Calibri" w:cs="Calibri" w:eastAsia="Calibri" w:hAnsi="Calibri"/>
          <w:color w:val="1A1A1A"/>
          <w:sz w:val="20"/>
          <w:szCs w:val="20"/>
        </w:rPr>
        <w:t xml:space="preserve">Semantically invalid input (valid JSON but field values fail business rules).</w:t>
      </w:r>
    </w:p>
    <w:p>
      <w:pPr>
        <w:pStyle w:val="ListParagraph"/>
        <w:numPr>
          <w:ilvl w:val="0"/>
          <w:numId w:val="2"/>
        </w:numPr>
        <w:spacing w:after="50" w:before="0"/>
      </w:pPr>
      <w:r>
        <w:rPr>
          <w:rFonts w:ascii="Calibri" w:cs="Calibri" w:eastAsia="Calibri" w:hAnsi="Calibri"/>
          <w:b/>
          <w:bCs/>
          <w:color w:val="2E75B6"/>
          <w:sz w:val="20"/>
          <w:szCs w:val="20"/>
        </w:rPr>
        <w:t xml:space="preserve">500 Internal Server Error: </w:t>
      </w:r>
      <w:r>
        <w:rPr>
          <w:rFonts w:ascii="Calibri" w:cs="Calibri" w:eastAsia="Calibri" w:hAnsi="Calibri"/>
          <w:color w:val="1A1A1A"/>
          <w:sz w:val="20"/>
          <w:szCs w:val="20"/>
        </w:rPr>
        <w:t xml:space="preserve">Something crashed on the server. Never expose stack traces to the client.</w:t>
      </w:r>
    </w:p>
    <w:p>
      <w:pPr>
        <w:shd w:fill="FFF8E1" w:val="clear"/>
        <w:spacing w:after="80" w:before="80"/>
        <w:ind w:left="200" w:right="200"/>
      </w:pPr>
      <w:r>
        <w:rPr>
          <w:rFonts w:ascii="Calibri" w:cs="Calibri" w:eastAsia="Calibri" w:hAnsi="Calibri"/>
          <w:sz w:val="20"/>
          <w:szCs w:val="20"/>
        </w:rPr>
        <w:t xml:space="preserve">⚠ </w:t>
      </w:r>
      <w:r>
        <w:rPr>
          <w:rFonts w:ascii="Calibri" w:cs="Calibri" w:eastAsia="Calibri" w:hAnsi="Calibri"/>
          <w:color w:val="7B4F00"/>
          <w:sz w:val="20"/>
          <w:szCs w:val="20"/>
        </w:rPr>
        <w:t xml:space="preserve">401 vs 403 is a classic interview question. 401 = 'who are you?' (no token). 403 = 'I know who you are, but you can't do this' (no permission).</w:t>
      </w:r>
    </w:p>
    <w:p>
      <w:pPr>
        <w:spacing w:after="40" w:before="200"/>
      </w:pPr>
      <w:r>
        <w:rPr>
          <w:rFonts w:ascii="Calibri" w:cs="Calibri" w:eastAsia="Calibri" w:hAnsi="Calibri"/>
          <w:b/>
          <w:bCs/>
          <w:color w:val="1F3864"/>
          <w:sz w:val="21"/>
          <w:szCs w:val="21"/>
        </w:rPr>
        <w:t xml:space="preserve">REST Best Practices</w:t>
      </w:r>
    </w:p>
    <w:p>
      <w:pPr>
        <w:pStyle w:val="ListParagraph"/>
        <w:numPr>
          <w:ilvl w:val="0"/>
          <w:numId w:val="2"/>
        </w:numPr>
        <w:spacing w:after="50" w:before="0"/>
      </w:pPr>
      <w:r>
        <w:rPr>
          <w:rFonts w:ascii="Calibri" w:cs="Calibri" w:eastAsia="Calibri" w:hAnsi="Calibri"/>
          <w:color w:val="1A1A1A"/>
          <w:sz w:val="20"/>
          <w:szCs w:val="20"/>
        </w:rPr>
        <w:t xml:space="preserve">Use nouns for resource paths, never verbs: /api/cursos not /api/getCursos</w:t>
      </w:r>
    </w:p>
    <w:p>
      <w:pPr>
        <w:pStyle w:val="ListParagraph"/>
        <w:numPr>
          <w:ilvl w:val="0"/>
          <w:numId w:val="2"/>
        </w:numPr>
        <w:spacing w:after="50" w:before="0"/>
      </w:pPr>
      <w:r>
        <w:rPr>
          <w:rFonts w:ascii="Calibri" w:cs="Calibri" w:eastAsia="Calibri" w:hAnsi="Calibri"/>
          <w:color w:val="1A1A1A"/>
          <w:sz w:val="20"/>
          <w:szCs w:val="20"/>
        </w:rPr>
        <w:t xml:space="preserve">Use plural nouns: /api/cursos not /api/curso</w:t>
      </w:r>
    </w:p>
    <w:p>
      <w:pPr>
        <w:pStyle w:val="ListParagraph"/>
        <w:numPr>
          <w:ilvl w:val="0"/>
          <w:numId w:val="2"/>
        </w:numPr>
        <w:spacing w:after="50" w:before="0"/>
      </w:pPr>
      <w:r>
        <w:rPr>
          <w:rFonts w:ascii="Calibri" w:cs="Calibri" w:eastAsia="Calibri" w:hAnsi="Calibri"/>
          <w:color w:val="1A1A1A"/>
          <w:sz w:val="20"/>
          <w:szCs w:val="20"/>
        </w:rPr>
        <w:t xml:space="preserve">Nest resources to show relationships: /api/cursos/{id}/modulos</w:t>
      </w:r>
    </w:p>
    <w:p>
      <w:pPr>
        <w:pStyle w:val="ListParagraph"/>
        <w:numPr>
          <w:ilvl w:val="0"/>
          <w:numId w:val="2"/>
        </w:numPr>
        <w:spacing w:after="50" w:before="0"/>
      </w:pPr>
      <w:r>
        <w:rPr>
          <w:rFonts w:ascii="Calibri" w:cs="Calibri" w:eastAsia="Calibri" w:hAnsi="Calibri"/>
          <w:color w:val="1A1A1A"/>
          <w:sz w:val="20"/>
          <w:szCs w:val="20"/>
        </w:rPr>
        <w:t xml:space="preserve">Version your API: /api/v1/cursos</w:t>
      </w:r>
    </w:p>
    <w:p>
      <w:pPr>
        <w:pStyle w:val="ListParagraph"/>
        <w:numPr>
          <w:ilvl w:val="0"/>
          <w:numId w:val="2"/>
        </w:numPr>
        <w:spacing w:after="50" w:before="0"/>
      </w:pPr>
      <w:r>
        <w:rPr>
          <w:rFonts w:ascii="Calibri" w:cs="Calibri" w:eastAsia="Calibri" w:hAnsi="Calibri"/>
          <w:color w:val="1A1A1A"/>
          <w:sz w:val="20"/>
          <w:szCs w:val="20"/>
        </w:rPr>
        <w:t xml:space="preserve">Always return a consistent error response body with a message and optional error code</w:t>
      </w:r>
    </w:p>
    <w:p>
      <w:pPr>
        <w:shd w:fill="1E1E1E" w:val="clear"/>
        <w:spacing w:after="20" w:before="20"/>
        <w:ind w:left="200" w:right="200"/>
      </w:pPr>
      <w:r>
        <w:rPr>
          <w:rFonts w:ascii="Courier New" w:cs="Courier New" w:eastAsia="Courier New" w:hAnsi="Courier New"/>
          <w:color w:val="D4D4D4"/>
          <w:sz w:val="18"/>
          <w:szCs w:val="18"/>
        </w:rPr>
        <w:t xml:space="preserve">// Good REST endpoint design (your EdTech project):</w:t>
      </w:r>
    </w:p>
    <w:p>
      <w:pPr>
        <w:shd w:fill="1E1E1E" w:val="clear"/>
        <w:spacing w:after="20" w:before="20"/>
        <w:ind w:left="200" w:right="200"/>
      </w:pPr>
      <w:r>
        <w:rPr>
          <w:rFonts w:ascii="Courier New" w:cs="Courier New" w:eastAsia="Courier New" w:hAnsi="Courier New"/>
          <w:color w:val="D4D4D4"/>
          <w:sz w:val="18"/>
          <w:szCs w:val="18"/>
        </w:rPr>
        <w:t xml:space="preserve">GET    /api/v1/cursos              → list all courses</w:t>
      </w:r>
    </w:p>
    <w:p>
      <w:pPr>
        <w:shd w:fill="1E1E1E" w:val="clear"/>
        <w:spacing w:after="20" w:before="20"/>
        <w:ind w:left="200" w:right="200"/>
      </w:pPr>
      <w:r>
        <w:rPr>
          <w:rFonts w:ascii="Courier New" w:cs="Courier New" w:eastAsia="Courier New" w:hAnsi="Courier New"/>
          <w:color w:val="D4D4D4"/>
          <w:sz w:val="18"/>
          <w:szCs w:val="18"/>
        </w:rPr>
        <w:t xml:space="preserve">GET    /api/v1/cursos/{id}         → get one course</w:t>
      </w:r>
    </w:p>
    <w:p>
      <w:pPr>
        <w:shd w:fill="1E1E1E" w:val="clear"/>
        <w:spacing w:after="20" w:before="20"/>
        <w:ind w:left="200" w:right="200"/>
      </w:pPr>
      <w:r>
        <w:rPr>
          <w:rFonts w:ascii="Courier New" w:cs="Courier New" w:eastAsia="Courier New" w:hAnsi="Courier New"/>
          <w:color w:val="D4D4D4"/>
          <w:sz w:val="18"/>
          <w:szCs w:val="18"/>
        </w:rPr>
        <w:t xml:space="preserve">POST   /api/v1/cursos              → create course</w:t>
      </w:r>
    </w:p>
    <w:p>
      <w:pPr>
        <w:shd w:fill="1E1E1E" w:val="clear"/>
        <w:spacing w:after="20" w:before="20"/>
        <w:ind w:left="200" w:right="200"/>
      </w:pPr>
      <w:r>
        <w:rPr>
          <w:rFonts w:ascii="Courier New" w:cs="Courier New" w:eastAsia="Courier New" w:hAnsi="Courier New"/>
          <w:color w:val="D4D4D4"/>
          <w:sz w:val="18"/>
          <w:szCs w:val="18"/>
        </w:rPr>
        <w:t xml:space="preserve">PUT    /api/v1/cursos/{id}         → update course</w:t>
      </w:r>
    </w:p>
    <w:p>
      <w:pPr>
        <w:shd w:fill="1E1E1E" w:val="clear"/>
        <w:spacing w:after="20" w:before="20"/>
        <w:ind w:left="200" w:right="200"/>
      </w:pPr>
      <w:r>
        <w:rPr>
          <w:rFonts w:ascii="Courier New" w:cs="Courier New" w:eastAsia="Courier New" w:hAnsi="Courier New"/>
          <w:color w:val="D4D4D4"/>
          <w:sz w:val="18"/>
          <w:szCs w:val="18"/>
        </w:rPr>
        <w:t xml:space="preserve">DELETE /api/v1/cursos/{id}         → delete course</w:t>
      </w:r>
    </w:p>
    <w:p>
      <w:pPr>
        <w:shd w:fill="1E1E1E" w:val="clear"/>
        <w:spacing w:after="20" w:before="20"/>
        <w:ind w:left="200" w:right="200"/>
      </w:pPr>
      <w:r>
        <w:rPr>
          <w:rFonts w:ascii="Courier New" w:cs="Courier New" w:eastAsia="Courier New" w:hAnsi="Courier New"/>
          <w:color w:val="D4D4D4"/>
          <w:sz w:val="18"/>
          <w:szCs w:val="18"/>
        </w:rPr>
        <w:t xml:space="preserve">GET    /api/v1/cursos/{id}/modulos → list modules of a course</w:t>
      </w:r>
    </w:p>
    <w:p>
      <w:pPr>
        <w:shd w:fill="1E1E1E" w:val="clear"/>
        <w:spacing w:after="20" w:before="20"/>
        <w:ind w:left="200" w:right="200"/>
      </w:pPr>
      <w:r>
        <w:rPr>
          <w:rFonts w:ascii="Courier New" w:cs="Courier New" w:eastAsia="Courier New" w:hAnsi="Courier New"/>
          <w:color w:val="D4D4D4"/>
          <w:sz w:val="18"/>
          <w:szCs w:val="18"/>
        </w:rPr>
        <w:t xml:space="preserve">POST   /api/v1/inscripciones       → enroll user in course</w:t>
      </w:r>
    </w:p>
    <w:p>
      <w:pPr>
        <w:spacing w:after="60" w:before="280"/>
      </w:pPr>
      <w:r>
        <w:rPr>
          <w:rFonts w:ascii="Calibri" w:cs="Calibri" w:eastAsia="Calibri" w:hAnsi="Calibri"/>
          <w:b/>
          <w:bCs/>
          <w:color w:val="2E75B6"/>
          <w:sz w:val="24"/>
          <w:szCs w:val="24"/>
        </w:rPr>
        <w:t xml:space="preserve">2.2 GraphQL</w:t>
      </w:r>
    </w:p>
    <w:p>
      <w:pPr>
        <w:spacing w:after="100" w:before="0"/>
      </w:pPr>
      <w:r>
        <w:rPr>
          <w:rFonts w:ascii="Calibri" w:cs="Calibri" w:eastAsia="Calibri" w:hAnsi="Calibri"/>
          <w:color w:val="1A1A1A"/>
          <w:sz w:val="20"/>
          <w:szCs w:val="20"/>
        </w:rPr>
        <w:t xml:space="preserve">GraphQL is a query language for APIs developed by Facebook. Instead of multiple fixed endpoints, there is one endpoint (/graphql). The client specifies exactly what data it needs in the request body, and the server returns exactly that — no more, no less.</w:t>
      </w:r>
    </w:p>
    <w:p>
      <w:pPr>
        <w:pStyle w:val="ListParagraph"/>
        <w:numPr>
          <w:ilvl w:val="0"/>
          <w:numId w:val="2"/>
        </w:numPr>
        <w:spacing w:after="50" w:before="0"/>
      </w:pPr>
      <w:r>
        <w:rPr>
          <w:rFonts w:ascii="Calibri" w:cs="Calibri" w:eastAsia="Calibri" w:hAnsi="Calibri"/>
          <w:b/>
          <w:bCs/>
          <w:color w:val="2E75B6"/>
          <w:sz w:val="20"/>
          <w:szCs w:val="20"/>
        </w:rPr>
        <w:t xml:space="preserve">Pros: </w:t>
      </w:r>
      <w:r>
        <w:rPr>
          <w:rFonts w:ascii="Calibri" w:cs="Calibri" w:eastAsia="Calibri" w:hAnsi="Calibri"/>
          <w:color w:val="1A1A1A"/>
          <w:sz w:val="20"/>
          <w:szCs w:val="20"/>
        </w:rPr>
        <w:t xml:space="preserve">No over-fetching (getting more data than needed). No under-fetching (needing multiple requests to get related data). One endpoint. Strongly typed schema.</w:t>
      </w:r>
    </w:p>
    <w:p>
      <w:pPr>
        <w:pStyle w:val="ListParagraph"/>
        <w:numPr>
          <w:ilvl w:val="0"/>
          <w:numId w:val="2"/>
        </w:numPr>
        <w:spacing w:after="50" w:before="0"/>
      </w:pPr>
      <w:r>
        <w:rPr>
          <w:rFonts w:ascii="Calibri" w:cs="Calibri" w:eastAsia="Calibri" w:hAnsi="Calibri"/>
          <w:b/>
          <w:bCs/>
          <w:color w:val="2E75B6"/>
          <w:sz w:val="20"/>
          <w:szCs w:val="20"/>
        </w:rPr>
        <w:t xml:space="preserve">Cons: </w:t>
      </w:r>
      <w:r>
        <w:rPr>
          <w:rFonts w:ascii="Calibri" w:cs="Calibri" w:eastAsia="Calibri" w:hAnsi="Calibri"/>
          <w:color w:val="1A1A1A"/>
          <w:sz w:val="20"/>
          <w:szCs w:val="20"/>
        </w:rPr>
        <w:t xml:space="preserve">More complex to implement on the server. Caching is harder than REST. Query depth attacks if not limited. Overkill for simple CRUD.</w:t>
      </w:r>
    </w:p>
    <w:p>
      <w:pPr>
        <w:pStyle w:val="ListParagraph"/>
        <w:numPr>
          <w:ilvl w:val="0"/>
          <w:numId w:val="2"/>
        </w:numPr>
        <w:spacing w:after="50" w:before="0"/>
      </w:pPr>
      <w:r>
        <w:rPr>
          <w:rFonts w:ascii="Calibri" w:cs="Calibri" w:eastAsia="Calibri" w:hAnsi="Calibri"/>
          <w:b/>
          <w:bCs/>
          <w:color w:val="2E75B6"/>
          <w:sz w:val="20"/>
          <w:szCs w:val="20"/>
        </w:rPr>
        <w:t xml:space="preserve">When to use: </w:t>
      </w:r>
      <w:r>
        <w:rPr>
          <w:rFonts w:ascii="Calibri" w:cs="Calibri" w:eastAsia="Calibri" w:hAnsi="Calibri"/>
          <w:color w:val="1A1A1A"/>
          <w:sz w:val="20"/>
          <w:szCs w:val="20"/>
        </w:rPr>
        <w:t xml:space="preserve">When the frontend needs flexible queries and you have complex nested data — social networks, content platforms, dashboards.</w:t>
      </w:r>
    </w:p>
    <w:p>
      <w:pPr>
        <w:spacing w:after="60" w:before="280"/>
      </w:pPr>
      <w:r>
        <w:rPr>
          <w:rFonts w:ascii="Calibri" w:cs="Calibri" w:eastAsia="Calibri" w:hAnsi="Calibri"/>
          <w:b/>
          <w:bCs/>
          <w:color w:val="2E75B6"/>
          <w:sz w:val="24"/>
          <w:szCs w:val="24"/>
        </w:rPr>
        <w:t xml:space="preserve">2.3 gRPC</w:t>
      </w:r>
    </w:p>
    <w:p>
      <w:pPr>
        <w:spacing w:after="100" w:before="0"/>
      </w:pPr>
      <w:r>
        <w:rPr>
          <w:rFonts w:ascii="Calibri" w:cs="Calibri" w:eastAsia="Calibri" w:hAnsi="Calibri"/>
          <w:color w:val="1A1A1A"/>
          <w:sz w:val="20"/>
          <w:szCs w:val="20"/>
        </w:rPr>
        <w:t xml:space="preserve">gRPC is a high-performance RPC (Remote Procedure Call) framework developed by Google. It uses Protocol Buffers (protobuf) as the serialization format instead of JSON, which makes it much faster and smaller. It runs over HTTP/2.</w:t>
      </w:r>
    </w:p>
    <w:p>
      <w:pPr>
        <w:pStyle w:val="ListParagraph"/>
        <w:numPr>
          <w:ilvl w:val="0"/>
          <w:numId w:val="2"/>
        </w:numPr>
        <w:spacing w:after="50" w:before="0"/>
      </w:pPr>
      <w:r>
        <w:rPr>
          <w:rFonts w:ascii="Calibri" w:cs="Calibri" w:eastAsia="Calibri" w:hAnsi="Calibri"/>
          <w:b/>
          <w:bCs/>
          <w:color w:val="2E75B6"/>
          <w:sz w:val="20"/>
          <w:szCs w:val="20"/>
        </w:rPr>
        <w:t xml:space="preserve">Pros: </w:t>
      </w:r>
      <w:r>
        <w:rPr>
          <w:rFonts w:ascii="Calibri" w:cs="Calibri" w:eastAsia="Calibri" w:hAnsi="Calibri"/>
          <w:color w:val="1A1A1A"/>
          <w:sz w:val="20"/>
          <w:szCs w:val="20"/>
        </w:rPr>
        <w:t xml:space="preserve">Very fast — binary protocol, much faster than JSON. Strongly typed. Supports streaming.</w:t>
      </w:r>
    </w:p>
    <w:p>
      <w:pPr>
        <w:pStyle w:val="ListParagraph"/>
        <w:numPr>
          <w:ilvl w:val="0"/>
          <w:numId w:val="2"/>
        </w:numPr>
        <w:spacing w:after="50" w:before="0"/>
      </w:pPr>
      <w:r>
        <w:rPr>
          <w:rFonts w:ascii="Calibri" w:cs="Calibri" w:eastAsia="Calibri" w:hAnsi="Calibri"/>
          <w:b/>
          <w:bCs/>
          <w:color w:val="2E75B6"/>
          <w:sz w:val="20"/>
          <w:szCs w:val="20"/>
        </w:rPr>
        <w:t xml:space="preserve">Cons: </w:t>
      </w:r>
      <w:r>
        <w:rPr>
          <w:rFonts w:ascii="Calibri" w:cs="Calibri" w:eastAsia="Calibri" w:hAnsi="Calibri"/>
          <w:color w:val="1A1A1A"/>
          <w:sz w:val="20"/>
          <w:szCs w:val="20"/>
        </w:rPr>
        <w:t xml:space="preserve">Hard to debug (binary, not human-readable). Not natively supported by browsers (needs a proxy). Less tooling than REST.</w:t>
      </w:r>
    </w:p>
    <w:p>
      <w:pPr>
        <w:pStyle w:val="ListParagraph"/>
        <w:numPr>
          <w:ilvl w:val="0"/>
          <w:numId w:val="2"/>
        </w:numPr>
        <w:spacing w:after="50" w:before="0"/>
      </w:pPr>
      <w:r>
        <w:rPr>
          <w:rFonts w:ascii="Calibri" w:cs="Calibri" w:eastAsia="Calibri" w:hAnsi="Calibri"/>
          <w:b/>
          <w:bCs/>
          <w:color w:val="2E75B6"/>
          <w:sz w:val="20"/>
          <w:szCs w:val="20"/>
        </w:rPr>
        <w:t xml:space="preserve">When to use: </w:t>
      </w:r>
      <w:r>
        <w:rPr>
          <w:rFonts w:ascii="Calibri" w:cs="Calibri" w:eastAsia="Calibri" w:hAnsi="Calibri"/>
          <w:color w:val="1A1A1A"/>
          <w:sz w:val="20"/>
          <w:szCs w:val="20"/>
        </w:rPr>
        <w:t xml:space="preserve">For internal communication between microservices where performance matters. Not for public-facing APIs.</w:t>
      </w:r>
    </w:p>
    <w:p>
      <w:pPr>
        <w:spacing w:after="60" w:before="280"/>
      </w:pPr>
      <w:r>
        <w:rPr>
          <w:rFonts w:ascii="Calibri" w:cs="Calibri" w:eastAsia="Calibri" w:hAnsi="Calibri"/>
          <w:b/>
          <w:bCs/>
          <w:color w:val="2E75B6"/>
          <w:sz w:val="24"/>
          <w:szCs w:val="24"/>
        </w:rPr>
        <w:t xml:space="preserve">2.4 WebSockets</w:t>
      </w:r>
    </w:p>
    <w:p>
      <w:pPr>
        <w:spacing w:after="100" w:before="0"/>
      </w:pPr>
      <w:r>
        <w:rPr>
          <w:rFonts w:ascii="Calibri" w:cs="Calibri" w:eastAsia="Calibri" w:hAnsi="Calibri"/>
          <w:color w:val="1A1A1A"/>
          <w:sz w:val="20"/>
          <w:szCs w:val="20"/>
        </w:rPr>
        <w:t xml:space="preserve">WebSockets provide a persistent, full-duplex connection between client and server. Once established, both sides can push messages at any time without a new request. REST is request-response (client always initiates); WebSockets are bidirectional.</w:t>
      </w:r>
    </w:p>
    <w:p>
      <w:pPr>
        <w:pStyle w:val="ListParagraph"/>
        <w:numPr>
          <w:ilvl w:val="0"/>
          <w:numId w:val="2"/>
        </w:numPr>
        <w:spacing w:after="50" w:before="0"/>
      </w:pPr>
      <w:r>
        <w:rPr>
          <w:rFonts w:ascii="Calibri" w:cs="Calibri" w:eastAsia="Calibri" w:hAnsi="Calibri"/>
          <w:b/>
          <w:bCs/>
          <w:color w:val="2E75B6"/>
          <w:sz w:val="20"/>
          <w:szCs w:val="20"/>
        </w:rPr>
        <w:t xml:space="preserve">Use cases: </w:t>
      </w:r>
      <w:r>
        <w:rPr>
          <w:rFonts w:ascii="Calibri" w:cs="Calibri" w:eastAsia="Calibri" w:hAnsi="Calibri"/>
          <w:color w:val="1A1A1A"/>
          <w:sz w:val="20"/>
          <w:szCs w:val="20"/>
        </w:rPr>
        <w:t xml:space="preserve">Live chat, real-time notifications, collaborative editing, live dashboards, multiplayer games.</w:t>
      </w:r>
    </w:p>
    <w:p>
      <w:pPr>
        <w:pStyle w:val="ListParagraph"/>
        <w:numPr>
          <w:ilvl w:val="0"/>
          <w:numId w:val="2"/>
        </w:numPr>
        <w:spacing w:after="50" w:before="0"/>
      </w:pPr>
      <w:r>
        <w:rPr>
          <w:rFonts w:ascii="Calibri" w:cs="Calibri" w:eastAsia="Calibri" w:hAnsi="Calibri"/>
          <w:b/>
          <w:bCs/>
          <w:color w:val="2E75B6"/>
          <w:sz w:val="20"/>
          <w:szCs w:val="20"/>
        </w:rPr>
        <w:t xml:space="preserve">In Spring: </w:t>
      </w:r>
      <w:r>
        <w:rPr>
          <w:rFonts w:ascii="Calibri" w:cs="Calibri" w:eastAsia="Calibri" w:hAnsi="Calibri"/>
          <w:color w:val="1A1A1A"/>
          <w:sz w:val="20"/>
          <w:szCs w:val="20"/>
        </w:rPr>
        <w:t xml:space="preserve">Spring WebFlux and Spring's WebSocket support handle this. You can push 'lesson completed' notifications or live exam timer events to the frontend.</w:t>
      </w:r>
    </w:p>
    <w:p>
      <w:pPr>
        <w:spacing w:after="60" w:before="280"/>
      </w:pPr>
      <w:r>
        <w:rPr>
          <w:rFonts w:ascii="Calibri" w:cs="Calibri" w:eastAsia="Calibri" w:hAnsi="Calibri"/>
          <w:b/>
          <w:bCs/>
          <w:color w:val="2E75B6"/>
          <w:sz w:val="24"/>
          <w:szCs w:val="24"/>
        </w:rPr>
        <w:t xml:space="preserve">2.5 API Gateway</w:t>
      </w:r>
    </w:p>
    <w:p>
      <w:pPr>
        <w:spacing w:after="100" w:before="0"/>
      </w:pPr>
      <w:r>
        <w:rPr>
          <w:rFonts w:ascii="Calibri" w:cs="Calibri" w:eastAsia="Calibri" w:hAnsi="Calibri"/>
          <w:color w:val="1A1A1A"/>
          <w:sz w:val="20"/>
          <w:szCs w:val="20"/>
        </w:rPr>
        <w:t xml:space="preserve">In a microservices system, an API Gateway is a single entry point that sits in front of all your services. Clients talk to the gateway, and the gateway routes requests to the appropriate service.</w:t>
      </w:r>
    </w:p>
    <w:p>
      <w:pPr>
        <w:pStyle w:val="ListParagraph"/>
        <w:numPr>
          <w:ilvl w:val="0"/>
          <w:numId w:val="2"/>
        </w:numPr>
        <w:spacing w:after="50" w:before="0"/>
      </w:pPr>
      <w:r>
        <w:rPr>
          <w:rFonts w:ascii="Calibri" w:cs="Calibri" w:eastAsia="Calibri" w:hAnsi="Calibri"/>
          <w:color w:val="1A1A1A"/>
          <w:sz w:val="20"/>
          <w:szCs w:val="20"/>
        </w:rPr>
        <w:t xml:space="preserve">Handles cross-cutting concerns: authentication, rate limiting, SSL termination, logging.</w:t>
      </w:r>
    </w:p>
    <w:p>
      <w:pPr>
        <w:pStyle w:val="ListParagraph"/>
        <w:numPr>
          <w:ilvl w:val="0"/>
          <w:numId w:val="2"/>
        </w:numPr>
        <w:spacing w:after="50" w:before="0"/>
      </w:pPr>
      <w:r>
        <w:rPr>
          <w:rFonts w:ascii="Calibri" w:cs="Calibri" w:eastAsia="Calibri" w:hAnsi="Calibri"/>
          <w:color w:val="1A1A1A"/>
          <w:sz w:val="20"/>
          <w:szCs w:val="20"/>
        </w:rPr>
        <w:t xml:space="preserve">Examples: AWS API Gateway, Kong, Nginx, Spring Cloud Gateway.</w:t>
      </w:r>
    </w:p>
    <w:p>
      <w:pPr>
        <w:pStyle w:val="ListParagraph"/>
        <w:numPr>
          <w:ilvl w:val="0"/>
          <w:numId w:val="2"/>
        </w:numPr>
        <w:spacing w:after="50" w:before="0"/>
      </w:pPr>
      <w:r>
        <w:rPr>
          <w:rFonts w:ascii="Calibri" w:cs="Calibri" w:eastAsia="Calibri" w:hAnsi="Calibri"/>
          <w:color w:val="1A1A1A"/>
          <w:sz w:val="20"/>
          <w:szCs w:val="20"/>
        </w:rPr>
        <w:t xml:space="preserve">The gateway authenticates the JWT once, then forwards the verified identity to downstream services so each service doesn't need to validate tokens themselves.</w:t>
      </w:r>
    </w:p>
    <w:p>
      <w:r>
        <w:br w:type="page"/>
      </w:r>
    </w:p>
    <w:p>
      <w:pPr>
        <w:pBdr>
          <w:bottom w:val="single" w:color="2E75B6" w:sz="12" w:space="4"/>
        </w:pBdr>
        <w:spacing w:after="80" w:before="400"/>
      </w:pPr>
      <w:r>
        <w:rPr>
          <w:rFonts w:ascii="Calibri" w:cs="Calibri" w:eastAsia="Calibri" w:hAnsi="Calibri"/>
          <w:b/>
          <w:bCs/>
          <w:color w:val="1F3864"/>
          <w:sz w:val="30"/>
          <w:szCs w:val="30"/>
        </w:rPr>
        <w:t xml:space="preserve">PART 3 — AUTHENTICATION, AUTHORIZATION &amp; MFA</w:t>
      </w:r>
    </w:p>
    <w:p>
      <w:pPr>
        <w:spacing w:after="100" w:before="0"/>
      </w:pPr>
      <w:r>
        <w:rPr>
          <w:rFonts w:ascii="Calibri" w:cs="Calibri" w:eastAsia="Calibri" w:hAnsi="Calibri"/>
          <w:color w:val="1A1A1A"/>
          <w:sz w:val="20"/>
          <w:szCs w:val="20"/>
        </w:rPr>
        <w:t xml:space="preserve">Authentication answers 'who are you?' Authorization answers 'what are you allowed to do?' These are distinct concerns even though they are often confused.</w:t>
      </w:r>
    </w:p>
    <w:p>
      <w:pPr>
        <w:spacing w:after="60" w:before="280"/>
      </w:pPr>
      <w:r>
        <w:rPr>
          <w:rFonts w:ascii="Calibri" w:cs="Calibri" w:eastAsia="Calibri" w:hAnsi="Calibri"/>
          <w:b/>
          <w:bCs/>
          <w:color w:val="2E75B6"/>
          <w:sz w:val="24"/>
          <w:szCs w:val="24"/>
        </w:rPr>
        <w:t xml:space="preserve">3.1 Sessions vs Tokens</w:t>
      </w:r>
    </w:p>
    <w:p>
      <w:pPr>
        <w:spacing w:after="40" w:before="200"/>
      </w:pPr>
      <w:r>
        <w:rPr>
          <w:rFonts w:ascii="Calibri" w:cs="Calibri" w:eastAsia="Calibri" w:hAnsi="Calibri"/>
          <w:b/>
          <w:bCs/>
          <w:color w:val="1F3864"/>
          <w:sz w:val="21"/>
          <w:szCs w:val="21"/>
        </w:rPr>
        <w:t xml:space="preserve">Session-based (Stateful)</w:t>
      </w:r>
    </w:p>
    <w:p>
      <w:pPr>
        <w:spacing w:after="100" w:before="0"/>
      </w:pPr>
      <w:r>
        <w:rPr>
          <w:rFonts w:ascii="Calibri" w:cs="Calibri" w:eastAsia="Calibri" w:hAnsi="Calibri"/>
          <w:color w:val="1A1A1A"/>
          <w:sz w:val="20"/>
          <w:szCs w:val="20"/>
        </w:rPr>
        <w:t xml:space="preserve">The server creates a session in memory (or Redis) after login. It sends back a session ID cookie. On every request, the server looks up the session ID to verify who the user is.</w:t>
      </w:r>
    </w:p>
    <w:p>
      <w:pPr>
        <w:pStyle w:val="ListParagraph"/>
        <w:numPr>
          <w:ilvl w:val="0"/>
          <w:numId w:val="2"/>
        </w:numPr>
        <w:spacing w:after="50" w:before="0"/>
      </w:pPr>
      <w:r>
        <w:rPr>
          <w:rFonts w:ascii="Calibri" w:cs="Calibri" w:eastAsia="Calibri" w:hAnsi="Calibri"/>
          <w:b/>
          <w:bCs/>
          <w:color w:val="2E75B6"/>
          <w:sz w:val="20"/>
          <w:szCs w:val="20"/>
        </w:rPr>
        <w:t xml:space="preserve">Pros: </w:t>
      </w:r>
      <w:r>
        <w:rPr>
          <w:rFonts w:ascii="Calibri" w:cs="Calibri" w:eastAsia="Calibri" w:hAnsi="Calibri"/>
          <w:color w:val="1A1A1A"/>
          <w:sz w:val="20"/>
          <w:szCs w:val="20"/>
        </w:rPr>
        <w:t xml:space="preserve">Easy to invalidate (delete session on server).</w:t>
      </w:r>
    </w:p>
    <w:p>
      <w:pPr>
        <w:pStyle w:val="ListParagraph"/>
        <w:numPr>
          <w:ilvl w:val="0"/>
          <w:numId w:val="2"/>
        </w:numPr>
        <w:spacing w:after="50" w:before="0"/>
      </w:pPr>
      <w:r>
        <w:rPr>
          <w:rFonts w:ascii="Calibri" w:cs="Calibri" w:eastAsia="Calibri" w:hAnsi="Calibri"/>
          <w:b/>
          <w:bCs/>
          <w:color w:val="2E75B6"/>
          <w:sz w:val="20"/>
          <w:szCs w:val="20"/>
        </w:rPr>
        <w:t xml:space="preserve">Cons: </w:t>
      </w:r>
      <w:r>
        <w:rPr>
          <w:rFonts w:ascii="Calibri" w:cs="Calibri" w:eastAsia="Calibri" w:hAnsi="Calibri"/>
          <w:color w:val="1A1A1A"/>
          <w:sz w:val="20"/>
          <w:szCs w:val="20"/>
        </w:rPr>
        <w:t xml:space="preserve">Server must store state. Hard to scale horizontally — if you have multiple servers, they must share session storage.</w:t>
      </w:r>
    </w:p>
    <w:p>
      <w:pPr>
        <w:spacing w:after="40" w:before="200"/>
      </w:pPr>
      <w:r>
        <w:rPr>
          <w:rFonts w:ascii="Calibri" w:cs="Calibri" w:eastAsia="Calibri" w:hAnsi="Calibri"/>
          <w:b/>
          <w:bCs/>
          <w:color w:val="1F3864"/>
          <w:sz w:val="21"/>
          <w:szCs w:val="21"/>
        </w:rPr>
        <w:t xml:space="preserve">Token-based / JWT (Stateless)</w:t>
      </w:r>
    </w:p>
    <w:p>
      <w:pPr>
        <w:spacing w:after="100" w:before="0"/>
      </w:pPr>
      <w:r>
        <w:rPr>
          <w:rFonts w:ascii="Calibri" w:cs="Calibri" w:eastAsia="Calibri" w:hAnsi="Calibri"/>
          <w:color w:val="1A1A1A"/>
          <w:sz w:val="20"/>
          <w:szCs w:val="20"/>
        </w:rPr>
        <w:t xml:space="preserve">After login, the server creates a signed JWT and returns it to the client. The client sends it on every request. The server verifies the signature without storing anything — all user info is inside the token.</w:t>
      </w:r>
    </w:p>
    <w:p>
      <w:pPr>
        <w:pStyle w:val="ListParagraph"/>
        <w:numPr>
          <w:ilvl w:val="0"/>
          <w:numId w:val="2"/>
        </w:numPr>
        <w:spacing w:after="50" w:before="0"/>
      </w:pPr>
      <w:r>
        <w:rPr>
          <w:rFonts w:ascii="Calibri" w:cs="Calibri" w:eastAsia="Calibri" w:hAnsi="Calibri"/>
          <w:b/>
          <w:bCs/>
          <w:color w:val="2E75B6"/>
          <w:sz w:val="20"/>
          <w:szCs w:val="20"/>
        </w:rPr>
        <w:t xml:space="preserve">Pros: </w:t>
      </w:r>
      <w:r>
        <w:rPr>
          <w:rFonts w:ascii="Calibri" w:cs="Calibri" w:eastAsia="Calibri" w:hAnsi="Calibri"/>
          <w:color w:val="1A1A1A"/>
          <w:sz w:val="20"/>
          <w:szCs w:val="20"/>
        </w:rPr>
        <w:t xml:space="preserve">Stateless — any server can verify any token. Easy to scale horizontally.</w:t>
      </w:r>
    </w:p>
    <w:p>
      <w:pPr>
        <w:pStyle w:val="ListParagraph"/>
        <w:numPr>
          <w:ilvl w:val="0"/>
          <w:numId w:val="2"/>
        </w:numPr>
        <w:spacing w:after="50" w:before="0"/>
      </w:pPr>
      <w:r>
        <w:rPr>
          <w:rFonts w:ascii="Calibri" w:cs="Calibri" w:eastAsia="Calibri" w:hAnsi="Calibri"/>
          <w:b/>
          <w:bCs/>
          <w:color w:val="2E75B6"/>
          <w:sz w:val="20"/>
          <w:szCs w:val="20"/>
        </w:rPr>
        <w:t xml:space="preserve">Cons: </w:t>
      </w:r>
      <w:r>
        <w:rPr>
          <w:rFonts w:ascii="Calibri" w:cs="Calibri" w:eastAsia="Calibri" w:hAnsi="Calibri"/>
          <w:color w:val="1A1A1A"/>
          <w:sz w:val="20"/>
          <w:szCs w:val="20"/>
        </w:rPr>
        <w:t xml:space="preserve">Cannot revoke a token before expiry without a blacklist (which reintroduces state).</w:t>
      </w:r>
    </w:p>
    <w:p>
      <w:pPr>
        <w:spacing w:after="60" w:before="280"/>
      </w:pPr>
      <w:r>
        <w:rPr>
          <w:rFonts w:ascii="Calibri" w:cs="Calibri" w:eastAsia="Calibri" w:hAnsi="Calibri"/>
          <w:b/>
          <w:bCs/>
          <w:color w:val="2E75B6"/>
          <w:sz w:val="24"/>
          <w:szCs w:val="24"/>
        </w:rPr>
        <w:t xml:space="preserve">3.2 JWT — Deep Dive</w:t>
      </w:r>
    </w:p>
    <w:p>
      <w:pPr>
        <w:spacing w:after="100" w:before="0"/>
      </w:pPr>
      <w:r>
        <w:rPr>
          <w:rFonts w:ascii="Calibri" w:cs="Calibri" w:eastAsia="Calibri" w:hAnsi="Calibri"/>
          <w:color w:val="1A1A1A"/>
          <w:sz w:val="20"/>
          <w:szCs w:val="20"/>
        </w:rPr>
        <w:t xml:space="preserve">A JWT (JSON Web Token) has three parts separated by dots: Header.Payload.Signature</w:t>
      </w:r>
    </w:p>
    <w:p>
      <w:pPr>
        <w:shd w:fill="1E1E1E" w:val="clear"/>
        <w:spacing w:after="20" w:before="20"/>
        <w:ind w:left="200" w:right="200"/>
      </w:pPr>
      <w:r>
        <w:rPr>
          <w:rFonts w:ascii="Courier New" w:cs="Courier New" w:eastAsia="Courier New" w:hAnsi="Courier New"/>
          <w:color w:val="D4D4D4"/>
          <w:sz w:val="18"/>
          <w:szCs w:val="18"/>
        </w:rPr>
        <w:t xml:space="preserve">// Header — algorithm and token type</w:t>
      </w:r>
    </w:p>
    <w:p>
      <w:pPr>
        <w:shd w:fill="1E1E1E" w:val="clear"/>
        <w:spacing w:after="20" w:before="20"/>
        <w:ind w:left="200" w:right="200"/>
      </w:pPr>
      <w:r>
        <w:rPr>
          <w:rFonts w:ascii="Courier New" w:cs="Courier New" w:eastAsia="Courier New" w:hAnsi="Courier New"/>
          <w:color w:val="D4D4D4"/>
          <w:sz w:val="18"/>
          <w:szCs w:val="18"/>
        </w:rPr>
        <w:t xml:space="preserve">{ "alg": "HS256", "typ": "JWT" }</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Payload — claims (data inside the token)</w:t>
      </w:r>
    </w:p>
    <w:p>
      <w:pPr>
        <w:shd w:fill="1E1E1E" w:val="clear"/>
        <w:spacing w:after="20" w:before="20"/>
        <w:ind w:left="200" w:right="200"/>
      </w:pPr>
      <w:r>
        <w:rPr>
          <w:rFonts w:ascii="Courier New" w:cs="Courier New" w:eastAsia="Courier New" w:hAnsi="Courier New"/>
          <w:color w:val="D4D4D4"/>
          <w:sz w:val="18"/>
          <w:szCs w:val="18"/>
        </w:rPr>
        <w:t xml:space="preserve">{ "sub": "rafa@email.com", "role": "STUDENT",</w:t>
      </w:r>
    </w:p>
    <w:p>
      <w:pPr>
        <w:shd w:fill="1E1E1E" w:val="clear"/>
        <w:spacing w:after="20" w:before="20"/>
        <w:ind w:left="200" w:right="200"/>
      </w:pPr>
      <w:r>
        <w:rPr>
          <w:rFonts w:ascii="Courier New" w:cs="Courier New" w:eastAsia="Courier New" w:hAnsi="Courier New"/>
          <w:color w:val="D4D4D4"/>
          <w:sz w:val="18"/>
          <w:szCs w:val="18"/>
        </w:rPr>
        <w:t xml:space="preserve">  "iat": 1716400000, "exp": 1716401800 }</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Signature — server verifies this</w:t>
      </w:r>
    </w:p>
    <w:p>
      <w:pPr>
        <w:shd w:fill="1E1E1E" w:val="clear"/>
        <w:spacing w:after="20" w:before="20"/>
        <w:ind w:left="200" w:right="200"/>
      </w:pPr>
      <w:r>
        <w:rPr>
          <w:rFonts w:ascii="Courier New" w:cs="Courier New" w:eastAsia="Courier New" w:hAnsi="Courier New"/>
          <w:color w:val="D4D4D4"/>
          <w:sz w:val="18"/>
          <w:szCs w:val="18"/>
        </w:rPr>
        <w:t xml:space="preserve">HMACSHA256(base64(header) + '.' + base64(payload), SECRET_KEY)</w:t>
      </w:r>
    </w:p>
    <w:p>
      <w:pPr>
        <w:pStyle w:val="ListParagraph"/>
        <w:numPr>
          <w:ilvl w:val="0"/>
          <w:numId w:val="2"/>
        </w:numPr>
        <w:spacing w:after="50" w:before="0"/>
      </w:pPr>
      <w:r>
        <w:rPr>
          <w:rFonts w:ascii="Calibri" w:cs="Calibri" w:eastAsia="Calibri" w:hAnsi="Calibri"/>
          <w:b/>
          <w:bCs/>
          <w:color w:val="2E75B6"/>
          <w:sz w:val="20"/>
          <w:szCs w:val="20"/>
        </w:rPr>
        <w:t xml:space="preserve">iat: </w:t>
      </w:r>
      <w:r>
        <w:rPr>
          <w:rFonts w:ascii="Calibri" w:cs="Calibri" w:eastAsia="Calibri" w:hAnsi="Calibri"/>
          <w:color w:val="1A1A1A"/>
          <w:sz w:val="20"/>
          <w:szCs w:val="20"/>
        </w:rPr>
        <w:t xml:space="preserve">Issued At — Unix timestamp of when the token was created.</w:t>
      </w:r>
    </w:p>
    <w:p>
      <w:pPr>
        <w:pStyle w:val="ListParagraph"/>
        <w:numPr>
          <w:ilvl w:val="0"/>
          <w:numId w:val="2"/>
        </w:numPr>
        <w:spacing w:after="50" w:before="0"/>
      </w:pPr>
      <w:r>
        <w:rPr>
          <w:rFonts w:ascii="Calibri" w:cs="Calibri" w:eastAsia="Calibri" w:hAnsi="Calibri"/>
          <w:b/>
          <w:bCs/>
          <w:color w:val="2E75B6"/>
          <w:sz w:val="20"/>
          <w:szCs w:val="20"/>
        </w:rPr>
        <w:t xml:space="preserve">exp: </w:t>
      </w:r>
      <w:r>
        <w:rPr>
          <w:rFonts w:ascii="Calibri" w:cs="Calibri" w:eastAsia="Calibri" w:hAnsi="Calibri"/>
          <w:color w:val="1A1A1A"/>
          <w:sz w:val="20"/>
          <w:szCs w:val="20"/>
        </w:rPr>
        <w:t xml:space="preserve">Expiry — Unix timestamp after which the token is invalid.</w:t>
      </w:r>
    </w:p>
    <w:p>
      <w:pPr>
        <w:pStyle w:val="ListParagraph"/>
        <w:numPr>
          <w:ilvl w:val="0"/>
          <w:numId w:val="2"/>
        </w:numPr>
        <w:spacing w:after="50" w:before="0"/>
      </w:pPr>
      <w:r>
        <w:rPr>
          <w:rFonts w:ascii="Calibri" w:cs="Calibri" w:eastAsia="Calibri" w:hAnsi="Calibri"/>
          <w:b/>
          <w:bCs/>
          <w:color w:val="2E75B6"/>
          <w:sz w:val="20"/>
          <w:szCs w:val="20"/>
        </w:rPr>
        <w:t xml:space="preserve">sub: </w:t>
      </w:r>
      <w:r>
        <w:rPr>
          <w:rFonts w:ascii="Calibri" w:cs="Calibri" w:eastAsia="Calibri" w:hAnsi="Calibri"/>
          <w:color w:val="1A1A1A"/>
          <w:sz w:val="20"/>
          <w:szCs w:val="20"/>
        </w:rPr>
        <w:t xml:space="preserve">Subject — typically the user's identifier (email, ID).</w:t>
      </w:r>
    </w:p>
    <w:p>
      <w:pPr>
        <w:spacing w:after="40" w:before="200"/>
      </w:pPr>
      <w:r>
        <w:rPr>
          <w:rFonts w:ascii="Calibri" w:cs="Calibri" w:eastAsia="Calibri" w:hAnsi="Calibri"/>
          <w:b/>
          <w:bCs/>
          <w:color w:val="1F3864"/>
          <w:sz w:val="21"/>
          <w:szCs w:val="21"/>
        </w:rPr>
        <w:t xml:space="preserve">Access Token vs Refresh Token</w:t>
      </w:r>
    </w:p>
    <w:p>
      <w:pPr>
        <w:pStyle w:val="ListParagraph"/>
        <w:numPr>
          <w:ilvl w:val="0"/>
          <w:numId w:val="2"/>
        </w:numPr>
        <w:spacing w:after="50" w:before="0"/>
      </w:pPr>
      <w:r>
        <w:rPr>
          <w:rFonts w:ascii="Calibri" w:cs="Calibri" w:eastAsia="Calibri" w:hAnsi="Calibri"/>
          <w:color w:val="1A1A1A"/>
          <w:sz w:val="20"/>
          <w:szCs w:val="20"/>
        </w:rPr>
        <w:t xml:space="preserve">Access Token: short-lived (15–30 min). Sent on every request. If stolen, damage is limited.</w:t>
      </w:r>
    </w:p>
    <w:p>
      <w:pPr>
        <w:pStyle w:val="ListParagraph"/>
        <w:numPr>
          <w:ilvl w:val="0"/>
          <w:numId w:val="2"/>
        </w:numPr>
        <w:spacing w:after="50" w:before="0"/>
      </w:pPr>
      <w:r>
        <w:rPr>
          <w:rFonts w:ascii="Calibri" w:cs="Calibri" w:eastAsia="Calibri" w:hAnsi="Calibri"/>
          <w:color w:val="1A1A1A"/>
          <w:sz w:val="20"/>
          <w:szCs w:val="20"/>
        </w:rPr>
        <w:t xml:space="preserve">Refresh Token: long-lived (7–30 days). Stored securely (HTTP-only cookie). Used ONLY to get a new access token.</w:t>
      </w:r>
    </w:p>
    <w:p>
      <w:pPr>
        <w:pStyle w:val="ListParagraph"/>
        <w:numPr>
          <w:ilvl w:val="0"/>
          <w:numId w:val="2"/>
        </w:numPr>
        <w:spacing w:after="50" w:before="0"/>
      </w:pPr>
      <w:r>
        <w:rPr>
          <w:rFonts w:ascii="Calibri" w:cs="Calibri" w:eastAsia="Calibri" w:hAnsi="Calibri"/>
          <w:color w:val="1A1A1A"/>
          <w:sz w:val="20"/>
          <w:szCs w:val="20"/>
        </w:rPr>
        <w:t xml:space="preserve">Flow: access token expires → client sends refresh token → server issues new access token → user stays logged in seamlessly.</w:t>
      </w:r>
    </w:p>
    <w:p>
      <w:pPr>
        <w:shd w:fill="E8F0F7" w:val="clear"/>
        <w:spacing w:after="80" w:before="80"/>
        <w:ind w:left="200" w:right="200"/>
      </w:pPr>
      <w:r>
        <w:rPr>
          <w:rFonts w:ascii="Calibri" w:cs="Calibri" w:eastAsia="Calibri" w:hAnsi="Calibri"/>
          <w:sz w:val="20"/>
          <w:szCs w:val="20"/>
        </w:rPr>
        <w:t xml:space="preserve">💡 </w:t>
      </w:r>
      <w:r>
        <w:rPr>
          <w:rFonts w:ascii="Calibri" w:cs="Calibri" w:eastAsia="Calibri" w:hAnsi="Calibri"/>
          <w:color w:val="1F3864"/>
          <w:sz w:val="20"/>
          <w:szCs w:val="20"/>
        </w:rPr>
        <w:t xml:space="preserve">Your Streaming App uses a single JWT with 30-minute expiry. A production system would use the access/refresh token pair. Consider adding this to the EdTech project.</w:t>
      </w:r>
    </w:p>
    <w:p>
      <w:pPr>
        <w:spacing w:after="60" w:before="280"/>
      </w:pPr>
      <w:r>
        <w:rPr>
          <w:rFonts w:ascii="Calibri" w:cs="Calibri" w:eastAsia="Calibri" w:hAnsi="Calibri"/>
          <w:b/>
          <w:bCs/>
          <w:color w:val="2E75B6"/>
          <w:sz w:val="24"/>
          <w:szCs w:val="24"/>
        </w:rPr>
        <w:t xml:space="preserve">3.3 OAuth2</w:t>
      </w:r>
    </w:p>
    <w:p>
      <w:pPr>
        <w:spacing w:after="100" w:before="0"/>
      </w:pPr>
      <w:r>
        <w:rPr>
          <w:rFonts w:ascii="Calibri" w:cs="Calibri" w:eastAsia="Calibri" w:hAnsi="Calibri"/>
          <w:color w:val="1A1A1A"/>
          <w:sz w:val="20"/>
          <w:szCs w:val="20"/>
        </w:rPr>
        <w:t xml:space="preserve">OAuth2 is an authorization framework that lets a user grant a third-party app access to their data on another service, without sharing their password. When you click 'Sign in with Google', that is OAuth2.</w:t>
      </w:r>
    </w:p>
    <w:p>
      <w:pPr>
        <w:spacing w:after="40" w:before="200"/>
      </w:pPr>
      <w:r>
        <w:rPr>
          <w:rFonts w:ascii="Calibri" w:cs="Calibri" w:eastAsia="Calibri" w:hAnsi="Calibri"/>
          <w:b/>
          <w:bCs/>
          <w:color w:val="1F3864"/>
          <w:sz w:val="21"/>
          <w:szCs w:val="21"/>
        </w:rPr>
        <w:t xml:space="preserve">The Authorization Code Flow (most common, most secure)</w:t>
      </w:r>
    </w:p>
    <w:p>
      <w:pPr>
        <w:pStyle w:val="ListParagraph"/>
        <w:numPr>
          <w:ilvl w:val="0"/>
          <w:numId w:val="2"/>
        </w:numPr>
        <w:spacing w:after="50" w:before="0"/>
      </w:pPr>
      <w:r>
        <w:rPr>
          <w:rFonts w:ascii="Calibri" w:cs="Calibri" w:eastAsia="Calibri" w:hAnsi="Calibri"/>
          <w:color w:val="1A1A1A"/>
          <w:sz w:val="20"/>
          <w:szCs w:val="20"/>
        </w:rPr>
        <w:t xml:space="preserve">1. User clicks 'Login with Google' on your app.</w:t>
      </w:r>
    </w:p>
    <w:p>
      <w:pPr>
        <w:pStyle w:val="ListParagraph"/>
        <w:numPr>
          <w:ilvl w:val="0"/>
          <w:numId w:val="2"/>
        </w:numPr>
        <w:spacing w:after="50" w:before="0"/>
      </w:pPr>
      <w:r>
        <w:rPr>
          <w:rFonts w:ascii="Calibri" w:cs="Calibri" w:eastAsia="Calibri" w:hAnsi="Calibri"/>
          <w:color w:val="1A1A1A"/>
          <w:sz w:val="20"/>
          <w:szCs w:val="20"/>
        </w:rPr>
        <w:t xml:space="preserve">2. Your app redirects to Google's authorization server with your client_id and a redirect_uri.</w:t>
      </w:r>
    </w:p>
    <w:p>
      <w:pPr>
        <w:pStyle w:val="ListParagraph"/>
        <w:numPr>
          <w:ilvl w:val="0"/>
          <w:numId w:val="2"/>
        </w:numPr>
        <w:spacing w:after="50" w:before="0"/>
      </w:pPr>
      <w:r>
        <w:rPr>
          <w:rFonts w:ascii="Calibri" w:cs="Calibri" w:eastAsia="Calibri" w:hAnsi="Calibri"/>
          <w:color w:val="1A1A1A"/>
          <w:sz w:val="20"/>
          <w:szCs w:val="20"/>
        </w:rPr>
        <w:t xml:space="preserve">3. Google shows the user a consent screen. User approves.</w:t>
      </w:r>
    </w:p>
    <w:p>
      <w:pPr>
        <w:pStyle w:val="ListParagraph"/>
        <w:numPr>
          <w:ilvl w:val="0"/>
          <w:numId w:val="2"/>
        </w:numPr>
        <w:spacing w:after="50" w:before="0"/>
      </w:pPr>
      <w:r>
        <w:rPr>
          <w:rFonts w:ascii="Calibri" w:cs="Calibri" w:eastAsia="Calibri" w:hAnsi="Calibri"/>
          <w:color w:val="1A1A1A"/>
          <w:sz w:val="20"/>
          <w:szCs w:val="20"/>
        </w:rPr>
        <w:t xml:space="preserve">4. Google redirects back to your redirect_uri with a short-lived authorization code.</w:t>
      </w:r>
    </w:p>
    <w:p>
      <w:pPr>
        <w:pStyle w:val="ListParagraph"/>
        <w:numPr>
          <w:ilvl w:val="0"/>
          <w:numId w:val="2"/>
        </w:numPr>
        <w:spacing w:after="50" w:before="0"/>
      </w:pPr>
      <w:r>
        <w:rPr>
          <w:rFonts w:ascii="Calibri" w:cs="Calibri" w:eastAsia="Calibri" w:hAnsi="Calibri"/>
          <w:color w:val="1A1A1A"/>
          <w:sz w:val="20"/>
          <w:szCs w:val="20"/>
        </w:rPr>
        <w:t xml:space="preserve">5. Your backend exchanges the code for an access token (server-to-server call, secret stays safe).</w:t>
      </w:r>
    </w:p>
    <w:p>
      <w:pPr>
        <w:pStyle w:val="ListParagraph"/>
        <w:numPr>
          <w:ilvl w:val="0"/>
          <w:numId w:val="2"/>
        </w:numPr>
        <w:spacing w:after="50" w:before="0"/>
      </w:pPr>
      <w:r>
        <w:rPr>
          <w:rFonts w:ascii="Calibri" w:cs="Calibri" w:eastAsia="Calibri" w:hAnsi="Calibri"/>
          <w:color w:val="1A1A1A"/>
          <w:sz w:val="20"/>
          <w:szCs w:val="20"/>
        </w:rPr>
        <w:t xml:space="preserve">6. You use the access token to call Google APIs to get user info (email, name, profile picture).</w:t>
      </w:r>
    </w:p>
    <w:p>
      <w:pPr>
        <w:pStyle w:val="ListParagraph"/>
        <w:numPr>
          <w:ilvl w:val="0"/>
          <w:numId w:val="2"/>
        </w:numPr>
        <w:spacing w:after="50" w:before="0"/>
      </w:pPr>
      <w:r>
        <w:rPr>
          <w:rFonts w:ascii="Calibri" w:cs="Calibri" w:eastAsia="Calibri" w:hAnsi="Calibri"/>
          <w:color w:val="1A1A1A"/>
          <w:sz w:val="20"/>
          <w:szCs w:val="20"/>
        </w:rPr>
        <w:t xml:space="preserve">7. You create or find the user in your DB and issue your own JWT.</w:t>
      </w:r>
    </w:p>
    <w:p>
      <w:pPr>
        <w:shd w:fill="E8F0F7" w:val="clear"/>
        <w:spacing w:after="80" w:before="80"/>
        <w:ind w:left="200" w:right="200"/>
      </w:pPr>
      <w:r>
        <w:rPr>
          <w:rFonts w:ascii="Calibri" w:cs="Calibri" w:eastAsia="Calibri" w:hAnsi="Calibri"/>
          <w:sz w:val="20"/>
          <w:szCs w:val="20"/>
        </w:rPr>
        <w:t xml:space="preserve">💡 </w:t>
      </w:r>
      <w:r>
        <w:rPr>
          <w:rFonts w:ascii="Calibri" w:cs="Calibri" w:eastAsia="Calibri" w:hAnsi="Calibri"/>
          <w:color w:val="1F3864"/>
          <w:sz w:val="20"/>
          <w:szCs w:val="20"/>
        </w:rPr>
        <w:t xml:space="preserve">The authorization code is short-lived (usually 10 minutes) and single-use. This is why it's secure — even if intercepted, it expires immediately.</w:t>
      </w:r>
    </w:p>
    <w:p>
      <w:pPr>
        <w:spacing w:after="60" w:before="280"/>
      </w:pPr>
      <w:r>
        <w:rPr>
          <w:rFonts w:ascii="Calibri" w:cs="Calibri" w:eastAsia="Calibri" w:hAnsi="Calibri"/>
          <w:b/>
          <w:bCs/>
          <w:color w:val="2E75B6"/>
          <w:sz w:val="24"/>
          <w:szCs w:val="24"/>
        </w:rPr>
        <w:t xml:space="preserve">3.4 Multi-Factor Authentication (MFA)</w:t>
      </w:r>
    </w:p>
    <w:p>
      <w:pPr>
        <w:spacing w:after="100" w:before="0"/>
      </w:pPr>
      <w:r>
        <w:rPr>
          <w:rFonts w:ascii="Calibri" w:cs="Calibri" w:eastAsia="Calibri" w:hAnsi="Calibri"/>
          <w:color w:val="1A1A1A"/>
          <w:sz w:val="20"/>
          <w:szCs w:val="20"/>
        </w:rPr>
        <w:t xml:space="preserve">MFA requires a user to prove their identity using two or more independent factors: something they know (password), something they have (phone), something they are (biometrics).</w:t>
      </w:r>
    </w:p>
    <w:p>
      <w:pPr>
        <w:spacing w:after="40" w:before="200"/>
      </w:pPr>
      <w:r>
        <w:rPr>
          <w:rFonts w:ascii="Calibri" w:cs="Calibri" w:eastAsia="Calibri" w:hAnsi="Calibri"/>
          <w:b/>
          <w:bCs/>
          <w:color w:val="1F3864"/>
          <w:sz w:val="21"/>
          <w:szCs w:val="21"/>
        </w:rPr>
        <w:t xml:space="preserve">TOTP — Time-based One-Time Password</w:t>
      </w:r>
    </w:p>
    <w:p>
      <w:pPr>
        <w:spacing w:after="100" w:before="0"/>
      </w:pPr>
      <w:r>
        <w:rPr>
          <w:rFonts w:ascii="Calibri" w:cs="Calibri" w:eastAsia="Calibri" w:hAnsi="Calibri"/>
          <w:color w:val="1A1A1A"/>
          <w:sz w:val="20"/>
          <w:szCs w:val="20"/>
        </w:rPr>
        <w:t xml:space="preserve">TOTP is the standard behind Google Authenticator. A shared secret key is generated at setup time and stored by both the server and the user's authenticator app. Every 30 seconds, both sides compute the same 6-digit code using HMAC-SHA1 of (secret + current timestamp). The server verifies the code entered by the user.</w:t>
      </w:r>
    </w:p>
    <w:p>
      <w:pPr>
        <w:pStyle w:val="ListParagraph"/>
        <w:numPr>
          <w:ilvl w:val="0"/>
          <w:numId w:val="2"/>
        </w:numPr>
        <w:spacing w:after="50" w:before="0"/>
      </w:pPr>
      <w:r>
        <w:rPr>
          <w:rFonts w:ascii="Calibri" w:cs="Calibri" w:eastAsia="Calibri" w:hAnsi="Calibri"/>
          <w:b/>
          <w:bCs/>
          <w:color w:val="2E75B6"/>
          <w:sz w:val="20"/>
          <w:szCs w:val="20"/>
        </w:rPr>
        <w:t xml:space="preserve">Library: </w:t>
      </w:r>
      <w:r>
        <w:rPr>
          <w:rFonts w:ascii="Calibri" w:cs="Calibri" w:eastAsia="Calibri" w:hAnsi="Calibri"/>
          <w:color w:val="1A1A1A"/>
          <w:sz w:val="20"/>
          <w:szCs w:val="20"/>
        </w:rPr>
        <w:t xml:space="preserve">Google Authenticator compatible. In Java: use the google-authenticator or java-otp library.</w:t>
      </w:r>
    </w:p>
    <w:p>
      <w:pPr>
        <w:pStyle w:val="ListParagraph"/>
        <w:numPr>
          <w:ilvl w:val="0"/>
          <w:numId w:val="2"/>
        </w:numPr>
        <w:spacing w:after="50" w:before="0"/>
      </w:pPr>
      <w:r>
        <w:rPr>
          <w:rFonts w:ascii="Calibri" w:cs="Calibri" w:eastAsia="Calibri" w:hAnsi="Calibri"/>
          <w:b/>
          <w:bCs/>
          <w:color w:val="2E75B6"/>
          <w:sz w:val="20"/>
          <w:szCs w:val="20"/>
        </w:rPr>
        <w:t xml:space="preserve">QR Code: </w:t>
      </w:r>
      <w:r>
        <w:rPr>
          <w:rFonts w:ascii="Calibri" w:cs="Calibri" w:eastAsia="Calibri" w:hAnsi="Calibri"/>
          <w:color w:val="1A1A1A"/>
          <w:sz w:val="20"/>
          <w:szCs w:val="20"/>
        </w:rPr>
        <w:t xml:space="preserve">You show the user a QR code to scan. The QR code encodes the secret. This is why you imported ZXing (QR code library) in your pom.xml.</w:t>
      </w:r>
    </w:p>
    <w:p>
      <w:pPr>
        <w:spacing w:after="40" w:before="200"/>
      </w:pPr>
      <w:r>
        <w:rPr>
          <w:rFonts w:ascii="Calibri" w:cs="Calibri" w:eastAsia="Calibri" w:hAnsi="Calibri"/>
          <w:b/>
          <w:bCs/>
          <w:color w:val="1F3864"/>
          <w:sz w:val="21"/>
          <w:szCs w:val="21"/>
        </w:rPr>
        <w:t xml:space="preserve">SMS 2FA (Twilio)</w:t>
      </w:r>
    </w:p>
    <w:p>
      <w:pPr>
        <w:spacing w:after="100" w:before="0"/>
      </w:pPr>
      <w:r>
        <w:rPr>
          <w:rFonts w:ascii="Calibri" w:cs="Calibri" w:eastAsia="Calibri" w:hAnsi="Calibri"/>
          <w:color w:val="1A1A1A"/>
          <w:sz w:val="20"/>
          <w:szCs w:val="20"/>
        </w:rPr>
        <w:t xml:space="preserve">After password verification, the server generates a random 6-digit code, stores it with a short TTL (5 minutes), and sends it via Twilio SMS to the user's phone. The user enters the code to complete login.</w:t>
      </w:r>
    </w:p>
    <w:p>
      <w:pPr>
        <w:pStyle w:val="ListParagraph"/>
        <w:numPr>
          <w:ilvl w:val="0"/>
          <w:numId w:val="2"/>
        </w:numPr>
        <w:spacing w:after="50" w:before="0"/>
      </w:pPr>
      <w:r>
        <w:rPr>
          <w:rFonts w:ascii="Calibri" w:cs="Calibri" w:eastAsia="Calibri" w:hAnsi="Calibri"/>
          <w:b/>
          <w:bCs/>
          <w:color w:val="2E75B6"/>
          <w:sz w:val="20"/>
          <w:szCs w:val="20"/>
        </w:rPr>
        <w:t xml:space="preserve">Security risk: </w:t>
      </w:r>
      <w:r>
        <w:rPr>
          <w:rFonts w:ascii="Calibri" w:cs="Calibri" w:eastAsia="Calibri" w:hAnsi="Calibri"/>
          <w:color w:val="1A1A1A"/>
          <w:sz w:val="20"/>
          <w:szCs w:val="20"/>
        </w:rPr>
        <w:t xml:space="preserve">SIM-swapping attacks. An attacker convinces a carrier to transfer the victim's phone number. SMS 2FA is better than nothing but weaker than TOTP or biometrics.</w:t>
      </w:r>
    </w:p>
    <w:p>
      <w:pPr>
        <w:spacing w:after="40" w:before="200"/>
      </w:pPr>
      <w:r>
        <w:rPr>
          <w:rFonts w:ascii="Calibri" w:cs="Calibri" w:eastAsia="Calibri" w:hAnsi="Calibri"/>
          <w:b/>
          <w:bCs/>
          <w:color w:val="1F3864"/>
          <w:sz w:val="21"/>
          <w:szCs w:val="21"/>
        </w:rPr>
        <w:t xml:space="preserve">Voice Biometric Authentication</w:t>
      </w:r>
    </w:p>
    <w:p>
      <w:pPr>
        <w:spacing w:after="100" w:before="0"/>
      </w:pPr>
      <w:r>
        <w:rPr>
          <w:rFonts w:ascii="Calibri" w:cs="Calibri" w:eastAsia="Calibri" w:hAnsi="Calibri"/>
          <w:color w:val="1A1A1A"/>
          <w:sz w:val="20"/>
          <w:szCs w:val="20"/>
        </w:rPr>
        <w:t xml:space="preserve">This is what your Python microservice does. The user records a voice sample during enrollment. The ECAPA-VoxCeleb model generates a 192-dimensional embedding vector (a numerical fingerprint of their voice). At login, a new sample is recorded, a new embedding is generated, and cosine similarity between the stored and new embeddings determines if it's the same person.</w:t>
      </w:r>
    </w:p>
    <w:p>
      <w:pPr>
        <w:shd w:fill="1E1E1E" w:val="clear"/>
        <w:spacing w:after="20" w:before="20"/>
        <w:ind w:left="200" w:right="200"/>
      </w:pPr>
      <w:r>
        <w:rPr>
          <w:rFonts w:ascii="Courier New" w:cs="Courier New" w:eastAsia="Courier New" w:hAnsi="Courier New"/>
          <w:color w:val="D4D4D4"/>
          <w:sz w:val="18"/>
          <w:szCs w:val="18"/>
        </w:rPr>
        <w:t xml:space="preserve">cosine_similarity(a, b) = (a · b) / (||a|| × ||b||)</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If similarity &gt;= 0.85 → same person → authentication passes</w:t>
      </w:r>
    </w:p>
    <w:p>
      <w:pPr>
        <w:shd w:fill="1E1E1E" w:val="clear"/>
        <w:spacing w:after="20" w:before="20"/>
        <w:ind w:left="200" w:right="200"/>
      </w:pPr>
      <w:r>
        <w:rPr>
          <w:rFonts w:ascii="Courier New" w:cs="Courier New" w:eastAsia="Courier New" w:hAnsi="Courier New"/>
          <w:color w:val="D4D4D4"/>
          <w:sz w:val="18"/>
          <w:szCs w:val="18"/>
        </w:rPr>
        <w:t xml:space="preserve">If similarity &lt;  0.85 → different person → authentication fails</w:t>
      </w:r>
    </w:p>
    <w:p>
      <w:pPr>
        <w:pStyle w:val="ListParagraph"/>
        <w:numPr>
          <w:ilvl w:val="0"/>
          <w:numId w:val="2"/>
        </w:numPr>
        <w:spacing w:after="50" w:before="0"/>
      </w:pPr>
      <w:r>
        <w:rPr>
          <w:rFonts w:ascii="Calibri" w:cs="Calibri" w:eastAsia="Calibri" w:hAnsi="Calibri"/>
          <w:b/>
          <w:bCs/>
          <w:color w:val="2E75B6"/>
          <w:sz w:val="20"/>
          <w:szCs w:val="20"/>
        </w:rPr>
        <w:t xml:space="preserve">Why cosine similarity?: </w:t>
      </w:r>
      <w:r>
        <w:rPr>
          <w:rFonts w:ascii="Calibri" w:cs="Calibri" w:eastAsia="Calibri" w:hAnsi="Calibri"/>
          <w:color w:val="1A1A1A"/>
          <w:sz w:val="20"/>
          <w:szCs w:val="20"/>
        </w:rPr>
        <w:t xml:space="preserve">It measures the angle between two vectors, not their magnitude. This makes it robust to recording volume differences.</w:t>
      </w:r>
    </w:p>
    <w:p>
      <w:pPr>
        <w:spacing w:after="40" w:before="200"/>
      </w:pPr>
      <w:r>
        <w:rPr>
          <w:rFonts w:ascii="Calibri" w:cs="Calibri" w:eastAsia="Calibri" w:hAnsi="Calibri"/>
          <w:b/>
          <w:bCs/>
          <w:color w:val="1F3864"/>
          <w:sz w:val="21"/>
          <w:szCs w:val="21"/>
        </w:rPr>
        <w:t xml:space="preserve">Your Flow — Temp Token Pattern</w:t>
      </w:r>
    </w:p>
    <w:p>
      <w:pPr>
        <w:spacing w:after="100" w:before="0"/>
      </w:pPr>
      <w:r>
        <w:rPr>
          <w:rFonts w:ascii="Calibri" w:cs="Calibri" w:eastAsia="Calibri" w:hAnsi="Calibri"/>
          <w:color w:val="1A1A1A"/>
          <w:sz w:val="20"/>
          <w:szCs w:val="20"/>
        </w:rPr>
        <w:t xml:space="preserve">You already implemented a sophisticated pattern in your Streaming App. This is worth understanding deeply:</w:t>
      </w:r>
    </w:p>
    <w:p>
      <w:pPr>
        <w:pStyle w:val="ListParagraph"/>
        <w:numPr>
          <w:ilvl w:val="0"/>
          <w:numId w:val="2"/>
        </w:numPr>
        <w:spacing w:after="50" w:before="0"/>
      </w:pPr>
      <w:r>
        <w:rPr>
          <w:rFonts w:ascii="Calibri" w:cs="Calibri" w:eastAsia="Calibri" w:hAnsi="Calibri"/>
          <w:color w:val="1A1A1A"/>
          <w:sz w:val="20"/>
          <w:szCs w:val="20"/>
        </w:rPr>
        <w:t xml:space="preserve">1. User submits email + password → server verifies password.</w:t>
      </w:r>
    </w:p>
    <w:p>
      <w:pPr>
        <w:pStyle w:val="ListParagraph"/>
        <w:numPr>
          <w:ilvl w:val="0"/>
          <w:numId w:val="2"/>
        </w:numPr>
        <w:spacing w:after="50" w:before="0"/>
      </w:pPr>
      <w:r>
        <w:rPr>
          <w:rFonts w:ascii="Calibri" w:cs="Calibri" w:eastAsia="Calibri" w:hAnsi="Calibri"/>
          <w:color w:val="1A1A1A"/>
          <w:sz w:val="20"/>
          <w:szCs w:val="20"/>
        </w:rPr>
        <w:t xml:space="preserve">2. Server issues a TEMP JWT (short-lived, 5 min, marked as temporary).</w:t>
      </w:r>
    </w:p>
    <w:p>
      <w:pPr>
        <w:pStyle w:val="ListParagraph"/>
        <w:numPr>
          <w:ilvl w:val="0"/>
          <w:numId w:val="2"/>
        </w:numPr>
        <w:spacing w:after="50" w:before="0"/>
      </w:pPr>
      <w:r>
        <w:rPr>
          <w:rFonts w:ascii="Calibri" w:cs="Calibri" w:eastAsia="Calibri" w:hAnsi="Calibri"/>
          <w:color w:val="1A1A1A"/>
          <w:sz w:val="20"/>
          <w:szCs w:val="20"/>
        </w:rPr>
        <w:t xml:space="preserve">3. Client receives temp token. Frontend shows the 2FA screen.</w:t>
      </w:r>
    </w:p>
    <w:p>
      <w:pPr>
        <w:pStyle w:val="ListParagraph"/>
        <w:numPr>
          <w:ilvl w:val="0"/>
          <w:numId w:val="2"/>
        </w:numPr>
        <w:spacing w:after="50" w:before="0"/>
      </w:pPr>
      <w:r>
        <w:rPr>
          <w:rFonts w:ascii="Calibri" w:cs="Calibri" w:eastAsia="Calibri" w:hAnsi="Calibri"/>
          <w:color w:val="1A1A1A"/>
          <w:sz w:val="20"/>
          <w:szCs w:val="20"/>
        </w:rPr>
        <w:t xml:space="preserve">4. User submits SMS code OR voice recording + temp token.</w:t>
      </w:r>
    </w:p>
    <w:p>
      <w:pPr>
        <w:pStyle w:val="ListParagraph"/>
        <w:numPr>
          <w:ilvl w:val="0"/>
          <w:numId w:val="2"/>
        </w:numPr>
        <w:spacing w:after="50" w:before="0"/>
      </w:pPr>
      <w:r>
        <w:rPr>
          <w:rFonts w:ascii="Calibri" w:cs="Calibri" w:eastAsia="Calibri" w:hAnsi="Calibri"/>
          <w:color w:val="1A1A1A"/>
          <w:sz w:val="20"/>
          <w:szCs w:val="20"/>
        </w:rPr>
        <w:t xml:space="preserve">5. Server verifies temp token is valid AND is a temp token (not a full token).</w:t>
      </w:r>
    </w:p>
    <w:p>
      <w:pPr>
        <w:pStyle w:val="ListParagraph"/>
        <w:numPr>
          <w:ilvl w:val="0"/>
          <w:numId w:val="2"/>
        </w:numPr>
        <w:spacing w:after="50" w:before="0"/>
      </w:pPr>
      <w:r>
        <w:rPr>
          <w:rFonts w:ascii="Calibri" w:cs="Calibri" w:eastAsia="Calibri" w:hAnsi="Calibri"/>
          <w:color w:val="1A1A1A"/>
          <w:sz w:val="20"/>
          <w:szCs w:val="20"/>
        </w:rPr>
        <w:t xml:space="preserve">6. Server verifies the 2FA factor.</w:t>
      </w:r>
    </w:p>
    <w:p>
      <w:pPr>
        <w:pStyle w:val="ListParagraph"/>
        <w:numPr>
          <w:ilvl w:val="0"/>
          <w:numId w:val="2"/>
        </w:numPr>
        <w:spacing w:after="50" w:before="0"/>
      </w:pPr>
      <w:r>
        <w:rPr>
          <w:rFonts w:ascii="Calibri" w:cs="Calibri" w:eastAsia="Calibri" w:hAnsi="Calibri"/>
          <w:color w:val="1A1A1A"/>
          <w:sz w:val="20"/>
          <w:szCs w:val="20"/>
        </w:rPr>
        <w:t xml:space="preserve">7. Server issues a full JWT. Login complete.</w:t>
      </w:r>
    </w:p>
    <w:p>
      <w:pPr>
        <w:shd w:fill="E8F0F7" w:val="clear"/>
        <w:spacing w:after="80" w:before="80"/>
        <w:ind w:left="200" w:right="200"/>
      </w:pPr>
      <w:r>
        <w:rPr>
          <w:rFonts w:ascii="Calibri" w:cs="Calibri" w:eastAsia="Calibri" w:hAnsi="Calibri"/>
          <w:sz w:val="20"/>
          <w:szCs w:val="20"/>
        </w:rPr>
        <w:t xml:space="preserve">💡 </w:t>
      </w:r>
      <w:r>
        <w:rPr>
          <w:rFonts w:ascii="Calibri" w:cs="Calibri" w:eastAsia="Calibri" w:hAnsi="Calibri"/>
          <w:color w:val="1F3864"/>
          <w:sz w:val="20"/>
          <w:szCs w:val="20"/>
        </w:rPr>
        <w:t xml:space="preserve">The temp token is critical. Without it, anyone could call /api/2fa/verificar-sms with just an email and a guessed code. The temp token proves they already passed password verification.</w:t>
      </w:r>
    </w:p>
    <w:p>
      <w:r>
        <w:br w:type="page"/>
      </w:r>
    </w:p>
    <w:p>
      <w:pPr>
        <w:pBdr>
          <w:bottom w:val="single" w:color="2E75B6" w:sz="12" w:space="4"/>
        </w:pBdr>
        <w:spacing w:after="80" w:before="400"/>
      </w:pPr>
      <w:r>
        <w:rPr>
          <w:rFonts w:ascii="Calibri" w:cs="Calibri" w:eastAsia="Calibri" w:hAnsi="Calibri"/>
          <w:b/>
          <w:bCs/>
          <w:color w:val="1F3864"/>
          <w:sz w:val="30"/>
          <w:szCs w:val="30"/>
        </w:rPr>
        <w:t xml:space="preserve">PART 4 — DATABASES</w:t>
      </w:r>
    </w:p>
    <w:p>
      <w:pPr>
        <w:spacing w:after="60" w:before="280"/>
      </w:pPr>
      <w:r>
        <w:rPr>
          <w:rFonts w:ascii="Calibri" w:cs="Calibri" w:eastAsia="Calibri" w:hAnsi="Calibri"/>
          <w:b/>
          <w:bCs/>
          <w:color w:val="2E75B6"/>
          <w:sz w:val="24"/>
          <w:szCs w:val="24"/>
        </w:rPr>
        <w:t xml:space="preserve">4.1 SQL vs NoSQL</w:t>
      </w:r>
    </w:p>
    <w:p>
      <w:pPr>
        <w:spacing w:after="40" w:before="200"/>
      </w:pPr>
      <w:r>
        <w:rPr>
          <w:rFonts w:ascii="Calibri" w:cs="Calibri" w:eastAsia="Calibri" w:hAnsi="Calibri"/>
          <w:b/>
          <w:bCs/>
          <w:color w:val="1F3864"/>
          <w:sz w:val="21"/>
          <w:szCs w:val="21"/>
        </w:rPr>
        <w:t xml:space="preserve">SQL (Relational)</w:t>
      </w:r>
    </w:p>
    <w:p>
      <w:pPr>
        <w:spacing w:after="100" w:before="0"/>
      </w:pPr>
      <w:r>
        <w:rPr>
          <w:rFonts w:ascii="Calibri" w:cs="Calibri" w:eastAsia="Calibri" w:hAnsi="Calibri"/>
          <w:color w:val="1A1A1A"/>
          <w:sz w:val="20"/>
          <w:szCs w:val="20"/>
        </w:rPr>
        <w:t xml:space="preserve">Data is stored in tables with rows and columns. Relationships between tables are defined with foreign keys. Schema must be defined upfront. Examples: MySQL, MariaDB, PostgreSQL, SQL Server.</w:t>
      </w:r>
    </w:p>
    <w:p>
      <w:pPr>
        <w:pStyle w:val="ListParagraph"/>
        <w:numPr>
          <w:ilvl w:val="0"/>
          <w:numId w:val="2"/>
        </w:numPr>
        <w:spacing w:after="50" w:before="0"/>
      </w:pPr>
      <w:r>
        <w:rPr>
          <w:rFonts w:ascii="Calibri" w:cs="Calibri" w:eastAsia="Calibri" w:hAnsi="Calibri"/>
          <w:b/>
          <w:bCs/>
          <w:color w:val="2E75B6"/>
          <w:sz w:val="20"/>
          <w:szCs w:val="20"/>
        </w:rPr>
        <w:t xml:space="preserve">Strengths: </w:t>
      </w:r>
      <w:r>
        <w:rPr>
          <w:rFonts w:ascii="Calibri" w:cs="Calibri" w:eastAsia="Calibri" w:hAnsi="Calibri"/>
          <w:color w:val="1A1A1A"/>
          <w:sz w:val="20"/>
          <w:szCs w:val="20"/>
        </w:rPr>
        <w:t xml:space="preserve">ACID transactions. Complex queries with JOINs. Data integrity enforced by the schema. Mature ecosystem.</w:t>
      </w:r>
    </w:p>
    <w:p>
      <w:pPr>
        <w:pStyle w:val="ListParagraph"/>
        <w:numPr>
          <w:ilvl w:val="0"/>
          <w:numId w:val="2"/>
        </w:numPr>
        <w:spacing w:after="50" w:before="0"/>
      </w:pPr>
      <w:r>
        <w:rPr>
          <w:rFonts w:ascii="Calibri" w:cs="Calibri" w:eastAsia="Calibri" w:hAnsi="Calibri"/>
          <w:b/>
          <w:bCs/>
          <w:color w:val="2E75B6"/>
          <w:sz w:val="20"/>
          <w:szCs w:val="20"/>
        </w:rPr>
        <w:t xml:space="preserve">Use for: </w:t>
      </w:r>
      <w:r>
        <w:rPr>
          <w:rFonts w:ascii="Calibri" w:cs="Calibri" w:eastAsia="Calibri" w:hAnsi="Calibri"/>
          <w:color w:val="1A1A1A"/>
          <w:sz w:val="20"/>
          <w:szCs w:val="20"/>
        </w:rPr>
        <w:t xml:space="preserve">Financial data, user data, anything that requires consistency and relational queries.</w:t>
      </w:r>
    </w:p>
    <w:p>
      <w:pPr>
        <w:spacing w:after="40" w:before="200"/>
      </w:pPr>
      <w:r>
        <w:rPr>
          <w:rFonts w:ascii="Calibri" w:cs="Calibri" w:eastAsia="Calibri" w:hAnsi="Calibri"/>
          <w:b/>
          <w:bCs/>
          <w:color w:val="1F3864"/>
          <w:sz w:val="21"/>
          <w:szCs w:val="21"/>
        </w:rPr>
        <w:t xml:space="preserve">NoSQL</w:t>
      </w:r>
    </w:p>
    <w:p>
      <w:pPr>
        <w:spacing w:after="100" w:before="0"/>
      </w:pPr>
      <w:r>
        <w:rPr>
          <w:rFonts w:ascii="Calibri" w:cs="Calibri" w:eastAsia="Calibri" w:hAnsi="Calibri"/>
          <w:color w:val="1A1A1A"/>
          <w:sz w:val="20"/>
          <w:szCs w:val="20"/>
        </w:rPr>
        <w:t xml:space="preserve">Umbrella term for non-relational databases. Several subtypes: document stores (MongoDB — stores JSON documents), key-value stores (Redis — key maps to any value), column-family stores (Cassandra), graph databases (Neo4j).</w:t>
      </w:r>
    </w:p>
    <w:p>
      <w:pPr>
        <w:pStyle w:val="ListParagraph"/>
        <w:numPr>
          <w:ilvl w:val="0"/>
          <w:numId w:val="2"/>
        </w:numPr>
        <w:spacing w:after="50" w:before="0"/>
      </w:pPr>
      <w:r>
        <w:rPr>
          <w:rFonts w:ascii="Calibri" w:cs="Calibri" w:eastAsia="Calibri" w:hAnsi="Calibri"/>
          <w:b/>
          <w:bCs/>
          <w:color w:val="2E75B6"/>
          <w:sz w:val="20"/>
          <w:szCs w:val="20"/>
        </w:rPr>
        <w:t xml:space="preserve">Strengths: </w:t>
      </w:r>
      <w:r>
        <w:rPr>
          <w:rFonts w:ascii="Calibri" w:cs="Calibri" w:eastAsia="Calibri" w:hAnsi="Calibri"/>
          <w:color w:val="1A1A1A"/>
          <w:sz w:val="20"/>
          <w:szCs w:val="20"/>
        </w:rPr>
        <w:t xml:space="preserve">Flexible schema (great for rapidly changing data). Horizontal scaling. Very fast reads at scale.</w:t>
      </w:r>
    </w:p>
    <w:p>
      <w:pPr>
        <w:pStyle w:val="ListParagraph"/>
        <w:numPr>
          <w:ilvl w:val="0"/>
          <w:numId w:val="2"/>
        </w:numPr>
        <w:spacing w:after="50" w:before="0"/>
      </w:pPr>
      <w:r>
        <w:rPr>
          <w:rFonts w:ascii="Calibri" w:cs="Calibri" w:eastAsia="Calibri" w:hAnsi="Calibri"/>
          <w:b/>
          <w:bCs/>
          <w:color w:val="2E75B6"/>
          <w:sz w:val="20"/>
          <w:szCs w:val="20"/>
        </w:rPr>
        <w:t xml:space="preserve">Use for: </w:t>
      </w:r>
      <w:r>
        <w:rPr>
          <w:rFonts w:ascii="Calibri" w:cs="Calibri" w:eastAsia="Calibri" w:hAnsi="Calibri"/>
          <w:color w:val="1A1A1A"/>
          <w:sz w:val="20"/>
          <w:szCs w:val="20"/>
        </w:rPr>
        <w:t xml:space="preserve">Logs, real-time analytics, caching, unstructured data.</w:t>
      </w:r>
    </w:p>
    <w:p>
      <w:pPr>
        <w:shd w:fill="E8F0F7" w:val="clear"/>
        <w:spacing w:after="80" w:before="80"/>
        <w:ind w:left="200" w:right="200"/>
      </w:pPr>
      <w:r>
        <w:rPr>
          <w:rFonts w:ascii="Calibri" w:cs="Calibri" w:eastAsia="Calibri" w:hAnsi="Calibri"/>
          <w:sz w:val="20"/>
          <w:szCs w:val="20"/>
        </w:rPr>
        <w:t xml:space="preserve">💡 </w:t>
      </w:r>
      <w:r>
        <w:rPr>
          <w:rFonts w:ascii="Calibri" w:cs="Calibri" w:eastAsia="Calibri" w:hAnsi="Calibri"/>
          <w:color w:val="1F3864"/>
          <w:sz w:val="20"/>
          <w:szCs w:val="20"/>
        </w:rPr>
        <w:t xml:space="preserve">For your EdTech project, stick with MariaDB (SQL). The data is relational — users, courses, enrollments, progress all have relationships. NoSQL would be appropriate for course video metadata, activity logs, or real-time analytics.</w:t>
      </w:r>
    </w:p>
    <w:p>
      <w:pPr>
        <w:spacing w:after="60" w:before="280"/>
      </w:pPr>
      <w:r>
        <w:rPr>
          <w:rFonts w:ascii="Calibri" w:cs="Calibri" w:eastAsia="Calibri" w:hAnsi="Calibri"/>
          <w:b/>
          <w:bCs/>
          <w:color w:val="2E75B6"/>
          <w:sz w:val="24"/>
          <w:szCs w:val="24"/>
        </w:rPr>
        <w:t xml:space="preserve">4.2 ACID Properties</w:t>
      </w:r>
    </w:p>
    <w:p>
      <w:pPr>
        <w:spacing w:after="100" w:before="0"/>
      </w:pPr>
      <w:r>
        <w:rPr>
          <w:rFonts w:ascii="Calibri" w:cs="Calibri" w:eastAsia="Calibri" w:hAnsi="Calibri"/>
          <w:color w:val="1A1A1A"/>
          <w:sz w:val="20"/>
          <w:szCs w:val="20"/>
        </w:rPr>
        <w:t xml:space="preserve">ACID describes the guarantees that a database transaction must satisfy to be reliable. This matters every time you call save() or commit a transaction.</w:t>
      </w:r>
    </w:p>
    <w:p>
      <w:pPr>
        <w:pStyle w:val="ListParagraph"/>
        <w:numPr>
          <w:ilvl w:val="0"/>
          <w:numId w:val="2"/>
        </w:numPr>
        <w:spacing w:after="50" w:before="0"/>
      </w:pPr>
      <w:r>
        <w:rPr>
          <w:rFonts w:ascii="Calibri" w:cs="Calibri" w:eastAsia="Calibri" w:hAnsi="Calibri"/>
          <w:b/>
          <w:bCs/>
          <w:color w:val="2E75B6"/>
          <w:sz w:val="20"/>
          <w:szCs w:val="20"/>
        </w:rPr>
        <w:t xml:space="preserve">Atomicity: </w:t>
      </w:r>
      <w:r>
        <w:rPr>
          <w:rFonts w:ascii="Calibri" w:cs="Calibri" w:eastAsia="Calibri" w:hAnsi="Calibri"/>
          <w:color w:val="1A1A1A"/>
          <w:sz w:val="20"/>
          <w:szCs w:val="20"/>
        </w:rPr>
        <w:t xml:space="preserve">A transaction is all-or-nothing. If a transfer of money deducts from one account but crashes before crediting the other, the whole transaction rolls back. No partial state.</w:t>
      </w:r>
    </w:p>
    <w:p>
      <w:pPr>
        <w:pStyle w:val="ListParagraph"/>
        <w:numPr>
          <w:ilvl w:val="0"/>
          <w:numId w:val="2"/>
        </w:numPr>
        <w:spacing w:after="50" w:before="0"/>
      </w:pPr>
      <w:r>
        <w:rPr>
          <w:rFonts w:ascii="Calibri" w:cs="Calibri" w:eastAsia="Calibri" w:hAnsi="Calibri"/>
          <w:b/>
          <w:bCs/>
          <w:color w:val="2E75B6"/>
          <w:sz w:val="20"/>
          <w:szCs w:val="20"/>
        </w:rPr>
        <w:t xml:space="preserve">Consistency: </w:t>
      </w:r>
      <w:r>
        <w:rPr>
          <w:rFonts w:ascii="Calibri" w:cs="Calibri" w:eastAsia="Calibri" w:hAnsi="Calibri"/>
          <w:color w:val="1A1A1A"/>
          <w:sz w:val="20"/>
          <w:szCs w:val="20"/>
        </w:rPr>
        <w:t xml:space="preserve">A transaction takes the database from one valid state to another. Constraints (NOT NULL, UNIQUE, foreign keys) are enforced.</w:t>
      </w:r>
    </w:p>
    <w:p>
      <w:pPr>
        <w:pStyle w:val="ListParagraph"/>
        <w:numPr>
          <w:ilvl w:val="0"/>
          <w:numId w:val="2"/>
        </w:numPr>
        <w:spacing w:after="50" w:before="0"/>
      </w:pPr>
      <w:r>
        <w:rPr>
          <w:rFonts w:ascii="Calibri" w:cs="Calibri" w:eastAsia="Calibri" w:hAnsi="Calibri"/>
          <w:b/>
          <w:bCs/>
          <w:color w:val="2E75B6"/>
          <w:sz w:val="20"/>
          <w:szCs w:val="20"/>
        </w:rPr>
        <w:t xml:space="preserve">Isolation: </w:t>
      </w:r>
      <w:r>
        <w:rPr>
          <w:rFonts w:ascii="Calibri" w:cs="Calibri" w:eastAsia="Calibri" w:hAnsi="Calibri"/>
          <w:color w:val="1A1A1A"/>
          <w:sz w:val="20"/>
          <w:szCs w:val="20"/>
        </w:rPr>
        <w:t xml:space="preserve">Concurrent transactions don't interfere with each other. You can't read the dirty (uncommitted) data of another transaction.</w:t>
      </w:r>
    </w:p>
    <w:p>
      <w:pPr>
        <w:pStyle w:val="ListParagraph"/>
        <w:numPr>
          <w:ilvl w:val="0"/>
          <w:numId w:val="2"/>
        </w:numPr>
        <w:spacing w:after="50" w:before="0"/>
      </w:pPr>
      <w:r>
        <w:rPr>
          <w:rFonts w:ascii="Calibri" w:cs="Calibri" w:eastAsia="Calibri" w:hAnsi="Calibri"/>
          <w:b/>
          <w:bCs/>
          <w:color w:val="2E75B6"/>
          <w:sz w:val="20"/>
          <w:szCs w:val="20"/>
        </w:rPr>
        <w:t xml:space="preserve">Durability: </w:t>
      </w:r>
      <w:r>
        <w:rPr>
          <w:rFonts w:ascii="Calibri" w:cs="Calibri" w:eastAsia="Calibri" w:hAnsi="Calibri"/>
          <w:color w:val="1A1A1A"/>
          <w:sz w:val="20"/>
          <w:szCs w:val="20"/>
        </w:rPr>
        <w:t xml:space="preserve">Once committed, data is persisted even if the server crashes immediately after.</w:t>
      </w:r>
    </w:p>
    <w:p>
      <w:pPr>
        <w:shd w:fill="E8F0F7" w:val="clear"/>
        <w:spacing w:after="80" w:before="80"/>
        <w:ind w:left="200" w:right="200"/>
      </w:pPr>
      <w:r>
        <w:rPr>
          <w:rFonts w:ascii="Calibri" w:cs="Calibri" w:eastAsia="Calibri" w:hAnsi="Calibri"/>
          <w:sz w:val="20"/>
          <w:szCs w:val="20"/>
        </w:rPr>
        <w:t xml:space="preserve">💡 </w:t>
      </w:r>
      <w:r>
        <w:rPr>
          <w:rFonts w:ascii="Calibri" w:cs="Calibri" w:eastAsia="Calibri" w:hAnsi="Calibri"/>
          <w:color w:val="1F3864"/>
          <w:sz w:val="20"/>
          <w:szCs w:val="20"/>
        </w:rPr>
        <w:t xml:space="preserve">When you use @Transactional in Spring, you're using ACID. Your ProgresoService that marks a lesson complete and recalculates Inscripcion.porcentajeCompletado should be in one @Transactional method.</w:t>
      </w:r>
    </w:p>
    <w:p>
      <w:pPr>
        <w:spacing w:after="60" w:before="280"/>
      </w:pPr>
      <w:r>
        <w:rPr>
          <w:rFonts w:ascii="Calibri" w:cs="Calibri" w:eastAsia="Calibri" w:hAnsi="Calibri"/>
          <w:b/>
          <w:bCs/>
          <w:color w:val="2E75B6"/>
          <w:sz w:val="24"/>
          <w:szCs w:val="24"/>
        </w:rPr>
        <w:t xml:space="preserve">4.3 Indexing</w:t>
      </w:r>
    </w:p>
    <w:p>
      <w:pPr>
        <w:spacing w:after="100" w:before="0"/>
      </w:pPr>
      <w:r>
        <w:rPr>
          <w:rFonts w:ascii="Calibri" w:cs="Calibri" w:eastAsia="Calibri" w:hAnsi="Calibri"/>
          <w:color w:val="1A1A1A"/>
          <w:sz w:val="20"/>
          <w:szCs w:val="20"/>
        </w:rPr>
        <w:t xml:space="preserve">An index is a data structure (usually a B-tree) that allows the database to find rows without scanning the entire table. Without an index on a column, every query on that column is a full table scan — O(n). With an index, it's O(log n).</w:t>
      </w:r>
    </w:p>
    <w:p>
      <w:pPr>
        <w:pStyle w:val="ListParagraph"/>
        <w:numPr>
          <w:ilvl w:val="0"/>
          <w:numId w:val="2"/>
        </w:numPr>
        <w:spacing w:after="50" w:before="0"/>
      </w:pPr>
      <w:r>
        <w:rPr>
          <w:rFonts w:ascii="Calibri" w:cs="Calibri" w:eastAsia="Calibri" w:hAnsi="Calibri"/>
          <w:color w:val="1A1A1A"/>
          <w:sz w:val="20"/>
          <w:szCs w:val="20"/>
        </w:rPr>
        <w:t xml:space="preserve">Primary keys are automatically indexed.</w:t>
      </w:r>
    </w:p>
    <w:p>
      <w:pPr>
        <w:pStyle w:val="ListParagraph"/>
        <w:numPr>
          <w:ilvl w:val="0"/>
          <w:numId w:val="2"/>
        </w:numPr>
        <w:spacing w:after="50" w:before="0"/>
      </w:pPr>
      <w:r>
        <w:rPr>
          <w:rFonts w:ascii="Calibri" w:cs="Calibri" w:eastAsia="Calibri" w:hAnsi="Calibri"/>
          <w:color w:val="1A1A1A"/>
          <w:sz w:val="20"/>
          <w:szCs w:val="20"/>
        </w:rPr>
        <w:t xml:space="preserve">Add indexes on columns you frequently filter, sort, or JOIN on.</w:t>
      </w:r>
    </w:p>
    <w:p>
      <w:pPr>
        <w:pStyle w:val="ListParagraph"/>
        <w:numPr>
          <w:ilvl w:val="0"/>
          <w:numId w:val="2"/>
        </w:numPr>
        <w:spacing w:after="50" w:before="0"/>
      </w:pPr>
      <w:r>
        <w:rPr>
          <w:rFonts w:ascii="Calibri" w:cs="Calibri" w:eastAsia="Calibri" w:hAnsi="Calibri"/>
          <w:color w:val="1A1A1A"/>
          <w:sz w:val="20"/>
          <w:szCs w:val="20"/>
        </w:rPr>
        <w:t xml:space="preserve">Foreign keys should almost always be indexed.</w:t>
      </w:r>
    </w:p>
    <w:p>
      <w:pPr>
        <w:pStyle w:val="ListParagraph"/>
        <w:numPr>
          <w:ilvl w:val="0"/>
          <w:numId w:val="2"/>
        </w:numPr>
        <w:spacing w:after="50" w:before="0"/>
      </w:pPr>
      <w:r>
        <w:rPr>
          <w:rFonts w:ascii="Calibri" w:cs="Calibri" w:eastAsia="Calibri" w:hAnsi="Calibri"/>
          <w:color w:val="1A1A1A"/>
          <w:sz w:val="20"/>
          <w:szCs w:val="20"/>
        </w:rPr>
        <w:t xml:space="preserve">Indexes speed up reads but slow down writes (the index must be updated on every INSERT/UPDATE/DELETE).</w:t>
      </w:r>
    </w:p>
    <w:p>
      <w:pPr>
        <w:shd w:fill="1E1E1E" w:val="clear"/>
        <w:spacing w:after="20" w:before="20"/>
        <w:ind w:left="200" w:right="200"/>
      </w:pPr>
      <w:r>
        <w:rPr>
          <w:rFonts w:ascii="Courier New" w:cs="Courier New" w:eastAsia="Courier New" w:hAnsi="Courier New"/>
          <w:color w:val="D4D4D4"/>
          <w:sz w:val="18"/>
          <w:szCs w:val="18"/>
        </w:rPr>
        <w:t xml:space="preserve">-- Example: index on foreign keys in your EdTech schema</w:t>
      </w:r>
    </w:p>
    <w:p>
      <w:pPr>
        <w:shd w:fill="1E1E1E" w:val="clear"/>
        <w:spacing w:after="20" w:before="20"/>
        <w:ind w:left="200" w:right="200"/>
      </w:pPr>
      <w:r>
        <w:rPr>
          <w:rFonts w:ascii="Courier New" w:cs="Courier New" w:eastAsia="Courier New" w:hAnsi="Courier New"/>
          <w:color w:val="D4D4D4"/>
          <w:sz w:val="18"/>
          <w:szCs w:val="18"/>
        </w:rPr>
        <w:t xml:space="preserve">CREATE INDEX idx_inscripcion_usuario ON inscripcion(id_usuario);</w:t>
      </w:r>
    </w:p>
    <w:p>
      <w:pPr>
        <w:shd w:fill="1E1E1E" w:val="clear"/>
        <w:spacing w:after="20" w:before="20"/>
        <w:ind w:left="200" w:right="200"/>
      </w:pPr>
      <w:r>
        <w:rPr>
          <w:rFonts w:ascii="Courier New" w:cs="Courier New" w:eastAsia="Courier New" w:hAnsi="Courier New"/>
          <w:color w:val="D4D4D4"/>
          <w:sz w:val="18"/>
          <w:szCs w:val="18"/>
        </w:rPr>
        <w:t xml:space="preserve">CREATE INDEX idx_progreso_leccion    ON progreso(id_leccion);</w:t>
      </w:r>
    </w:p>
    <w:p>
      <w:pPr>
        <w:shd w:fill="1E1E1E" w:val="clear"/>
        <w:spacing w:after="20" w:before="20"/>
        <w:ind w:left="200" w:right="200"/>
      </w:pPr>
      <w:r>
        <w:rPr>
          <w:rFonts w:ascii="Courier New" w:cs="Courier New" w:eastAsia="Courier New" w:hAnsi="Courier New"/>
          <w:color w:val="D4D4D4"/>
          <w:sz w:val="18"/>
          <w:szCs w:val="18"/>
        </w:rPr>
        <w:t xml:space="preserve">CREATE INDEX idx_resena_curso        ON resena(id_curso);</w:t>
      </w:r>
    </w:p>
    <w:p>
      <w:pPr>
        <w:shd w:fill="FFF8E1" w:val="clear"/>
        <w:spacing w:after="80" w:before="80"/>
        <w:ind w:left="200" w:right="200"/>
      </w:pPr>
      <w:r>
        <w:rPr>
          <w:rFonts w:ascii="Calibri" w:cs="Calibri" w:eastAsia="Calibri" w:hAnsi="Calibri"/>
          <w:sz w:val="20"/>
          <w:szCs w:val="20"/>
        </w:rPr>
        <w:t xml:space="preserve">⚠ </w:t>
      </w:r>
      <w:r>
        <w:rPr>
          <w:rFonts w:ascii="Calibri" w:cs="Calibri" w:eastAsia="Calibri" w:hAnsi="Calibri"/>
          <w:color w:val="7B4F00"/>
          <w:sz w:val="20"/>
          <w:szCs w:val="20"/>
        </w:rPr>
        <w:t xml:space="preserve">A common performance problem: forgetting to index foreign keys. Your Progreso table will have millions of rows. Without an index on id_usuario, querying a user's progress is a full table scan.</w:t>
      </w:r>
    </w:p>
    <w:p>
      <w:pPr>
        <w:spacing w:after="60" w:before="280"/>
      </w:pPr>
      <w:r>
        <w:rPr>
          <w:rFonts w:ascii="Calibri" w:cs="Calibri" w:eastAsia="Calibri" w:hAnsi="Calibri"/>
          <w:b/>
          <w:bCs/>
          <w:color w:val="2E75B6"/>
          <w:sz w:val="24"/>
          <w:szCs w:val="24"/>
        </w:rPr>
        <w:t xml:space="preserve">4.4 JPA &amp; Hibernate</w:t>
      </w:r>
    </w:p>
    <w:p>
      <w:pPr>
        <w:spacing w:after="100" w:before="0"/>
      </w:pPr>
      <w:r>
        <w:rPr>
          <w:rFonts w:ascii="Calibri" w:cs="Calibri" w:eastAsia="Calibri" w:hAnsi="Calibri"/>
          <w:color w:val="1A1A1A"/>
          <w:sz w:val="20"/>
          <w:szCs w:val="20"/>
        </w:rPr>
        <w:t xml:space="preserve">JPA (Jakarta Persistence API) is the specification. Hibernate is the most popular implementation. They allow you to map Java classes to database tables and use Java methods instead of raw SQL.</w:t>
      </w:r>
    </w:p>
    <w:p>
      <w:pPr>
        <w:spacing w:after="40" w:before="200"/>
      </w:pPr>
      <w:r>
        <w:rPr>
          <w:rFonts w:ascii="Calibri" w:cs="Calibri" w:eastAsia="Calibri" w:hAnsi="Calibri"/>
          <w:b/>
          <w:bCs/>
          <w:color w:val="1F3864"/>
          <w:sz w:val="21"/>
          <w:szCs w:val="21"/>
        </w:rPr>
        <w:t xml:space="preserve">N+1 Query Problem — Critical to Know</w:t>
      </w:r>
    </w:p>
    <w:p>
      <w:pPr>
        <w:spacing w:after="100" w:before="0"/>
      </w:pPr>
      <w:r>
        <w:rPr>
          <w:rFonts w:ascii="Calibri" w:cs="Calibri" w:eastAsia="Calibri" w:hAnsi="Calibri"/>
          <w:color w:val="1A1A1A"/>
          <w:sz w:val="20"/>
          <w:szCs w:val="20"/>
        </w:rPr>
        <w:t xml:space="preserve">This is the most common performance bug in JPA applications. It happens with LAZY-loaded relationships.</w:t>
      </w:r>
    </w:p>
    <w:p>
      <w:pPr>
        <w:shd w:fill="1E1E1E" w:val="clear"/>
        <w:spacing w:after="20" w:before="20"/>
        <w:ind w:left="200" w:right="200"/>
      </w:pPr>
      <w:r>
        <w:rPr>
          <w:rFonts w:ascii="Courier New" w:cs="Courier New" w:eastAsia="Courier New" w:hAnsi="Courier New"/>
          <w:color w:val="D4D4D4"/>
          <w:sz w:val="18"/>
          <w:szCs w:val="18"/>
        </w:rPr>
        <w:t xml:space="preserve">// You query 100 courses:</w:t>
      </w:r>
    </w:p>
    <w:p>
      <w:pPr>
        <w:shd w:fill="1E1E1E" w:val="clear"/>
        <w:spacing w:after="20" w:before="20"/>
        <w:ind w:left="200" w:right="200"/>
      </w:pPr>
      <w:r>
        <w:rPr>
          <w:rFonts w:ascii="Courier New" w:cs="Courier New" w:eastAsia="Courier New" w:hAnsi="Courier New"/>
          <w:color w:val="D4D4D4"/>
          <w:sz w:val="18"/>
          <w:szCs w:val="18"/>
        </w:rPr>
        <w:t xml:space="preserve">List&lt;Curso&gt; cursos = cursoRepo.findAll();</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Then for each course, Hibernate fires a SEPARATE query to load the category:</w:t>
      </w:r>
    </w:p>
    <w:p>
      <w:pPr>
        <w:shd w:fill="1E1E1E" w:val="clear"/>
        <w:spacing w:after="20" w:before="20"/>
        <w:ind w:left="200" w:right="200"/>
      </w:pPr>
      <w:r>
        <w:rPr>
          <w:rFonts w:ascii="Courier New" w:cs="Courier New" w:eastAsia="Courier New" w:hAnsi="Courier New"/>
          <w:color w:val="D4D4D4"/>
          <w:sz w:val="18"/>
          <w:szCs w:val="18"/>
        </w:rPr>
        <w:t xml:space="preserve">for (Curso c : cursos) {</w:t>
      </w:r>
    </w:p>
    <w:p>
      <w:pPr>
        <w:shd w:fill="1E1E1E" w:val="clear"/>
        <w:spacing w:after="20" w:before="20"/>
        <w:ind w:left="200" w:right="200"/>
      </w:pPr>
      <w:r>
        <w:rPr>
          <w:rFonts w:ascii="Courier New" w:cs="Courier New" w:eastAsia="Courier New" w:hAnsi="Courier New"/>
          <w:color w:val="D4D4D4"/>
          <w:sz w:val="18"/>
          <w:szCs w:val="18"/>
        </w:rPr>
        <w:t xml:space="preserve">    System.out.println(c.getCategoria().getNombre()); // BOOM: 100 extra queries</w:t>
      </w:r>
    </w:p>
    <w:p>
      <w:pPr>
        <w:shd w:fill="1E1E1E" w:val="clear"/>
        <w:spacing w:after="20" w:before="20"/>
        <w:ind w:left="200" w:right="200"/>
      </w:pPr>
      <w:r>
        <w:rPr>
          <w:rFonts w:ascii="Courier New" w:cs="Courier New" w:eastAsia="Courier New" w:hAnsi="Courier New"/>
          <w:color w:val="D4D4D4"/>
          <w:sz w:val="18"/>
          <w:szCs w:val="18"/>
        </w:rPr>
        <w:t xml:space="preserve">}</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Total: 1 (courses) + 100 (categories) = 101 queries. That's the N+1 problem.</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Fix: use JOIN FETCH in your JPQL query</w:t>
      </w:r>
    </w:p>
    <w:p>
      <w:pPr>
        <w:shd w:fill="1E1E1E" w:val="clear"/>
        <w:spacing w:after="20" w:before="20"/>
        <w:ind w:left="200" w:right="200"/>
      </w:pPr>
      <w:r>
        <w:rPr>
          <w:rFonts w:ascii="Courier New" w:cs="Courier New" w:eastAsia="Courier New" w:hAnsi="Courier New"/>
          <w:color w:val="D4D4D4"/>
          <w:sz w:val="18"/>
          <w:szCs w:val="18"/>
        </w:rPr>
        <w:t xml:space="preserve">@Query("SELECT c FROM Curso c JOIN FETCH c.categoria")</w:t>
      </w:r>
    </w:p>
    <w:p>
      <w:pPr>
        <w:shd w:fill="1E1E1E" w:val="clear"/>
        <w:spacing w:after="20" w:before="20"/>
        <w:ind w:left="200" w:right="200"/>
      </w:pPr>
      <w:r>
        <w:rPr>
          <w:rFonts w:ascii="Courier New" w:cs="Courier New" w:eastAsia="Courier New" w:hAnsi="Courier New"/>
          <w:color w:val="D4D4D4"/>
          <w:sz w:val="18"/>
          <w:szCs w:val="18"/>
        </w:rPr>
        <w:t xml:space="preserve">List&lt;Curso&gt; findAllWithCategoria();</w:t>
      </w:r>
    </w:p>
    <w:p>
      <w:pPr>
        <w:spacing w:after="60" w:before="280"/>
      </w:pPr>
      <w:r>
        <w:rPr>
          <w:rFonts w:ascii="Calibri" w:cs="Calibri" w:eastAsia="Calibri" w:hAnsi="Calibri"/>
          <w:b/>
          <w:bCs/>
          <w:color w:val="2E75B6"/>
          <w:sz w:val="24"/>
          <w:szCs w:val="24"/>
        </w:rPr>
        <w:t xml:space="preserve">4.5 Database Migrations</w:t>
      </w:r>
    </w:p>
    <w:p>
      <w:pPr>
        <w:spacing w:after="100" w:before="0"/>
      </w:pPr>
      <w:r>
        <w:rPr>
          <w:rFonts w:ascii="Calibri" w:cs="Calibri" w:eastAsia="Calibri" w:hAnsi="Calibri"/>
          <w:color w:val="1A1A1A"/>
          <w:sz w:val="20"/>
          <w:szCs w:val="20"/>
        </w:rPr>
        <w:t xml:space="preserve">When your schema changes (adding a column, renaming a table), you need a controlled, version-tracked way to apply those changes. Flyway and Liquibase do this — they track which SQL migration scripts have been applied and run new ones automatically on startup.</w:t>
      </w:r>
    </w:p>
    <w:p>
      <w:pPr>
        <w:pStyle w:val="ListParagraph"/>
        <w:numPr>
          <w:ilvl w:val="0"/>
          <w:numId w:val="2"/>
        </w:numPr>
        <w:spacing w:after="50" w:before="0"/>
      </w:pPr>
      <w:r>
        <w:rPr>
          <w:rFonts w:ascii="Calibri" w:cs="Calibri" w:eastAsia="Calibri" w:hAnsi="Calibri"/>
          <w:b/>
          <w:bCs/>
          <w:color w:val="2E75B6"/>
          <w:sz w:val="20"/>
          <w:szCs w:val="20"/>
        </w:rPr>
        <w:t xml:space="preserve">Flyway example: </w:t>
      </w:r>
      <w:r>
        <w:rPr>
          <w:rFonts w:ascii="Calibri" w:cs="Calibri" w:eastAsia="Calibri" w:hAnsi="Calibri"/>
          <w:color w:val="1A1A1A"/>
          <w:sz w:val="20"/>
          <w:szCs w:val="20"/>
        </w:rPr>
        <w:t xml:space="preserve">You create files like V1__create_curso_table.sql, V2__add_nivel_column.sql. Flyway runs them in order and tracks the version in a schema_version table.</w:t>
      </w:r>
    </w:p>
    <w:p>
      <w:pPr>
        <w:pStyle w:val="ListParagraph"/>
        <w:numPr>
          <w:ilvl w:val="0"/>
          <w:numId w:val="2"/>
        </w:numPr>
        <w:spacing w:after="50" w:before="0"/>
      </w:pPr>
      <w:r>
        <w:rPr>
          <w:rFonts w:ascii="Calibri" w:cs="Calibri" w:eastAsia="Calibri" w:hAnsi="Calibri"/>
          <w:b/>
          <w:bCs/>
          <w:color w:val="2E75B6"/>
          <w:sz w:val="20"/>
          <w:szCs w:val="20"/>
        </w:rPr>
        <w:t xml:space="preserve">Why this matters: </w:t>
      </w:r>
      <w:r>
        <w:rPr>
          <w:rFonts w:ascii="Calibri" w:cs="Calibri" w:eastAsia="Calibri" w:hAnsi="Calibri"/>
          <w:color w:val="1A1A1A"/>
          <w:sz w:val="20"/>
          <w:szCs w:val="20"/>
        </w:rPr>
        <w:t xml:space="preserve">Without migrations, you have to manually run SQL on every environment. With migrations, your CI/CD pipeline applies schema changes automatically.</w:t>
      </w:r>
    </w:p>
    <w:p>
      <w:r>
        <w:br w:type="page"/>
      </w:r>
    </w:p>
    <w:p>
      <w:pPr>
        <w:pBdr>
          <w:bottom w:val="single" w:color="2E75B6" w:sz="12" w:space="4"/>
        </w:pBdr>
        <w:spacing w:after="80" w:before="400"/>
      </w:pPr>
      <w:r>
        <w:rPr>
          <w:rFonts w:ascii="Calibri" w:cs="Calibri" w:eastAsia="Calibri" w:hAnsi="Calibri"/>
          <w:b/>
          <w:bCs/>
          <w:color w:val="1F3864"/>
          <w:sz w:val="30"/>
          <w:szCs w:val="30"/>
        </w:rPr>
        <w:t xml:space="preserve">PART 5 — CACHING</w:t>
      </w:r>
    </w:p>
    <w:p>
      <w:pPr>
        <w:spacing w:after="100" w:before="0"/>
      </w:pPr>
      <w:r>
        <w:rPr>
          <w:rFonts w:ascii="Calibri" w:cs="Calibri" w:eastAsia="Calibri" w:hAnsi="Calibri"/>
          <w:color w:val="1A1A1A"/>
          <w:sz w:val="20"/>
          <w:szCs w:val="20"/>
        </w:rPr>
        <w:t xml:space="preserve">Caching stores the result of an expensive operation (a database query, an API call) in fast memory so the next request can get it instantly without repeating the expensive operation.</w:t>
      </w:r>
    </w:p>
    <w:p>
      <w:pPr>
        <w:spacing w:after="60" w:before="280"/>
      </w:pPr>
      <w:r>
        <w:rPr>
          <w:rFonts w:ascii="Calibri" w:cs="Calibri" w:eastAsia="Calibri" w:hAnsi="Calibri"/>
          <w:b/>
          <w:bCs/>
          <w:color w:val="2E75B6"/>
          <w:sz w:val="24"/>
          <w:szCs w:val="24"/>
        </w:rPr>
        <w:t xml:space="preserve">5.1 Redis</w:t>
      </w:r>
    </w:p>
    <w:p>
      <w:pPr>
        <w:spacing w:after="100" w:before="0"/>
      </w:pPr>
      <w:r>
        <w:rPr>
          <w:rFonts w:ascii="Calibri" w:cs="Calibri" w:eastAsia="Calibri" w:hAnsi="Calibri"/>
          <w:color w:val="1A1A1A"/>
          <w:sz w:val="20"/>
          <w:szCs w:val="20"/>
        </w:rPr>
        <w:t xml:space="preserve">Redis is an in-memory key-value store. It is the industry standard for caching. Data lives in RAM, so reads are microsecond-fast. It supports TTL (data expires automatically), data structures (strings, lists, sets, hashes), and pub/sub messaging.</w:t>
      </w:r>
    </w:p>
    <w:p>
      <w:pPr>
        <w:spacing w:after="40" w:before="200"/>
      </w:pPr>
      <w:r>
        <w:rPr>
          <w:rFonts w:ascii="Calibri" w:cs="Calibri" w:eastAsia="Calibri" w:hAnsi="Calibri"/>
          <w:b/>
          <w:bCs/>
          <w:color w:val="1F3864"/>
          <w:sz w:val="21"/>
          <w:szCs w:val="21"/>
        </w:rPr>
        <w:t xml:space="preserve">Common use cases in your EdTech project</w:t>
      </w:r>
    </w:p>
    <w:p>
      <w:pPr>
        <w:pStyle w:val="ListParagraph"/>
        <w:numPr>
          <w:ilvl w:val="0"/>
          <w:numId w:val="2"/>
        </w:numPr>
        <w:spacing w:after="50" w:before="0"/>
      </w:pPr>
      <w:r>
        <w:rPr>
          <w:rFonts w:ascii="Calibri" w:cs="Calibri" w:eastAsia="Calibri" w:hAnsi="Calibri"/>
          <w:color w:val="1A1A1A"/>
          <w:sz w:val="20"/>
          <w:szCs w:val="20"/>
        </w:rPr>
        <w:t xml:space="preserve">Cache AI course recommendations for a user for 1 hour (expensive to recompute on every page load).</w:t>
      </w:r>
    </w:p>
    <w:p>
      <w:pPr>
        <w:pStyle w:val="ListParagraph"/>
        <w:numPr>
          <w:ilvl w:val="0"/>
          <w:numId w:val="2"/>
        </w:numPr>
        <w:spacing w:after="50" w:before="0"/>
      </w:pPr>
      <w:r>
        <w:rPr>
          <w:rFonts w:ascii="Calibri" w:cs="Calibri" w:eastAsia="Calibri" w:hAnsi="Calibri"/>
          <w:color w:val="1A1A1A"/>
          <w:sz w:val="20"/>
          <w:szCs w:val="20"/>
        </w:rPr>
        <w:t xml:space="preserve">Cache course catalog list for 5 minutes (changes rarely, queried constantly).</w:t>
      </w:r>
    </w:p>
    <w:p>
      <w:pPr>
        <w:pStyle w:val="ListParagraph"/>
        <w:numPr>
          <w:ilvl w:val="0"/>
          <w:numId w:val="2"/>
        </w:numPr>
        <w:spacing w:after="50" w:before="0"/>
      </w:pPr>
      <w:r>
        <w:rPr>
          <w:rFonts w:ascii="Calibri" w:cs="Calibri" w:eastAsia="Calibri" w:hAnsi="Calibri"/>
          <w:color w:val="1A1A1A"/>
          <w:sz w:val="20"/>
          <w:szCs w:val="20"/>
        </w:rPr>
        <w:t xml:space="preserve">Store 2FA codes with a 5-minute TTL (Redis handles expiry automatically — no cleanup job needed).</w:t>
      </w:r>
    </w:p>
    <w:p>
      <w:pPr>
        <w:pStyle w:val="ListParagraph"/>
        <w:numPr>
          <w:ilvl w:val="0"/>
          <w:numId w:val="2"/>
        </w:numPr>
        <w:spacing w:after="50" w:before="0"/>
      </w:pPr>
      <w:r>
        <w:rPr>
          <w:rFonts w:ascii="Calibri" w:cs="Calibri" w:eastAsia="Calibri" w:hAnsi="Calibri"/>
          <w:color w:val="1A1A1A"/>
          <w:sz w:val="20"/>
          <w:szCs w:val="20"/>
        </w:rPr>
        <w:t xml:space="preserve">Rate limiting: store 'userId:requestCount' in Redis with a 1-minute window.</w:t>
      </w:r>
    </w:p>
    <w:p>
      <w:pPr>
        <w:shd w:fill="1E1E1E" w:val="clear"/>
        <w:spacing w:after="20" w:before="20"/>
        <w:ind w:left="200" w:right="200"/>
      </w:pPr>
      <w:r>
        <w:rPr>
          <w:rFonts w:ascii="Courier New" w:cs="Courier New" w:eastAsia="Courier New" w:hAnsi="Courier New"/>
          <w:color w:val="D4D4D4"/>
          <w:sz w:val="18"/>
          <w:szCs w:val="18"/>
        </w:rPr>
        <w:t xml:space="preserve">// Spring Boot Redis cache example</w:t>
      </w:r>
    </w:p>
    <w:p>
      <w:pPr>
        <w:shd w:fill="1E1E1E" w:val="clear"/>
        <w:spacing w:after="20" w:before="20"/>
        <w:ind w:left="200" w:right="200"/>
      </w:pPr>
      <w:r>
        <w:rPr>
          <w:rFonts w:ascii="Courier New" w:cs="Courier New" w:eastAsia="Courier New" w:hAnsi="Courier New"/>
          <w:color w:val="D4D4D4"/>
          <w:sz w:val="18"/>
          <w:szCs w:val="18"/>
        </w:rPr>
        <w:t xml:space="preserve">@Service</w:t>
      </w:r>
    </w:p>
    <w:p>
      <w:pPr>
        <w:shd w:fill="1E1E1E" w:val="clear"/>
        <w:spacing w:after="20" w:before="20"/>
        <w:ind w:left="200" w:right="200"/>
      </w:pPr>
      <w:r>
        <w:rPr>
          <w:rFonts w:ascii="Courier New" w:cs="Courier New" w:eastAsia="Courier New" w:hAnsi="Courier New"/>
          <w:color w:val="D4D4D4"/>
          <w:sz w:val="18"/>
          <w:szCs w:val="18"/>
        </w:rPr>
        <w:t xml:space="preserve">public class CursoService {</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@Cacheable(value = "cursos", key = "#id")  // Cache result for this ID</w:t>
      </w:r>
    </w:p>
    <w:p>
      <w:pPr>
        <w:shd w:fill="1E1E1E" w:val="clear"/>
        <w:spacing w:after="20" w:before="20"/>
        <w:ind w:left="200" w:right="200"/>
      </w:pPr>
      <w:r>
        <w:rPr>
          <w:rFonts w:ascii="Courier New" w:cs="Courier New" w:eastAsia="Courier New" w:hAnsi="Courier New"/>
          <w:color w:val="D4D4D4"/>
          <w:sz w:val="18"/>
          <w:szCs w:val="18"/>
        </w:rPr>
        <w:t xml:space="preserve">    public CursoResponse findById(Long id) {</w:t>
      </w:r>
    </w:p>
    <w:p>
      <w:pPr>
        <w:shd w:fill="1E1E1E" w:val="clear"/>
        <w:spacing w:after="20" w:before="20"/>
        <w:ind w:left="200" w:right="200"/>
      </w:pPr>
      <w:r>
        <w:rPr>
          <w:rFonts w:ascii="Courier New" w:cs="Courier New" w:eastAsia="Courier New" w:hAnsi="Courier New"/>
          <w:color w:val="D4D4D4"/>
          <w:sz w:val="18"/>
          <w:szCs w:val="18"/>
        </w:rPr>
        <w:t xml:space="preserve">        return cursoRepo.findById(id)              // Only runs on cache miss</w:t>
      </w:r>
    </w:p>
    <w:p>
      <w:pPr>
        <w:shd w:fill="1E1E1E" w:val="clear"/>
        <w:spacing w:after="20" w:before="20"/>
        <w:ind w:left="200" w:right="200"/>
      </w:pPr>
      <w:r>
        <w:rPr>
          <w:rFonts w:ascii="Courier New" w:cs="Courier New" w:eastAsia="Courier New" w:hAnsi="Courier New"/>
          <w:color w:val="D4D4D4"/>
          <w:sz w:val="18"/>
          <w:szCs w:val="18"/>
        </w:rPr>
        <w:t xml:space="preserve">            .map(mapper::toResponse)</w:t>
      </w:r>
    </w:p>
    <w:p>
      <w:pPr>
        <w:shd w:fill="1E1E1E" w:val="clear"/>
        <w:spacing w:after="20" w:before="20"/>
        <w:ind w:left="200" w:right="200"/>
      </w:pPr>
      <w:r>
        <w:rPr>
          <w:rFonts w:ascii="Courier New" w:cs="Courier New" w:eastAsia="Courier New" w:hAnsi="Courier New"/>
          <w:color w:val="D4D4D4"/>
          <w:sz w:val="18"/>
          <w:szCs w:val="18"/>
        </w:rPr>
        <w:t xml:space="preserve">            .orElseThrow();</w:t>
      </w:r>
    </w:p>
    <w:p>
      <w:pPr>
        <w:shd w:fill="1E1E1E" w:val="clear"/>
        <w:spacing w:after="20" w:before="20"/>
        <w:ind w:left="200" w:right="200"/>
      </w:pPr>
      <w:r>
        <w:rPr>
          <w:rFonts w:ascii="Courier New" w:cs="Courier New" w:eastAsia="Courier New" w:hAnsi="Courier New"/>
          <w:color w:val="D4D4D4"/>
          <w:sz w:val="18"/>
          <w:szCs w:val="18"/>
        </w:rPr>
        <w:t xml:space="preserve">    }</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@CacheEvict(value = "cursos", key = "#id")  // Invalidate on update</w:t>
      </w:r>
    </w:p>
    <w:p>
      <w:pPr>
        <w:shd w:fill="1E1E1E" w:val="clear"/>
        <w:spacing w:after="20" w:before="20"/>
        <w:ind w:left="200" w:right="200"/>
      </w:pPr>
      <w:r>
        <w:rPr>
          <w:rFonts w:ascii="Courier New" w:cs="Courier New" w:eastAsia="Courier New" w:hAnsi="Courier New"/>
          <w:color w:val="D4D4D4"/>
          <w:sz w:val="18"/>
          <w:szCs w:val="18"/>
        </w:rPr>
        <w:t xml:space="preserve">    public CursoResponse updateCurso(Long id, ...) { ... }</w:t>
      </w:r>
    </w:p>
    <w:p>
      <w:pPr>
        <w:shd w:fill="1E1E1E" w:val="clear"/>
        <w:spacing w:after="20" w:before="20"/>
        <w:ind w:left="200" w:right="200"/>
      </w:pPr>
      <w:r>
        <w:rPr>
          <w:rFonts w:ascii="Courier New" w:cs="Courier New" w:eastAsia="Courier New" w:hAnsi="Courier New"/>
          <w:color w:val="D4D4D4"/>
          <w:sz w:val="18"/>
          <w:szCs w:val="18"/>
        </w:rPr>
        <w:t xml:space="preserve">}</w:t>
      </w:r>
    </w:p>
    <w:p>
      <w:pPr>
        <w:spacing w:after="60" w:before="280"/>
      </w:pPr>
      <w:r>
        <w:rPr>
          <w:rFonts w:ascii="Calibri" w:cs="Calibri" w:eastAsia="Calibri" w:hAnsi="Calibri"/>
          <w:b/>
          <w:bCs/>
          <w:color w:val="2E75B6"/>
          <w:sz w:val="24"/>
          <w:szCs w:val="24"/>
        </w:rPr>
        <w:t xml:space="preserve">5.2 Cache Strategies</w:t>
      </w:r>
    </w:p>
    <w:p>
      <w:pPr>
        <w:pStyle w:val="ListParagraph"/>
        <w:numPr>
          <w:ilvl w:val="0"/>
          <w:numId w:val="2"/>
        </w:numPr>
        <w:spacing w:after="50" w:before="0"/>
      </w:pPr>
      <w:r>
        <w:rPr>
          <w:rFonts w:ascii="Calibri" w:cs="Calibri" w:eastAsia="Calibri" w:hAnsi="Calibri"/>
          <w:b/>
          <w:bCs/>
          <w:color w:val="2E75B6"/>
          <w:sz w:val="20"/>
          <w:szCs w:val="20"/>
        </w:rPr>
        <w:t xml:space="preserve">Cache-Aside (Lazy Loading): </w:t>
      </w:r>
      <w:r>
        <w:rPr>
          <w:rFonts w:ascii="Calibri" w:cs="Calibri" w:eastAsia="Calibri" w:hAnsi="Calibri"/>
          <w:color w:val="1A1A1A"/>
          <w:sz w:val="20"/>
          <w:szCs w:val="20"/>
        </w:rPr>
        <w:t xml:space="preserve">App checks cache first. On miss, loads from DB and writes to cache. Your code explicitly manages the cache. Most common pattern.</w:t>
      </w:r>
    </w:p>
    <w:p>
      <w:pPr>
        <w:pStyle w:val="ListParagraph"/>
        <w:numPr>
          <w:ilvl w:val="0"/>
          <w:numId w:val="2"/>
        </w:numPr>
        <w:spacing w:after="50" w:before="0"/>
      </w:pPr>
      <w:r>
        <w:rPr>
          <w:rFonts w:ascii="Calibri" w:cs="Calibri" w:eastAsia="Calibri" w:hAnsi="Calibri"/>
          <w:b/>
          <w:bCs/>
          <w:color w:val="2E75B6"/>
          <w:sz w:val="20"/>
          <w:szCs w:val="20"/>
        </w:rPr>
        <w:t xml:space="preserve">Write-Through: </w:t>
      </w:r>
      <w:r>
        <w:rPr>
          <w:rFonts w:ascii="Calibri" w:cs="Calibri" w:eastAsia="Calibri" w:hAnsi="Calibri"/>
          <w:color w:val="1A1A1A"/>
          <w:sz w:val="20"/>
          <w:szCs w:val="20"/>
        </w:rPr>
        <w:t xml:space="preserve">On every write to the DB, also write to cache. Cache is always up-to-date. Slower writes, faster reads.</w:t>
      </w:r>
    </w:p>
    <w:p>
      <w:pPr>
        <w:pStyle w:val="ListParagraph"/>
        <w:numPr>
          <w:ilvl w:val="0"/>
          <w:numId w:val="2"/>
        </w:numPr>
        <w:spacing w:after="50" w:before="0"/>
      </w:pPr>
      <w:r>
        <w:rPr>
          <w:rFonts w:ascii="Calibri" w:cs="Calibri" w:eastAsia="Calibri" w:hAnsi="Calibri"/>
          <w:b/>
          <w:bCs/>
          <w:color w:val="2E75B6"/>
          <w:sz w:val="20"/>
          <w:szCs w:val="20"/>
        </w:rPr>
        <w:t xml:space="preserve">Write-Behind: </w:t>
      </w:r>
      <w:r>
        <w:rPr>
          <w:rFonts w:ascii="Calibri" w:cs="Calibri" w:eastAsia="Calibri" w:hAnsi="Calibri"/>
          <w:color w:val="1A1A1A"/>
          <w:sz w:val="20"/>
          <w:szCs w:val="20"/>
        </w:rPr>
        <w:t xml:space="preserve">Write to cache immediately, persist to DB asynchronously. Fastest writes, but risk of data loss on crash.</w:t>
      </w:r>
    </w:p>
    <w:p>
      <w:pPr>
        <w:pStyle w:val="ListParagraph"/>
        <w:numPr>
          <w:ilvl w:val="0"/>
          <w:numId w:val="2"/>
        </w:numPr>
        <w:spacing w:after="50" w:before="0"/>
      </w:pPr>
      <w:r>
        <w:rPr>
          <w:rFonts w:ascii="Calibri" w:cs="Calibri" w:eastAsia="Calibri" w:hAnsi="Calibri"/>
          <w:b/>
          <w:bCs/>
          <w:color w:val="2E75B6"/>
          <w:sz w:val="20"/>
          <w:szCs w:val="20"/>
        </w:rPr>
        <w:t xml:space="preserve">TTL (Time To Live): </w:t>
      </w:r>
      <w:r>
        <w:rPr>
          <w:rFonts w:ascii="Calibri" w:cs="Calibri" w:eastAsia="Calibri" w:hAnsi="Calibri"/>
          <w:color w:val="1A1A1A"/>
          <w:sz w:val="20"/>
          <w:szCs w:val="20"/>
        </w:rPr>
        <w:t xml:space="preserve">Every cached item has an expiry. After TTL, it is evicted and re-fetched from DB on next request.</w:t>
      </w:r>
    </w:p>
    <w:p>
      <w:pPr>
        <w:shd w:fill="FFF8E1" w:val="clear"/>
        <w:spacing w:after="80" w:before="80"/>
        <w:ind w:left="200" w:right="200"/>
      </w:pPr>
      <w:r>
        <w:rPr>
          <w:rFonts w:ascii="Calibri" w:cs="Calibri" w:eastAsia="Calibri" w:hAnsi="Calibri"/>
          <w:sz w:val="20"/>
          <w:szCs w:val="20"/>
        </w:rPr>
        <w:t xml:space="preserve">⚠ </w:t>
      </w:r>
      <w:r>
        <w:rPr>
          <w:rFonts w:ascii="Calibri" w:cs="Calibri" w:eastAsia="Calibri" w:hAnsi="Calibri"/>
          <w:color w:val="7B4F00"/>
          <w:sz w:val="20"/>
          <w:szCs w:val="20"/>
        </w:rPr>
        <w:t xml:space="preserve">Don't cache everything. Cache data that is read frequently, changes infrequently, and is expensive to compute. User-specific personalized data (like recommendations) should have short TTLs.</w:t>
      </w:r>
    </w:p>
    <w:p>
      <w:r>
        <w:br w:type="page"/>
      </w:r>
    </w:p>
    <w:p>
      <w:pPr>
        <w:pBdr>
          <w:bottom w:val="single" w:color="2E75B6" w:sz="12" w:space="4"/>
        </w:pBdr>
        <w:spacing w:after="80" w:before="400"/>
      </w:pPr>
      <w:r>
        <w:rPr>
          <w:rFonts w:ascii="Calibri" w:cs="Calibri" w:eastAsia="Calibri" w:hAnsi="Calibri"/>
          <w:b/>
          <w:bCs/>
          <w:color w:val="1F3864"/>
          <w:sz w:val="30"/>
          <w:szCs w:val="30"/>
        </w:rPr>
        <w:t xml:space="preserve">PART 6 — MESSAGING &amp; EVENT-DRIVEN COMMUNICATION</w:t>
      </w:r>
    </w:p>
    <w:p>
      <w:pPr>
        <w:spacing w:after="100" w:before="0"/>
      </w:pPr>
      <w:r>
        <w:rPr>
          <w:rFonts w:ascii="Calibri" w:cs="Calibri" w:eastAsia="Calibri" w:hAnsi="Calibri"/>
          <w:color w:val="1A1A1A"/>
          <w:sz w:val="20"/>
          <w:szCs w:val="20"/>
        </w:rPr>
        <w:t xml:space="preserve">When Service A needs to communicate with Service B, it can do so synchronously (REST call — waits for response) or asynchronously (message broker — sends a message and moves on). For many workflows, async is better.</w:t>
      </w:r>
    </w:p>
    <w:p>
      <w:pPr>
        <w:spacing w:after="60" w:before="280"/>
      </w:pPr>
      <w:r>
        <w:rPr>
          <w:rFonts w:ascii="Calibri" w:cs="Calibri" w:eastAsia="Calibri" w:hAnsi="Calibri"/>
          <w:b/>
          <w:bCs/>
          <w:color w:val="2E75B6"/>
          <w:sz w:val="24"/>
          <w:szCs w:val="24"/>
        </w:rPr>
        <w:t xml:space="preserve">6.1 RabbitMQ</w:t>
      </w:r>
    </w:p>
    <w:p>
      <w:pPr>
        <w:spacing w:after="100" w:before="0"/>
      </w:pPr>
      <w:r>
        <w:rPr>
          <w:rFonts w:ascii="Calibri" w:cs="Calibri" w:eastAsia="Calibri" w:hAnsi="Calibri"/>
          <w:color w:val="1A1A1A"/>
          <w:sz w:val="20"/>
          <w:szCs w:val="20"/>
        </w:rPr>
        <w:t xml:space="preserve">RabbitMQ is a message broker that implements the AMQP protocol. Producers send messages to exchanges. Exchanges route messages to queues. Consumers listen to queues.</w:t>
      </w:r>
    </w:p>
    <w:p>
      <w:pPr>
        <w:pStyle w:val="ListParagraph"/>
        <w:numPr>
          <w:ilvl w:val="0"/>
          <w:numId w:val="2"/>
        </w:numPr>
        <w:spacing w:after="50" w:before="0"/>
      </w:pPr>
      <w:r>
        <w:rPr>
          <w:rFonts w:ascii="Calibri" w:cs="Calibri" w:eastAsia="Calibri" w:hAnsi="Calibri"/>
          <w:b/>
          <w:bCs/>
          <w:color w:val="2E75B6"/>
          <w:sz w:val="20"/>
          <w:szCs w:val="20"/>
        </w:rPr>
        <w:t xml:space="preserve">EdTech use case: </w:t>
      </w:r>
      <w:r>
        <w:rPr>
          <w:rFonts w:ascii="Calibri" w:cs="Calibri" w:eastAsia="Calibri" w:hAnsi="Calibri"/>
          <w:color w:val="1A1A1A"/>
          <w:sz w:val="20"/>
          <w:szCs w:val="20"/>
        </w:rPr>
        <w:t xml:space="preserve">When a user completes a course (Inscripcion.porcentajeCompletado = 100), publish an event to a 'course.completed' queue. The Certificado service listens, generates the certificate, and the Email service listens and sends a congratulation email — without the main service knowing about either.</w:t>
      </w:r>
    </w:p>
    <w:p>
      <w:pPr>
        <w:pStyle w:val="ListParagraph"/>
        <w:numPr>
          <w:ilvl w:val="0"/>
          <w:numId w:val="2"/>
        </w:numPr>
        <w:spacing w:after="50" w:before="0"/>
      </w:pPr>
      <w:r>
        <w:rPr>
          <w:rFonts w:ascii="Calibri" w:cs="Calibri" w:eastAsia="Calibri" w:hAnsi="Calibri"/>
          <w:b/>
          <w:bCs/>
          <w:color w:val="2E75B6"/>
          <w:sz w:val="20"/>
          <w:szCs w:val="20"/>
        </w:rPr>
        <w:t xml:space="preserve">Reliability: </w:t>
      </w:r>
      <w:r>
        <w:rPr>
          <w:rFonts w:ascii="Calibri" w:cs="Calibri" w:eastAsia="Calibri" w:hAnsi="Calibri"/>
          <w:color w:val="1A1A1A"/>
          <w:sz w:val="20"/>
          <w:szCs w:val="20"/>
        </w:rPr>
        <w:t xml:space="preserve">Messages can be persisted to disk. If a consumer is down, messages queue up and process when it comes back.</w:t>
      </w:r>
    </w:p>
    <w:p>
      <w:pPr>
        <w:spacing w:after="60" w:before="280"/>
      </w:pPr>
      <w:r>
        <w:rPr>
          <w:rFonts w:ascii="Calibri" w:cs="Calibri" w:eastAsia="Calibri" w:hAnsi="Calibri"/>
          <w:b/>
          <w:bCs/>
          <w:color w:val="2E75B6"/>
          <w:sz w:val="24"/>
          <w:szCs w:val="24"/>
        </w:rPr>
        <w:t xml:space="preserve">6.2 Apache Kafka</w:t>
      </w:r>
    </w:p>
    <w:p>
      <w:pPr>
        <w:spacing w:after="100" w:before="0"/>
      </w:pPr>
      <w:r>
        <w:rPr>
          <w:rFonts w:ascii="Calibri" w:cs="Calibri" w:eastAsia="Calibri" w:hAnsi="Calibri"/>
          <w:color w:val="1A1A1A"/>
          <w:sz w:val="20"/>
          <w:szCs w:val="20"/>
        </w:rPr>
        <w:t xml:space="preserve">Kafka is an event streaming platform designed for very high throughput and long-term event storage. Unlike RabbitMQ (where messages are consumed and deleted), Kafka retains events for a configurable period (days or weeks) and consumers track their own position in the log.</w:t>
      </w:r>
    </w:p>
    <w:p>
      <w:pPr>
        <w:pStyle w:val="ListParagraph"/>
        <w:numPr>
          <w:ilvl w:val="0"/>
          <w:numId w:val="2"/>
        </w:numPr>
        <w:spacing w:after="50" w:before="0"/>
      </w:pPr>
      <w:r>
        <w:rPr>
          <w:rFonts w:ascii="Calibri" w:cs="Calibri" w:eastAsia="Calibri" w:hAnsi="Calibri"/>
          <w:b/>
          <w:bCs/>
          <w:color w:val="2E75B6"/>
          <w:sz w:val="20"/>
          <w:szCs w:val="20"/>
        </w:rPr>
        <w:t xml:space="preserve">Difference from RabbitMQ: </w:t>
      </w:r>
      <w:r>
        <w:rPr>
          <w:rFonts w:ascii="Calibri" w:cs="Calibri" w:eastAsia="Calibri" w:hAnsi="Calibri"/>
          <w:color w:val="1A1A1A"/>
          <w:sz w:val="20"/>
          <w:szCs w:val="20"/>
        </w:rPr>
        <w:t xml:space="preserve">RabbitMQ is a message queue (events are consumed and gone). Kafka is an event log (events are retained, multiple consumers can read the same event independently at their own pace).</w:t>
      </w:r>
    </w:p>
    <w:p>
      <w:pPr>
        <w:pStyle w:val="ListParagraph"/>
        <w:numPr>
          <w:ilvl w:val="0"/>
          <w:numId w:val="2"/>
        </w:numPr>
        <w:spacing w:after="50" w:before="0"/>
      </w:pPr>
      <w:r>
        <w:rPr>
          <w:rFonts w:ascii="Calibri" w:cs="Calibri" w:eastAsia="Calibri" w:hAnsi="Calibri"/>
          <w:b/>
          <w:bCs/>
          <w:color w:val="2E75B6"/>
          <w:sz w:val="20"/>
          <w:szCs w:val="20"/>
        </w:rPr>
        <w:t xml:space="preserve">When Kafka: </w:t>
      </w:r>
      <w:r>
        <w:rPr>
          <w:rFonts w:ascii="Calibri" w:cs="Calibri" w:eastAsia="Calibri" w:hAnsi="Calibri"/>
          <w:color w:val="1A1A1A"/>
          <w:sz w:val="20"/>
          <w:szCs w:val="20"/>
        </w:rPr>
        <w:t xml:space="preserve">High-volume event streams, event sourcing, analytics pipelines, audit logs. A streaming platform processing millions of user activity events would use Kafka.</w:t>
      </w:r>
    </w:p>
    <w:p>
      <w:pPr>
        <w:pStyle w:val="ListParagraph"/>
        <w:numPr>
          <w:ilvl w:val="0"/>
          <w:numId w:val="2"/>
        </w:numPr>
        <w:spacing w:after="50" w:before="0"/>
      </w:pPr>
      <w:r>
        <w:rPr>
          <w:rFonts w:ascii="Calibri" w:cs="Calibri" w:eastAsia="Calibri" w:hAnsi="Calibri"/>
          <w:b/>
          <w:bCs/>
          <w:color w:val="2E75B6"/>
          <w:sz w:val="20"/>
          <w:szCs w:val="20"/>
        </w:rPr>
        <w:t xml:space="preserve">When RabbitMQ: </w:t>
      </w:r>
      <w:r>
        <w:rPr>
          <w:rFonts w:ascii="Calibri" w:cs="Calibri" w:eastAsia="Calibri" w:hAnsi="Calibri"/>
          <w:color w:val="1A1A1A"/>
          <w:sz w:val="20"/>
          <w:szCs w:val="20"/>
        </w:rPr>
        <w:t xml:space="preserve">Task queues, direct service-to-service async communication, lower-volume workflows. Your EdTech certification workflow is a good fit for RabbitMQ.</w:t>
      </w:r>
    </w:p>
    <w:p>
      <w:r>
        <w:br w:type="page"/>
      </w:r>
    </w:p>
    <w:p>
      <w:pPr>
        <w:pBdr>
          <w:bottom w:val="single" w:color="2E75B6" w:sz="12" w:space="4"/>
        </w:pBdr>
        <w:spacing w:after="80" w:before="400"/>
      </w:pPr>
      <w:r>
        <w:rPr>
          <w:rFonts w:ascii="Calibri" w:cs="Calibri" w:eastAsia="Calibri" w:hAnsi="Calibri"/>
          <w:b/>
          <w:bCs/>
          <w:color w:val="1F3864"/>
          <w:sz w:val="30"/>
          <w:szCs w:val="30"/>
        </w:rPr>
        <w:t xml:space="preserve">PART 7 — DOCKER</w:t>
      </w:r>
    </w:p>
    <w:p>
      <w:pPr>
        <w:spacing w:after="100" w:before="0"/>
      </w:pPr>
      <w:r>
        <w:rPr>
          <w:rFonts w:ascii="Calibri" w:cs="Calibri" w:eastAsia="Calibri" w:hAnsi="Calibri"/>
          <w:color w:val="1A1A1A"/>
          <w:sz w:val="20"/>
          <w:szCs w:val="20"/>
        </w:rPr>
        <w:t xml:space="preserve">Docker solves the classic 'it works on my machine' problem. A container packages your application code together with everything it needs to run: the runtime, libraries, configuration, and OS-level dependencies. The container runs identically on any machine that has Docker installed.</w:t>
      </w:r>
    </w:p>
    <w:p>
      <w:pPr>
        <w:spacing w:after="60" w:before="280"/>
      </w:pPr>
      <w:r>
        <w:rPr>
          <w:rFonts w:ascii="Calibri" w:cs="Calibri" w:eastAsia="Calibri" w:hAnsi="Calibri"/>
          <w:b/>
          <w:bCs/>
          <w:color w:val="2E75B6"/>
          <w:sz w:val="24"/>
          <w:szCs w:val="24"/>
        </w:rPr>
        <w:t xml:space="preserve">7.1 Containers vs Virtual Machines</w:t>
      </w:r>
    </w:p>
    <w:p>
      <w:pPr>
        <w:spacing w:after="100" w:before="0"/>
      </w:pPr>
      <w:r>
        <w:rPr>
          <w:rFonts w:ascii="Calibri" w:cs="Calibri" w:eastAsia="Calibri" w:hAnsi="Calibri"/>
          <w:color w:val="1A1A1A"/>
          <w:sz w:val="20"/>
          <w:szCs w:val="20"/>
        </w:rPr>
        <w:t xml:space="preserve">A VM virtualizes an entire computer including the operating system kernel. A container shares the host OS kernel and only virtualizes the user space. Containers are much lighter — they start in milliseconds instead of minutes and use MB instead of GB.</w:t>
      </w:r>
    </w:p>
    <w:p>
      <w:pPr>
        <w:spacing w:after="60" w:before="280"/>
      </w:pPr>
      <w:r>
        <w:rPr>
          <w:rFonts w:ascii="Calibri" w:cs="Calibri" w:eastAsia="Calibri" w:hAnsi="Calibri"/>
          <w:b/>
          <w:bCs/>
          <w:color w:val="2E75B6"/>
          <w:sz w:val="24"/>
          <w:szCs w:val="24"/>
        </w:rPr>
        <w:t xml:space="preserve">7.2 Core Concepts</w:t>
      </w:r>
    </w:p>
    <w:p>
      <w:pPr>
        <w:pStyle w:val="ListParagraph"/>
        <w:numPr>
          <w:ilvl w:val="0"/>
          <w:numId w:val="2"/>
        </w:numPr>
        <w:spacing w:after="50" w:before="0"/>
      </w:pPr>
      <w:r>
        <w:rPr>
          <w:rFonts w:ascii="Calibri" w:cs="Calibri" w:eastAsia="Calibri" w:hAnsi="Calibri"/>
          <w:b/>
          <w:bCs/>
          <w:color w:val="2E75B6"/>
          <w:sz w:val="20"/>
          <w:szCs w:val="20"/>
        </w:rPr>
        <w:t xml:space="preserve">Image: </w:t>
      </w:r>
      <w:r>
        <w:rPr>
          <w:rFonts w:ascii="Calibri" w:cs="Calibri" w:eastAsia="Calibri" w:hAnsi="Calibri"/>
          <w:color w:val="1A1A1A"/>
          <w:sz w:val="20"/>
          <w:szCs w:val="20"/>
        </w:rPr>
        <w:t xml:space="preserve">A read-only template that defines a container. Built from a Dockerfile. Think of it as a class.</w:t>
      </w:r>
    </w:p>
    <w:p>
      <w:pPr>
        <w:pStyle w:val="ListParagraph"/>
        <w:numPr>
          <w:ilvl w:val="0"/>
          <w:numId w:val="2"/>
        </w:numPr>
        <w:spacing w:after="50" w:before="0"/>
      </w:pPr>
      <w:r>
        <w:rPr>
          <w:rFonts w:ascii="Calibri" w:cs="Calibri" w:eastAsia="Calibri" w:hAnsi="Calibri"/>
          <w:b/>
          <w:bCs/>
          <w:color w:val="2E75B6"/>
          <w:sz w:val="20"/>
          <w:szCs w:val="20"/>
        </w:rPr>
        <w:t xml:space="preserve">Container: </w:t>
      </w:r>
      <w:r>
        <w:rPr>
          <w:rFonts w:ascii="Calibri" w:cs="Calibri" w:eastAsia="Calibri" w:hAnsi="Calibri"/>
          <w:color w:val="1A1A1A"/>
          <w:sz w:val="20"/>
          <w:szCs w:val="20"/>
        </w:rPr>
        <w:t xml:space="preserve">A running instance of an image. Think of it as an object (instance of the class).</w:t>
      </w:r>
    </w:p>
    <w:p>
      <w:pPr>
        <w:pStyle w:val="ListParagraph"/>
        <w:numPr>
          <w:ilvl w:val="0"/>
          <w:numId w:val="2"/>
        </w:numPr>
        <w:spacing w:after="50" w:before="0"/>
      </w:pPr>
      <w:r>
        <w:rPr>
          <w:rFonts w:ascii="Calibri" w:cs="Calibri" w:eastAsia="Calibri" w:hAnsi="Calibri"/>
          <w:b/>
          <w:bCs/>
          <w:color w:val="2E75B6"/>
          <w:sz w:val="20"/>
          <w:szCs w:val="20"/>
        </w:rPr>
        <w:t xml:space="preserve">Dockerfile: </w:t>
      </w:r>
      <w:r>
        <w:rPr>
          <w:rFonts w:ascii="Calibri" w:cs="Calibri" w:eastAsia="Calibri" w:hAnsi="Calibri"/>
          <w:color w:val="1A1A1A"/>
          <w:sz w:val="20"/>
          <w:szCs w:val="20"/>
        </w:rPr>
        <w:t xml:space="preserve">A script that describes how to build an image, step by step.</w:t>
      </w:r>
    </w:p>
    <w:p>
      <w:pPr>
        <w:pStyle w:val="ListParagraph"/>
        <w:numPr>
          <w:ilvl w:val="0"/>
          <w:numId w:val="2"/>
        </w:numPr>
        <w:spacing w:after="50" w:before="0"/>
      </w:pPr>
      <w:r>
        <w:rPr>
          <w:rFonts w:ascii="Calibri" w:cs="Calibri" w:eastAsia="Calibri" w:hAnsi="Calibri"/>
          <w:b/>
          <w:bCs/>
          <w:color w:val="2E75B6"/>
          <w:sz w:val="20"/>
          <w:szCs w:val="20"/>
        </w:rPr>
        <w:t xml:space="preserve">Docker Hub: </w:t>
      </w:r>
      <w:r>
        <w:rPr>
          <w:rFonts w:ascii="Calibri" w:cs="Calibri" w:eastAsia="Calibri" w:hAnsi="Calibri"/>
          <w:color w:val="1A1A1A"/>
          <w:sz w:val="20"/>
          <w:szCs w:val="20"/>
        </w:rPr>
        <w:t xml:space="preserve">Public registry of pre-built images (like GitHub but for images). You pull mariadb:11 and you get a ready-to-run database.</w:t>
      </w:r>
    </w:p>
    <w:p>
      <w:pPr>
        <w:pStyle w:val="ListParagraph"/>
        <w:numPr>
          <w:ilvl w:val="0"/>
          <w:numId w:val="2"/>
        </w:numPr>
        <w:spacing w:after="50" w:before="0"/>
      </w:pPr>
      <w:r>
        <w:rPr>
          <w:rFonts w:ascii="Calibri" w:cs="Calibri" w:eastAsia="Calibri" w:hAnsi="Calibri"/>
          <w:b/>
          <w:bCs/>
          <w:color w:val="2E75B6"/>
          <w:sz w:val="20"/>
          <w:szCs w:val="20"/>
        </w:rPr>
        <w:t xml:space="preserve">Volume: </w:t>
      </w:r>
      <w:r>
        <w:rPr>
          <w:rFonts w:ascii="Calibri" w:cs="Calibri" w:eastAsia="Calibri" w:hAnsi="Calibri"/>
          <w:color w:val="1A1A1A"/>
          <w:sz w:val="20"/>
          <w:szCs w:val="20"/>
        </w:rPr>
        <w:t xml:space="preserve">Persistent storage mounted into a container. Without volumes, data is lost when a container stops.</w:t>
      </w:r>
    </w:p>
    <w:p>
      <w:pPr>
        <w:pStyle w:val="ListParagraph"/>
        <w:numPr>
          <w:ilvl w:val="0"/>
          <w:numId w:val="2"/>
        </w:numPr>
        <w:spacing w:after="50" w:before="0"/>
      </w:pPr>
      <w:r>
        <w:rPr>
          <w:rFonts w:ascii="Calibri" w:cs="Calibri" w:eastAsia="Calibri" w:hAnsi="Calibri"/>
          <w:b/>
          <w:bCs/>
          <w:color w:val="2E75B6"/>
          <w:sz w:val="20"/>
          <w:szCs w:val="20"/>
        </w:rPr>
        <w:t xml:space="preserve">Network: </w:t>
      </w:r>
      <w:r>
        <w:rPr>
          <w:rFonts w:ascii="Calibri" w:cs="Calibri" w:eastAsia="Calibri" w:hAnsi="Calibri"/>
          <w:color w:val="1A1A1A"/>
          <w:sz w:val="20"/>
          <w:szCs w:val="20"/>
        </w:rPr>
        <w:t xml:space="preserve">Containers can communicate with each other over a Docker network. You reference them by service name, not IP address.</w:t>
      </w:r>
    </w:p>
    <w:p>
      <w:pPr>
        <w:spacing w:after="60" w:before="280"/>
      </w:pPr>
      <w:r>
        <w:rPr>
          <w:rFonts w:ascii="Calibri" w:cs="Calibri" w:eastAsia="Calibri" w:hAnsi="Calibri"/>
          <w:b/>
          <w:bCs/>
          <w:color w:val="2E75B6"/>
          <w:sz w:val="24"/>
          <w:szCs w:val="24"/>
        </w:rPr>
        <w:t xml:space="preserve">7.3 Dockerfile for your Spring Boot app</w:t>
      </w:r>
    </w:p>
    <w:p>
      <w:pPr>
        <w:shd w:fill="1E1E1E" w:val="clear"/>
        <w:spacing w:after="20" w:before="20"/>
        <w:ind w:left="200" w:right="200"/>
      </w:pPr>
      <w:r>
        <w:rPr>
          <w:rFonts w:ascii="Courier New" w:cs="Courier New" w:eastAsia="Courier New" w:hAnsi="Courier New"/>
          <w:color w:val="D4D4D4"/>
          <w:sz w:val="18"/>
          <w:szCs w:val="18"/>
        </w:rPr>
        <w:t xml:space="preserve"># Stage 1: Build the JAR</w:t>
      </w:r>
    </w:p>
    <w:p>
      <w:pPr>
        <w:shd w:fill="1E1E1E" w:val="clear"/>
        <w:spacing w:after="20" w:before="20"/>
        <w:ind w:left="200" w:right="200"/>
      </w:pPr>
      <w:r>
        <w:rPr>
          <w:rFonts w:ascii="Courier New" w:cs="Courier New" w:eastAsia="Courier New" w:hAnsi="Courier New"/>
          <w:color w:val="D4D4D4"/>
          <w:sz w:val="18"/>
          <w:szCs w:val="18"/>
        </w:rPr>
        <w:t xml:space="preserve">FROM maven:3.9-eclipse-temurin-21 AS builder</w:t>
      </w:r>
    </w:p>
    <w:p>
      <w:pPr>
        <w:shd w:fill="1E1E1E" w:val="clear"/>
        <w:spacing w:after="20" w:before="20"/>
        <w:ind w:left="200" w:right="200"/>
      </w:pPr>
      <w:r>
        <w:rPr>
          <w:rFonts w:ascii="Courier New" w:cs="Courier New" w:eastAsia="Courier New" w:hAnsi="Courier New"/>
          <w:color w:val="D4D4D4"/>
          <w:sz w:val="18"/>
          <w:szCs w:val="18"/>
        </w:rPr>
        <w:t xml:space="preserve">WORKDIR /app</w:t>
      </w:r>
    </w:p>
    <w:p>
      <w:pPr>
        <w:shd w:fill="1E1E1E" w:val="clear"/>
        <w:spacing w:after="20" w:before="20"/>
        <w:ind w:left="200" w:right="200"/>
      </w:pPr>
      <w:r>
        <w:rPr>
          <w:rFonts w:ascii="Courier New" w:cs="Courier New" w:eastAsia="Courier New" w:hAnsi="Courier New"/>
          <w:color w:val="D4D4D4"/>
          <w:sz w:val="18"/>
          <w:szCs w:val="18"/>
        </w:rPr>
        <w:t xml:space="preserve">COPY pom.xml .</w:t>
      </w:r>
    </w:p>
    <w:p>
      <w:pPr>
        <w:shd w:fill="1E1E1E" w:val="clear"/>
        <w:spacing w:after="20" w:before="20"/>
        <w:ind w:left="200" w:right="200"/>
      </w:pPr>
      <w:r>
        <w:rPr>
          <w:rFonts w:ascii="Courier New" w:cs="Courier New" w:eastAsia="Courier New" w:hAnsi="Courier New"/>
          <w:color w:val="D4D4D4"/>
          <w:sz w:val="18"/>
          <w:szCs w:val="18"/>
        </w:rPr>
        <w:t xml:space="preserve">COPY src ./src</w:t>
      </w:r>
    </w:p>
    <w:p>
      <w:pPr>
        <w:shd w:fill="1E1E1E" w:val="clear"/>
        <w:spacing w:after="20" w:before="20"/>
        <w:ind w:left="200" w:right="200"/>
      </w:pPr>
      <w:r>
        <w:rPr>
          <w:rFonts w:ascii="Courier New" w:cs="Courier New" w:eastAsia="Courier New" w:hAnsi="Courier New"/>
          <w:color w:val="D4D4D4"/>
          <w:sz w:val="18"/>
          <w:szCs w:val="18"/>
        </w:rPr>
        <w:t xml:space="preserve">RUN mvn clean package -DskipTests</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Stage 2: Run the JAR (smaller final image)</w:t>
      </w:r>
    </w:p>
    <w:p>
      <w:pPr>
        <w:shd w:fill="1E1E1E" w:val="clear"/>
        <w:spacing w:after="20" w:before="20"/>
        <w:ind w:left="200" w:right="200"/>
      </w:pPr>
      <w:r>
        <w:rPr>
          <w:rFonts w:ascii="Courier New" w:cs="Courier New" w:eastAsia="Courier New" w:hAnsi="Courier New"/>
          <w:color w:val="D4D4D4"/>
          <w:sz w:val="18"/>
          <w:szCs w:val="18"/>
        </w:rPr>
        <w:t xml:space="preserve">FROM eclipse-temurin:21-jre-alpine</w:t>
      </w:r>
    </w:p>
    <w:p>
      <w:pPr>
        <w:shd w:fill="1E1E1E" w:val="clear"/>
        <w:spacing w:after="20" w:before="20"/>
        <w:ind w:left="200" w:right="200"/>
      </w:pPr>
      <w:r>
        <w:rPr>
          <w:rFonts w:ascii="Courier New" w:cs="Courier New" w:eastAsia="Courier New" w:hAnsi="Courier New"/>
          <w:color w:val="D4D4D4"/>
          <w:sz w:val="18"/>
          <w:szCs w:val="18"/>
        </w:rPr>
        <w:t xml:space="preserve">WORKDIR /app</w:t>
      </w:r>
    </w:p>
    <w:p>
      <w:pPr>
        <w:shd w:fill="1E1E1E" w:val="clear"/>
        <w:spacing w:after="20" w:before="20"/>
        <w:ind w:left="200" w:right="200"/>
      </w:pPr>
      <w:r>
        <w:rPr>
          <w:rFonts w:ascii="Courier New" w:cs="Courier New" w:eastAsia="Courier New" w:hAnsi="Courier New"/>
          <w:color w:val="D4D4D4"/>
          <w:sz w:val="18"/>
          <w:szCs w:val="18"/>
        </w:rPr>
        <w:t xml:space="preserve">COPY --from=builder /app/target/*.jar app.jar</w:t>
      </w:r>
    </w:p>
    <w:p>
      <w:pPr>
        <w:shd w:fill="1E1E1E" w:val="clear"/>
        <w:spacing w:after="20" w:before="20"/>
        <w:ind w:left="200" w:right="200"/>
      </w:pPr>
      <w:r>
        <w:rPr>
          <w:rFonts w:ascii="Courier New" w:cs="Courier New" w:eastAsia="Courier New" w:hAnsi="Courier New"/>
          <w:color w:val="D4D4D4"/>
          <w:sz w:val="18"/>
          <w:szCs w:val="18"/>
        </w:rPr>
        <w:t xml:space="preserve">EXPOSE 8080</w:t>
      </w:r>
    </w:p>
    <w:p>
      <w:pPr>
        <w:shd w:fill="1E1E1E" w:val="clear"/>
        <w:spacing w:after="20" w:before="20"/>
        <w:ind w:left="200" w:right="200"/>
      </w:pPr>
      <w:r>
        <w:rPr>
          <w:rFonts w:ascii="Courier New" w:cs="Courier New" w:eastAsia="Courier New" w:hAnsi="Courier New"/>
          <w:color w:val="D4D4D4"/>
          <w:sz w:val="18"/>
          <w:szCs w:val="18"/>
        </w:rPr>
        <w:t xml:space="preserve">ENTRYPOINT ["java", "-jar", "app.jar"]</w:t>
      </w:r>
    </w:p>
    <w:p>
      <w:pPr>
        <w:spacing w:after="100" w:before="0"/>
      </w:pPr>
      <w:r>
        <w:rPr>
          <w:rFonts w:ascii="Calibri" w:cs="Calibri" w:eastAsia="Calibri" w:hAnsi="Calibri"/>
          <w:color w:val="1A1A1A"/>
          <w:sz w:val="20"/>
          <w:szCs w:val="20"/>
        </w:rPr>
        <w:t xml:space="preserve">This is a multi-stage build. Stage 1 builds the JAR (large image with Maven). Stage 2 only includes the JRE and the JAR (small image). Final image is ~200MB instead of ~800MB.</w:t>
      </w:r>
    </w:p>
    <w:p>
      <w:pPr>
        <w:spacing w:after="60" w:before="280"/>
      </w:pPr>
      <w:r>
        <w:rPr>
          <w:rFonts w:ascii="Calibri" w:cs="Calibri" w:eastAsia="Calibri" w:hAnsi="Calibri"/>
          <w:b/>
          <w:bCs/>
          <w:color w:val="2E75B6"/>
          <w:sz w:val="24"/>
          <w:szCs w:val="24"/>
        </w:rPr>
        <w:t xml:space="preserve">7.4 Docker Compose — Running your full stack</w:t>
      </w:r>
    </w:p>
    <w:p>
      <w:pPr>
        <w:spacing w:after="100" w:before="0"/>
      </w:pPr>
      <w:r>
        <w:rPr>
          <w:rFonts w:ascii="Calibri" w:cs="Calibri" w:eastAsia="Calibri" w:hAnsi="Calibri"/>
          <w:color w:val="1A1A1A"/>
          <w:sz w:val="20"/>
          <w:szCs w:val="20"/>
        </w:rPr>
        <w:t xml:space="preserve">Docker Compose lets you define and run multiple containers as a single service. For your EdTech project, you need: Spring Boot app, MariaDB, Python microservice, and optionally Redis.</w:t>
      </w:r>
    </w:p>
    <w:p>
      <w:pPr>
        <w:shd w:fill="1E1E1E" w:val="clear"/>
        <w:spacing w:after="20" w:before="20"/>
        <w:ind w:left="200" w:right="200"/>
      </w:pPr>
      <w:r>
        <w:rPr>
          <w:rFonts w:ascii="Courier New" w:cs="Courier New" w:eastAsia="Courier New" w:hAnsi="Courier New"/>
          <w:color w:val="D4D4D4"/>
          <w:sz w:val="18"/>
          <w:szCs w:val="18"/>
        </w:rPr>
        <w:t xml:space="preserve"># docker-compose.yml</w:t>
      </w:r>
    </w:p>
    <w:p>
      <w:pPr>
        <w:shd w:fill="1E1E1E" w:val="clear"/>
        <w:spacing w:after="20" w:before="20"/>
        <w:ind w:left="200" w:right="200"/>
      </w:pPr>
      <w:r>
        <w:rPr>
          <w:rFonts w:ascii="Courier New" w:cs="Courier New" w:eastAsia="Courier New" w:hAnsi="Courier New"/>
          <w:color w:val="D4D4D4"/>
          <w:sz w:val="18"/>
          <w:szCs w:val="18"/>
        </w:rPr>
        <w:t xml:space="preserve">version: '3.9'</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services:</w:t>
      </w:r>
    </w:p>
    <w:p>
      <w:pPr>
        <w:shd w:fill="1E1E1E" w:val="clear"/>
        <w:spacing w:after="20" w:before="20"/>
        <w:ind w:left="200" w:right="200"/>
      </w:pPr>
      <w:r>
        <w:rPr>
          <w:rFonts w:ascii="Courier New" w:cs="Courier New" w:eastAsia="Courier New" w:hAnsi="Courier New"/>
          <w:color w:val="D4D4D4"/>
          <w:sz w:val="18"/>
          <w:szCs w:val="18"/>
        </w:rPr>
        <w:t xml:space="preserve">  # MariaDB database</w:t>
      </w:r>
    </w:p>
    <w:p>
      <w:pPr>
        <w:shd w:fill="1E1E1E" w:val="clear"/>
        <w:spacing w:after="20" w:before="20"/>
        <w:ind w:left="200" w:right="200"/>
      </w:pPr>
      <w:r>
        <w:rPr>
          <w:rFonts w:ascii="Courier New" w:cs="Courier New" w:eastAsia="Courier New" w:hAnsi="Courier New"/>
          <w:color w:val="D4D4D4"/>
          <w:sz w:val="18"/>
          <w:szCs w:val="18"/>
        </w:rPr>
        <w:t xml:space="preserve">  db:</w:t>
      </w:r>
    </w:p>
    <w:p>
      <w:pPr>
        <w:shd w:fill="1E1E1E" w:val="clear"/>
        <w:spacing w:after="20" w:before="20"/>
        <w:ind w:left="200" w:right="200"/>
      </w:pPr>
      <w:r>
        <w:rPr>
          <w:rFonts w:ascii="Courier New" w:cs="Courier New" w:eastAsia="Courier New" w:hAnsi="Courier New"/>
          <w:color w:val="D4D4D4"/>
          <w:sz w:val="18"/>
          <w:szCs w:val="18"/>
        </w:rPr>
        <w:t xml:space="preserve">    image: mariadb:11</w:t>
      </w:r>
    </w:p>
    <w:p>
      <w:pPr>
        <w:shd w:fill="1E1E1E" w:val="clear"/>
        <w:spacing w:after="20" w:before="20"/>
        <w:ind w:left="200" w:right="200"/>
      </w:pPr>
      <w:r>
        <w:rPr>
          <w:rFonts w:ascii="Courier New" w:cs="Courier New" w:eastAsia="Courier New" w:hAnsi="Courier New"/>
          <w:color w:val="D4D4D4"/>
          <w:sz w:val="18"/>
          <w:szCs w:val="18"/>
        </w:rPr>
        <w:t xml:space="preserve">    environment:</w:t>
      </w:r>
    </w:p>
    <w:p>
      <w:pPr>
        <w:shd w:fill="1E1E1E" w:val="clear"/>
        <w:spacing w:after="20" w:before="20"/>
        <w:ind w:left="200" w:right="200"/>
      </w:pPr>
      <w:r>
        <w:rPr>
          <w:rFonts w:ascii="Courier New" w:cs="Courier New" w:eastAsia="Courier New" w:hAnsi="Courier New"/>
          <w:color w:val="D4D4D4"/>
          <w:sz w:val="18"/>
          <w:szCs w:val="18"/>
        </w:rPr>
        <w:t xml:space="preserve">      MARIADB_ROOT_PASSWORD: root</w:t>
      </w:r>
    </w:p>
    <w:p>
      <w:pPr>
        <w:shd w:fill="1E1E1E" w:val="clear"/>
        <w:spacing w:after="20" w:before="20"/>
        <w:ind w:left="200" w:right="200"/>
      </w:pPr>
      <w:r>
        <w:rPr>
          <w:rFonts w:ascii="Courier New" w:cs="Courier New" w:eastAsia="Courier New" w:hAnsi="Courier New"/>
          <w:color w:val="D4D4D4"/>
          <w:sz w:val="18"/>
          <w:szCs w:val="18"/>
        </w:rPr>
        <w:t xml:space="preserve">      MARIADB_DATABASE: edtech_db</w:t>
      </w:r>
    </w:p>
    <w:p>
      <w:pPr>
        <w:shd w:fill="1E1E1E" w:val="clear"/>
        <w:spacing w:after="20" w:before="20"/>
        <w:ind w:left="200" w:right="200"/>
      </w:pPr>
      <w:r>
        <w:rPr>
          <w:rFonts w:ascii="Courier New" w:cs="Courier New" w:eastAsia="Courier New" w:hAnsi="Courier New"/>
          <w:color w:val="D4D4D4"/>
          <w:sz w:val="18"/>
          <w:szCs w:val="18"/>
        </w:rPr>
        <w:t xml:space="preserve">    volumes:</w:t>
      </w:r>
    </w:p>
    <w:p>
      <w:pPr>
        <w:shd w:fill="1E1E1E" w:val="clear"/>
        <w:spacing w:after="20" w:before="20"/>
        <w:ind w:left="200" w:right="200"/>
      </w:pPr>
      <w:r>
        <w:rPr>
          <w:rFonts w:ascii="Courier New" w:cs="Courier New" w:eastAsia="Courier New" w:hAnsi="Courier New"/>
          <w:color w:val="D4D4D4"/>
          <w:sz w:val="18"/>
          <w:szCs w:val="18"/>
        </w:rPr>
        <w:t xml:space="preserve">      - db_data:/var/lib/mysql  # persist data</w:t>
      </w:r>
    </w:p>
    <w:p>
      <w:pPr>
        <w:shd w:fill="1E1E1E" w:val="clear"/>
        <w:spacing w:after="20" w:before="20"/>
        <w:ind w:left="200" w:right="200"/>
      </w:pPr>
      <w:r>
        <w:rPr>
          <w:rFonts w:ascii="Courier New" w:cs="Courier New" w:eastAsia="Courier New" w:hAnsi="Courier New"/>
          <w:color w:val="D4D4D4"/>
          <w:sz w:val="18"/>
          <w:szCs w:val="18"/>
        </w:rPr>
        <w:t xml:space="preserve">    ports:</w:t>
      </w:r>
    </w:p>
    <w:p>
      <w:pPr>
        <w:shd w:fill="1E1E1E" w:val="clear"/>
        <w:spacing w:after="20" w:before="20"/>
        <w:ind w:left="200" w:right="200"/>
      </w:pPr>
      <w:r>
        <w:rPr>
          <w:rFonts w:ascii="Courier New" w:cs="Courier New" w:eastAsia="Courier New" w:hAnsi="Courier New"/>
          <w:color w:val="D4D4D4"/>
          <w:sz w:val="18"/>
          <w:szCs w:val="18"/>
        </w:rPr>
        <w:t xml:space="preserve">      - '3306:3306'</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 Spring Boot backend</w:t>
      </w:r>
    </w:p>
    <w:p>
      <w:pPr>
        <w:shd w:fill="1E1E1E" w:val="clear"/>
        <w:spacing w:after="20" w:before="20"/>
        <w:ind w:left="200" w:right="200"/>
      </w:pPr>
      <w:r>
        <w:rPr>
          <w:rFonts w:ascii="Courier New" w:cs="Courier New" w:eastAsia="Courier New" w:hAnsi="Courier New"/>
          <w:color w:val="D4D4D4"/>
          <w:sz w:val="18"/>
          <w:szCs w:val="18"/>
        </w:rPr>
        <w:t xml:space="preserve">  backend:</w:t>
      </w:r>
    </w:p>
    <w:p>
      <w:pPr>
        <w:shd w:fill="1E1E1E" w:val="clear"/>
        <w:spacing w:after="20" w:before="20"/>
        <w:ind w:left="200" w:right="200"/>
      </w:pPr>
      <w:r>
        <w:rPr>
          <w:rFonts w:ascii="Courier New" w:cs="Courier New" w:eastAsia="Courier New" w:hAnsi="Courier New"/>
          <w:color w:val="D4D4D4"/>
          <w:sz w:val="18"/>
          <w:szCs w:val="18"/>
        </w:rPr>
        <w:t xml:space="preserve">    build: ./streaming-app-back-end</w:t>
      </w:r>
    </w:p>
    <w:p>
      <w:pPr>
        <w:shd w:fill="1E1E1E" w:val="clear"/>
        <w:spacing w:after="20" w:before="20"/>
        <w:ind w:left="200" w:right="200"/>
      </w:pPr>
      <w:r>
        <w:rPr>
          <w:rFonts w:ascii="Courier New" w:cs="Courier New" w:eastAsia="Courier New" w:hAnsi="Courier New"/>
          <w:color w:val="D4D4D4"/>
          <w:sz w:val="18"/>
          <w:szCs w:val="18"/>
        </w:rPr>
        <w:t xml:space="preserve">    ports:</w:t>
      </w:r>
    </w:p>
    <w:p>
      <w:pPr>
        <w:shd w:fill="1E1E1E" w:val="clear"/>
        <w:spacing w:after="20" w:before="20"/>
        <w:ind w:left="200" w:right="200"/>
      </w:pPr>
      <w:r>
        <w:rPr>
          <w:rFonts w:ascii="Courier New" w:cs="Courier New" w:eastAsia="Courier New" w:hAnsi="Courier New"/>
          <w:color w:val="D4D4D4"/>
          <w:sz w:val="18"/>
          <w:szCs w:val="18"/>
        </w:rPr>
        <w:t xml:space="preserve">      - '8080:8080'</w:t>
      </w:r>
    </w:p>
    <w:p>
      <w:pPr>
        <w:shd w:fill="1E1E1E" w:val="clear"/>
        <w:spacing w:after="20" w:before="20"/>
        <w:ind w:left="200" w:right="200"/>
      </w:pPr>
      <w:r>
        <w:rPr>
          <w:rFonts w:ascii="Courier New" w:cs="Courier New" w:eastAsia="Courier New" w:hAnsi="Courier New"/>
          <w:color w:val="D4D4D4"/>
          <w:sz w:val="18"/>
          <w:szCs w:val="18"/>
        </w:rPr>
        <w:t xml:space="preserve">    environment:</w:t>
      </w:r>
    </w:p>
    <w:p>
      <w:pPr>
        <w:shd w:fill="1E1E1E" w:val="clear"/>
        <w:spacing w:after="20" w:before="20"/>
        <w:ind w:left="200" w:right="200"/>
      </w:pPr>
      <w:r>
        <w:rPr>
          <w:rFonts w:ascii="Courier New" w:cs="Courier New" w:eastAsia="Courier New" w:hAnsi="Courier New"/>
          <w:color w:val="D4D4D4"/>
          <w:sz w:val="18"/>
          <w:szCs w:val="18"/>
        </w:rPr>
        <w:t xml:space="preserve">      SPRING_DATASOURCE_URL: jdbc:mariadb://db:3306/edtech_db</w:t>
      </w:r>
    </w:p>
    <w:p>
      <w:pPr>
        <w:shd w:fill="1E1E1E" w:val="clear"/>
        <w:spacing w:after="20" w:before="20"/>
        <w:ind w:left="200" w:right="200"/>
      </w:pPr>
      <w:r>
        <w:rPr>
          <w:rFonts w:ascii="Courier New" w:cs="Courier New" w:eastAsia="Courier New" w:hAnsi="Courier New"/>
          <w:color w:val="D4D4D4"/>
          <w:sz w:val="18"/>
          <w:szCs w:val="18"/>
        </w:rPr>
        <w:t xml:space="preserve">      SPRING_DATASOURCE_USERNAME: root</w:t>
      </w:r>
    </w:p>
    <w:p>
      <w:pPr>
        <w:shd w:fill="1E1E1E" w:val="clear"/>
        <w:spacing w:after="20" w:before="20"/>
        <w:ind w:left="200" w:right="200"/>
      </w:pPr>
      <w:r>
        <w:rPr>
          <w:rFonts w:ascii="Courier New" w:cs="Courier New" w:eastAsia="Courier New" w:hAnsi="Courier New"/>
          <w:color w:val="D4D4D4"/>
          <w:sz w:val="18"/>
          <w:szCs w:val="18"/>
        </w:rPr>
        <w:t xml:space="preserve">      SPRING_DATASOURCE_PASSWORD: root</w:t>
      </w:r>
    </w:p>
    <w:p>
      <w:pPr>
        <w:shd w:fill="1E1E1E" w:val="clear"/>
        <w:spacing w:after="20" w:before="20"/>
        <w:ind w:left="200" w:right="200"/>
      </w:pPr>
      <w:r>
        <w:rPr>
          <w:rFonts w:ascii="Courier New" w:cs="Courier New" w:eastAsia="Courier New" w:hAnsi="Courier New"/>
          <w:color w:val="D4D4D4"/>
          <w:sz w:val="18"/>
          <w:szCs w:val="18"/>
        </w:rPr>
        <w:t xml:space="preserve">    depends_on:</w:t>
      </w:r>
    </w:p>
    <w:p>
      <w:pPr>
        <w:shd w:fill="1E1E1E" w:val="clear"/>
        <w:spacing w:after="20" w:before="20"/>
        <w:ind w:left="200" w:right="200"/>
      </w:pPr>
      <w:r>
        <w:rPr>
          <w:rFonts w:ascii="Courier New" w:cs="Courier New" w:eastAsia="Courier New" w:hAnsi="Courier New"/>
          <w:color w:val="D4D4D4"/>
          <w:sz w:val="18"/>
          <w:szCs w:val="18"/>
        </w:rPr>
        <w:t xml:space="preserve">      - db</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 Python voice microservice</w:t>
      </w:r>
    </w:p>
    <w:p>
      <w:pPr>
        <w:shd w:fill="1E1E1E" w:val="clear"/>
        <w:spacing w:after="20" w:before="20"/>
        <w:ind w:left="200" w:right="200"/>
      </w:pPr>
      <w:r>
        <w:rPr>
          <w:rFonts w:ascii="Courier New" w:cs="Courier New" w:eastAsia="Courier New" w:hAnsi="Courier New"/>
          <w:color w:val="D4D4D4"/>
          <w:sz w:val="18"/>
          <w:szCs w:val="18"/>
        </w:rPr>
        <w:t xml:space="preserve">  voice:</w:t>
      </w:r>
    </w:p>
    <w:p>
      <w:pPr>
        <w:shd w:fill="1E1E1E" w:val="clear"/>
        <w:spacing w:after="20" w:before="20"/>
        <w:ind w:left="200" w:right="200"/>
      </w:pPr>
      <w:r>
        <w:rPr>
          <w:rFonts w:ascii="Courier New" w:cs="Courier New" w:eastAsia="Courier New" w:hAnsi="Courier New"/>
          <w:color w:val="D4D4D4"/>
          <w:sz w:val="18"/>
          <w:szCs w:val="18"/>
        </w:rPr>
        <w:t xml:space="preserve">    build: ./VoiceRecognition</w:t>
      </w:r>
    </w:p>
    <w:p>
      <w:pPr>
        <w:shd w:fill="1E1E1E" w:val="clear"/>
        <w:spacing w:after="20" w:before="20"/>
        <w:ind w:left="200" w:right="200"/>
      </w:pPr>
      <w:r>
        <w:rPr>
          <w:rFonts w:ascii="Courier New" w:cs="Courier New" w:eastAsia="Courier New" w:hAnsi="Courier New"/>
          <w:color w:val="D4D4D4"/>
          <w:sz w:val="18"/>
          <w:szCs w:val="18"/>
        </w:rPr>
        <w:t xml:space="preserve">    ports:</w:t>
      </w:r>
    </w:p>
    <w:p>
      <w:pPr>
        <w:shd w:fill="1E1E1E" w:val="clear"/>
        <w:spacing w:after="20" w:before="20"/>
        <w:ind w:left="200" w:right="200"/>
      </w:pPr>
      <w:r>
        <w:rPr>
          <w:rFonts w:ascii="Courier New" w:cs="Courier New" w:eastAsia="Courier New" w:hAnsi="Courier New"/>
          <w:color w:val="D4D4D4"/>
          <w:sz w:val="18"/>
          <w:szCs w:val="18"/>
        </w:rPr>
        <w:t xml:space="preserve">      - '8000:8000'</w:t>
      </w:r>
    </w:p>
    <w:p>
      <w:pPr>
        <w:shd w:fill="1E1E1E" w:val="clear"/>
        <w:spacing w:after="20" w:before="20"/>
        <w:ind w:left="200" w:right="200"/>
      </w:pPr>
      <w:r>
        <w:rPr>
          <w:rFonts w:ascii="Courier New" w:cs="Courier New" w:eastAsia="Courier New" w:hAnsi="Courier New"/>
          <w:color w:val="D4D4D4"/>
          <w:sz w:val="18"/>
          <w:szCs w:val="18"/>
        </w:rPr>
        <w:t xml:space="preserve">    environment:</w:t>
      </w:r>
    </w:p>
    <w:p>
      <w:pPr>
        <w:shd w:fill="1E1E1E" w:val="clear"/>
        <w:spacing w:after="20" w:before="20"/>
        <w:ind w:left="200" w:right="200"/>
      </w:pPr>
      <w:r>
        <w:rPr>
          <w:rFonts w:ascii="Courier New" w:cs="Courier New" w:eastAsia="Courier New" w:hAnsi="Courier New"/>
          <w:color w:val="D4D4D4"/>
          <w:sz w:val="18"/>
          <w:szCs w:val="18"/>
        </w:rPr>
        <w:t xml:space="preserve">      DATABASE_URL: mysql+pymysql://root:root@db:3306/edtech_db</w:t>
      </w:r>
    </w:p>
    <w:p>
      <w:pPr>
        <w:shd w:fill="1E1E1E" w:val="clear"/>
        <w:spacing w:after="20" w:before="20"/>
        <w:ind w:left="200" w:right="200"/>
      </w:pPr>
      <w:r>
        <w:rPr>
          <w:rFonts w:ascii="Courier New" w:cs="Courier New" w:eastAsia="Courier New" w:hAnsi="Courier New"/>
          <w:color w:val="D4D4D4"/>
          <w:sz w:val="18"/>
          <w:szCs w:val="18"/>
        </w:rPr>
        <w:t xml:space="preserve">    depends_on:</w:t>
      </w:r>
    </w:p>
    <w:p>
      <w:pPr>
        <w:shd w:fill="1E1E1E" w:val="clear"/>
        <w:spacing w:after="20" w:before="20"/>
        <w:ind w:left="200" w:right="200"/>
      </w:pPr>
      <w:r>
        <w:rPr>
          <w:rFonts w:ascii="Courier New" w:cs="Courier New" w:eastAsia="Courier New" w:hAnsi="Courier New"/>
          <w:color w:val="D4D4D4"/>
          <w:sz w:val="18"/>
          <w:szCs w:val="18"/>
        </w:rPr>
        <w:t xml:space="preserve">      - db</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 Redis cache (optional but recommended)</w:t>
      </w:r>
    </w:p>
    <w:p>
      <w:pPr>
        <w:shd w:fill="1E1E1E" w:val="clear"/>
        <w:spacing w:after="20" w:before="20"/>
        <w:ind w:left="200" w:right="200"/>
      </w:pPr>
      <w:r>
        <w:rPr>
          <w:rFonts w:ascii="Courier New" w:cs="Courier New" w:eastAsia="Courier New" w:hAnsi="Courier New"/>
          <w:color w:val="D4D4D4"/>
          <w:sz w:val="18"/>
          <w:szCs w:val="18"/>
        </w:rPr>
        <w:t xml:space="preserve">  redis:</w:t>
      </w:r>
    </w:p>
    <w:p>
      <w:pPr>
        <w:shd w:fill="1E1E1E" w:val="clear"/>
        <w:spacing w:after="20" w:before="20"/>
        <w:ind w:left="200" w:right="200"/>
      </w:pPr>
      <w:r>
        <w:rPr>
          <w:rFonts w:ascii="Courier New" w:cs="Courier New" w:eastAsia="Courier New" w:hAnsi="Courier New"/>
          <w:color w:val="D4D4D4"/>
          <w:sz w:val="18"/>
          <w:szCs w:val="18"/>
        </w:rPr>
        <w:t xml:space="preserve">    image: redis:7-alpine</w:t>
      </w:r>
    </w:p>
    <w:p>
      <w:pPr>
        <w:shd w:fill="1E1E1E" w:val="clear"/>
        <w:spacing w:after="20" w:before="20"/>
        <w:ind w:left="200" w:right="200"/>
      </w:pPr>
      <w:r>
        <w:rPr>
          <w:rFonts w:ascii="Courier New" w:cs="Courier New" w:eastAsia="Courier New" w:hAnsi="Courier New"/>
          <w:color w:val="D4D4D4"/>
          <w:sz w:val="18"/>
          <w:szCs w:val="18"/>
        </w:rPr>
        <w:t xml:space="preserve">    ports:</w:t>
      </w:r>
    </w:p>
    <w:p>
      <w:pPr>
        <w:shd w:fill="1E1E1E" w:val="clear"/>
        <w:spacing w:after="20" w:before="20"/>
        <w:ind w:left="200" w:right="200"/>
      </w:pPr>
      <w:r>
        <w:rPr>
          <w:rFonts w:ascii="Courier New" w:cs="Courier New" w:eastAsia="Courier New" w:hAnsi="Courier New"/>
          <w:color w:val="D4D4D4"/>
          <w:sz w:val="18"/>
          <w:szCs w:val="18"/>
        </w:rPr>
        <w:t xml:space="preserve">      - '6379:6379'</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volumes:</w:t>
      </w:r>
    </w:p>
    <w:p>
      <w:pPr>
        <w:shd w:fill="1E1E1E" w:val="clear"/>
        <w:spacing w:after="20" w:before="20"/>
        <w:ind w:left="200" w:right="200"/>
      </w:pPr>
      <w:r>
        <w:rPr>
          <w:rFonts w:ascii="Courier New" w:cs="Courier New" w:eastAsia="Courier New" w:hAnsi="Courier New"/>
          <w:color w:val="D4D4D4"/>
          <w:sz w:val="18"/>
          <w:szCs w:val="18"/>
        </w:rPr>
        <w:t xml:space="preserve">  db_data:</w:t>
      </w:r>
    </w:p>
    <w:p>
      <w:pPr>
        <w:spacing w:after="40" w:before="200"/>
      </w:pPr>
      <w:r>
        <w:rPr>
          <w:rFonts w:ascii="Calibri" w:cs="Calibri" w:eastAsia="Calibri" w:hAnsi="Calibri"/>
          <w:b/>
          <w:bCs/>
          <w:color w:val="1F3864"/>
          <w:sz w:val="21"/>
          <w:szCs w:val="21"/>
        </w:rPr>
        <w:t xml:space="preserve">Essential Docker commands</w:t>
      </w:r>
    </w:p>
    <w:p>
      <w:pPr>
        <w:shd w:fill="1E1E1E" w:val="clear"/>
        <w:spacing w:after="20" w:before="20"/>
        <w:ind w:left="200" w:right="200"/>
      </w:pPr>
      <w:r>
        <w:rPr>
          <w:rFonts w:ascii="Courier New" w:cs="Courier New" w:eastAsia="Courier New" w:hAnsi="Courier New"/>
          <w:color w:val="D4D4D4"/>
          <w:sz w:val="18"/>
          <w:szCs w:val="18"/>
        </w:rPr>
        <w:t xml:space="preserve">docker-compose up -d           # Start all services in background</w:t>
      </w:r>
    </w:p>
    <w:p>
      <w:pPr>
        <w:shd w:fill="1E1E1E" w:val="clear"/>
        <w:spacing w:after="20" w:before="20"/>
        <w:ind w:left="200" w:right="200"/>
      </w:pPr>
      <w:r>
        <w:rPr>
          <w:rFonts w:ascii="Courier New" w:cs="Courier New" w:eastAsia="Courier New" w:hAnsi="Courier New"/>
          <w:color w:val="D4D4D4"/>
          <w:sz w:val="18"/>
          <w:szCs w:val="18"/>
        </w:rPr>
        <w:t xml:space="preserve">docker-compose down            # Stop and remove containers</w:t>
      </w:r>
    </w:p>
    <w:p>
      <w:pPr>
        <w:shd w:fill="1E1E1E" w:val="clear"/>
        <w:spacing w:after="20" w:before="20"/>
        <w:ind w:left="200" w:right="200"/>
      </w:pPr>
      <w:r>
        <w:rPr>
          <w:rFonts w:ascii="Courier New" w:cs="Courier New" w:eastAsia="Courier New" w:hAnsi="Courier New"/>
          <w:color w:val="D4D4D4"/>
          <w:sz w:val="18"/>
          <w:szCs w:val="18"/>
        </w:rPr>
        <w:t xml:space="preserve">docker-compose logs -f backend # Follow logs of the backend service</w:t>
      </w:r>
    </w:p>
    <w:p>
      <w:pPr>
        <w:shd w:fill="1E1E1E" w:val="clear"/>
        <w:spacing w:after="20" w:before="20"/>
        <w:ind w:left="200" w:right="200"/>
      </w:pPr>
      <w:r>
        <w:rPr>
          <w:rFonts w:ascii="Courier New" w:cs="Courier New" w:eastAsia="Courier New" w:hAnsi="Courier New"/>
          <w:color w:val="D4D4D4"/>
          <w:sz w:val="18"/>
          <w:szCs w:val="18"/>
        </w:rPr>
        <w:t xml:space="preserve">docker-compose ps              # List running services</w:t>
      </w:r>
    </w:p>
    <w:p>
      <w:pPr>
        <w:shd w:fill="1E1E1E" w:val="clear"/>
        <w:spacing w:after="20" w:before="20"/>
        <w:ind w:left="200" w:right="200"/>
      </w:pPr>
      <w:r>
        <w:rPr>
          <w:rFonts w:ascii="Courier New" w:cs="Courier New" w:eastAsia="Courier New" w:hAnsi="Courier New"/>
          <w:color w:val="D4D4D4"/>
          <w:sz w:val="18"/>
          <w:szCs w:val="18"/>
        </w:rPr>
        <w:t xml:space="preserve">docker build -t myapp .        # Build image from Dockerfile</w:t>
      </w:r>
    </w:p>
    <w:p>
      <w:pPr>
        <w:shd w:fill="1E1E1E" w:val="clear"/>
        <w:spacing w:after="20" w:before="20"/>
        <w:ind w:left="200" w:right="200"/>
      </w:pPr>
      <w:r>
        <w:rPr>
          <w:rFonts w:ascii="Courier New" w:cs="Courier New" w:eastAsia="Courier New" w:hAnsi="Courier New"/>
          <w:color w:val="D4D4D4"/>
          <w:sz w:val="18"/>
          <w:szCs w:val="18"/>
        </w:rPr>
        <w:t xml:space="preserve">docker ps                      # List running containers</w:t>
      </w:r>
    </w:p>
    <w:p>
      <w:pPr>
        <w:shd w:fill="1E1E1E" w:val="clear"/>
        <w:spacing w:after="20" w:before="20"/>
        <w:ind w:left="200" w:right="200"/>
      </w:pPr>
      <w:r>
        <w:rPr>
          <w:rFonts w:ascii="Courier New" w:cs="Courier New" w:eastAsia="Courier New" w:hAnsi="Courier New"/>
          <w:color w:val="D4D4D4"/>
          <w:sz w:val="18"/>
          <w:szCs w:val="18"/>
        </w:rPr>
        <w:t xml:space="preserve">docker exec -it &lt;name&gt; bash    # Open shell inside a container</w:t>
      </w:r>
    </w:p>
    <w:p>
      <w:pPr>
        <w:shd w:fill="1E1E1E" w:val="clear"/>
        <w:spacing w:after="20" w:before="20"/>
        <w:ind w:left="200" w:right="200"/>
      </w:pPr>
      <w:r>
        <w:rPr>
          <w:rFonts w:ascii="Courier New" w:cs="Courier New" w:eastAsia="Courier New" w:hAnsi="Courier New"/>
          <w:color w:val="D4D4D4"/>
          <w:sz w:val="18"/>
          <w:szCs w:val="18"/>
        </w:rPr>
        <w:t xml:space="preserve">docker images                  # List local images</w:t>
      </w:r>
    </w:p>
    <w:p>
      <w:pPr>
        <w:shd w:fill="E8F0F7" w:val="clear"/>
        <w:spacing w:after="80" w:before="80"/>
        <w:ind w:left="200" w:right="200"/>
      </w:pPr>
      <w:r>
        <w:rPr>
          <w:rFonts w:ascii="Calibri" w:cs="Calibri" w:eastAsia="Calibri" w:hAnsi="Calibri"/>
          <w:sz w:val="20"/>
          <w:szCs w:val="20"/>
        </w:rPr>
        <w:t xml:space="preserve">💡 </w:t>
      </w:r>
      <w:r>
        <w:rPr>
          <w:rFonts w:ascii="Calibri" w:cs="Calibri" w:eastAsia="Calibri" w:hAnsi="Calibri"/>
          <w:color w:val="1F3864"/>
          <w:sz w:val="20"/>
          <w:szCs w:val="20"/>
        </w:rPr>
        <w:t xml:space="preserve">Adding a docker-compose.yml to your EdTech project is one day of work and immediately makes it look professional. Anyone can clone the repo and run the full stack with one command.</w:t>
      </w:r>
    </w:p>
    <w:p>
      <w:r>
        <w:br w:type="page"/>
      </w:r>
    </w:p>
    <w:p>
      <w:pPr>
        <w:pBdr>
          <w:bottom w:val="single" w:color="2E75B6" w:sz="12" w:space="4"/>
        </w:pBdr>
        <w:spacing w:after="80" w:before="400"/>
      </w:pPr>
      <w:r>
        <w:rPr>
          <w:rFonts w:ascii="Calibri" w:cs="Calibri" w:eastAsia="Calibri" w:hAnsi="Calibri"/>
          <w:b/>
          <w:bCs/>
          <w:color w:val="1F3864"/>
          <w:sz w:val="30"/>
          <w:szCs w:val="30"/>
        </w:rPr>
        <w:t xml:space="preserve">PART 8 — KUBERNETES (K8S)</w:t>
      </w:r>
    </w:p>
    <w:p>
      <w:pPr>
        <w:spacing w:after="100" w:before="0"/>
      </w:pPr>
      <w:r>
        <w:rPr>
          <w:rFonts w:ascii="Calibri" w:cs="Calibri" w:eastAsia="Calibri" w:hAnsi="Calibri"/>
          <w:color w:val="1A1A1A"/>
          <w:sz w:val="20"/>
          <w:szCs w:val="20"/>
        </w:rPr>
        <w:t xml:space="preserve">Kubernetes is a container orchestration platform. Docker runs one container on one machine. Kubernetes runs thousands of containers across hundreds of machines, handles failures automatically, scales up and down based on load, and rolls out updates without downtime.</w:t>
      </w:r>
    </w:p>
    <w:p>
      <w:pPr>
        <w:spacing w:after="100" w:before="0"/>
      </w:pPr>
      <w:r>
        <w:rPr>
          <w:rFonts w:ascii="Calibri" w:cs="Calibri" w:eastAsia="Calibri" w:hAnsi="Calibri"/>
          <w:color w:val="1A1A1A"/>
          <w:sz w:val="20"/>
          <w:szCs w:val="20"/>
        </w:rPr>
        <w:t xml:space="preserve">Kubernetes is overkill for a portfolio project running on a single server. But you need to know what it is for interviews, and understanding it makes Docker make more sense.</w:t>
      </w:r>
    </w:p>
    <w:p>
      <w:pPr>
        <w:spacing w:after="60" w:before="280"/>
      </w:pPr>
      <w:r>
        <w:rPr>
          <w:rFonts w:ascii="Calibri" w:cs="Calibri" w:eastAsia="Calibri" w:hAnsi="Calibri"/>
          <w:b/>
          <w:bCs/>
          <w:color w:val="2E75B6"/>
          <w:sz w:val="24"/>
          <w:szCs w:val="24"/>
        </w:rPr>
        <w:t xml:space="preserve">8.1 Core Concepts</w:t>
      </w:r>
    </w:p>
    <w:p>
      <w:pPr>
        <w:pStyle w:val="ListParagraph"/>
        <w:numPr>
          <w:ilvl w:val="0"/>
          <w:numId w:val="2"/>
        </w:numPr>
        <w:spacing w:after="50" w:before="0"/>
      </w:pPr>
      <w:r>
        <w:rPr>
          <w:rFonts w:ascii="Calibri" w:cs="Calibri" w:eastAsia="Calibri" w:hAnsi="Calibri"/>
          <w:b/>
          <w:bCs/>
          <w:color w:val="2E75B6"/>
          <w:sz w:val="20"/>
          <w:szCs w:val="20"/>
        </w:rPr>
        <w:t xml:space="preserve">Cluster: </w:t>
      </w:r>
      <w:r>
        <w:rPr>
          <w:rFonts w:ascii="Calibri" w:cs="Calibri" w:eastAsia="Calibri" w:hAnsi="Calibri"/>
          <w:color w:val="1A1A1A"/>
          <w:sz w:val="20"/>
          <w:szCs w:val="20"/>
        </w:rPr>
        <w:t xml:space="preserve">A group of machines (nodes) managed by Kubernetes as a single unit.</w:t>
      </w:r>
    </w:p>
    <w:p>
      <w:pPr>
        <w:pStyle w:val="ListParagraph"/>
        <w:numPr>
          <w:ilvl w:val="0"/>
          <w:numId w:val="2"/>
        </w:numPr>
        <w:spacing w:after="50" w:before="0"/>
      </w:pPr>
      <w:r>
        <w:rPr>
          <w:rFonts w:ascii="Calibri" w:cs="Calibri" w:eastAsia="Calibri" w:hAnsi="Calibri"/>
          <w:b/>
          <w:bCs/>
          <w:color w:val="2E75B6"/>
          <w:sz w:val="20"/>
          <w:szCs w:val="20"/>
        </w:rPr>
        <w:t xml:space="preserve">Node: </w:t>
      </w:r>
      <w:r>
        <w:rPr>
          <w:rFonts w:ascii="Calibri" w:cs="Calibri" w:eastAsia="Calibri" w:hAnsi="Calibri"/>
          <w:color w:val="1A1A1A"/>
          <w:sz w:val="20"/>
          <w:szCs w:val="20"/>
        </w:rPr>
        <w:t xml:space="preserve">A single machine (VM or physical) in the cluster. There are master nodes (control plane) and worker nodes (run your containers).</w:t>
      </w:r>
    </w:p>
    <w:p>
      <w:pPr>
        <w:pStyle w:val="ListParagraph"/>
        <w:numPr>
          <w:ilvl w:val="0"/>
          <w:numId w:val="2"/>
        </w:numPr>
        <w:spacing w:after="50" w:before="0"/>
      </w:pPr>
      <w:r>
        <w:rPr>
          <w:rFonts w:ascii="Calibri" w:cs="Calibri" w:eastAsia="Calibri" w:hAnsi="Calibri"/>
          <w:b/>
          <w:bCs/>
          <w:color w:val="2E75B6"/>
          <w:sz w:val="20"/>
          <w:szCs w:val="20"/>
        </w:rPr>
        <w:t xml:space="preserve">Pod: </w:t>
      </w:r>
      <w:r>
        <w:rPr>
          <w:rFonts w:ascii="Calibri" w:cs="Calibri" w:eastAsia="Calibri" w:hAnsi="Calibri"/>
          <w:color w:val="1A1A1A"/>
          <w:sz w:val="20"/>
          <w:szCs w:val="20"/>
        </w:rPr>
        <w:t xml:space="preserve">The smallest deployable unit in K8s. A pod runs one or more containers. Pods are ephemeral — if one dies, K8s creates a new one.</w:t>
      </w:r>
    </w:p>
    <w:p>
      <w:pPr>
        <w:pStyle w:val="ListParagraph"/>
        <w:numPr>
          <w:ilvl w:val="0"/>
          <w:numId w:val="2"/>
        </w:numPr>
        <w:spacing w:after="50" w:before="0"/>
      </w:pPr>
      <w:r>
        <w:rPr>
          <w:rFonts w:ascii="Calibri" w:cs="Calibri" w:eastAsia="Calibri" w:hAnsi="Calibri"/>
          <w:b/>
          <w:bCs/>
          <w:color w:val="2E75B6"/>
          <w:sz w:val="20"/>
          <w:szCs w:val="20"/>
        </w:rPr>
        <w:t xml:space="preserve">Deployment: </w:t>
      </w:r>
      <w:r>
        <w:rPr>
          <w:rFonts w:ascii="Calibri" w:cs="Calibri" w:eastAsia="Calibri" w:hAnsi="Calibri"/>
          <w:color w:val="1A1A1A"/>
          <w:sz w:val="20"/>
          <w:szCs w:val="20"/>
        </w:rPr>
        <w:t xml:space="preserve">Describes how many replicas of a pod to run and what image to use. K8s ensures this desired state is always maintained.</w:t>
      </w:r>
    </w:p>
    <w:p>
      <w:pPr>
        <w:pStyle w:val="ListParagraph"/>
        <w:numPr>
          <w:ilvl w:val="0"/>
          <w:numId w:val="2"/>
        </w:numPr>
        <w:spacing w:after="50" w:before="0"/>
      </w:pPr>
      <w:r>
        <w:rPr>
          <w:rFonts w:ascii="Calibri" w:cs="Calibri" w:eastAsia="Calibri" w:hAnsi="Calibri"/>
          <w:b/>
          <w:bCs/>
          <w:color w:val="2E75B6"/>
          <w:sz w:val="20"/>
          <w:szCs w:val="20"/>
        </w:rPr>
        <w:t xml:space="preserve">Service: </w:t>
      </w:r>
      <w:r>
        <w:rPr>
          <w:rFonts w:ascii="Calibri" w:cs="Calibri" w:eastAsia="Calibri" w:hAnsi="Calibri"/>
          <w:color w:val="1A1A1A"/>
          <w:sz w:val="20"/>
          <w:szCs w:val="20"/>
        </w:rPr>
        <w:t xml:space="preserve">A stable network endpoint for a set of pods. Since pods come and go (IPs change), a Service gives them a fixed DNS name and load balances requests across them.</w:t>
      </w:r>
    </w:p>
    <w:p>
      <w:pPr>
        <w:pStyle w:val="ListParagraph"/>
        <w:numPr>
          <w:ilvl w:val="0"/>
          <w:numId w:val="2"/>
        </w:numPr>
        <w:spacing w:after="50" w:before="0"/>
      </w:pPr>
      <w:r>
        <w:rPr>
          <w:rFonts w:ascii="Calibri" w:cs="Calibri" w:eastAsia="Calibri" w:hAnsi="Calibri"/>
          <w:b/>
          <w:bCs/>
          <w:color w:val="2E75B6"/>
          <w:sz w:val="20"/>
          <w:szCs w:val="20"/>
        </w:rPr>
        <w:t xml:space="preserve">Ingress: </w:t>
      </w:r>
      <w:r>
        <w:rPr>
          <w:rFonts w:ascii="Calibri" w:cs="Calibri" w:eastAsia="Calibri" w:hAnsi="Calibri"/>
          <w:color w:val="1A1A1A"/>
          <w:sz w:val="20"/>
          <w:szCs w:val="20"/>
        </w:rPr>
        <w:t xml:space="preserve">Handles incoming HTTP traffic from outside the cluster and routes it to the correct Service (like a reverse proxy / API Gateway).</w:t>
      </w:r>
    </w:p>
    <w:p>
      <w:pPr>
        <w:pStyle w:val="ListParagraph"/>
        <w:numPr>
          <w:ilvl w:val="0"/>
          <w:numId w:val="2"/>
        </w:numPr>
        <w:spacing w:after="50" w:before="0"/>
      </w:pPr>
      <w:r>
        <w:rPr>
          <w:rFonts w:ascii="Calibri" w:cs="Calibri" w:eastAsia="Calibri" w:hAnsi="Calibri"/>
          <w:b/>
          <w:bCs/>
          <w:color w:val="2E75B6"/>
          <w:sz w:val="20"/>
          <w:szCs w:val="20"/>
        </w:rPr>
        <w:t xml:space="preserve">ConfigMap: </w:t>
      </w:r>
      <w:r>
        <w:rPr>
          <w:rFonts w:ascii="Calibri" w:cs="Calibri" w:eastAsia="Calibri" w:hAnsi="Calibri"/>
          <w:color w:val="1A1A1A"/>
          <w:sz w:val="20"/>
          <w:szCs w:val="20"/>
        </w:rPr>
        <w:t xml:space="preserve">Stores non-secret configuration (environment variables, config files) separately from the image.</w:t>
      </w:r>
    </w:p>
    <w:p>
      <w:pPr>
        <w:pStyle w:val="ListParagraph"/>
        <w:numPr>
          <w:ilvl w:val="0"/>
          <w:numId w:val="2"/>
        </w:numPr>
        <w:spacing w:after="50" w:before="0"/>
      </w:pPr>
      <w:r>
        <w:rPr>
          <w:rFonts w:ascii="Calibri" w:cs="Calibri" w:eastAsia="Calibri" w:hAnsi="Calibri"/>
          <w:b/>
          <w:bCs/>
          <w:color w:val="2E75B6"/>
          <w:sz w:val="20"/>
          <w:szCs w:val="20"/>
        </w:rPr>
        <w:t xml:space="preserve">Secret: </w:t>
      </w:r>
      <w:r>
        <w:rPr>
          <w:rFonts w:ascii="Calibri" w:cs="Calibri" w:eastAsia="Calibri" w:hAnsi="Calibri"/>
          <w:color w:val="1A1A1A"/>
          <w:sz w:val="20"/>
          <w:szCs w:val="20"/>
        </w:rPr>
        <w:t xml:space="preserve">Like ConfigMap but for sensitive data (DB passwords, API keys). Base64 encoded (not encrypted — use Vault or AWS Secrets Manager for real encryption).</w:t>
      </w:r>
    </w:p>
    <w:p>
      <w:pPr>
        <w:pStyle w:val="ListParagraph"/>
        <w:numPr>
          <w:ilvl w:val="0"/>
          <w:numId w:val="2"/>
        </w:numPr>
        <w:spacing w:after="50" w:before="0"/>
      </w:pPr>
      <w:r>
        <w:rPr>
          <w:rFonts w:ascii="Calibri" w:cs="Calibri" w:eastAsia="Calibri" w:hAnsi="Calibri"/>
          <w:b/>
          <w:bCs/>
          <w:color w:val="2E75B6"/>
          <w:sz w:val="20"/>
          <w:szCs w:val="20"/>
        </w:rPr>
        <w:t xml:space="preserve">HPA (Horizontal Pod Autoscaler): </w:t>
      </w:r>
      <w:r>
        <w:rPr>
          <w:rFonts w:ascii="Calibri" w:cs="Calibri" w:eastAsia="Calibri" w:hAnsi="Calibri"/>
          <w:color w:val="1A1A1A"/>
          <w:sz w:val="20"/>
          <w:szCs w:val="20"/>
        </w:rPr>
        <w:t xml:space="preserve">Automatically adds or removes pod replicas based on CPU/memory usage or custom metrics.</w:t>
      </w:r>
    </w:p>
    <w:p>
      <w:pPr>
        <w:spacing w:after="60" w:before="280"/>
      </w:pPr>
      <w:r>
        <w:rPr>
          <w:rFonts w:ascii="Calibri" w:cs="Calibri" w:eastAsia="Calibri" w:hAnsi="Calibri"/>
          <w:b/>
          <w:bCs/>
          <w:color w:val="2E75B6"/>
          <w:sz w:val="24"/>
          <w:szCs w:val="24"/>
        </w:rPr>
        <w:t xml:space="preserve">8.2 A Kubernetes Deployment (example)</w:t>
      </w:r>
    </w:p>
    <w:p>
      <w:pPr>
        <w:shd w:fill="1E1E1E" w:val="clear"/>
        <w:spacing w:after="20" w:before="20"/>
        <w:ind w:left="200" w:right="200"/>
      </w:pPr>
      <w:r>
        <w:rPr>
          <w:rFonts w:ascii="Courier New" w:cs="Courier New" w:eastAsia="Courier New" w:hAnsi="Courier New"/>
          <w:color w:val="D4D4D4"/>
          <w:sz w:val="18"/>
          <w:szCs w:val="18"/>
        </w:rPr>
        <w:t xml:space="preserve"># deployment.yaml for the Spring Boot backend</w:t>
      </w:r>
    </w:p>
    <w:p>
      <w:pPr>
        <w:shd w:fill="1E1E1E" w:val="clear"/>
        <w:spacing w:after="20" w:before="20"/>
        <w:ind w:left="200" w:right="200"/>
      </w:pPr>
      <w:r>
        <w:rPr>
          <w:rFonts w:ascii="Courier New" w:cs="Courier New" w:eastAsia="Courier New" w:hAnsi="Courier New"/>
          <w:color w:val="D4D4D4"/>
          <w:sz w:val="18"/>
          <w:szCs w:val="18"/>
        </w:rPr>
        <w:t xml:space="preserve">apiVersion: apps/v1</w:t>
      </w:r>
    </w:p>
    <w:p>
      <w:pPr>
        <w:shd w:fill="1E1E1E" w:val="clear"/>
        <w:spacing w:after="20" w:before="20"/>
        <w:ind w:left="200" w:right="200"/>
      </w:pPr>
      <w:r>
        <w:rPr>
          <w:rFonts w:ascii="Courier New" w:cs="Courier New" w:eastAsia="Courier New" w:hAnsi="Courier New"/>
          <w:color w:val="D4D4D4"/>
          <w:sz w:val="18"/>
          <w:szCs w:val="18"/>
        </w:rPr>
        <w:t xml:space="preserve">kind: Deployment</w:t>
      </w:r>
    </w:p>
    <w:p>
      <w:pPr>
        <w:shd w:fill="1E1E1E" w:val="clear"/>
        <w:spacing w:after="20" w:before="20"/>
        <w:ind w:left="200" w:right="200"/>
      </w:pPr>
      <w:r>
        <w:rPr>
          <w:rFonts w:ascii="Courier New" w:cs="Courier New" w:eastAsia="Courier New" w:hAnsi="Courier New"/>
          <w:color w:val="D4D4D4"/>
          <w:sz w:val="18"/>
          <w:szCs w:val="18"/>
        </w:rPr>
        <w:t xml:space="preserve">metadata:</w:t>
      </w:r>
    </w:p>
    <w:p>
      <w:pPr>
        <w:shd w:fill="1E1E1E" w:val="clear"/>
        <w:spacing w:after="20" w:before="20"/>
        <w:ind w:left="200" w:right="200"/>
      </w:pPr>
      <w:r>
        <w:rPr>
          <w:rFonts w:ascii="Courier New" w:cs="Courier New" w:eastAsia="Courier New" w:hAnsi="Courier New"/>
          <w:color w:val="D4D4D4"/>
          <w:sz w:val="18"/>
          <w:szCs w:val="18"/>
        </w:rPr>
        <w:t xml:space="preserve">  name: edtech-backend</w:t>
      </w:r>
    </w:p>
    <w:p>
      <w:pPr>
        <w:shd w:fill="1E1E1E" w:val="clear"/>
        <w:spacing w:after="20" w:before="20"/>
        <w:ind w:left="200" w:right="200"/>
      </w:pPr>
      <w:r>
        <w:rPr>
          <w:rFonts w:ascii="Courier New" w:cs="Courier New" w:eastAsia="Courier New" w:hAnsi="Courier New"/>
          <w:color w:val="D4D4D4"/>
          <w:sz w:val="18"/>
          <w:szCs w:val="18"/>
        </w:rPr>
        <w:t xml:space="preserve">spec:</w:t>
      </w:r>
    </w:p>
    <w:p>
      <w:pPr>
        <w:shd w:fill="1E1E1E" w:val="clear"/>
        <w:spacing w:after="20" w:before="20"/>
        <w:ind w:left="200" w:right="200"/>
      </w:pPr>
      <w:r>
        <w:rPr>
          <w:rFonts w:ascii="Courier New" w:cs="Courier New" w:eastAsia="Courier New" w:hAnsi="Courier New"/>
          <w:color w:val="D4D4D4"/>
          <w:sz w:val="18"/>
          <w:szCs w:val="18"/>
        </w:rPr>
        <w:t xml:space="preserve">  replicas: 3                        # Run 3 copies</w:t>
      </w:r>
    </w:p>
    <w:p>
      <w:pPr>
        <w:shd w:fill="1E1E1E" w:val="clear"/>
        <w:spacing w:after="20" w:before="20"/>
        <w:ind w:left="200" w:right="200"/>
      </w:pPr>
      <w:r>
        <w:rPr>
          <w:rFonts w:ascii="Courier New" w:cs="Courier New" w:eastAsia="Courier New" w:hAnsi="Courier New"/>
          <w:color w:val="D4D4D4"/>
          <w:sz w:val="18"/>
          <w:szCs w:val="18"/>
        </w:rPr>
        <w:t xml:space="preserve">  selector:</w:t>
      </w:r>
    </w:p>
    <w:p>
      <w:pPr>
        <w:shd w:fill="1E1E1E" w:val="clear"/>
        <w:spacing w:after="20" w:before="20"/>
        <w:ind w:left="200" w:right="200"/>
      </w:pPr>
      <w:r>
        <w:rPr>
          <w:rFonts w:ascii="Courier New" w:cs="Courier New" w:eastAsia="Courier New" w:hAnsi="Courier New"/>
          <w:color w:val="D4D4D4"/>
          <w:sz w:val="18"/>
          <w:szCs w:val="18"/>
        </w:rPr>
        <w:t xml:space="preserve">    matchLabels:</w:t>
      </w:r>
    </w:p>
    <w:p>
      <w:pPr>
        <w:shd w:fill="1E1E1E" w:val="clear"/>
        <w:spacing w:after="20" w:before="20"/>
        <w:ind w:left="200" w:right="200"/>
      </w:pPr>
      <w:r>
        <w:rPr>
          <w:rFonts w:ascii="Courier New" w:cs="Courier New" w:eastAsia="Courier New" w:hAnsi="Courier New"/>
          <w:color w:val="D4D4D4"/>
          <w:sz w:val="18"/>
          <w:szCs w:val="18"/>
        </w:rPr>
        <w:t xml:space="preserve">      app: edtech-backend</w:t>
      </w:r>
    </w:p>
    <w:p>
      <w:pPr>
        <w:shd w:fill="1E1E1E" w:val="clear"/>
        <w:spacing w:after="20" w:before="20"/>
        <w:ind w:left="200" w:right="200"/>
      </w:pPr>
      <w:r>
        <w:rPr>
          <w:rFonts w:ascii="Courier New" w:cs="Courier New" w:eastAsia="Courier New" w:hAnsi="Courier New"/>
          <w:color w:val="D4D4D4"/>
          <w:sz w:val="18"/>
          <w:szCs w:val="18"/>
        </w:rPr>
        <w:t xml:space="preserve">  template:</w:t>
      </w:r>
    </w:p>
    <w:p>
      <w:pPr>
        <w:shd w:fill="1E1E1E" w:val="clear"/>
        <w:spacing w:after="20" w:before="20"/>
        <w:ind w:left="200" w:right="200"/>
      </w:pPr>
      <w:r>
        <w:rPr>
          <w:rFonts w:ascii="Courier New" w:cs="Courier New" w:eastAsia="Courier New" w:hAnsi="Courier New"/>
          <w:color w:val="D4D4D4"/>
          <w:sz w:val="18"/>
          <w:szCs w:val="18"/>
        </w:rPr>
        <w:t xml:space="preserve">    spec:</w:t>
      </w:r>
    </w:p>
    <w:p>
      <w:pPr>
        <w:shd w:fill="1E1E1E" w:val="clear"/>
        <w:spacing w:after="20" w:before="20"/>
        <w:ind w:left="200" w:right="200"/>
      </w:pPr>
      <w:r>
        <w:rPr>
          <w:rFonts w:ascii="Courier New" w:cs="Courier New" w:eastAsia="Courier New" w:hAnsi="Courier New"/>
          <w:color w:val="D4D4D4"/>
          <w:sz w:val="18"/>
          <w:szCs w:val="18"/>
        </w:rPr>
        <w:t xml:space="preserve">      containers:</w:t>
      </w:r>
    </w:p>
    <w:p>
      <w:pPr>
        <w:shd w:fill="1E1E1E" w:val="clear"/>
        <w:spacing w:after="20" w:before="20"/>
        <w:ind w:left="200" w:right="200"/>
      </w:pPr>
      <w:r>
        <w:rPr>
          <w:rFonts w:ascii="Courier New" w:cs="Courier New" w:eastAsia="Courier New" w:hAnsi="Courier New"/>
          <w:color w:val="D4D4D4"/>
          <w:sz w:val="18"/>
          <w:szCs w:val="18"/>
        </w:rPr>
        <w:t xml:space="preserve">      - name: backend</w:t>
      </w:r>
    </w:p>
    <w:p>
      <w:pPr>
        <w:shd w:fill="1E1E1E" w:val="clear"/>
        <w:spacing w:after="20" w:before="20"/>
        <w:ind w:left="200" w:right="200"/>
      </w:pPr>
      <w:r>
        <w:rPr>
          <w:rFonts w:ascii="Courier New" w:cs="Courier New" w:eastAsia="Courier New" w:hAnsi="Courier New"/>
          <w:color w:val="D4D4D4"/>
          <w:sz w:val="18"/>
          <w:szCs w:val="18"/>
        </w:rPr>
        <w:t xml:space="preserve">        image: rafaelsolano/edtech-backend:1.0.0</w:t>
      </w:r>
    </w:p>
    <w:p>
      <w:pPr>
        <w:shd w:fill="1E1E1E" w:val="clear"/>
        <w:spacing w:after="20" w:before="20"/>
        <w:ind w:left="200" w:right="200"/>
      </w:pPr>
      <w:r>
        <w:rPr>
          <w:rFonts w:ascii="Courier New" w:cs="Courier New" w:eastAsia="Courier New" w:hAnsi="Courier New"/>
          <w:color w:val="D4D4D4"/>
          <w:sz w:val="18"/>
          <w:szCs w:val="18"/>
        </w:rPr>
        <w:t xml:space="preserve">        ports:</w:t>
      </w:r>
    </w:p>
    <w:p>
      <w:pPr>
        <w:shd w:fill="1E1E1E" w:val="clear"/>
        <w:spacing w:after="20" w:before="20"/>
        <w:ind w:left="200" w:right="200"/>
      </w:pPr>
      <w:r>
        <w:rPr>
          <w:rFonts w:ascii="Courier New" w:cs="Courier New" w:eastAsia="Courier New" w:hAnsi="Courier New"/>
          <w:color w:val="D4D4D4"/>
          <w:sz w:val="18"/>
          <w:szCs w:val="18"/>
        </w:rPr>
        <w:t xml:space="preserve">        - containerPort: 8080</w:t>
      </w:r>
    </w:p>
    <w:p>
      <w:pPr>
        <w:shd w:fill="1E1E1E" w:val="clear"/>
        <w:spacing w:after="20" w:before="20"/>
        <w:ind w:left="200" w:right="200"/>
      </w:pPr>
      <w:r>
        <w:rPr>
          <w:rFonts w:ascii="Courier New" w:cs="Courier New" w:eastAsia="Courier New" w:hAnsi="Courier New"/>
          <w:color w:val="D4D4D4"/>
          <w:sz w:val="18"/>
          <w:szCs w:val="18"/>
        </w:rPr>
        <w:t xml:space="preserve">        env:</w:t>
      </w:r>
    </w:p>
    <w:p>
      <w:pPr>
        <w:shd w:fill="1E1E1E" w:val="clear"/>
        <w:spacing w:after="20" w:before="20"/>
        <w:ind w:left="200" w:right="200"/>
      </w:pPr>
      <w:r>
        <w:rPr>
          <w:rFonts w:ascii="Courier New" w:cs="Courier New" w:eastAsia="Courier New" w:hAnsi="Courier New"/>
          <w:color w:val="D4D4D4"/>
          <w:sz w:val="18"/>
          <w:szCs w:val="18"/>
        </w:rPr>
        <w:t xml:space="preserve">        - name: DB_PASSWORD</w:t>
      </w:r>
    </w:p>
    <w:p>
      <w:pPr>
        <w:shd w:fill="1E1E1E" w:val="clear"/>
        <w:spacing w:after="20" w:before="20"/>
        <w:ind w:left="200" w:right="200"/>
      </w:pPr>
      <w:r>
        <w:rPr>
          <w:rFonts w:ascii="Courier New" w:cs="Courier New" w:eastAsia="Courier New" w:hAnsi="Courier New"/>
          <w:color w:val="D4D4D4"/>
          <w:sz w:val="18"/>
          <w:szCs w:val="18"/>
        </w:rPr>
        <w:t xml:space="preserve">          valueFrom:</w:t>
      </w:r>
    </w:p>
    <w:p>
      <w:pPr>
        <w:shd w:fill="1E1E1E" w:val="clear"/>
        <w:spacing w:after="20" w:before="20"/>
        <w:ind w:left="200" w:right="200"/>
      </w:pPr>
      <w:r>
        <w:rPr>
          <w:rFonts w:ascii="Courier New" w:cs="Courier New" w:eastAsia="Courier New" w:hAnsi="Courier New"/>
          <w:color w:val="D4D4D4"/>
          <w:sz w:val="18"/>
          <w:szCs w:val="18"/>
        </w:rPr>
        <w:t xml:space="preserve">            secretKeyRef:            # Read from K8s Secret, not hardcoded</w:t>
      </w:r>
    </w:p>
    <w:p>
      <w:pPr>
        <w:shd w:fill="1E1E1E" w:val="clear"/>
        <w:spacing w:after="20" w:before="20"/>
        <w:ind w:left="200" w:right="200"/>
      </w:pPr>
      <w:r>
        <w:rPr>
          <w:rFonts w:ascii="Courier New" w:cs="Courier New" w:eastAsia="Courier New" w:hAnsi="Courier New"/>
          <w:color w:val="D4D4D4"/>
          <w:sz w:val="18"/>
          <w:szCs w:val="18"/>
        </w:rPr>
        <w:t xml:space="preserve">              name: db-secret</w:t>
      </w:r>
    </w:p>
    <w:p>
      <w:pPr>
        <w:shd w:fill="1E1E1E" w:val="clear"/>
        <w:spacing w:after="20" w:before="20"/>
        <w:ind w:left="200" w:right="200"/>
      </w:pPr>
      <w:r>
        <w:rPr>
          <w:rFonts w:ascii="Courier New" w:cs="Courier New" w:eastAsia="Courier New" w:hAnsi="Courier New"/>
          <w:color w:val="D4D4D4"/>
          <w:sz w:val="18"/>
          <w:szCs w:val="18"/>
        </w:rPr>
        <w:t xml:space="preserve">              key: password</w:t>
      </w:r>
    </w:p>
    <w:p>
      <w:pPr>
        <w:shd w:fill="1E1E1E" w:val="clear"/>
        <w:spacing w:after="20" w:before="20"/>
        <w:ind w:left="200" w:right="200"/>
      </w:pPr>
      <w:r>
        <w:rPr>
          <w:rFonts w:ascii="Courier New" w:cs="Courier New" w:eastAsia="Courier New" w:hAnsi="Courier New"/>
          <w:color w:val="D4D4D4"/>
          <w:sz w:val="18"/>
          <w:szCs w:val="18"/>
        </w:rPr>
        <w:t xml:space="preserve">        resources:</w:t>
      </w:r>
    </w:p>
    <w:p>
      <w:pPr>
        <w:shd w:fill="1E1E1E" w:val="clear"/>
        <w:spacing w:after="20" w:before="20"/>
        <w:ind w:left="200" w:right="200"/>
      </w:pPr>
      <w:r>
        <w:rPr>
          <w:rFonts w:ascii="Courier New" w:cs="Courier New" w:eastAsia="Courier New" w:hAnsi="Courier New"/>
          <w:color w:val="D4D4D4"/>
          <w:sz w:val="18"/>
          <w:szCs w:val="18"/>
        </w:rPr>
        <w:t xml:space="preserve">          requests: { cpu: '250m', memory: '512Mi' }</w:t>
      </w:r>
    </w:p>
    <w:p>
      <w:pPr>
        <w:shd w:fill="1E1E1E" w:val="clear"/>
        <w:spacing w:after="20" w:before="20"/>
        <w:ind w:left="200" w:right="200"/>
      </w:pPr>
      <w:r>
        <w:rPr>
          <w:rFonts w:ascii="Courier New" w:cs="Courier New" w:eastAsia="Courier New" w:hAnsi="Courier New"/>
          <w:color w:val="D4D4D4"/>
          <w:sz w:val="18"/>
          <w:szCs w:val="18"/>
        </w:rPr>
        <w:t xml:space="preserve">          limits:   { cpu: '500m', memory: '1Gi' }</w:t>
      </w:r>
    </w:p>
    <w:p>
      <w:pPr>
        <w:spacing w:after="60" w:before="280"/>
      </w:pPr>
      <w:r>
        <w:rPr>
          <w:rFonts w:ascii="Calibri" w:cs="Calibri" w:eastAsia="Calibri" w:hAnsi="Calibri"/>
          <w:b/>
          <w:bCs/>
          <w:color w:val="2E75B6"/>
          <w:sz w:val="24"/>
          <w:szCs w:val="24"/>
        </w:rPr>
        <w:t xml:space="preserve">8.3 Essential kubectl commands</w:t>
      </w:r>
    </w:p>
    <w:p>
      <w:pPr>
        <w:shd w:fill="1E1E1E" w:val="clear"/>
        <w:spacing w:after="20" w:before="20"/>
        <w:ind w:left="200" w:right="200"/>
      </w:pPr>
      <w:r>
        <w:rPr>
          <w:rFonts w:ascii="Courier New" w:cs="Courier New" w:eastAsia="Courier New" w:hAnsi="Courier New"/>
          <w:color w:val="D4D4D4"/>
          <w:sz w:val="18"/>
          <w:szCs w:val="18"/>
        </w:rPr>
        <w:t xml:space="preserve">kubectl get pods                         # List all pods</w:t>
      </w:r>
    </w:p>
    <w:p>
      <w:pPr>
        <w:shd w:fill="1E1E1E" w:val="clear"/>
        <w:spacing w:after="20" w:before="20"/>
        <w:ind w:left="200" w:right="200"/>
      </w:pPr>
      <w:r>
        <w:rPr>
          <w:rFonts w:ascii="Courier New" w:cs="Courier New" w:eastAsia="Courier New" w:hAnsi="Courier New"/>
          <w:color w:val="D4D4D4"/>
          <w:sz w:val="18"/>
          <w:szCs w:val="18"/>
        </w:rPr>
        <w:t xml:space="preserve">kubectl get services                     # List all services</w:t>
      </w:r>
    </w:p>
    <w:p>
      <w:pPr>
        <w:shd w:fill="1E1E1E" w:val="clear"/>
        <w:spacing w:after="20" w:before="20"/>
        <w:ind w:left="200" w:right="200"/>
      </w:pPr>
      <w:r>
        <w:rPr>
          <w:rFonts w:ascii="Courier New" w:cs="Courier New" w:eastAsia="Courier New" w:hAnsi="Courier New"/>
          <w:color w:val="D4D4D4"/>
          <w:sz w:val="18"/>
          <w:szCs w:val="18"/>
        </w:rPr>
        <w:t xml:space="preserve">kubectl describe pod &lt;name&gt;              # Detailed info about a pod</w:t>
      </w:r>
    </w:p>
    <w:p>
      <w:pPr>
        <w:shd w:fill="1E1E1E" w:val="clear"/>
        <w:spacing w:after="20" w:before="20"/>
        <w:ind w:left="200" w:right="200"/>
      </w:pPr>
      <w:r>
        <w:rPr>
          <w:rFonts w:ascii="Courier New" w:cs="Courier New" w:eastAsia="Courier New" w:hAnsi="Courier New"/>
          <w:color w:val="D4D4D4"/>
          <w:sz w:val="18"/>
          <w:szCs w:val="18"/>
        </w:rPr>
        <w:t xml:space="preserve">kubectl logs &lt;pod-name&gt;                  # View logs</w:t>
      </w:r>
    </w:p>
    <w:p>
      <w:pPr>
        <w:shd w:fill="1E1E1E" w:val="clear"/>
        <w:spacing w:after="20" w:before="20"/>
        <w:ind w:left="200" w:right="200"/>
      </w:pPr>
      <w:r>
        <w:rPr>
          <w:rFonts w:ascii="Courier New" w:cs="Courier New" w:eastAsia="Courier New" w:hAnsi="Courier New"/>
          <w:color w:val="D4D4D4"/>
          <w:sz w:val="18"/>
          <w:szCs w:val="18"/>
        </w:rPr>
        <w:t xml:space="preserve">kubectl apply -f deployment.yaml         # Apply a config file</w:t>
      </w:r>
    </w:p>
    <w:p>
      <w:pPr>
        <w:shd w:fill="1E1E1E" w:val="clear"/>
        <w:spacing w:after="20" w:before="20"/>
        <w:ind w:left="200" w:right="200"/>
      </w:pPr>
      <w:r>
        <w:rPr>
          <w:rFonts w:ascii="Courier New" w:cs="Courier New" w:eastAsia="Courier New" w:hAnsi="Courier New"/>
          <w:color w:val="D4D4D4"/>
          <w:sz w:val="18"/>
          <w:szCs w:val="18"/>
        </w:rPr>
        <w:t xml:space="preserve">kubectl rollout status deployment/&lt;name&gt; # Check rollout progress</w:t>
      </w:r>
    </w:p>
    <w:p>
      <w:pPr>
        <w:shd w:fill="1E1E1E" w:val="clear"/>
        <w:spacing w:after="20" w:before="20"/>
        <w:ind w:left="200" w:right="200"/>
      </w:pPr>
      <w:r>
        <w:rPr>
          <w:rFonts w:ascii="Courier New" w:cs="Courier New" w:eastAsia="Courier New" w:hAnsi="Courier New"/>
          <w:color w:val="D4D4D4"/>
          <w:sz w:val="18"/>
          <w:szCs w:val="18"/>
        </w:rPr>
        <w:t xml:space="preserve">kubectl scale deployment/&lt;name&gt; --replicas=5  # Manual scale</w:t>
      </w:r>
    </w:p>
    <w:p>
      <w:r>
        <w:br w:type="page"/>
      </w:r>
    </w:p>
    <w:p>
      <w:pPr>
        <w:pBdr>
          <w:bottom w:val="single" w:color="2E75B6" w:sz="12" w:space="4"/>
        </w:pBdr>
        <w:spacing w:after="80" w:before="400"/>
      </w:pPr>
      <w:r>
        <w:rPr>
          <w:rFonts w:ascii="Calibri" w:cs="Calibri" w:eastAsia="Calibri" w:hAnsi="Calibri"/>
          <w:b/>
          <w:bCs/>
          <w:color w:val="1F3864"/>
          <w:sz w:val="30"/>
          <w:szCs w:val="30"/>
        </w:rPr>
        <w:t xml:space="preserve">PART 9 — CI/CD PIPELINES</w:t>
      </w:r>
    </w:p>
    <w:p>
      <w:pPr>
        <w:spacing w:after="100" w:before="0"/>
      </w:pPr>
      <w:r>
        <w:rPr>
          <w:rFonts w:ascii="Calibri" w:cs="Calibri" w:eastAsia="Calibri" w:hAnsi="Calibri"/>
          <w:color w:val="1A1A1A"/>
          <w:sz w:val="20"/>
          <w:szCs w:val="20"/>
        </w:rPr>
        <w:t xml:space="preserve">CI/CD stands for Continuous Integration / Continuous Delivery (or Deployment). It is the practice of automatically building, testing, and deploying code every time a developer pushes a change. The goal: eliminate manual steps, catch bugs early, and deploy reliably.</w:t>
      </w:r>
    </w:p>
    <w:p>
      <w:pPr>
        <w:spacing w:after="60" w:before="280"/>
      </w:pPr>
      <w:r>
        <w:rPr>
          <w:rFonts w:ascii="Calibri" w:cs="Calibri" w:eastAsia="Calibri" w:hAnsi="Calibri"/>
          <w:b/>
          <w:bCs/>
          <w:color w:val="2E75B6"/>
          <w:sz w:val="24"/>
          <w:szCs w:val="24"/>
        </w:rPr>
        <w:t xml:space="preserve">9.1 The Pipeline Stages</w:t>
      </w:r>
    </w:p>
    <w:p>
      <w:pPr>
        <w:pStyle w:val="ListParagraph"/>
        <w:numPr>
          <w:ilvl w:val="0"/>
          <w:numId w:val="2"/>
        </w:numPr>
        <w:spacing w:after="50" w:before="0"/>
      </w:pPr>
      <w:r>
        <w:rPr>
          <w:rFonts w:ascii="Calibri" w:cs="Calibri" w:eastAsia="Calibri" w:hAnsi="Calibri"/>
          <w:b/>
          <w:bCs/>
          <w:color w:val="2E75B6"/>
          <w:sz w:val="20"/>
          <w:szCs w:val="20"/>
        </w:rPr>
        <w:t xml:space="preserve">Continuous Integration (CI): </w:t>
      </w:r>
      <w:r>
        <w:rPr>
          <w:rFonts w:ascii="Calibri" w:cs="Calibri" w:eastAsia="Calibri" w:hAnsi="Calibri"/>
          <w:color w:val="1A1A1A"/>
          <w:sz w:val="20"/>
          <w:szCs w:val="20"/>
        </w:rPr>
        <w:t xml:space="preserve">Every push triggers: checkout code → install dependencies → run tests → build artifact (JAR, Docker image). If any step fails, the pipeline fails and the developer is notified immediately.</w:t>
      </w:r>
    </w:p>
    <w:p>
      <w:pPr>
        <w:pStyle w:val="ListParagraph"/>
        <w:numPr>
          <w:ilvl w:val="0"/>
          <w:numId w:val="2"/>
        </w:numPr>
        <w:spacing w:after="50" w:before="0"/>
      </w:pPr>
      <w:r>
        <w:rPr>
          <w:rFonts w:ascii="Calibri" w:cs="Calibri" w:eastAsia="Calibri" w:hAnsi="Calibri"/>
          <w:b/>
          <w:bCs/>
          <w:color w:val="2E75B6"/>
          <w:sz w:val="20"/>
          <w:szCs w:val="20"/>
        </w:rPr>
        <w:t xml:space="preserve">Continuous Delivery (CD): </w:t>
      </w:r>
      <w:r>
        <w:rPr>
          <w:rFonts w:ascii="Calibri" w:cs="Calibri" w:eastAsia="Calibri" w:hAnsi="Calibri"/>
          <w:color w:val="1A1A1A"/>
          <w:sz w:val="20"/>
          <w:szCs w:val="20"/>
        </w:rPr>
        <w:t xml:space="preserve">After CI passes, automatically deploy to a staging environment. A human approves production deployment.</w:t>
      </w:r>
    </w:p>
    <w:p>
      <w:pPr>
        <w:pStyle w:val="ListParagraph"/>
        <w:numPr>
          <w:ilvl w:val="0"/>
          <w:numId w:val="2"/>
        </w:numPr>
        <w:spacing w:after="50" w:before="0"/>
      </w:pPr>
      <w:r>
        <w:rPr>
          <w:rFonts w:ascii="Calibri" w:cs="Calibri" w:eastAsia="Calibri" w:hAnsi="Calibri"/>
          <w:b/>
          <w:bCs/>
          <w:color w:val="2E75B6"/>
          <w:sz w:val="20"/>
          <w:szCs w:val="20"/>
        </w:rPr>
        <w:t xml:space="preserve">Continuous Deployment: </w:t>
      </w:r>
      <w:r>
        <w:rPr>
          <w:rFonts w:ascii="Calibri" w:cs="Calibri" w:eastAsia="Calibri" w:hAnsi="Calibri"/>
          <w:color w:val="1A1A1A"/>
          <w:sz w:val="20"/>
          <w:szCs w:val="20"/>
        </w:rPr>
        <w:t xml:space="preserve">After CI passes, automatically deploy to production. No human approval. Requires high test coverage and confidence.</w:t>
      </w:r>
    </w:p>
    <w:p>
      <w:pPr>
        <w:spacing w:after="60" w:before="280"/>
      </w:pPr>
      <w:r>
        <w:rPr>
          <w:rFonts w:ascii="Calibri" w:cs="Calibri" w:eastAsia="Calibri" w:hAnsi="Calibri"/>
          <w:b/>
          <w:bCs/>
          <w:color w:val="2E75B6"/>
          <w:sz w:val="24"/>
          <w:szCs w:val="24"/>
        </w:rPr>
        <w:t xml:space="preserve">9.2 GitHub Actions</w:t>
      </w:r>
    </w:p>
    <w:p>
      <w:pPr>
        <w:spacing w:after="100" w:before="0"/>
      </w:pPr>
      <w:r>
        <w:rPr>
          <w:rFonts w:ascii="Calibri" w:cs="Calibri" w:eastAsia="Calibri" w:hAnsi="Calibri"/>
          <w:color w:val="1A1A1A"/>
          <w:sz w:val="20"/>
          <w:szCs w:val="20"/>
        </w:rPr>
        <w:t xml:space="preserve">GitHub Actions is a CI/CD platform built into GitHub. You define workflows in YAML files inside .github/workflows/. Each workflow is triggered by an event (push, pull request) and runs a series of jobs on GitHub-hosted runners.</w:t>
      </w:r>
    </w:p>
    <w:p>
      <w:pPr>
        <w:shd w:fill="1E1E1E" w:val="clear"/>
        <w:spacing w:after="20" w:before="20"/>
        <w:ind w:left="200" w:right="200"/>
      </w:pPr>
      <w:r>
        <w:rPr>
          <w:rFonts w:ascii="Courier New" w:cs="Courier New" w:eastAsia="Courier New" w:hAnsi="Courier New"/>
          <w:color w:val="D4D4D4"/>
          <w:sz w:val="18"/>
          <w:szCs w:val="18"/>
        </w:rPr>
        <w:t xml:space="preserve"># .github/workflows/ci.yml</w:t>
      </w:r>
    </w:p>
    <w:p>
      <w:pPr>
        <w:shd w:fill="1E1E1E" w:val="clear"/>
        <w:spacing w:after="20" w:before="20"/>
        <w:ind w:left="200" w:right="200"/>
      </w:pPr>
      <w:r>
        <w:rPr>
          <w:rFonts w:ascii="Courier New" w:cs="Courier New" w:eastAsia="Courier New" w:hAnsi="Courier New"/>
          <w:color w:val="D4D4D4"/>
          <w:sz w:val="18"/>
          <w:szCs w:val="18"/>
        </w:rPr>
        <w:t xml:space="preserve">name: CI Pipeline</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on:</w:t>
      </w:r>
    </w:p>
    <w:p>
      <w:pPr>
        <w:shd w:fill="1E1E1E" w:val="clear"/>
        <w:spacing w:after="20" w:before="20"/>
        <w:ind w:left="200" w:right="200"/>
      </w:pPr>
      <w:r>
        <w:rPr>
          <w:rFonts w:ascii="Courier New" w:cs="Courier New" w:eastAsia="Courier New" w:hAnsi="Courier New"/>
          <w:color w:val="D4D4D4"/>
          <w:sz w:val="18"/>
          <w:szCs w:val="18"/>
        </w:rPr>
        <w:t xml:space="preserve">  push:</w:t>
      </w:r>
    </w:p>
    <w:p>
      <w:pPr>
        <w:shd w:fill="1E1E1E" w:val="clear"/>
        <w:spacing w:after="20" w:before="20"/>
        <w:ind w:left="200" w:right="200"/>
      </w:pPr>
      <w:r>
        <w:rPr>
          <w:rFonts w:ascii="Courier New" w:cs="Courier New" w:eastAsia="Courier New" w:hAnsi="Courier New"/>
          <w:color w:val="D4D4D4"/>
          <w:sz w:val="18"/>
          <w:szCs w:val="18"/>
        </w:rPr>
        <w:t xml:space="preserve">    branches: [main]</w:t>
      </w:r>
    </w:p>
    <w:p>
      <w:pPr>
        <w:shd w:fill="1E1E1E" w:val="clear"/>
        <w:spacing w:after="20" w:before="20"/>
        <w:ind w:left="200" w:right="200"/>
      </w:pPr>
      <w:r>
        <w:rPr>
          <w:rFonts w:ascii="Courier New" w:cs="Courier New" w:eastAsia="Courier New" w:hAnsi="Courier New"/>
          <w:color w:val="D4D4D4"/>
          <w:sz w:val="18"/>
          <w:szCs w:val="18"/>
        </w:rPr>
        <w:t xml:space="preserve">  pull_request:</w:t>
      </w:r>
    </w:p>
    <w:p>
      <w:pPr>
        <w:shd w:fill="1E1E1E" w:val="clear"/>
        <w:spacing w:after="20" w:before="20"/>
        <w:ind w:left="200" w:right="200"/>
      </w:pPr>
      <w:r>
        <w:rPr>
          <w:rFonts w:ascii="Courier New" w:cs="Courier New" w:eastAsia="Courier New" w:hAnsi="Courier New"/>
          <w:color w:val="D4D4D4"/>
          <w:sz w:val="18"/>
          <w:szCs w:val="18"/>
        </w:rPr>
        <w:t xml:space="preserve">    branches: [main]</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jobs:</w:t>
      </w:r>
    </w:p>
    <w:p>
      <w:pPr>
        <w:shd w:fill="1E1E1E" w:val="clear"/>
        <w:spacing w:after="20" w:before="20"/>
        <w:ind w:left="200" w:right="200"/>
      </w:pPr>
      <w:r>
        <w:rPr>
          <w:rFonts w:ascii="Courier New" w:cs="Courier New" w:eastAsia="Courier New" w:hAnsi="Courier New"/>
          <w:color w:val="D4D4D4"/>
          <w:sz w:val="18"/>
          <w:szCs w:val="18"/>
        </w:rPr>
        <w:t xml:space="preserve">  build-and-test:</w:t>
      </w:r>
    </w:p>
    <w:p>
      <w:pPr>
        <w:shd w:fill="1E1E1E" w:val="clear"/>
        <w:spacing w:after="20" w:before="20"/>
        <w:ind w:left="200" w:right="200"/>
      </w:pPr>
      <w:r>
        <w:rPr>
          <w:rFonts w:ascii="Courier New" w:cs="Courier New" w:eastAsia="Courier New" w:hAnsi="Courier New"/>
          <w:color w:val="D4D4D4"/>
          <w:sz w:val="18"/>
          <w:szCs w:val="18"/>
        </w:rPr>
        <w:t xml:space="preserve">    runs-on: ubuntu-latest</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services:</w:t>
      </w:r>
    </w:p>
    <w:p>
      <w:pPr>
        <w:shd w:fill="1E1E1E" w:val="clear"/>
        <w:spacing w:after="20" w:before="20"/>
        <w:ind w:left="200" w:right="200"/>
      </w:pPr>
      <w:r>
        <w:rPr>
          <w:rFonts w:ascii="Courier New" w:cs="Courier New" w:eastAsia="Courier New" w:hAnsi="Courier New"/>
          <w:color w:val="D4D4D4"/>
          <w:sz w:val="18"/>
          <w:szCs w:val="18"/>
        </w:rPr>
        <w:t xml:space="preserve">      mariadb:                          # Spin up a test DB</w:t>
      </w:r>
    </w:p>
    <w:p>
      <w:pPr>
        <w:shd w:fill="1E1E1E" w:val="clear"/>
        <w:spacing w:after="20" w:before="20"/>
        <w:ind w:left="200" w:right="200"/>
      </w:pPr>
      <w:r>
        <w:rPr>
          <w:rFonts w:ascii="Courier New" w:cs="Courier New" w:eastAsia="Courier New" w:hAnsi="Courier New"/>
          <w:color w:val="D4D4D4"/>
          <w:sz w:val="18"/>
          <w:szCs w:val="18"/>
        </w:rPr>
        <w:t xml:space="preserve">        image: mariadb:11</w:t>
      </w:r>
    </w:p>
    <w:p>
      <w:pPr>
        <w:shd w:fill="1E1E1E" w:val="clear"/>
        <w:spacing w:after="20" w:before="20"/>
        <w:ind w:left="200" w:right="200"/>
      </w:pPr>
      <w:r>
        <w:rPr>
          <w:rFonts w:ascii="Courier New" w:cs="Courier New" w:eastAsia="Courier New" w:hAnsi="Courier New"/>
          <w:color w:val="D4D4D4"/>
          <w:sz w:val="18"/>
          <w:szCs w:val="18"/>
        </w:rPr>
        <w:t xml:space="preserve">        env: { MARIADB_ROOT_PASSWORD: test, MARIADB_DATABASE: testdb }</w:t>
      </w:r>
    </w:p>
    <w:p>
      <w:pPr>
        <w:shd w:fill="1E1E1E" w:val="clear"/>
        <w:spacing w:after="20" w:before="20"/>
        <w:ind w:left="200" w:right="200"/>
      </w:pPr>
      <w:r>
        <w:rPr>
          <w:rFonts w:ascii="Courier New" w:cs="Courier New" w:eastAsia="Courier New" w:hAnsi="Courier New"/>
          <w:color w:val="D4D4D4"/>
          <w:sz w:val="18"/>
          <w:szCs w:val="18"/>
        </w:rPr>
        <w:t xml:space="preserve">        ports: ['3306:3306']</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steps:</w:t>
      </w:r>
    </w:p>
    <w:p>
      <w:pPr>
        <w:shd w:fill="1E1E1E" w:val="clear"/>
        <w:spacing w:after="20" w:before="20"/>
        <w:ind w:left="200" w:right="200"/>
      </w:pPr>
      <w:r>
        <w:rPr>
          <w:rFonts w:ascii="Courier New" w:cs="Courier New" w:eastAsia="Courier New" w:hAnsi="Courier New"/>
          <w:color w:val="D4D4D4"/>
          <w:sz w:val="18"/>
          <w:szCs w:val="18"/>
        </w:rPr>
        <w:t xml:space="preserve">      - name: Checkout code</w:t>
      </w:r>
    </w:p>
    <w:p>
      <w:pPr>
        <w:shd w:fill="1E1E1E" w:val="clear"/>
        <w:spacing w:after="20" w:before="20"/>
        <w:ind w:left="200" w:right="200"/>
      </w:pPr>
      <w:r>
        <w:rPr>
          <w:rFonts w:ascii="Courier New" w:cs="Courier New" w:eastAsia="Courier New" w:hAnsi="Courier New"/>
          <w:color w:val="D4D4D4"/>
          <w:sz w:val="18"/>
          <w:szCs w:val="18"/>
        </w:rPr>
        <w:t xml:space="preserve">        uses: actions/checkout@v4</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 name: Set up Java 21</w:t>
      </w:r>
    </w:p>
    <w:p>
      <w:pPr>
        <w:shd w:fill="1E1E1E" w:val="clear"/>
        <w:spacing w:after="20" w:before="20"/>
        <w:ind w:left="200" w:right="200"/>
      </w:pPr>
      <w:r>
        <w:rPr>
          <w:rFonts w:ascii="Courier New" w:cs="Courier New" w:eastAsia="Courier New" w:hAnsi="Courier New"/>
          <w:color w:val="D4D4D4"/>
          <w:sz w:val="18"/>
          <w:szCs w:val="18"/>
        </w:rPr>
        <w:t xml:space="preserve">        uses: actions/setup-java@v4</w:t>
      </w:r>
    </w:p>
    <w:p>
      <w:pPr>
        <w:shd w:fill="1E1E1E" w:val="clear"/>
        <w:spacing w:after="20" w:before="20"/>
        <w:ind w:left="200" w:right="200"/>
      </w:pPr>
      <w:r>
        <w:rPr>
          <w:rFonts w:ascii="Courier New" w:cs="Courier New" w:eastAsia="Courier New" w:hAnsi="Courier New"/>
          <w:color w:val="D4D4D4"/>
          <w:sz w:val="18"/>
          <w:szCs w:val="18"/>
        </w:rPr>
        <w:t xml:space="preserve">        with: { java-version: '21', distribution: 'temurin' }</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 name: Build and test with Maven</w:t>
      </w:r>
    </w:p>
    <w:p>
      <w:pPr>
        <w:shd w:fill="1E1E1E" w:val="clear"/>
        <w:spacing w:after="20" w:before="20"/>
        <w:ind w:left="200" w:right="200"/>
      </w:pPr>
      <w:r>
        <w:rPr>
          <w:rFonts w:ascii="Courier New" w:cs="Courier New" w:eastAsia="Courier New" w:hAnsi="Courier New"/>
          <w:color w:val="D4D4D4"/>
          <w:sz w:val="18"/>
          <w:szCs w:val="18"/>
        </w:rPr>
        <w:t xml:space="preserve">        run: mvn clean verify</w:t>
      </w:r>
    </w:p>
    <w:p>
      <w:pPr>
        <w:shd w:fill="1E1E1E" w:val="clear"/>
        <w:spacing w:after="20" w:before="20"/>
        <w:ind w:left="200" w:right="200"/>
      </w:pPr>
      <w:r>
        <w:rPr>
          <w:rFonts w:ascii="Courier New" w:cs="Courier New" w:eastAsia="Courier New" w:hAnsi="Courier New"/>
          <w:color w:val="D4D4D4"/>
          <w:sz w:val="18"/>
          <w:szCs w:val="18"/>
        </w:rPr>
        <w:t xml:space="preserve">        working-directory: ./streaming-app-back-end</w:t>
      </w:r>
    </w:p>
    <w:p>
      <w:pPr>
        <w:shd w:fill="1E1E1E" w:val="clear"/>
        <w:spacing w:after="20" w:before="20"/>
        <w:ind w:left="200" w:right="200"/>
      </w:pPr>
      <w:r>
        <w:rPr>
          <w:rFonts w:ascii="Courier New" w:cs="Courier New" w:eastAsia="Courier New" w:hAnsi="Courier New"/>
          <w:color w:val="D4D4D4"/>
          <w:sz w:val="18"/>
          <w:szCs w:val="18"/>
        </w:rPr>
        <w:t xml:space="preserve">        env:</w:t>
      </w:r>
    </w:p>
    <w:p>
      <w:pPr>
        <w:shd w:fill="1E1E1E" w:val="clear"/>
        <w:spacing w:after="20" w:before="20"/>
        <w:ind w:left="200" w:right="200"/>
      </w:pPr>
      <w:r>
        <w:rPr>
          <w:rFonts w:ascii="Courier New" w:cs="Courier New" w:eastAsia="Courier New" w:hAnsi="Courier New"/>
          <w:color w:val="D4D4D4"/>
          <w:sz w:val="18"/>
          <w:szCs w:val="18"/>
        </w:rPr>
        <w:t xml:space="preserve">          SPRING_DATASOURCE_URL: jdbc:mariadb://localhost:3306/testdb</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 name: Build Docker image</w:t>
      </w:r>
    </w:p>
    <w:p>
      <w:pPr>
        <w:shd w:fill="1E1E1E" w:val="clear"/>
        <w:spacing w:after="20" w:before="20"/>
        <w:ind w:left="200" w:right="200"/>
      </w:pPr>
      <w:r>
        <w:rPr>
          <w:rFonts w:ascii="Courier New" w:cs="Courier New" w:eastAsia="Courier New" w:hAnsi="Courier New"/>
          <w:color w:val="D4D4D4"/>
          <w:sz w:val="18"/>
          <w:szCs w:val="18"/>
        </w:rPr>
        <w:t xml:space="preserve">        run: docker build -t edtech-backend:${{ github.sha }} .</w:t>
      </w:r>
    </w:p>
    <w:p>
      <w:pPr>
        <w:spacing w:after="60" w:before="280"/>
      </w:pPr>
      <w:r>
        <w:rPr>
          <w:rFonts w:ascii="Calibri" w:cs="Calibri" w:eastAsia="Calibri" w:hAnsi="Calibri"/>
          <w:b/>
          <w:bCs/>
          <w:color w:val="2E75B6"/>
          <w:sz w:val="24"/>
          <w:szCs w:val="24"/>
        </w:rPr>
        <w:t xml:space="preserve">9.3 Branch Strategy</w:t>
      </w:r>
    </w:p>
    <w:p>
      <w:pPr>
        <w:pStyle w:val="ListParagraph"/>
        <w:numPr>
          <w:ilvl w:val="0"/>
          <w:numId w:val="2"/>
        </w:numPr>
        <w:spacing w:after="50" w:before="0"/>
      </w:pPr>
      <w:r>
        <w:rPr>
          <w:rFonts w:ascii="Calibri" w:cs="Calibri" w:eastAsia="Calibri" w:hAnsi="Calibri"/>
          <w:b/>
          <w:bCs/>
          <w:color w:val="2E75B6"/>
          <w:sz w:val="20"/>
          <w:szCs w:val="20"/>
        </w:rPr>
        <w:t xml:space="preserve">main / master: </w:t>
      </w:r>
      <w:r>
        <w:rPr>
          <w:rFonts w:ascii="Calibri" w:cs="Calibri" w:eastAsia="Calibri" w:hAnsi="Calibri"/>
          <w:color w:val="1A1A1A"/>
          <w:sz w:val="20"/>
          <w:szCs w:val="20"/>
        </w:rPr>
        <w:t xml:space="preserve">Always deployable. Protected — no direct pushes.</w:t>
      </w:r>
    </w:p>
    <w:p>
      <w:pPr>
        <w:pStyle w:val="ListParagraph"/>
        <w:numPr>
          <w:ilvl w:val="0"/>
          <w:numId w:val="2"/>
        </w:numPr>
        <w:spacing w:after="50" w:before="0"/>
      </w:pPr>
      <w:r>
        <w:rPr>
          <w:rFonts w:ascii="Calibri" w:cs="Calibri" w:eastAsia="Calibri" w:hAnsi="Calibri"/>
          <w:b/>
          <w:bCs/>
          <w:color w:val="2E75B6"/>
          <w:sz w:val="20"/>
          <w:szCs w:val="20"/>
        </w:rPr>
        <w:t xml:space="preserve">develop: </w:t>
      </w:r>
      <w:r>
        <w:rPr>
          <w:rFonts w:ascii="Calibri" w:cs="Calibri" w:eastAsia="Calibri" w:hAnsi="Calibri"/>
          <w:color w:val="1A1A1A"/>
          <w:sz w:val="20"/>
          <w:szCs w:val="20"/>
        </w:rPr>
        <w:t xml:space="preserve">Integration branch. Features are merged here first.</w:t>
      </w:r>
    </w:p>
    <w:p>
      <w:pPr>
        <w:pStyle w:val="ListParagraph"/>
        <w:numPr>
          <w:ilvl w:val="0"/>
          <w:numId w:val="2"/>
        </w:numPr>
        <w:spacing w:after="50" w:before="0"/>
      </w:pPr>
      <w:r>
        <w:rPr>
          <w:rFonts w:ascii="Calibri" w:cs="Calibri" w:eastAsia="Calibri" w:hAnsi="Calibri"/>
          <w:b/>
          <w:bCs/>
          <w:color w:val="2E75B6"/>
          <w:sz w:val="20"/>
          <w:szCs w:val="20"/>
        </w:rPr>
        <w:t xml:space="preserve">feature/xxx: </w:t>
      </w:r>
      <w:r>
        <w:rPr>
          <w:rFonts w:ascii="Calibri" w:cs="Calibri" w:eastAsia="Calibri" w:hAnsi="Calibri"/>
          <w:color w:val="1A1A1A"/>
          <w:sz w:val="20"/>
          <w:szCs w:val="20"/>
        </w:rPr>
        <w:t xml:space="preserve">Your day-to-day work branch. Merged to develop via pull request.</w:t>
      </w:r>
    </w:p>
    <w:p>
      <w:pPr>
        <w:pStyle w:val="ListParagraph"/>
        <w:numPr>
          <w:ilvl w:val="0"/>
          <w:numId w:val="2"/>
        </w:numPr>
        <w:spacing w:after="50" w:before="0"/>
      </w:pPr>
      <w:r>
        <w:rPr>
          <w:rFonts w:ascii="Calibri" w:cs="Calibri" w:eastAsia="Calibri" w:hAnsi="Calibri"/>
          <w:b/>
          <w:bCs/>
          <w:color w:val="2E75B6"/>
          <w:sz w:val="20"/>
          <w:szCs w:val="20"/>
        </w:rPr>
        <w:t xml:space="preserve">hotfix/xxx: </w:t>
      </w:r>
      <w:r>
        <w:rPr>
          <w:rFonts w:ascii="Calibri" w:cs="Calibri" w:eastAsia="Calibri" w:hAnsi="Calibri"/>
          <w:color w:val="1A1A1A"/>
          <w:sz w:val="20"/>
          <w:szCs w:val="20"/>
        </w:rPr>
        <w:t xml:space="preserve">Emergency fix for production. Merges directly to main and back to develop.</w:t>
      </w:r>
    </w:p>
    <w:p>
      <w:pPr>
        <w:shd w:fill="E8F0F7" w:val="clear"/>
        <w:spacing w:after="80" w:before="80"/>
        <w:ind w:left="200" w:right="200"/>
      </w:pPr>
      <w:r>
        <w:rPr>
          <w:rFonts w:ascii="Calibri" w:cs="Calibri" w:eastAsia="Calibri" w:hAnsi="Calibri"/>
          <w:sz w:val="20"/>
          <w:szCs w:val="20"/>
        </w:rPr>
        <w:t xml:space="preserve">💡 </w:t>
      </w:r>
      <w:r>
        <w:rPr>
          <w:rFonts w:ascii="Calibri" w:cs="Calibri" w:eastAsia="Calibri" w:hAnsi="Calibri"/>
          <w:color w:val="1F3864"/>
          <w:sz w:val="20"/>
          <w:szCs w:val="20"/>
        </w:rPr>
        <w:t xml:space="preserve">For your EdTech project: create a GitHub Actions workflow that runs mvn test on every push to main. This is one file, maybe 30 lines, and it immediately makes your repository look professional to a recruiter reviewing it.</w:t>
      </w:r>
    </w:p>
    <w:p>
      <w:r>
        <w:br w:type="page"/>
      </w:r>
    </w:p>
    <w:p>
      <w:pPr>
        <w:pBdr>
          <w:bottom w:val="single" w:color="2E75B6" w:sz="12" w:space="4"/>
        </w:pBdr>
        <w:spacing w:after="80" w:before="400"/>
      </w:pPr>
      <w:r>
        <w:rPr>
          <w:rFonts w:ascii="Calibri" w:cs="Calibri" w:eastAsia="Calibri" w:hAnsi="Calibri"/>
          <w:b/>
          <w:bCs/>
          <w:color w:val="1F3864"/>
          <w:sz w:val="30"/>
          <w:szCs w:val="30"/>
        </w:rPr>
        <w:t xml:space="preserve">PART 10 — CLOUD: AMAZON WEB SERVICES (AWS)</w:t>
      </w:r>
    </w:p>
    <w:p>
      <w:pPr>
        <w:spacing w:after="100" w:before="0"/>
      </w:pPr>
      <w:r>
        <w:rPr>
          <w:rFonts w:ascii="Calibri" w:cs="Calibri" w:eastAsia="Calibri" w:hAnsi="Calibri"/>
          <w:color w:val="1A1A1A"/>
          <w:sz w:val="20"/>
          <w:szCs w:val="20"/>
        </w:rPr>
        <w:t xml:space="preserve">AWS is the largest cloud platform in the world, with over 200 services. You don't need to know all of them. Focus on the core services that appear in backend engineering roles.</w:t>
      </w:r>
    </w:p>
    <w:p>
      <w:pPr>
        <w:spacing w:after="60" w:before="280"/>
      </w:pPr>
      <w:r>
        <w:rPr>
          <w:rFonts w:ascii="Calibri" w:cs="Calibri" w:eastAsia="Calibri" w:hAnsi="Calibri"/>
          <w:b/>
          <w:bCs/>
          <w:color w:val="2E75B6"/>
          <w:sz w:val="24"/>
          <w:szCs w:val="24"/>
        </w:rPr>
        <w:t xml:space="preserve">10.1 Core Concepts</w:t>
      </w:r>
    </w:p>
    <w:p>
      <w:pPr>
        <w:pStyle w:val="ListParagraph"/>
        <w:numPr>
          <w:ilvl w:val="0"/>
          <w:numId w:val="2"/>
        </w:numPr>
        <w:spacing w:after="50" w:before="0"/>
      </w:pPr>
      <w:r>
        <w:rPr>
          <w:rFonts w:ascii="Calibri" w:cs="Calibri" w:eastAsia="Calibri" w:hAnsi="Calibri"/>
          <w:b/>
          <w:bCs/>
          <w:color w:val="2E75B6"/>
          <w:sz w:val="20"/>
          <w:szCs w:val="20"/>
        </w:rPr>
        <w:t xml:space="preserve">Region: </w:t>
      </w:r>
      <w:r>
        <w:rPr>
          <w:rFonts w:ascii="Calibri" w:cs="Calibri" w:eastAsia="Calibri" w:hAnsi="Calibri"/>
          <w:color w:val="1A1A1A"/>
          <w:sz w:val="20"/>
          <w:szCs w:val="20"/>
        </w:rPr>
        <w:t xml:space="preserve">A geographic area (us-east-1 = N. Virginia, eu-west-1 = Ireland). Each region has multiple Availability Zones.</w:t>
      </w:r>
    </w:p>
    <w:p>
      <w:pPr>
        <w:pStyle w:val="ListParagraph"/>
        <w:numPr>
          <w:ilvl w:val="0"/>
          <w:numId w:val="2"/>
        </w:numPr>
        <w:spacing w:after="50" w:before="0"/>
      </w:pPr>
      <w:r>
        <w:rPr>
          <w:rFonts w:ascii="Calibri" w:cs="Calibri" w:eastAsia="Calibri" w:hAnsi="Calibri"/>
          <w:b/>
          <w:bCs/>
          <w:color w:val="2E75B6"/>
          <w:sz w:val="20"/>
          <w:szCs w:val="20"/>
        </w:rPr>
        <w:t xml:space="preserve">Availability Zone (AZ): </w:t>
      </w:r>
      <w:r>
        <w:rPr>
          <w:rFonts w:ascii="Calibri" w:cs="Calibri" w:eastAsia="Calibri" w:hAnsi="Calibri"/>
          <w:color w:val="1A1A1A"/>
          <w:sz w:val="20"/>
          <w:szCs w:val="20"/>
        </w:rPr>
        <w:t xml:space="preserve">An isolated data center within a region. Deploying across multiple AZs makes your app resilient to data center failures.</w:t>
      </w:r>
    </w:p>
    <w:p>
      <w:pPr>
        <w:pStyle w:val="ListParagraph"/>
        <w:numPr>
          <w:ilvl w:val="0"/>
          <w:numId w:val="2"/>
        </w:numPr>
        <w:spacing w:after="50" w:before="0"/>
      </w:pPr>
      <w:r>
        <w:rPr>
          <w:rFonts w:ascii="Calibri" w:cs="Calibri" w:eastAsia="Calibri" w:hAnsi="Calibri"/>
          <w:b/>
          <w:bCs/>
          <w:color w:val="2E75B6"/>
          <w:sz w:val="20"/>
          <w:szCs w:val="20"/>
        </w:rPr>
        <w:t xml:space="preserve">IAM (Identity and Access Management): </w:t>
      </w:r>
      <w:r>
        <w:rPr>
          <w:rFonts w:ascii="Calibri" w:cs="Calibri" w:eastAsia="Calibri" w:hAnsi="Calibri"/>
          <w:color w:val="1A1A1A"/>
          <w:sz w:val="20"/>
          <w:szCs w:val="20"/>
        </w:rPr>
        <w:t xml:space="preserve">Controls who can do what in your AWS account. Every service, every developer, every automated process should have a dedicated IAM role/user with minimal permissions (principle of least privilege).</w:t>
      </w:r>
    </w:p>
    <w:p>
      <w:pPr>
        <w:spacing w:after="60" w:before="280"/>
      </w:pPr>
      <w:r>
        <w:rPr>
          <w:rFonts w:ascii="Calibri" w:cs="Calibri" w:eastAsia="Calibri" w:hAnsi="Calibri"/>
          <w:b/>
          <w:bCs/>
          <w:color w:val="2E75B6"/>
          <w:sz w:val="24"/>
          <w:szCs w:val="24"/>
        </w:rPr>
        <w:t xml:space="preserve">10.2 Compute Services</w:t>
      </w:r>
    </w:p>
    <w:p>
      <w:pPr>
        <w:pStyle w:val="ListParagraph"/>
        <w:numPr>
          <w:ilvl w:val="0"/>
          <w:numId w:val="2"/>
        </w:numPr>
        <w:spacing w:after="50" w:before="0"/>
      </w:pPr>
      <w:r>
        <w:rPr>
          <w:rFonts w:ascii="Calibri" w:cs="Calibri" w:eastAsia="Calibri" w:hAnsi="Calibri"/>
          <w:b/>
          <w:bCs/>
          <w:color w:val="2E75B6"/>
          <w:sz w:val="20"/>
          <w:szCs w:val="20"/>
        </w:rPr>
        <w:t xml:space="preserve">EC2 (Elastic Compute Cloud): </w:t>
      </w:r>
      <w:r>
        <w:rPr>
          <w:rFonts w:ascii="Calibri" w:cs="Calibri" w:eastAsia="Calibri" w:hAnsi="Calibri"/>
          <w:color w:val="1A1A1A"/>
          <w:sz w:val="20"/>
          <w:szCs w:val="20"/>
        </w:rPr>
        <w:t xml:space="preserve">Virtual machines in the cloud. You choose the OS, CPU, RAM. You manage everything — OS updates, security patches, scaling. Most control, most responsibility.</w:t>
      </w:r>
    </w:p>
    <w:p>
      <w:pPr>
        <w:pStyle w:val="ListParagraph"/>
        <w:numPr>
          <w:ilvl w:val="0"/>
          <w:numId w:val="2"/>
        </w:numPr>
        <w:spacing w:after="50" w:before="0"/>
      </w:pPr>
      <w:r>
        <w:rPr>
          <w:rFonts w:ascii="Calibri" w:cs="Calibri" w:eastAsia="Calibri" w:hAnsi="Calibri"/>
          <w:b/>
          <w:bCs/>
          <w:color w:val="2E75B6"/>
          <w:sz w:val="20"/>
          <w:szCs w:val="20"/>
        </w:rPr>
        <w:t xml:space="preserve">ECS (Elastic Container Service): </w:t>
      </w:r>
      <w:r>
        <w:rPr>
          <w:rFonts w:ascii="Calibri" w:cs="Calibri" w:eastAsia="Calibri" w:hAnsi="Calibri"/>
          <w:color w:val="1A1A1A"/>
          <w:sz w:val="20"/>
          <w:szCs w:val="20"/>
        </w:rPr>
        <w:t xml:space="preserve">Run Docker containers without managing the underlying VMs. You define tasks (what container to run) and services (how many copies). AWS manages the cluster.</w:t>
      </w:r>
    </w:p>
    <w:p>
      <w:pPr>
        <w:pStyle w:val="ListParagraph"/>
        <w:numPr>
          <w:ilvl w:val="0"/>
          <w:numId w:val="2"/>
        </w:numPr>
        <w:spacing w:after="50" w:before="0"/>
      </w:pPr>
      <w:r>
        <w:rPr>
          <w:rFonts w:ascii="Calibri" w:cs="Calibri" w:eastAsia="Calibri" w:hAnsi="Calibri"/>
          <w:b/>
          <w:bCs/>
          <w:color w:val="2E75B6"/>
          <w:sz w:val="20"/>
          <w:szCs w:val="20"/>
        </w:rPr>
        <w:t xml:space="preserve">EKS (Elastic Kubernetes Service): </w:t>
      </w:r>
      <w:r>
        <w:rPr>
          <w:rFonts w:ascii="Calibri" w:cs="Calibri" w:eastAsia="Calibri" w:hAnsi="Calibri"/>
          <w:color w:val="1A1A1A"/>
          <w:sz w:val="20"/>
          <w:szCs w:val="20"/>
        </w:rPr>
        <w:t xml:space="preserve">Managed Kubernetes. AWS runs the control plane. You manage worker nodes and your deployments. Best for teams already using K8s.</w:t>
      </w:r>
    </w:p>
    <w:p>
      <w:pPr>
        <w:pStyle w:val="ListParagraph"/>
        <w:numPr>
          <w:ilvl w:val="0"/>
          <w:numId w:val="2"/>
        </w:numPr>
        <w:spacing w:after="50" w:before="0"/>
      </w:pPr>
      <w:r>
        <w:rPr>
          <w:rFonts w:ascii="Calibri" w:cs="Calibri" w:eastAsia="Calibri" w:hAnsi="Calibri"/>
          <w:b/>
          <w:bCs/>
          <w:color w:val="2E75B6"/>
          <w:sz w:val="20"/>
          <w:szCs w:val="20"/>
        </w:rPr>
        <w:t xml:space="preserve">AWS Lambda: </w:t>
      </w:r>
      <w:r>
        <w:rPr>
          <w:rFonts w:ascii="Calibri" w:cs="Calibri" w:eastAsia="Calibri" w:hAnsi="Calibri"/>
          <w:color w:val="1A1A1A"/>
          <w:sz w:val="20"/>
          <w:szCs w:val="20"/>
        </w:rPr>
        <w:t xml:space="preserve">Serverless functions. Upload your code, define triggers (HTTP, S3 event, scheduled), pay per invocation. Zero server management.</w:t>
      </w:r>
    </w:p>
    <w:p>
      <w:pPr>
        <w:pStyle w:val="ListParagraph"/>
        <w:numPr>
          <w:ilvl w:val="0"/>
          <w:numId w:val="2"/>
        </w:numPr>
        <w:spacing w:after="50" w:before="0"/>
      </w:pPr>
      <w:r>
        <w:rPr>
          <w:rFonts w:ascii="Calibri" w:cs="Calibri" w:eastAsia="Calibri" w:hAnsi="Calibri"/>
          <w:b/>
          <w:bCs/>
          <w:color w:val="2E75B6"/>
          <w:sz w:val="20"/>
          <w:szCs w:val="20"/>
        </w:rPr>
        <w:t xml:space="preserve">Elastic Beanstalk: </w:t>
      </w:r>
      <w:r>
        <w:rPr>
          <w:rFonts w:ascii="Calibri" w:cs="Calibri" w:eastAsia="Calibri" w:hAnsi="Calibri"/>
          <w:color w:val="1A1A1A"/>
          <w:sz w:val="20"/>
          <w:szCs w:val="20"/>
        </w:rPr>
        <w:t xml:space="preserve">PaaS — upload your JAR/WAR and AWS handles deployment, scaling, load balancing. Good for quickly deploying Spring Boot apps without learning ECS/EKS.</w:t>
      </w:r>
    </w:p>
    <w:p>
      <w:pPr>
        <w:spacing w:after="60" w:before="280"/>
      </w:pPr>
      <w:r>
        <w:rPr>
          <w:rFonts w:ascii="Calibri" w:cs="Calibri" w:eastAsia="Calibri" w:hAnsi="Calibri"/>
          <w:b/>
          <w:bCs/>
          <w:color w:val="2E75B6"/>
          <w:sz w:val="24"/>
          <w:szCs w:val="24"/>
        </w:rPr>
        <w:t xml:space="preserve">10.3 Storage Services</w:t>
      </w:r>
    </w:p>
    <w:p>
      <w:pPr>
        <w:pStyle w:val="ListParagraph"/>
        <w:numPr>
          <w:ilvl w:val="0"/>
          <w:numId w:val="2"/>
        </w:numPr>
        <w:spacing w:after="50" w:before="0"/>
      </w:pPr>
      <w:r>
        <w:rPr>
          <w:rFonts w:ascii="Calibri" w:cs="Calibri" w:eastAsia="Calibri" w:hAnsi="Calibri"/>
          <w:b/>
          <w:bCs/>
          <w:color w:val="2E75B6"/>
          <w:sz w:val="20"/>
          <w:szCs w:val="20"/>
        </w:rPr>
        <w:t xml:space="preserve">S3 (Simple Storage Service): </w:t>
      </w:r>
      <w:r>
        <w:rPr>
          <w:rFonts w:ascii="Calibri" w:cs="Calibri" w:eastAsia="Calibri" w:hAnsi="Calibri"/>
          <w:color w:val="1A1A1A"/>
          <w:sz w:val="20"/>
          <w:szCs w:val="20"/>
        </w:rPr>
        <w:t xml:space="preserve">Object storage. Store any file (images, videos, backups, static websites) at massive scale. Files are called objects, stored in buckets. Your app already uses Firebase Storage — S3 is the AWS equivalent.</w:t>
      </w:r>
    </w:p>
    <w:p>
      <w:pPr>
        <w:pStyle w:val="ListParagraph"/>
        <w:numPr>
          <w:ilvl w:val="0"/>
          <w:numId w:val="2"/>
        </w:numPr>
        <w:spacing w:after="50" w:before="0"/>
      </w:pPr>
      <w:r>
        <w:rPr>
          <w:rFonts w:ascii="Calibri" w:cs="Calibri" w:eastAsia="Calibri" w:hAnsi="Calibri"/>
          <w:b/>
          <w:bCs/>
          <w:color w:val="2E75B6"/>
          <w:sz w:val="20"/>
          <w:szCs w:val="20"/>
        </w:rPr>
        <w:t xml:space="preserve">EBS (Elastic Block Store): </w:t>
      </w:r>
      <w:r>
        <w:rPr>
          <w:rFonts w:ascii="Calibri" w:cs="Calibri" w:eastAsia="Calibri" w:hAnsi="Calibri"/>
          <w:color w:val="1A1A1A"/>
          <w:sz w:val="20"/>
          <w:szCs w:val="20"/>
        </w:rPr>
        <w:t xml:space="preserve">Block storage attached to EC2 instances. Like a hard drive for your VM. Data persists when the instance stops.</w:t>
      </w:r>
    </w:p>
    <w:p>
      <w:pPr>
        <w:pStyle w:val="ListParagraph"/>
        <w:numPr>
          <w:ilvl w:val="0"/>
          <w:numId w:val="2"/>
        </w:numPr>
        <w:spacing w:after="50" w:before="0"/>
      </w:pPr>
      <w:r>
        <w:rPr>
          <w:rFonts w:ascii="Calibri" w:cs="Calibri" w:eastAsia="Calibri" w:hAnsi="Calibri"/>
          <w:b/>
          <w:bCs/>
          <w:color w:val="2E75B6"/>
          <w:sz w:val="20"/>
          <w:szCs w:val="20"/>
        </w:rPr>
        <w:t xml:space="preserve">EFS (Elastic File System): </w:t>
      </w:r>
      <w:r>
        <w:rPr>
          <w:rFonts w:ascii="Calibri" w:cs="Calibri" w:eastAsia="Calibri" w:hAnsi="Calibri"/>
          <w:color w:val="1A1A1A"/>
          <w:sz w:val="20"/>
          <w:szCs w:val="20"/>
        </w:rPr>
        <w:t xml:space="preserve">Shared file system mountable by multiple EC2 instances simultaneously.</w:t>
      </w:r>
    </w:p>
    <w:p>
      <w:pPr>
        <w:spacing w:after="60" w:before="280"/>
      </w:pPr>
      <w:r>
        <w:rPr>
          <w:rFonts w:ascii="Calibri" w:cs="Calibri" w:eastAsia="Calibri" w:hAnsi="Calibri"/>
          <w:b/>
          <w:bCs/>
          <w:color w:val="2E75B6"/>
          <w:sz w:val="24"/>
          <w:szCs w:val="24"/>
        </w:rPr>
        <w:t xml:space="preserve">10.4 Database Services</w:t>
      </w:r>
    </w:p>
    <w:p>
      <w:pPr>
        <w:pStyle w:val="ListParagraph"/>
        <w:numPr>
          <w:ilvl w:val="0"/>
          <w:numId w:val="2"/>
        </w:numPr>
        <w:spacing w:after="50" w:before="0"/>
      </w:pPr>
      <w:r>
        <w:rPr>
          <w:rFonts w:ascii="Calibri" w:cs="Calibri" w:eastAsia="Calibri" w:hAnsi="Calibri"/>
          <w:b/>
          <w:bCs/>
          <w:color w:val="2E75B6"/>
          <w:sz w:val="20"/>
          <w:szCs w:val="20"/>
        </w:rPr>
        <w:t xml:space="preserve">RDS (Relational Database Service): </w:t>
      </w:r>
      <w:r>
        <w:rPr>
          <w:rFonts w:ascii="Calibri" w:cs="Calibri" w:eastAsia="Calibri" w:hAnsi="Calibri"/>
          <w:color w:val="1A1A1A"/>
          <w:sz w:val="20"/>
          <w:szCs w:val="20"/>
        </w:rPr>
        <w:t xml:space="preserve">Managed SQL databases (MySQL, PostgreSQL, MariaDB, SQL Server, Oracle). AWS handles backups, failover, patching. You just connect and query.</w:t>
      </w:r>
    </w:p>
    <w:p>
      <w:pPr>
        <w:pStyle w:val="ListParagraph"/>
        <w:numPr>
          <w:ilvl w:val="0"/>
          <w:numId w:val="2"/>
        </w:numPr>
        <w:spacing w:after="50" w:before="0"/>
      </w:pPr>
      <w:r>
        <w:rPr>
          <w:rFonts w:ascii="Calibri" w:cs="Calibri" w:eastAsia="Calibri" w:hAnsi="Calibri"/>
          <w:b/>
          <w:bCs/>
          <w:color w:val="2E75B6"/>
          <w:sz w:val="20"/>
          <w:szCs w:val="20"/>
        </w:rPr>
        <w:t xml:space="preserve">DynamoDB: </w:t>
      </w:r>
      <w:r>
        <w:rPr>
          <w:rFonts w:ascii="Calibri" w:cs="Calibri" w:eastAsia="Calibri" w:hAnsi="Calibri"/>
          <w:color w:val="1A1A1A"/>
          <w:sz w:val="20"/>
          <w:szCs w:val="20"/>
        </w:rPr>
        <w:t xml:space="preserve">AWS's managed NoSQL key-value and document database. Single-digit millisecond performance at any scale. Fully serverless.</w:t>
      </w:r>
    </w:p>
    <w:p>
      <w:pPr>
        <w:pStyle w:val="ListParagraph"/>
        <w:numPr>
          <w:ilvl w:val="0"/>
          <w:numId w:val="2"/>
        </w:numPr>
        <w:spacing w:after="50" w:before="0"/>
      </w:pPr>
      <w:r>
        <w:rPr>
          <w:rFonts w:ascii="Calibri" w:cs="Calibri" w:eastAsia="Calibri" w:hAnsi="Calibri"/>
          <w:b/>
          <w:bCs/>
          <w:color w:val="2E75B6"/>
          <w:sz w:val="20"/>
          <w:szCs w:val="20"/>
        </w:rPr>
        <w:t xml:space="preserve">ElastiCache: </w:t>
      </w:r>
      <w:r>
        <w:rPr>
          <w:rFonts w:ascii="Calibri" w:cs="Calibri" w:eastAsia="Calibri" w:hAnsi="Calibri"/>
          <w:color w:val="1A1A1A"/>
          <w:sz w:val="20"/>
          <w:szCs w:val="20"/>
        </w:rPr>
        <w:t xml:space="preserve">Managed Redis or Memcached. Use this instead of running Redis yourself on EC2.</w:t>
      </w:r>
    </w:p>
    <w:p>
      <w:pPr>
        <w:spacing w:after="60" w:before="280"/>
      </w:pPr>
      <w:r>
        <w:rPr>
          <w:rFonts w:ascii="Calibri" w:cs="Calibri" w:eastAsia="Calibri" w:hAnsi="Calibri"/>
          <w:b/>
          <w:bCs/>
          <w:color w:val="2E75B6"/>
          <w:sz w:val="24"/>
          <w:szCs w:val="24"/>
        </w:rPr>
        <w:t xml:space="preserve">10.5 Networking</w:t>
      </w:r>
    </w:p>
    <w:p>
      <w:pPr>
        <w:pStyle w:val="ListParagraph"/>
        <w:numPr>
          <w:ilvl w:val="0"/>
          <w:numId w:val="2"/>
        </w:numPr>
        <w:spacing w:after="50" w:before="0"/>
      </w:pPr>
      <w:r>
        <w:rPr>
          <w:rFonts w:ascii="Calibri" w:cs="Calibri" w:eastAsia="Calibri" w:hAnsi="Calibri"/>
          <w:b/>
          <w:bCs/>
          <w:color w:val="2E75B6"/>
          <w:sz w:val="20"/>
          <w:szCs w:val="20"/>
        </w:rPr>
        <w:t xml:space="preserve">VPC (Virtual Private Cloud): </w:t>
      </w:r>
      <w:r>
        <w:rPr>
          <w:rFonts w:ascii="Calibri" w:cs="Calibri" w:eastAsia="Calibri" w:hAnsi="Calibri"/>
          <w:color w:val="1A1A1A"/>
          <w:sz w:val="20"/>
          <w:szCs w:val="20"/>
        </w:rPr>
        <w:t xml:space="preserve">Your own private network inside AWS. Define subnets (public: accessible from internet; private: internal only), routing tables, and firewall rules (Security Groups).</w:t>
      </w:r>
    </w:p>
    <w:p>
      <w:pPr>
        <w:pStyle w:val="ListParagraph"/>
        <w:numPr>
          <w:ilvl w:val="0"/>
          <w:numId w:val="2"/>
        </w:numPr>
        <w:spacing w:after="50" w:before="0"/>
      </w:pPr>
      <w:r>
        <w:rPr>
          <w:rFonts w:ascii="Calibri" w:cs="Calibri" w:eastAsia="Calibri" w:hAnsi="Calibri"/>
          <w:b/>
          <w:bCs/>
          <w:color w:val="2E75B6"/>
          <w:sz w:val="20"/>
          <w:szCs w:val="20"/>
        </w:rPr>
        <w:t xml:space="preserve">Security Group: </w:t>
      </w:r>
      <w:r>
        <w:rPr>
          <w:rFonts w:ascii="Calibri" w:cs="Calibri" w:eastAsia="Calibri" w:hAnsi="Calibri"/>
          <w:color w:val="1A1A1A"/>
          <w:sz w:val="20"/>
          <w:szCs w:val="20"/>
        </w:rPr>
        <w:t xml:space="preserve">A stateful firewall for EC2 instances. Define which ports can receive traffic and from where. Your database should NEVER be in a public subnet.</w:t>
      </w:r>
    </w:p>
    <w:p>
      <w:pPr>
        <w:pStyle w:val="ListParagraph"/>
        <w:numPr>
          <w:ilvl w:val="0"/>
          <w:numId w:val="2"/>
        </w:numPr>
        <w:spacing w:after="50" w:before="0"/>
      </w:pPr>
      <w:r>
        <w:rPr>
          <w:rFonts w:ascii="Calibri" w:cs="Calibri" w:eastAsia="Calibri" w:hAnsi="Calibri"/>
          <w:b/>
          <w:bCs/>
          <w:color w:val="2E75B6"/>
          <w:sz w:val="20"/>
          <w:szCs w:val="20"/>
        </w:rPr>
        <w:t xml:space="preserve">ALB (Application Load Balancer): </w:t>
      </w:r>
      <w:r>
        <w:rPr>
          <w:rFonts w:ascii="Calibri" w:cs="Calibri" w:eastAsia="Calibri" w:hAnsi="Calibri"/>
          <w:color w:val="1A1A1A"/>
          <w:sz w:val="20"/>
          <w:szCs w:val="20"/>
        </w:rPr>
        <w:t xml:space="preserve">Distributes HTTP/HTTPS traffic across multiple EC2 instances or ECS tasks. Handles SSL termination. Works at the HTTP layer (can route by URL path).</w:t>
      </w:r>
    </w:p>
    <w:p>
      <w:pPr>
        <w:pStyle w:val="ListParagraph"/>
        <w:numPr>
          <w:ilvl w:val="0"/>
          <w:numId w:val="2"/>
        </w:numPr>
        <w:spacing w:after="50" w:before="0"/>
      </w:pPr>
      <w:r>
        <w:rPr>
          <w:rFonts w:ascii="Calibri" w:cs="Calibri" w:eastAsia="Calibri" w:hAnsi="Calibri"/>
          <w:b/>
          <w:bCs/>
          <w:color w:val="2E75B6"/>
          <w:sz w:val="20"/>
          <w:szCs w:val="20"/>
        </w:rPr>
        <w:t xml:space="preserve">Route 53: </w:t>
      </w:r>
      <w:r>
        <w:rPr>
          <w:rFonts w:ascii="Calibri" w:cs="Calibri" w:eastAsia="Calibri" w:hAnsi="Calibri"/>
          <w:color w:val="1A1A1A"/>
          <w:sz w:val="20"/>
          <w:szCs w:val="20"/>
        </w:rPr>
        <w:t xml:space="preserve">AWS's DNS service. Maps your domain name to an IP or load balancer.</w:t>
      </w:r>
    </w:p>
    <w:p>
      <w:pPr>
        <w:pStyle w:val="ListParagraph"/>
        <w:numPr>
          <w:ilvl w:val="0"/>
          <w:numId w:val="2"/>
        </w:numPr>
        <w:spacing w:after="50" w:before="0"/>
      </w:pPr>
      <w:r>
        <w:rPr>
          <w:rFonts w:ascii="Calibri" w:cs="Calibri" w:eastAsia="Calibri" w:hAnsi="Calibri"/>
          <w:b/>
          <w:bCs/>
          <w:color w:val="2E75B6"/>
          <w:sz w:val="20"/>
          <w:szCs w:val="20"/>
        </w:rPr>
        <w:t xml:space="preserve">CloudFront: </w:t>
      </w:r>
      <w:r>
        <w:rPr>
          <w:rFonts w:ascii="Calibri" w:cs="Calibri" w:eastAsia="Calibri" w:hAnsi="Calibri"/>
          <w:color w:val="1A1A1A"/>
          <w:sz w:val="20"/>
          <w:szCs w:val="20"/>
        </w:rPr>
        <w:t xml:space="preserve">CDN (Content Delivery Network). Caches your static assets at edge locations worldwide. Your Next.js frontend images and videos should be served through CloudFront.</w:t>
      </w:r>
    </w:p>
    <w:p>
      <w:pPr>
        <w:spacing w:after="60" w:before="280"/>
      </w:pPr>
      <w:r>
        <w:rPr>
          <w:rFonts w:ascii="Calibri" w:cs="Calibri" w:eastAsia="Calibri" w:hAnsi="Calibri"/>
          <w:b/>
          <w:bCs/>
          <w:color w:val="2E75B6"/>
          <w:sz w:val="24"/>
          <w:szCs w:val="24"/>
        </w:rPr>
        <w:t xml:space="preserve">10.6 Observability</w:t>
      </w:r>
    </w:p>
    <w:p>
      <w:pPr>
        <w:pStyle w:val="ListParagraph"/>
        <w:numPr>
          <w:ilvl w:val="0"/>
          <w:numId w:val="2"/>
        </w:numPr>
        <w:spacing w:after="50" w:before="0"/>
      </w:pPr>
      <w:r>
        <w:rPr>
          <w:rFonts w:ascii="Calibri" w:cs="Calibri" w:eastAsia="Calibri" w:hAnsi="Calibri"/>
          <w:b/>
          <w:bCs/>
          <w:color w:val="2E75B6"/>
          <w:sz w:val="20"/>
          <w:szCs w:val="20"/>
        </w:rPr>
        <w:t xml:space="preserve">CloudWatch: </w:t>
      </w:r>
      <w:r>
        <w:rPr>
          <w:rFonts w:ascii="Calibri" w:cs="Calibri" w:eastAsia="Calibri" w:hAnsi="Calibri"/>
          <w:color w:val="1A1A1A"/>
          <w:sz w:val="20"/>
          <w:szCs w:val="20"/>
        </w:rPr>
        <w:t xml:space="preserve">AWS's monitoring service. Collects logs, metrics, and traces from all AWS services. Set alarms (alert if error rate &gt; 1%). View logs from your containers.</w:t>
      </w:r>
    </w:p>
    <w:p>
      <w:pPr>
        <w:pStyle w:val="ListParagraph"/>
        <w:numPr>
          <w:ilvl w:val="0"/>
          <w:numId w:val="2"/>
        </w:numPr>
        <w:spacing w:after="50" w:before="0"/>
      </w:pPr>
      <w:r>
        <w:rPr>
          <w:rFonts w:ascii="Calibri" w:cs="Calibri" w:eastAsia="Calibri" w:hAnsi="Calibri"/>
          <w:b/>
          <w:bCs/>
          <w:color w:val="2E75B6"/>
          <w:sz w:val="20"/>
          <w:szCs w:val="20"/>
        </w:rPr>
        <w:t xml:space="preserve">X-Ray: </w:t>
      </w:r>
      <w:r>
        <w:rPr>
          <w:rFonts w:ascii="Calibri" w:cs="Calibri" w:eastAsia="Calibri" w:hAnsi="Calibri"/>
          <w:color w:val="1A1A1A"/>
          <w:sz w:val="20"/>
          <w:szCs w:val="20"/>
        </w:rPr>
        <w:t xml:space="preserve">Distributed tracing. Traces a request as it flows through multiple services. Essential for debugging microservices.</w:t>
      </w:r>
    </w:p>
    <w:p>
      <w:pPr>
        <w:spacing w:after="60" w:before="280"/>
      </w:pPr>
      <w:r>
        <w:rPr>
          <w:rFonts w:ascii="Calibri" w:cs="Calibri" w:eastAsia="Calibri" w:hAnsi="Calibri"/>
          <w:b/>
          <w:bCs/>
          <w:color w:val="2E75B6"/>
          <w:sz w:val="24"/>
          <w:szCs w:val="24"/>
        </w:rPr>
        <w:t xml:space="preserve">10.7 A Realistic Architecture for your EdTech app on AWS</w:t>
      </w:r>
    </w:p>
    <w:p>
      <w:pPr>
        <w:shd w:fill="1E1E1E" w:val="clear"/>
        <w:spacing w:after="20" w:before="20"/>
        <w:ind w:left="200" w:right="200"/>
      </w:pPr>
      <w:r>
        <w:rPr>
          <w:rFonts w:ascii="Courier New" w:cs="Courier New" w:eastAsia="Courier New" w:hAnsi="Courier New"/>
          <w:color w:val="D4D4D4"/>
          <w:sz w:val="18"/>
          <w:szCs w:val="18"/>
        </w:rPr>
        <w:t xml:space="preserve">Internet → Route 53 (DNS) → CloudFront (CDN)</w:t>
      </w:r>
    </w:p>
    <w:p>
      <w:pPr>
        <w:shd w:fill="1E1E1E" w:val="clear"/>
        <w:spacing w:after="20" w:before="20"/>
        <w:ind w:left="200" w:right="200"/>
      </w:pPr>
      <w:r>
        <w:rPr>
          <w:rFonts w:ascii="Courier New" w:cs="Courier New" w:eastAsia="Courier New" w:hAnsi="Courier New"/>
          <w:color w:val="D4D4D4"/>
          <w:sz w:val="18"/>
          <w:szCs w:val="18"/>
        </w:rPr>
        <w:t xml:space="preserve">                                     ↓</w:t>
      </w:r>
    </w:p>
    <w:p>
      <w:pPr>
        <w:shd w:fill="1E1E1E" w:val="clear"/>
        <w:spacing w:after="20" w:before="20"/>
        <w:ind w:left="200" w:right="200"/>
      </w:pPr>
      <w:r>
        <w:rPr>
          <w:rFonts w:ascii="Courier New" w:cs="Courier New" w:eastAsia="Courier New" w:hAnsi="Courier New"/>
          <w:color w:val="D4D4D4"/>
          <w:sz w:val="18"/>
          <w:szCs w:val="18"/>
        </w:rPr>
        <w:t xml:space="preserve">                           ALB (Load Balancer / SSL)</w:t>
      </w:r>
    </w:p>
    <w:p>
      <w:pPr>
        <w:shd w:fill="1E1E1E" w:val="clear"/>
        <w:spacing w:after="20" w:before="20"/>
        <w:ind w:left="200" w:right="200"/>
      </w:pPr>
      <w:r>
        <w:rPr>
          <w:rFonts w:ascii="Courier New" w:cs="Courier New" w:eastAsia="Courier New" w:hAnsi="Courier New"/>
          <w:color w:val="D4D4D4"/>
          <w:sz w:val="18"/>
          <w:szCs w:val="18"/>
        </w:rPr>
        <w:t xml:space="preserve">                            ↙              ↘</w:t>
      </w:r>
    </w:p>
    <w:p>
      <w:pPr>
        <w:shd w:fill="1E1E1E" w:val="clear"/>
        <w:spacing w:after="20" w:before="20"/>
        <w:ind w:left="200" w:right="200"/>
      </w:pPr>
      <w:r>
        <w:rPr>
          <w:rFonts w:ascii="Courier New" w:cs="Courier New" w:eastAsia="Courier New" w:hAnsi="Courier New"/>
          <w:color w:val="D4D4D4"/>
          <w:sz w:val="18"/>
          <w:szCs w:val="18"/>
        </w:rPr>
        <w:t xml:space="preserve">               ECS Service           ECS Service</w:t>
      </w:r>
    </w:p>
    <w:p>
      <w:pPr>
        <w:shd w:fill="1E1E1E" w:val="clear"/>
        <w:spacing w:after="20" w:before="20"/>
        <w:ind w:left="200" w:right="200"/>
      </w:pPr>
      <w:r>
        <w:rPr>
          <w:rFonts w:ascii="Courier New" w:cs="Courier New" w:eastAsia="Courier New" w:hAnsi="Courier New"/>
          <w:color w:val="D4D4D4"/>
          <w:sz w:val="18"/>
          <w:szCs w:val="18"/>
        </w:rPr>
        <w:t xml:space="preserve">           (Spring Boot)          (Python Voice)</w:t>
      </w:r>
    </w:p>
    <w:p>
      <w:pPr>
        <w:shd w:fill="1E1E1E" w:val="clear"/>
        <w:spacing w:after="20" w:before="20"/>
        <w:ind w:left="200" w:right="200"/>
      </w:pPr>
      <w:r>
        <w:rPr>
          <w:rFonts w:ascii="Courier New" w:cs="Courier New" w:eastAsia="Courier New" w:hAnsi="Courier New"/>
          <w:color w:val="D4D4D4"/>
          <w:sz w:val="18"/>
          <w:szCs w:val="18"/>
        </w:rPr>
        <w:t xml:space="preserve">                 ↓                      ↓</w:t>
      </w:r>
    </w:p>
    <w:p>
      <w:pPr>
        <w:shd w:fill="1E1E1E" w:val="clear"/>
        <w:spacing w:after="20" w:before="20"/>
        <w:ind w:left="200" w:right="200"/>
      </w:pPr>
      <w:r>
        <w:rPr>
          <w:rFonts w:ascii="Courier New" w:cs="Courier New" w:eastAsia="Courier New" w:hAnsi="Courier New"/>
          <w:color w:val="D4D4D4"/>
          <w:sz w:val="18"/>
          <w:szCs w:val="18"/>
        </w:rPr>
        <w:t xml:space="preserve">             RDS MariaDB  ←────────────┘</w:t>
      </w:r>
    </w:p>
    <w:p>
      <w:pPr>
        <w:shd w:fill="1E1E1E" w:val="clear"/>
        <w:spacing w:after="20" w:before="20"/>
        <w:ind w:left="200" w:right="200"/>
      </w:pPr>
      <w:r>
        <w:rPr>
          <w:rFonts w:ascii="Courier New" w:cs="Courier New" w:eastAsia="Courier New" w:hAnsi="Courier New"/>
          <w:color w:val="D4D4D4"/>
          <w:sz w:val="18"/>
          <w:szCs w:val="18"/>
        </w:rPr>
        <w:t xml:space="preserve">                 ↑</w:t>
      </w:r>
    </w:p>
    <w:p>
      <w:pPr>
        <w:shd w:fill="1E1E1E" w:val="clear"/>
        <w:spacing w:after="20" w:before="20"/>
        <w:ind w:left="200" w:right="200"/>
      </w:pPr>
      <w:r>
        <w:rPr>
          <w:rFonts w:ascii="Courier New" w:cs="Courier New" w:eastAsia="Courier New" w:hAnsi="Courier New"/>
          <w:color w:val="D4D4D4"/>
          <w:sz w:val="18"/>
          <w:szCs w:val="18"/>
        </w:rPr>
        <w:t xml:space="preserve">            ElastiCache (Redis)</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S3: course videos, images, certificates</w:t>
      </w:r>
    </w:p>
    <w:p>
      <w:pPr>
        <w:shd w:fill="1E1E1E" w:val="clear"/>
        <w:spacing w:after="20" w:before="20"/>
        <w:ind w:left="200" w:right="200"/>
      </w:pPr>
      <w:r>
        <w:rPr>
          <w:rFonts w:ascii="Courier New" w:cs="Courier New" w:eastAsia="Courier New" w:hAnsi="Courier New"/>
          <w:color w:val="D4D4D4"/>
          <w:sz w:val="18"/>
          <w:szCs w:val="18"/>
        </w:rPr>
        <w:t xml:space="preserve">CloudWatch: logs and alarms</w:t>
      </w:r>
    </w:p>
    <w:p>
      <w:pPr>
        <w:shd w:fill="1E1E1E" w:val="clear"/>
        <w:spacing w:after="20" w:before="20"/>
        <w:ind w:left="200" w:right="200"/>
      </w:pPr>
      <w:r>
        <w:rPr>
          <w:rFonts w:ascii="Courier New" w:cs="Courier New" w:eastAsia="Courier New" w:hAnsi="Courier New"/>
          <w:color w:val="D4D4D4"/>
          <w:sz w:val="18"/>
          <w:szCs w:val="18"/>
        </w:rPr>
        <w:t xml:space="preserve">IAM: role per service, least privilege</w:t>
      </w:r>
    </w:p>
    <w:p>
      <w:r>
        <w:br w:type="page"/>
      </w:r>
    </w:p>
    <w:p>
      <w:pPr>
        <w:pBdr>
          <w:bottom w:val="single" w:color="2E75B6" w:sz="12" w:space="4"/>
        </w:pBdr>
        <w:spacing w:after="80" w:before="400"/>
      </w:pPr>
      <w:r>
        <w:rPr>
          <w:rFonts w:ascii="Calibri" w:cs="Calibri" w:eastAsia="Calibri" w:hAnsi="Calibri"/>
          <w:b/>
          <w:bCs/>
          <w:color w:val="1F3864"/>
          <w:sz w:val="30"/>
          <w:szCs w:val="30"/>
        </w:rPr>
        <w:t xml:space="preserve">PART 11 — ARCHITECTURE PATTERNS</w:t>
      </w:r>
    </w:p>
    <w:p>
      <w:pPr>
        <w:spacing w:after="60" w:before="280"/>
      </w:pPr>
      <w:r>
        <w:rPr>
          <w:rFonts w:ascii="Calibri" w:cs="Calibri" w:eastAsia="Calibri" w:hAnsi="Calibri"/>
          <w:b/>
          <w:bCs/>
          <w:color w:val="2E75B6"/>
          <w:sz w:val="24"/>
          <w:szCs w:val="24"/>
        </w:rPr>
        <w:t xml:space="preserve">11.1 MVC (Model-View-Controller)</w:t>
      </w:r>
    </w:p>
    <w:p>
      <w:pPr>
        <w:spacing w:after="100" w:before="0"/>
      </w:pPr>
      <w:r>
        <w:rPr>
          <w:rFonts w:ascii="Calibri" w:cs="Calibri" w:eastAsia="Calibri" w:hAnsi="Calibri"/>
          <w:color w:val="1A1A1A"/>
          <w:sz w:val="20"/>
          <w:szCs w:val="20"/>
        </w:rPr>
        <w:t xml:space="preserve">MVC separates an application into three components. The Model holds data and business logic. The View presents data to the user. The Controller handles user input, coordinates between Model and View.</w:t>
      </w:r>
    </w:p>
    <w:p>
      <w:pPr>
        <w:spacing w:after="100" w:before="0"/>
      </w:pPr>
      <w:r>
        <w:rPr>
          <w:rFonts w:ascii="Calibri" w:cs="Calibri" w:eastAsia="Calibri" w:hAnsi="Calibri"/>
          <w:color w:val="1A1A1A"/>
          <w:sz w:val="20"/>
          <w:szCs w:val="20"/>
        </w:rPr>
        <w:t xml:space="preserve">In Spring REST APIs, the 'View' is the JSON response. Controllers receive requests, call Services (Model), and return DTOs (the 'View'). This is what you already do.</w:t>
      </w:r>
    </w:p>
    <w:p>
      <w:pPr>
        <w:spacing w:after="60" w:before="280"/>
      </w:pPr>
      <w:r>
        <w:rPr>
          <w:rFonts w:ascii="Calibri" w:cs="Calibri" w:eastAsia="Calibri" w:hAnsi="Calibri"/>
          <w:b/>
          <w:bCs/>
          <w:color w:val="2E75B6"/>
          <w:sz w:val="24"/>
          <w:szCs w:val="24"/>
        </w:rPr>
        <w:t xml:space="preserve">11.2 Screaming Architecture (Package by Feature)</w:t>
      </w:r>
    </w:p>
    <w:p>
      <w:pPr>
        <w:spacing w:after="100" w:before="0"/>
      </w:pPr>
      <w:r>
        <w:rPr>
          <w:rFonts w:ascii="Calibri" w:cs="Calibri" w:eastAsia="Calibri" w:hAnsi="Calibri"/>
          <w:color w:val="1A1A1A"/>
          <w:sz w:val="20"/>
          <w:szCs w:val="20"/>
        </w:rPr>
        <w:t xml:space="preserve">Already covered in Part 1. The key rule: a module should own its Controller, Service, Repository, Entity, and DTOs. No cross-module repository access. If Service A needs data from Domain B, it calls Service B, not Repository B.</w:t>
      </w:r>
    </w:p>
    <w:p>
      <w:pPr>
        <w:shd w:fill="1E1E1E" w:val="clear"/>
        <w:spacing w:after="20" w:before="20"/>
        <w:ind w:left="200" w:right="200"/>
      </w:pPr>
      <w:r>
        <w:rPr>
          <w:rFonts w:ascii="Courier New" w:cs="Courier New" w:eastAsia="Courier New" w:hAnsi="Courier New"/>
          <w:color w:val="D4D4D4"/>
          <w:sz w:val="18"/>
          <w:szCs w:val="18"/>
        </w:rPr>
        <w:t xml:space="preserve">// WRONG — CursoService reaching into InscripcionRepository directly</w:t>
      </w:r>
    </w:p>
    <w:p>
      <w:pPr>
        <w:shd w:fill="1E1E1E" w:val="clear"/>
        <w:spacing w:after="20" w:before="20"/>
        <w:ind w:left="200" w:right="200"/>
      </w:pPr>
      <w:r>
        <w:rPr>
          <w:rFonts w:ascii="Courier New" w:cs="Courier New" w:eastAsia="Courier New" w:hAnsi="Courier New"/>
          <w:color w:val="D4D4D4"/>
          <w:sz w:val="18"/>
          <w:szCs w:val="18"/>
        </w:rPr>
        <w:t xml:space="preserve">public class CursoService {</w:t>
      </w:r>
    </w:p>
    <w:p>
      <w:pPr>
        <w:shd w:fill="1E1E1E" w:val="clear"/>
        <w:spacing w:after="20" w:before="20"/>
        <w:ind w:left="200" w:right="200"/>
      </w:pPr>
      <w:r>
        <w:rPr>
          <w:rFonts w:ascii="Courier New" w:cs="Courier New" w:eastAsia="Courier New" w:hAnsi="Courier New"/>
          <w:color w:val="D4D4D4"/>
          <w:sz w:val="18"/>
          <w:szCs w:val="18"/>
        </w:rPr>
        <w:t xml:space="preserve">    @Autowired InscripcionRepository inscripcionRepo; // breaks module boundary</w:t>
      </w:r>
    </w:p>
    <w:p>
      <w:pPr>
        <w:shd w:fill="1E1E1E" w:val="clear"/>
        <w:spacing w:after="20" w:before="20"/>
        <w:ind w:left="200" w:right="200"/>
      </w:pPr>
      <w:r>
        <w:rPr>
          <w:rFonts w:ascii="Courier New" w:cs="Courier New" w:eastAsia="Courier New" w:hAnsi="Courier New"/>
          <w:color w:val="D4D4D4"/>
          <w:sz w:val="18"/>
          <w:szCs w:val="18"/>
        </w:rPr>
        <w:t xml:space="preserve">}</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RIGHT — CursoService calls InscripcionService</w:t>
      </w:r>
    </w:p>
    <w:p>
      <w:pPr>
        <w:shd w:fill="1E1E1E" w:val="clear"/>
        <w:spacing w:after="20" w:before="20"/>
        <w:ind w:left="200" w:right="200"/>
      </w:pPr>
      <w:r>
        <w:rPr>
          <w:rFonts w:ascii="Courier New" w:cs="Courier New" w:eastAsia="Courier New" w:hAnsi="Courier New"/>
          <w:color w:val="D4D4D4"/>
          <w:sz w:val="18"/>
          <w:szCs w:val="18"/>
        </w:rPr>
        <w:t xml:space="preserve">public class CursoService {</w:t>
      </w:r>
    </w:p>
    <w:p>
      <w:pPr>
        <w:shd w:fill="1E1E1E" w:val="clear"/>
        <w:spacing w:after="20" w:before="20"/>
        <w:ind w:left="200" w:right="200"/>
      </w:pPr>
      <w:r>
        <w:rPr>
          <w:rFonts w:ascii="Courier New" w:cs="Courier New" w:eastAsia="Courier New" w:hAnsi="Courier New"/>
          <w:color w:val="D4D4D4"/>
          <w:sz w:val="18"/>
          <w:szCs w:val="18"/>
        </w:rPr>
        <w:t xml:space="preserve">    @Autowired InscripcionService inscripcionService; // respects boundary</w:t>
      </w:r>
    </w:p>
    <w:p>
      <w:pPr>
        <w:shd w:fill="1E1E1E" w:val="clear"/>
        <w:spacing w:after="20" w:before="20"/>
        <w:ind w:left="200" w:right="200"/>
      </w:pPr>
      <w:r>
        <w:rPr>
          <w:rFonts w:ascii="Courier New" w:cs="Courier New" w:eastAsia="Courier New" w:hAnsi="Courier New"/>
          <w:color w:val="D4D4D4"/>
          <w:sz w:val="18"/>
          <w:szCs w:val="18"/>
        </w:rPr>
        <w:t xml:space="preserve">}</w:t>
      </w:r>
    </w:p>
    <w:p>
      <w:pPr>
        <w:spacing w:after="60" w:before="280"/>
      </w:pPr>
      <w:r>
        <w:rPr>
          <w:rFonts w:ascii="Calibri" w:cs="Calibri" w:eastAsia="Calibri" w:hAnsi="Calibri"/>
          <w:b/>
          <w:bCs/>
          <w:color w:val="2E75B6"/>
          <w:sz w:val="24"/>
          <w:szCs w:val="24"/>
        </w:rPr>
        <w:t xml:space="preserve">11.3 Clean Architecture / Hexagonal Architecture</w:t>
      </w:r>
    </w:p>
    <w:p>
      <w:pPr>
        <w:spacing w:after="100" w:before="0"/>
      </w:pPr>
      <w:r>
        <w:rPr>
          <w:rFonts w:ascii="Calibri" w:cs="Calibri" w:eastAsia="Calibri" w:hAnsi="Calibri"/>
          <w:color w:val="1A1A1A"/>
          <w:sz w:val="20"/>
          <w:szCs w:val="20"/>
        </w:rPr>
        <w:t xml:space="preserve">These patterns take module boundaries further. The domain (business rules) is at the center and knows nothing about frameworks, databases, or HTTP. The outer layers (Spring controllers, JPA repositories, email senders) adapt the external world into what the domain needs. If you swap Spring for something else, the domain code doesn't change.</w:t>
      </w:r>
    </w:p>
    <w:p>
      <w:pPr>
        <w:spacing w:after="100" w:before="0"/>
      </w:pPr>
      <w:r>
        <w:rPr>
          <w:rFonts w:ascii="Calibri" w:cs="Calibri" w:eastAsia="Calibri" w:hAnsi="Calibri"/>
          <w:color w:val="1A1A1A"/>
          <w:sz w:val="20"/>
          <w:szCs w:val="20"/>
        </w:rPr>
        <w:t xml:space="preserve">This is the right pattern for complex, long-lived business applications. For a portfolio project at your stage, a well-organized modular monolith (Screaming Architecture) demonstrates enough architectural thinking. Clean Architecture is something to study and progressively apply.</w:t>
      </w:r>
    </w:p>
    <w:p>
      <w:pPr>
        <w:spacing w:after="60" w:before="280"/>
      </w:pPr>
      <w:r>
        <w:rPr>
          <w:rFonts w:ascii="Calibri" w:cs="Calibri" w:eastAsia="Calibri" w:hAnsi="Calibri"/>
          <w:b/>
          <w:bCs/>
          <w:color w:val="2E75B6"/>
          <w:sz w:val="24"/>
          <w:szCs w:val="24"/>
        </w:rPr>
        <w:t xml:space="preserve">11.4 SOLID Principles</w:t>
      </w:r>
    </w:p>
    <w:p>
      <w:pPr>
        <w:pStyle w:val="ListParagraph"/>
        <w:numPr>
          <w:ilvl w:val="0"/>
          <w:numId w:val="2"/>
        </w:numPr>
        <w:spacing w:after="50" w:before="0"/>
      </w:pPr>
      <w:r>
        <w:rPr>
          <w:rFonts w:ascii="Calibri" w:cs="Calibri" w:eastAsia="Calibri" w:hAnsi="Calibri"/>
          <w:b/>
          <w:bCs/>
          <w:color w:val="2E75B6"/>
          <w:sz w:val="20"/>
          <w:szCs w:val="20"/>
        </w:rPr>
        <w:t xml:space="preserve">S — Single Responsibility: </w:t>
      </w:r>
      <w:r>
        <w:rPr>
          <w:rFonts w:ascii="Calibri" w:cs="Calibri" w:eastAsia="Calibri" w:hAnsi="Calibri"/>
          <w:color w:val="1A1A1A"/>
          <w:sz w:val="20"/>
          <w:szCs w:val="20"/>
        </w:rPr>
        <w:t xml:space="preserve">A class should have one reason to change. Your CursoService should handle course business logic, not send emails (that's EmailService).</w:t>
      </w:r>
    </w:p>
    <w:p>
      <w:pPr>
        <w:pStyle w:val="ListParagraph"/>
        <w:numPr>
          <w:ilvl w:val="0"/>
          <w:numId w:val="2"/>
        </w:numPr>
        <w:spacing w:after="50" w:before="0"/>
      </w:pPr>
      <w:r>
        <w:rPr>
          <w:rFonts w:ascii="Calibri" w:cs="Calibri" w:eastAsia="Calibri" w:hAnsi="Calibri"/>
          <w:b/>
          <w:bCs/>
          <w:color w:val="2E75B6"/>
          <w:sz w:val="20"/>
          <w:szCs w:val="20"/>
        </w:rPr>
        <w:t xml:space="preserve">O — Open/Closed: </w:t>
      </w:r>
      <w:r>
        <w:rPr>
          <w:rFonts w:ascii="Calibri" w:cs="Calibri" w:eastAsia="Calibri" w:hAnsi="Calibri"/>
          <w:color w:val="1A1A1A"/>
          <w:sz w:val="20"/>
          <w:szCs w:val="20"/>
        </w:rPr>
        <w:t xml:space="preserve">Open for extension, closed for modification. Add new behavior by adding new code (a new class implementing an interface), not by editing existing code.</w:t>
      </w:r>
    </w:p>
    <w:p>
      <w:pPr>
        <w:pStyle w:val="ListParagraph"/>
        <w:numPr>
          <w:ilvl w:val="0"/>
          <w:numId w:val="2"/>
        </w:numPr>
        <w:spacing w:after="50" w:before="0"/>
      </w:pPr>
      <w:r>
        <w:rPr>
          <w:rFonts w:ascii="Calibri" w:cs="Calibri" w:eastAsia="Calibri" w:hAnsi="Calibri"/>
          <w:b/>
          <w:bCs/>
          <w:color w:val="2E75B6"/>
          <w:sz w:val="20"/>
          <w:szCs w:val="20"/>
        </w:rPr>
        <w:t xml:space="preserve">L — Liskov Substitution: </w:t>
      </w:r>
      <w:r>
        <w:rPr>
          <w:rFonts w:ascii="Calibri" w:cs="Calibri" w:eastAsia="Calibri" w:hAnsi="Calibri"/>
          <w:color w:val="1A1A1A"/>
          <w:sz w:val="20"/>
          <w:szCs w:val="20"/>
        </w:rPr>
        <w:t xml:space="preserve">A subclass should be substitutable for its parent without breaking behavior.</w:t>
      </w:r>
    </w:p>
    <w:p>
      <w:pPr>
        <w:pStyle w:val="ListParagraph"/>
        <w:numPr>
          <w:ilvl w:val="0"/>
          <w:numId w:val="2"/>
        </w:numPr>
        <w:spacing w:after="50" w:before="0"/>
      </w:pPr>
      <w:r>
        <w:rPr>
          <w:rFonts w:ascii="Calibri" w:cs="Calibri" w:eastAsia="Calibri" w:hAnsi="Calibri"/>
          <w:b/>
          <w:bCs/>
          <w:color w:val="2E75B6"/>
          <w:sz w:val="20"/>
          <w:szCs w:val="20"/>
        </w:rPr>
        <w:t xml:space="preserve">I — Interface Segregation: </w:t>
      </w:r>
      <w:r>
        <w:rPr>
          <w:rFonts w:ascii="Calibri" w:cs="Calibri" w:eastAsia="Calibri" w:hAnsi="Calibri"/>
          <w:color w:val="1A1A1A"/>
          <w:sz w:val="20"/>
          <w:szCs w:val="20"/>
        </w:rPr>
        <w:t xml:space="preserve">Don't force a class to implement methods it doesn't use. Many small interfaces &gt; one large interface.</w:t>
      </w:r>
    </w:p>
    <w:p>
      <w:pPr>
        <w:pStyle w:val="ListParagraph"/>
        <w:numPr>
          <w:ilvl w:val="0"/>
          <w:numId w:val="2"/>
        </w:numPr>
        <w:spacing w:after="50" w:before="0"/>
      </w:pPr>
      <w:r>
        <w:rPr>
          <w:rFonts w:ascii="Calibri" w:cs="Calibri" w:eastAsia="Calibri" w:hAnsi="Calibri"/>
          <w:b/>
          <w:bCs/>
          <w:color w:val="2E75B6"/>
          <w:sz w:val="20"/>
          <w:szCs w:val="20"/>
        </w:rPr>
        <w:t xml:space="preserve">D — Dependency Inversion: </w:t>
      </w:r>
      <w:r>
        <w:rPr>
          <w:rFonts w:ascii="Calibri" w:cs="Calibri" w:eastAsia="Calibri" w:hAnsi="Calibri"/>
          <w:color w:val="1A1A1A"/>
          <w:sz w:val="20"/>
          <w:szCs w:val="20"/>
        </w:rPr>
        <w:t xml:space="preserve">Depend on abstractions (interfaces), not concrete implementations. This is why Spring's dependency injection works — you inject an interface, Spring provides the implementation.</w:t>
      </w:r>
    </w:p>
    <w:p>
      <w:r>
        <w:br w:type="page"/>
      </w:r>
    </w:p>
    <w:p>
      <w:pPr>
        <w:pBdr>
          <w:bottom w:val="single" w:color="2E75B6" w:sz="12" w:space="4"/>
        </w:pBdr>
        <w:spacing w:after="80" w:before="400"/>
      </w:pPr>
      <w:r>
        <w:rPr>
          <w:rFonts w:ascii="Calibri" w:cs="Calibri" w:eastAsia="Calibri" w:hAnsi="Calibri"/>
          <w:b/>
          <w:bCs/>
          <w:color w:val="1F3864"/>
          <w:sz w:val="30"/>
          <w:szCs w:val="30"/>
        </w:rPr>
        <w:t xml:space="preserve">PART 12 — TESTING</w:t>
      </w:r>
    </w:p>
    <w:p>
      <w:pPr>
        <w:spacing w:after="100" w:before="0"/>
      </w:pPr>
      <w:r>
        <w:rPr>
          <w:rFonts w:ascii="Calibri" w:cs="Calibri" w:eastAsia="Calibri" w:hAnsi="Calibri"/>
          <w:color w:val="1A1A1A"/>
          <w:sz w:val="20"/>
          <w:szCs w:val="20"/>
        </w:rPr>
        <w:t xml:space="preserve">Testing is the most common gap in junior developer portfolios. Adding even basic tests to your EdTech project will set you apart.</w:t>
      </w:r>
    </w:p>
    <w:p>
      <w:pPr>
        <w:spacing w:after="60" w:before="280"/>
      </w:pPr>
      <w:r>
        <w:rPr>
          <w:rFonts w:ascii="Calibri" w:cs="Calibri" w:eastAsia="Calibri" w:hAnsi="Calibri"/>
          <w:b/>
          <w:bCs/>
          <w:color w:val="2E75B6"/>
          <w:sz w:val="24"/>
          <w:szCs w:val="24"/>
        </w:rPr>
        <w:t xml:space="preserve">12.1 The Testing Pyramid</w:t>
      </w:r>
    </w:p>
    <w:p>
      <w:pPr>
        <w:pStyle w:val="ListParagraph"/>
        <w:numPr>
          <w:ilvl w:val="0"/>
          <w:numId w:val="2"/>
        </w:numPr>
        <w:spacing w:after="50" w:before="0"/>
      </w:pPr>
      <w:r>
        <w:rPr>
          <w:rFonts w:ascii="Calibri" w:cs="Calibri" w:eastAsia="Calibri" w:hAnsi="Calibri"/>
          <w:b/>
          <w:bCs/>
          <w:color w:val="2E75B6"/>
          <w:sz w:val="20"/>
          <w:szCs w:val="20"/>
        </w:rPr>
        <w:t xml:space="preserve">Unit tests (base, many): </w:t>
      </w:r>
      <w:r>
        <w:rPr>
          <w:rFonts w:ascii="Calibri" w:cs="Calibri" w:eastAsia="Calibri" w:hAnsi="Calibri"/>
          <w:color w:val="1A1A1A"/>
          <w:sz w:val="20"/>
          <w:szCs w:val="20"/>
        </w:rPr>
        <w:t xml:space="preserve">Test a single class or method in isolation. Dependencies are mocked. Fast. No DB, no HTTP. Example: test that ProgresoService correctly calculates course completion percentage.</w:t>
      </w:r>
    </w:p>
    <w:p>
      <w:pPr>
        <w:pStyle w:val="ListParagraph"/>
        <w:numPr>
          <w:ilvl w:val="0"/>
          <w:numId w:val="2"/>
        </w:numPr>
        <w:spacing w:after="50" w:before="0"/>
      </w:pPr>
      <w:r>
        <w:rPr>
          <w:rFonts w:ascii="Calibri" w:cs="Calibri" w:eastAsia="Calibri" w:hAnsi="Calibri"/>
          <w:b/>
          <w:bCs/>
          <w:color w:val="2E75B6"/>
          <w:sz w:val="20"/>
          <w:szCs w:val="20"/>
        </w:rPr>
        <w:t xml:space="preserve">Integration tests (middle, some): </w:t>
      </w:r>
      <w:r>
        <w:rPr>
          <w:rFonts w:ascii="Calibri" w:cs="Calibri" w:eastAsia="Calibri" w:hAnsi="Calibri"/>
          <w:color w:val="1A1A1A"/>
          <w:sz w:val="20"/>
          <w:szCs w:val="20"/>
        </w:rPr>
        <w:t xml:space="preserve">Test how multiple components work together, usually with a real database. Spring Boot Test + Testcontainers (spins up a real MariaDB in Docker for the test). Slower but more realistic.</w:t>
      </w:r>
    </w:p>
    <w:p>
      <w:pPr>
        <w:pStyle w:val="ListParagraph"/>
        <w:numPr>
          <w:ilvl w:val="0"/>
          <w:numId w:val="2"/>
        </w:numPr>
        <w:spacing w:after="50" w:before="0"/>
      </w:pPr>
      <w:r>
        <w:rPr>
          <w:rFonts w:ascii="Calibri" w:cs="Calibri" w:eastAsia="Calibri" w:hAnsi="Calibri"/>
          <w:b/>
          <w:bCs/>
          <w:color w:val="2E75B6"/>
          <w:sz w:val="20"/>
          <w:szCs w:val="20"/>
        </w:rPr>
        <w:t xml:space="preserve">E2E tests (top, few): </w:t>
      </w:r>
      <w:r>
        <w:rPr>
          <w:rFonts w:ascii="Calibri" w:cs="Calibri" w:eastAsia="Calibri" w:hAnsi="Calibri"/>
          <w:color w:val="1A1A1A"/>
          <w:sz w:val="20"/>
          <w:szCs w:val="20"/>
        </w:rPr>
        <w:t xml:space="preserve">Test the full system from HTTP request to database response. Very slow, brittle. Reserve for critical flows (login, enrollment, certificate generation).</w:t>
      </w:r>
    </w:p>
    <w:p>
      <w:pPr>
        <w:spacing w:after="60" w:before="280"/>
      </w:pPr>
      <w:r>
        <w:rPr>
          <w:rFonts w:ascii="Calibri" w:cs="Calibri" w:eastAsia="Calibri" w:hAnsi="Calibri"/>
          <w:b/>
          <w:bCs/>
          <w:color w:val="2E75B6"/>
          <w:sz w:val="24"/>
          <w:szCs w:val="24"/>
        </w:rPr>
        <w:t xml:space="preserve">12.2 Unit Test Example with JUnit 5 and Mockito</w:t>
      </w:r>
    </w:p>
    <w:p>
      <w:pPr>
        <w:shd w:fill="1E1E1E" w:val="clear"/>
        <w:spacing w:after="20" w:before="20"/>
        <w:ind w:left="200" w:right="200"/>
      </w:pPr>
      <w:r>
        <w:rPr>
          <w:rFonts w:ascii="Courier New" w:cs="Courier New" w:eastAsia="Courier New" w:hAnsi="Courier New"/>
          <w:color w:val="D4D4D4"/>
          <w:sz w:val="18"/>
          <w:szCs w:val="18"/>
        </w:rPr>
        <w:t xml:space="preserve">@ExtendWith(MockitoExtension.class)</w:t>
      </w:r>
    </w:p>
    <w:p>
      <w:pPr>
        <w:shd w:fill="1E1E1E" w:val="clear"/>
        <w:spacing w:after="20" w:before="20"/>
        <w:ind w:left="200" w:right="200"/>
      </w:pPr>
      <w:r>
        <w:rPr>
          <w:rFonts w:ascii="Courier New" w:cs="Courier New" w:eastAsia="Courier New" w:hAnsi="Courier New"/>
          <w:color w:val="D4D4D4"/>
          <w:sz w:val="18"/>
          <w:szCs w:val="18"/>
        </w:rPr>
        <w:t xml:space="preserve">class ProgresoServiceTest {</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@Mock  ProgresoRepository progresoRepo;</w:t>
      </w:r>
    </w:p>
    <w:p>
      <w:pPr>
        <w:shd w:fill="1E1E1E" w:val="clear"/>
        <w:spacing w:after="20" w:before="20"/>
        <w:ind w:left="200" w:right="200"/>
      </w:pPr>
      <w:r>
        <w:rPr>
          <w:rFonts w:ascii="Courier New" w:cs="Courier New" w:eastAsia="Courier New" w:hAnsi="Courier New"/>
          <w:color w:val="D4D4D4"/>
          <w:sz w:val="18"/>
          <w:szCs w:val="18"/>
        </w:rPr>
        <w:t xml:space="preserve">    @Mock  InscripcionRepository inscripcionRepo;</w:t>
      </w:r>
    </w:p>
    <w:p>
      <w:pPr>
        <w:shd w:fill="1E1E1E" w:val="clear"/>
        <w:spacing w:after="20" w:before="20"/>
        <w:ind w:left="200" w:right="200"/>
      </w:pPr>
      <w:r>
        <w:rPr>
          <w:rFonts w:ascii="Courier New" w:cs="Courier New" w:eastAsia="Courier New" w:hAnsi="Courier New"/>
          <w:color w:val="D4D4D4"/>
          <w:sz w:val="18"/>
          <w:szCs w:val="18"/>
        </w:rPr>
        <w:t xml:space="preserve">    @InjectMocks ProgresoService progresoService;</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@Test</w:t>
      </w:r>
    </w:p>
    <w:p>
      <w:pPr>
        <w:shd w:fill="1E1E1E" w:val="clear"/>
        <w:spacing w:after="20" w:before="20"/>
        <w:ind w:left="200" w:right="200"/>
      </w:pPr>
      <w:r>
        <w:rPr>
          <w:rFonts w:ascii="Courier New" w:cs="Courier New" w:eastAsia="Courier New" w:hAnsi="Courier New"/>
          <w:color w:val="D4D4D4"/>
          <w:sz w:val="18"/>
          <w:szCs w:val="18"/>
        </w:rPr>
        <w:t xml:space="preserve">    void whenAllLessonsDone_inscripcionShouldBe100Percent() {</w:t>
      </w:r>
    </w:p>
    <w:p>
      <w:pPr>
        <w:shd w:fill="1E1E1E" w:val="clear"/>
        <w:spacing w:after="20" w:before="20"/>
        <w:ind w:left="200" w:right="200"/>
      </w:pPr>
      <w:r>
        <w:rPr>
          <w:rFonts w:ascii="Courier New" w:cs="Courier New" w:eastAsia="Courier New" w:hAnsi="Courier New"/>
          <w:color w:val="D4D4D4"/>
          <w:sz w:val="18"/>
          <w:szCs w:val="18"/>
        </w:rPr>
        <w:t xml:space="preserve">        // Arrange</w:t>
      </w:r>
    </w:p>
    <w:p>
      <w:pPr>
        <w:shd w:fill="1E1E1E" w:val="clear"/>
        <w:spacing w:after="20" w:before="20"/>
        <w:ind w:left="200" w:right="200"/>
      </w:pPr>
      <w:r>
        <w:rPr>
          <w:rFonts w:ascii="Courier New" w:cs="Courier New" w:eastAsia="Courier New" w:hAnsi="Courier New"/>
          <w:color w:val="D4D4D4"/>
          <w:sz w:val="18"/>
          <w:szCs w:val="18"/>
        </w:rPr>
        <w:t xml:space="preserve">        Long userId = 1L, cursoId = 1L;</w:t>
      </w:r>
    </w:p>
    <w:p>
      <w:pPr>
        <w:shd w:fill="1E1E1E" w:val="clear"/>
        <w:spacing w:after="20" w:before="20"/>
        <w:ind w:left="200" w:right="200"/>
      </w:pPr>
      <w:r>
        <w:rPr>
          <w:rFonts w:ascii="Courier New" w:cs="Courier New" w:eastAsia="Courier New" w:hAnsi="Courier New"/>
          <w:color w:val="D4D4D4"/>
          <w:sz w:val="18"/>
          <w:szCs w:val="18"/>
        </w:rPr>
        <w:t xml:space="preserve">        when(progresoRepo.countByUsuarioAndCurso(userId, cursoId)).thenReturn(10L);</w:t>
      </w:r>
    </w:p>
    <w:p>
      <w:pPr>
        <w:shd w:fill="1E1E1E" w:val="clear"/>
        <w:spacing w:after="20" w:before="20"/>
        <w:ind w:left="200" w:right="200"/>
      </w:pPr>
      <w:r>
        <w:rPr>
          <w:rFonts w:ascii="Courier New" w:cs="Courier New" w:eastAsia="Courier New" w:hAnsi="Courier New"/>
          <w:color w:val="D4D4D4"/>
          <w:sz w:val="18"/>
          <w:szCs w:val="18"/>
        </w:rPr>
        <w:t xml:space="preserve">        when(progresoRepo.countCompletedByUsuarioAndCurso(userId, cursoId)).thenReturn(10L);</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 Act</w:t>
      </w:r>
    </w:p>
    <w:p>
      <w:pPr>
        <w:shd w:fill="1E1E1E" w:val="clear"/>
        <w:spacing w:after="20" w:before="20"/>
        <w:ind w:left="200" w:right="200"/>
      </w:pPr>
      <w:r>
        <w:rPr>
          <w:rFonts w:ascii="Courier New" w:cs="Courier New" w:eastAsia="Courier New" w:hAnsi="Courier New"/>
          <w:color w:val="D4D4D4"/>
          <w:sz w:val="18"/>
          <w:szCs w:val="18"/>
        </w:rPr>
        <w:t xml:space="preserve">        int percent = progresoService.calcularPorcentaje(userId, cursoId);</w:t>
      </w:r>
    </w:p>
    <w:p>
      <w:pPr>
        <w:shd w:fill="1E1E1E" w:val="clear"/>
        <w:spacing w:after="20" w:before="20"/>
        <w:ind w:left="200" w:right="200"/>
      </w:pPr>
      <w:r>
        <w:rPr>
          <w:rFonts w:ascii="Courier New" w:cs="Courier New" w:eastAsia="Courier New" w:hAnsi="Courier New"/>
          <w:color w:val="D4D4D4"/>
          <w:sz w:val="18"/>
          <w:szCs w:val="18"/>
        </w:rPr>
        <w:t xml:space="preserve"/>
      </w:r>
    </w:p>
    <w:p>
      <w:pPr>
        <w:shd w:fill="1E1E1E" w:val="clear"/>
        <w:spacing w:after="20" w:before="20"/>
        <w:ind w:left="200" w:right="200"/>
      </w:pPr>
      <w:r>
        <w:rPr>
          <w:rFonts w:ascii="Courier New" w:cs="Courier New" w:eastAsia="Courier New" w:hAnsi="Courier New"/>
          <w:color w:val="D4D4D4"/>
          <w:sz w:val="18"/>
          <w:szCs w:val="18"/>
        </w:rPr>
        <w:t xml:space="preserve">        // Assert</w:t>
      </w:r>
    </w:p>
    <w:p>
      <w:pPr>
        <w:shd w:fill="1E1E1E" w:val="clear"/>
        <w:spacing w:after="20" w:before="20"/>
        <w:ind w:left="200" w:right="200"/>
      </w:pPr>
      <w:r>
        <w:rPr>
          <w:rFonts w:ascii="Courier New" w:cs="Courier New" w:eastAsia="Courier New" w:hAnsi="Courier New"/>
          <w:color w:val="D4D4D4"/>
          <w:sz w:val="18"/>
          <w:szCs w:val="18"/>
        </w:rPr>
        <w:t xml:space="preserve">        assertEquals(100, percent);</w:t>
      </w:r>
    </w:p>
    <w:p>
      <w:pPr>
        <w:shd w:fill="1E1E1E" w:val="clear"/>
        <w:spacing w:after="20" w:before="20"/>
        <w:ind w:left="200" w:right="200"/>
      </w:pPr>
      <w:r>
        <w:rPr>
          <w:rFonts w:ascii="Courier New" w:cs="Courier New" w:eastAsia="Courier New" w:hAnsi="Courier New"/>
          <w:color w:val="D4D4D4"/>
          <w:sz w:val="18"/>
          <w:szCs w:val="18"/>
        </w:rPr>
        <w:t xml:space="preserve">    }</w:t>
      </w:r>
    </w:p>
    <w:p>
      <w:pPr>
        <w:shd w:fill="1E1E1E" w:val="clear"/>
        <w:spacing w:after="20" w:before="20"/>
        <w:ind w:left="200" w:right="200"/>
      </w:pPr>
      <w:r>
        <w:rPr>
          <w:rFonts w:ascii="Courier New" w:cs="Courier New" w:eastAsia="Courier New" w:hAnsi="Courier New"/>
          <w:color w:val="D4D4D4"/>
          <w:sz w:val="18"/>
          <w:szCs w:val="18"/>
        </w:rPr>
        <w:t xml:space="preserve">}</w:t>
      </w:r>
    </w:p>
    <w:p>
      <w:pPr>
        <w:shd w:fill="E8F0F7" w:val="clear"/>
        <w:spacing w:after="80" w:before="80"/>
        <w:ind w:left="200" w:right="200"/>
      </w:pPr>
      <w:r>
        <w:rPr>
          <w:rFonts w:ascii="Calibri" w:cs="Calibri" w:eastAsia="Calibri" w:hAnsi="Calibri"/>
          <w:sz w:val="20"/>
          <w:szCs w:val="20"/>
        </w:rPr>
        <w:t xml:space="preserve">💡 </w:t>
      </w:r>
      <w:r>
        <w:rPr>
          <w:rFonts w:ascii="Calibri" w:cs="Calibri" w:eastAsia="Calibri" w:hAnsi="Calibri"/>
          <w:color w:val="1F3864"/>
          <w:sz w:val="20"/>
          <w:szCs w:val="20"/>
        </w:rPr>
        <w:t xml:space="preserve">This test directly answers the design question from earlier: ProgresoService calculates the percentage and updates Inscripcion. The test verifies that business logic without touching a real database.</w:t>
      </w:r>
    </w:p>
    <w:p>
      <w:r>
        <w:br w:type="page"/>
      </w:r>
    </w:p>
    <w:p>
      <w:pPr>
        <w:pBdr>
          <w:bottom w:val="single" w:color="2E75B6" w:sz="12" w:space="4"/>
        </w:pBdr>
        <w:spacing w:after="80" w:before="400"/>
      </w:pPr>
      <w:r>
        <w:rPr>
          <w:rFonts w:ascii="Calibri" w:cs="Calibri" w:eastAsia="Calibri" w:hAnsi="Calibri"/>
          <w:b/>
          <w:bCs/>
          <w:color w:val="1F3864"/>
          <w:sz w:val="30"/>
          <w:szCs w:val="30"/>
        </w:rPr>
        <w:t xml:space="preserve">PART 13 — SECURITY FUNDAMENTALS</w:t>
      </w:r>
    </w:p>
    <w:p>
      <w:pPr>
        <w:spacing w:after="100" w:before="0"/>
      </w:pPr>
      <w:r>
        <w:rPr>
          <w:rFonts w:ascii="Calibri" w:cs="Calibri" w:eastAsia="Calibri" w:hAnsi="Calibri"/>
          <w:color w:val="1A1A1A"/>
          <w:sz w:val="20"/>
          <w:szCs w:val="20"/>
        </w:rPr>
        <w:t xml:space="preserve">Security is a cross-cutting concern. These are the most important concepts for a backend developer.</w:t>
      </w:r>
    </w:p>
    <w:p>
      <w:pPr>
        <w:spacing w:after="60" w:before="280"/>
      </w:pPr>
      <w:r>
        <w:rPr>
          <w:rFonts w:ascii="Calibri" w:cs="Calibri" w:eastAsia="Calibri" w:hAnsi="Calibri"/>
          <w:b/>
          <w:bCs/>
          <w:color w:val="2E75B6"/>
          <w:sz w:val="24"/>
          <w:szCs w:val="24"/>
        </w:rPr>
        <w:t xml:space="preserve">13.1 OWASP Top 10 — The most common vulnerabilities</w:t>
      </w:r>
    </w:p>
    <w:p>
      <w:pPr>
        <w:pStyle w:val="ListParagraph"/>
        <w:numPr>
          <w:ilvl w:val="0"/>
          <w:numId w:val="2"/>
        </w:numPr>
        <w:spacing w:after="50" w:before="0"/>
      </w:pPr>
      <w:r>
        <w:rPr>
          <w:rFonts w:ascii="Calibri" w:cs="Calibri" w:eastAsia="Calibri" w:hAnsi="Calibri"/>
          <w:b/>
          <w:bCs/>
          <w:color w:val="2E75B6"/>
          <w:sz w:val="20"/>
          <w:szCs w:val="20"/>
        </w:rPr>
        <w:t xml:space="preserve">SQL Injection: </w:t>
      </w:r>
      <w:r>
        <w:rPr>
          <w:rFonts w:ascii="Calibri" w:cs="Calibri" w:eastAsia="Calibri" w:hAnsi="Calibri"/>
          <w:color w:val="1A1A1A"/>
          <w:sz w:val="20"/>
          <w:szCs w:val="20"/>
        </w:rPr>
        <w:t xml:space="preserve">Attacker sends malicious SQL through user input. NEVER concatenate user input into SQL strings. Always use parameterized queries or JPA (which does this automatically).</w:t>
      </w:r>
    </w:p>
    <w:p>
      <w:pPr>
        <w:pStyle w:val="ListParagraph"/>
        <w:numPr>
          <w:ilvl w:val="0"/>
          <w:numId w:val="2"/>
        </w:numPr>
        <w:spacing w:after="50" w:before="0"/>
      </w:pPr>
      <w:r>
        <w:rPr>
          <w:rFonts w:ascii="Calibri" w:cs="Calibri" w:eastAsia="Calibri" w:hAnsi="Calibri"/>
          <w:b/>
          <w:bCs/>
          <w:color w:val="2E75B6"/>
          <w:sz w:val="20"/>
          <w:szCs w:val="20"/>
        </w:rPr>
        <w:t xml:space="preserve">Broken Authentication: </w:t>
      </w:r>
      <w:r>
        <w:rPr>
          <w:rFonts w:ascii="Calibri" w:cs="Calibri" w:eastAsia="Calibri" w:hAnsi="Calibri"/>
          <w:color w:val="1A1A1A"/>
          <w:sz w:val="20"/>
          <w:szCs w:val="20"/>
        </w:rPr>
        <w:t xml:space="preserve">Weak passwords, no rate limiting, exposed tokens in URLs. Always use BCrypt. Always rate-limit login endpoints.</w:t>
      </w:r>
    </w:p>
    <w:p>
      <w:pPr>
        <w:pStyle w:val="ListParagraph"/>
        <w:numPr>
          <w:ilvl w:val="0"/>
          <w:numId w:val="2"/>
        </w:numPr>
        <w:spacing w:after="50" w:before="0"/>
      </w:pPr>
      <w:r>
        <w:rPr>
          <w:rFonts w:ascii="Calibri" w:cs="Calibri" w:eastAsia="Calibri" w:hAnsi="Calibri"/>
          <w:b/>
          <w:bCs/>
          <w:color w:val="2E75B6"/>
          <w:sz w:val="20"/>
          <w:szCs w:val="20"/>
        </w:rPr>
        <w:t xml:space="preserve">Sensitive Data Exposure: </w:t>
      </w:r>
      <w:r>
        <w:rPr>
          <w:rFonts w:ascii="Calibri" w:cs="Calibri" w:eastAsia="Calibri" w:hAnsi="Calibri"/>
          <w:color w:val="1A1A1A"/>
          <w:sz w:val="20"/>
          <w:szCs w:val="20"/>
        </w:rPr>
        <w:t xml:space="preserve">Storing passwords in plaintext, logging tokens, returning sensitive data in API responses. Use DTOs that exclude password and token fields.</w:t>
      </w:r>
    </w:p>
    <w:p>
      <w:pPr>
        <w:pStyle w:val="ListParagraph"/>
        <w:numPr>
          <w:ilvl w:val="0"/>
          <w:numId w:val="2"/>
        </w:numPr>
        <w:spacing w:after="50" w:before="0"/>
      </w:pPr>
      <w:r>
        <w:rPr>
          <w:rFonts w:ascii="Calibri" w:cs="Calibri" w:eastAsia="Calibri" w:hAnsi="Calibri"/>
          <w:b/>
          <w:bCs/>
          <w:color w:val="2E75B6"/>
          <w:sz w:val="20"/>
          <w:szCs w:val="20"/>
        </w:rPr>
        <w:t xml:space="preserve">Broken Access Control: </w:t>
      </w:r>
      <w:r>
        <w:rPr>
          <w:rFonts w:ascii="Calibri" w:cs="Calibri" w:eastAsia="Calibri" w:hAnsi="Calibri"/>
          <w:color w:val="1A1A1A"/>
          <w:sz w:val="20"/>
          <w:szCs w:val="20"/>
        </w:rPr>
        <w:t xml:space="preserve">A student calling an instructor's endpoint. Always verify roles on the server — never trust the client. Your @PreAuthorize annotations handle this.</w:t>
      </w:r>
    </w:p>
    <w:p>
      <w:pPr>
        <w:pStyle w:val="ListParagraph"/>
        <w:numPr>
          <w:ilvl w:val="0"/>
          <w:numId w:val="2"/>
        </w:numPr>
        <w:spacing w:after="50" w:before="0"/>
      </w:pPr>
      <w:r>
        <w:rPr>
          <w:rFonts w:ascii="Calibri" w:cs="Calibri" w:eastAsia="Calibri" w:hAnsi="Calibri"/>
          <w:b/>
          <w:bCs/>
          <w:color w:val="2E75B6"/>
          <w:sz w:val="20"/>
          <w:szCs w:val="20"/>
        </w:rPr>
        <w:t xml:space="preserve">Security Misconfiguration: </w:t>
      </w:r>
      <w:r>
        <w:rPr>
          <w:rFonts w:ascii="Calibri" w:cs="Calibri" w:eastAsia="Calibri" w:hAnsi="Calibri"/>
          <w:color w:val="1A1A1A"/>
          <w:sz w:val="20"/>
          <w:szCs w:val="20"/>
        </w:rPr>
        <w:t xml:space="preserve">CORS open to *, DEBUG mode in production, default passwords left unchanged. Your CORS config currently only allows localhost:5173 — good, but remember to update it for production.</w:t>
      </w:r>
    </w:p>
    <w:p>
      <w:pPr>
        <w:pStyle w:val="ListParagraph"/>
        <w:numPr>
          <w:ilvl w:val="0"/>
          <w:numId w:val="2"/>
        </w:numPr>
        <w:spacing w:after="50" w:before="0"/>
      </w:pPr>
      <w:r>
        <w:rPr>
          <w:rFonts w:ascii="Calibri" w:cs="Calibri" w:eastAsia="Calibri" w:hAnsi="Calibri"/>
          <w:b/>
          <w:bCs/>
          <w:color w:val="2E75B6"/>
          <w:sz w:val="20"/>
          <w:szCs w:val="20"/>
        </w:rPr>
        <w:t xml:space="preserve">XSS (Cross-Site Scripting): </w:t>
      </w:r>
      <w:r>
        <w:rPr>
          <w:rFonts w:ascii="Calibri" w:cs="Calibri" w:eastAsia="Calibri" w:hAnsi="Calibri"/>
          <w:color w:val="1A1A1A"/>
          <w:sz w:val="20"/>
          <w:szCs w:val="20"/>
        </w:rPr>
        <w:t xml:space="preserve">Injecting malicious scripts into responses. Sanitize user-generated content before storing and before rendering.</w:t>
      </w:r>
    </w:p>
    <w:p>
      <w:pPr>
        <w:spacing w:after="60" w:before="280"/>
      </w:pPr>
      <w:r>
        <w:rPr>
          <w:rFonts w:ascii="Calibri" w:cs="Calibri" w:eastAsia="Calibri" w:hAnsi="Calibri"/>
          <w:b/>
          <w:bCs/>
          <w:color w:val="2E75B6"/>
          <w:sz w:val="24"/>
          <w:szCs w:val="24"/>
        </w:rPr>
        <w:t xml:space="preserve">13.2 CORS</w:t>
      </w:r>
    </w:p>
    <w:p>
      <w:pPr>
        <w:spacing w:after="100" w:before="0"/>
      </w:pPr>
      <w:r>
        <w:rPr>
          <w:rFonts w:ascii="Calibri" w:cs="Calibri" w:eastAsia="Calibri" w:hAnsi="Calibri"/>
          <w:color w:val="1A1A1A"/>
          <w:sz w:val="20"/>
          <w:szCs w:val="20"/>
        </w:rPr>
        <w:t xml:space="preserve">CORS (Cross-Origin Resource Sharing) is a browser security mechanism. A browser blocks a web page at origin A from making requests to origin B unless B explicitly allows it via CORS headers.</w:t>
      </w:r>
    </w:p>
    <w:p>
      <w:pPr>
        <w:spacing w:after="100" w:before="0"/>
      </w:pPr>
      <w:r>
        <w:rPr>
          <w:rFonts w:ascii="Calibri" w:cs="Calibri" w:eastAsia="Calibri" w:hAnsi="Calibri"/>
          <w:color w:val="1A1A1A"/>
          <w:sz w:val="20"/>
          <w:szCs w:val="20"/>
        </w:rPr>
        <w:t xml:space="preserve">Your Spring config allows only http://localhost:5173. In production, you would change this to your real frontend domain (https://edtech.com). Never set it to '*' on an authenticated API.</w:t>
      </w:r>
    </w:p>
    <w:p>
      <w:pPr>
        <w:spacing w:after="60" w:before="280"/>
      </w:pPr>
      <w:r>
        <w:rPr>
          <w:rFonts w:ascii="Calibri" w:cs="Calibri" w:eastAsia="Calibri" w:hAnsi="Calibri"/>
          <w:b/>
          <w:bCs/>
          <w:color w:val="2E75B6"/>
          <w:sz w:val="24"/>
          <w:szCs w:val="24"/>
        </w:rPr>
        <w:t xml:space="preserve">13.3 Rate Limiting</w:t>
      </w:r>
    </w:p>
    <w:p>
      <w:pPr>
        <w:spacing w:after="100" w:before="0"/>
      </w:pPr>
      <w:r>
        <w:rPr>
          <w:rFonts w:ascii="Calibri" w:cs="Calibri" w:eastAsia="Calibri" w:hAnsi="Calibri"/>
          <w:color w:val="1A1A1A"/>
          <w:sz w:val="20"/>
          <w:szCs w:val="20"/>
        </w:rPr>
        <w:t xml:space="preserve">Rate limiting restricts how many requests a client can make in a time window. Essential for login endpoints (prevent brute-force password attacks), OTP endpoints (prevent code guessing), and any expensive operation.</w:t>
      </w:r>
    </w:p>
    <w:p>
      <w:pPr>
        <w:pStyle w:val="ListParagraph"/>
        <w:numPr>
          <w:ilvl w:val="0"/>
          <w:numId w:val="2"/>
        </w:numPr>
        <w:spacing w:after="50" w:before="0"/>
      </w:pPr>
      <w:r>
        <w:rPr>
          <w:rFonts w:ascii="Calibri" w:cs="Calibri" w:eastAsia="Calibri" w:hAnsi="Calibri"/>
          <w:b/>
          <w:bCs/>
          <w:color w:val="2E75B6"/>
          <w:sz w:val="20"/>
          <w:szCs w:val="20"/>
        </w:rPr>
        <w:t xml:space="preserve">Implementation options: </w:t>
      </w:r>
      <w:r>
        <w:rPr>
          <w:rFonts w:ascii="Calibri" w:cs="Calibri" w:eastAsia="Calibri" w:hAnsi="Calibri"/>
          <w:color w:val="1A1A1A"/>
          <w:sz w:val="20"/>
          <w:szCs w:val="20"/>
        </w:rPr>
        <w:t xml:space="preserve">Spring Boot: use Bucket4j library or a Spring interceptor with Redis to count requests per IP per minute.</w:t>
      </w:r>
    </w:p>
    <w:p>
      <w:pPr>
        <w:pStyle w:val="ListParagraph"/>
        <w:numPr>
          <w:ilvl w:val="0"/>
          <w:numId w:val="2"/>
        </w:numPr>
        <w:spacing w:after="50" w:before="0"/>
      </w:pPr>
      <w:r>
        <w:rPr>
          <w:rFonts w:ascii="Calibri" w:cs="Calibri" w:eastAsia="Calibri" w:hAnsi="Calibri"/>
          <w:b/>
          <w:bCs/>
          <w:color w:val="2E75B6"/>
          <w:sz w:val="20"/>
          <w:szCs w:val="20"/>
        </w:rPr>
        <w:t xml:space="preserve">Python FastAPI: </w:t>
      </w:r>
      <w:r>
        <w:rPr>
          <w:rFonts w:ascii="Calibri" w:cs="Calibri" w:eastAsia="Calibri" w:hAnsi="Calibri"/>
          <w:color w:val="1A1A1A"/>
          <w:sz w:val="20"/>
          <w:szCs w:val="20"/>
        </w:rPr>
        <w:t xml:space="preserve">You already have slowapi in your voice service requirements.txt — that is a rate limiting library. Make sure it's actually being used.</w:t>
      </w:r>
    </w:p>
    <w:p>
      <w:r>
        <w:br w:type="page"/>
      </w:r>
    </w:p>
    <w:p>
      <w:pPr>
        <w:pBdr>
          <w:bottom w:val="single" w:color="2E75B6" w:sz="12" w:space="4"/>
        </w:pBdr>
        <w:spacing w:after="80" w:before="400"/>
      </w:pPr>
      <w:r>
        <w:rPr>
          <w:rFonts w:ascii="Calibri" w:cs="Calibri" w:eastAsia="Calibri" w:hAnsi="Calibri"/>
          <w:b/>
          <w:bCs/>
          <w:color w:val="1F3864"/>
          <w:sz w:val="30"/>
          <w:szCs w:val="30"/>
        </w:rPr>
        <w:t xml:space="preserve">PART 14 — YOUR PERSONAL ROADMAP</w:t>
      </w:r>
    </w:p>
    <w:p>
      <w:pPr>
        <w:spacing w:after="100" w:before="0"/>
      </w:pPr>
      <w:r>
        <w:rPr>
          <w:rFonts w:ascii="Calibri" w:cs="Calibri" w:eastAsia="Calibri" w:hAnsi="Calibri"/>
          <w:color w:val="1A1A1A"/>
          <w:sz w:val="20"/>
          <w:szCs w:val="20"/>
        </w:rPr>
        <w:t xml:space="preserve">Based on your current skills and the EdTech project, here is what to learn and build in order of impact.</w:t>
      </w:r>
    </w:p>
    <w:p>
      <w:pPr>
        <w:spacing w:after="60" w:before="280"/>
      </w:pPr>
      <w:r>
        <w:rPr>
          <w:rFonts w:ascii="Calibri" w:cs="Calibri" w:eastAsia="Calibri" w:hAnsi="Calibri"/>
          <w:b/>
          <w:bCs/>
          <w:color w:val="2E75B6"/>
          <w:sz w:val="24"/>
          <w:szCs w:val="24"/>
        </w:rPr>
        <w:t xml:space="preserve">Immediate (while building EdTech)</w:t>
      </w:r>
    </w:p>
    <w:p>
      <w:pPr>
        <w:pStyle w:val="ListParagraph"/>
        <w:numPr>
          <w:ilvl w:val="0"/>
          <w:numId w:val="2"/>
        </w:numPr>
        <w:spacing w:after="50" w:before="0"/>
      </w:pPr>
      <w:r>
        <w:rPr>
          <w:rFonts w:ascii="Calibri" w:cs="Calibri" w:eastAsia="Calibri" w:hAnsi="Calibri"/>
          <w:color w:val="1A1A1A"/>
          <w:sz w:val="20"/>
          <w:szCs w:val="20"/>
        </w:rPr>
        <w:t xml:space="preserve">Docker Compose for the full stack — 1 day, huge CV impact</w:t>
      </w:r>
    </w:p>
    <w:p>
      <w:pPr>
        <w:pStyle w:val="ListParagraph"/>
        <w:numPr>
          <w:ilvl w:val="0"/>
          <w:numId w:val="2"/>
        </w:numPr>
        <w:spacing w:after="50" w:before="0"/>
      </w:pPr>
      <w:r>
        <w:rPr>
          <w:rFonts w:ascii="Calibri" w:cs="Calibri" w:eastAsia="Calibri" w:hAnsi="Calibri"/>
          <w:color w:val="1A1A1A"/>
          <w:sz w:val="20"/>
          <w:szCs w:val="20"/>
        </w:rPr>
        <w:t xml:space="preserve">Add Springdoc/Swagger to the Spring Boot app — half a day</w:t>
      </w:r>
    </w:p>
    <w:p>
      <w:pPr>
        <w:pStyle w:val="ListParagraph"/>
        <w:numPr>
          <w:ilvl w:val="0"/>
          <w:numId w:val="2"/>
        </w:numPr>
        <w:spacing w:after="50" w:before="0"/>
      </w:pPr>
      <w:r>
        <w:rPr>
          <w:rFonts w:ascii="Calibri" w:cs="Calibri" w:eastAsia="Calibri" w:hAnsi="Calibri"/>
          <w:color w:val="1A1A1A"/>
          <w:sz w:val="20"/>
          <w:szCs w:val="20"/>
        </w:rPr>
        <w:t xml:space="preserve">Write 5-10 unit tests for your service layer — 1 day</w:t>
      </w:r>
    </w:p>
    <w:p>
      <w:pPr>
        <w:pStyle w:val="ListParagraph"/>
        <w:numPr>
          <w:ilvl w:val="0"/>
          <w:numId w:val="2"/>
        </w:numPr>
        <w:spacing w:after="50" w:before="0"/>
      </w:pPr>
      <w:r>
        <w:rPr>
          <w:rFonts w:ascii="Calibri" w:cs="Calibri" w:eastAsia="Calibri" w:hAnsi="Calibri"/>
          <w:color w:val="1A1A1A"/>
          <w:sz w:val="20"/>
          <w:szCs w:val="20"/>
        </w:rPr>
        <w:t xml:space="preserve">Add Flyway for database migrations — half a day</w:t>
      </w:r>
    </w:p>
    <w:p>
      <w:pPr>
        <w:spacing w:after="60" w:before="280"/>
      </w:pPr>
      <w:r>
        <w:rPr>
          <w:rFonts w:ascii="Calibri" w:cs="Calibri" w:eastAsia="Calibri" w:hAnsi="Calibri"/>
          <w:b/>
          <w:bCs/>
          <w:color w:val="2E75B6"/>
          <w:sz w:val="24"/>
          <w:szCs w:val="24"/>
        </w:rPr>
        <w:t xml:space="preserve">Short-term (next 3 months)</w:t>
      </w:r>
    </w:p>
    <w:p>
      <w:pPr>
        <w:pStyle w:val="ListParagraph"/>
        <w:numPr>
          <w:ilvl w:val="0"/>
          <w:numId w:val="2"/>
        </w:numPr>
        <w:spacing w:after="50" w:before="0"/>
      </w:pPr>
      <w:r>
        <w:rPr>
          <w:rFonts w:ascii="Calibri" w:cs="Calibri" w:eastAsia="Calibri" w:hAnsi="Calibri"/>
          <w:color w:val="1A1A1A"/>
          <w:sz w:val="20"/>
          <w:szCs w:val="20"/>
        </w:rPr>
        <w:t xml:space="preserve">Spring AI integration for course recommendations</w:t>
      </w:r>
    </w:p>
    <w:p>
      <w:pPr>
        <w:pStyle w:val="ListParagraph"/>
        <w:numPr>
          <w:ilvl w:val="0"/>
          <w:numId w:val="2"/>
        </w:numPr>
        <w:spacing w:after="50" w:before="0"/>
      </w:pPr>
      <w:r>
        <w:rPr>
          <w:rFonts w:ascii="Calibri" w:cs="Calibri" w:eastAsia="Calibri" w:hAnsi="Calibri"/>
          <w:color w:val="1A1A1A"/>
          <w:sz w:val="20"/>
          <w:szCs w:val="20"/>
        </w:rPr>
        <w:t xml:space="preserve">GitHub Actions CI pipeline (build + test on push)</w:t>
      </w:r>
    </w:p>
    <w:p>
      <w:pPr>
        <w:pStyle w:val="ListParagraph"/>
        <w:numPr>
          <w:ilvl w:val="0"/>
          <w:numId w:val="2"/>
        </w:numPr>
        <w:spacing w:after="50" w:before="0"/>
      </w:pPr>
      <w:r>
        <w:rPr>
          <w:rFonts w:ascii="Calibri" w:cs="Calibri" w:eastAsia="Calibri" w:hAnsi="Calibri"/>
          <w:color w:val="1A1A1A"/>
          <w:sz w:val="20"/>
          <w:szCs w:val="20"/>
        </w:rPr>
        <w:t xml:space="preserve">Redis with Spring Cache for the course catalog</w:t>
      </w:r>
    </w:p>
    <w:p>
      <w:pPr>
        <w:pStyle w:val="ListParagraph"/>
        <w:numPr>
          <w:ilvl w:val="0"/>
          <w:numId w:val="2"/>
        </w:numPr>
        <w:spacing w:after="50" w:before="0"/>
      </w:pPr>
      <w:r>
        <w:rPr>
          <w:rFonts w:ascii="Calibri" w:cs="Calibri" w:eastAsia="Calibri" w:hAnsi="Calibri"/>
          <w:color w:val="1A1A1A"/>
          <w:sz w:val="20"/>
          <w:szCs w:val="20"/>
        </w:rPr>
        <w:t xml:space="preserve">Build the Next.js frontend (React fundamentals first)</w:t>
      </w:r>
    </w:p>
    <w:p>
      <w:pPr>
        <w:spacing w:after="60" w:before="280"/>
      </w:pPr>
      <w:r>
        <w:rPr>
          <w:rFonts w:ascii="Calibri" w:cs="Calibri" w:eastAsia="Calibri" w:hAnsi="Calibri"/>
          <w:b/>
          <w:bCs/>
          <w:color w:val="2E75B6"/>
          <w:sz w:val="24"/>
          <w:szCs w:val="24"/>
        </w:rPr>
        <w:t xml:space="preserve">Medium-term (3-6 months)</w:t>
      </w:r>
    </w:p>
    <w:p>
      <w:pPr>
        <w:pStyle w:val="ListParagraph"/>
        <w:numPr>
          <w:ilvl w:val="0"/>
          <w:numId w:val="2"/>
        </w:numPr>
        <w:spacing w:after="50" w:before="0"/>
      </w:pPr>
      <w:r>
        <w:rPr>
          <w:rFonts w:ascii="Calibri" w:cs="Calibri" w:eastAsia="Calibri" w:hAnsi="Calibri"/>
          <w:color w:val="1A1A1A"/>
          <w:sz w:val="20"/>
          <w:szCs w:val="20"/>
        </w:rPr>
        <w:t xml:space="preserve">Deploy the project to AWS (EC2 + RDS is simplest to start)</w:t>
      </w:r>
    </w:p>
    <w:p>
      <w:pPr>
        <w:pStyle w:val="ListParagraph"/>
        <w:numPr>
          <w:ilvl w:val="0"/>
          <w:numId w:val="2"/>
        </w:numPr>
        <w:spacing w:after="50" w:before="0"/>
      </w:pPr>
      <w:r>
        <w:rPr>
          <w:rFonts w:ascii="Calibri" w:cs="Calibri" w:eastAsia="Calibri" w:hAnsi="Calibri"/>
          <w:color w:val="1A1A1A"/>
          <w:sz w:val="20"/>
          <w:szCs w:val="20"/>
        </w:rPr>
        <w:t xml:space="preserve">Learn PostgreSQL — more common than MariaDB in production</w:t>
      </w:r>
    </w:p>
    <w:p>
      <w:pPr>
        <w:pStyle w:val="ListParagraph"/>
        <w:numPr>
          <w:ilvl w:val="0"/>
          <w:numId w:val="2"/>
        </w:numPr>
        <w:spacing w:after="50" w:before="0"/>
      </w:pPr>
      <w:r>
        <w:rPr>
          <w:rFonts w:ascii="Calibri" w:cs="Calibri" w:eastAsia="Calibri" w:hAnsi="Calibri"/>
          <w:color w:val="1A1A1A"/>
          <w:sz w:val="20"/>
          <w:szCs w:val="20"/>
        </w:rPr>
        <w:t xml:space="preserve">Study Kafka or RabbitMQ for the certificate generation flow</w:t>
      </w:r>
    </w:p>
    <w:p>
      <w:pPr>
        <w:pStyle w:val="ListParagraph"/>
        <w:numPr>
          <w:ilvl w:val="0"/>
          <w:numId w:val="2"/>
        </w:numPr>
        <w:spacing w:after="50" w:before="0"/>
      </w:pPr>
      <w:r>
        <w:rPr>
          <w:rFonts w:ascii="Calibri" w:cs="Calibri" w:eastAsia="Calibri" w:hAnsi="Calibri"/>
          <w:color w:val="1A1A1A"/>
          <w:sz w:val="20"/>
          <w:szCs w:val="20"/>
        </w:rPr>
        <w:t xml:space="preserve">AWS Certified Cloud Practitioner (CCP) certification — entry-level, achievable in 1-2 months</w:t>
      </w:r>
    </w:p>
    <w:p>
      <w:pPr>
        <w:spacing w:after="60" w:before="280"/>
      </w:pPr>
      <w:r>
        <w:rPr>
          <w:rFonts w:ascii="Calibri" w:cs="Calibri" w:eastAsia="Calibri" w:hAnsi="Calibri"/>
          <w:b/>
          <w:bCs/>
          <w:color w:val="2E75B6"/>
          <w:sz w:val="24"/>
          <w:szCs w:val="24"/>
        </w:rPr>
        <w:t xml:space="preserve">Long-term (6-12 months)</w:t>
      </w:r>
    </w:p>
    <w:p>
      <w:pPr>
        <w:pStyle w:val="ListParagraph"/>
        <w:numPr>
          <w:ilvl w:val="0"/>
          <w:numId w:val="2"/>
        </w:numPr>
        <w:spacing w:after="50" w:before="0"/>
      </w:pPr>
      <w:r>
        <w:rPr>
          <w:rFonts w:ascii="Calibri" w:cs="Calibri" w:eastAsia="Calibri" w:hAnsi="Calibri"/>
          <w:color w:val="1A1A1A"/>
          <w:sz w:val="20"/>
          <w:szCs w:val="20"/>
        </w:rPr>
        <w:t xml:space="preserve">Kubernetes fundamentals (do the official k8s.io tutorial, set up Minikube locally)</w:t>
      </w:r>
    </w:p>
    <w:p>
      <w:pPr>
        <w:pStyle w:val="ListParagraph"/>
        <w:numPr>
          <w:ilvl w:val="0"/>
          <w:numId w:val="2"/>
        </w:numPr>
        <w:spacing w:after="50" w:before="0"/>
      </w:pPr>
      <w:r>
        <w:rPr>
          <w:rFonts w:ascii="Calibri" w:cs="Calibri" w:eastAsia="Calibri" w:hAnsi="Calibri"/>
          <w:color w:val="1A1A1A"/>
          <w:sz w:val="20"/>
          <w:szCs w:val="20"/>
        </w:rPr>
        <w:t xml:space="preserve">AWS Solutions Architect Associate — the most recognized cloud certification</w:t>
      </w:r>
    </w:p>
    <w:p>
      <w:pPr>
        <w:pStyle w:val="ListParagraph"/>
        <w:numPr>
          <w:ilvl w:val="0"/>
          <w:numId w:val="2"/>
        </w:numPr>
        <w:spacing w:after="50" w:before="0"/>
      </w:pPr>
      <w:r>
        <w:rPr>
          <w:rFonts w:ascii="Calibri" w:cs="Calibri" w:eastAsia="Calibri" w:hAnsi="Calibri"/>
          <w:color w:val="1A1A1A"/>
          <w:sz w:val="20"/>
          <w:szCs w:val="20"/>
        </w:rPr>
        <w:t xml:space="preserve">Design Patterns (Creational, Structural, Behavioral) — read Head First Design Patterns</w:t>
      </w:r>
    </w:p>
    <w:p>
      <w:pPr>
        <w:pStyle w:val="ListParagraph"/>
        <w:numPr>
          <w:ilvl w:val="0"/>
          <w:numId w:val="2"/>
        </w:numPr>
        <w:spacing w:after="50" w:before="0"/>
      </w:pPr>
      <w:r>
        <w:rPr>
          <w:rFonts w:ascii="Calibri" w:cs="Calibri" w:eastAsia="Calibri" w:hAnsi="Calibri"/>
          <w:color w:val="1A1A1A"/>
          <w:sz w:val="20"/>
          <w:szCs w:val="20"/>
        </w:rPr>
        <w:t xml:space="preserve">Distributed systems fundamentals (CAP theorem, eventual consistency, distributed transactions)</w:t>
      </w:r>
    </w:p>
    <w:p>
      <w:pPr>
        <w:shd w:fill="E8F0F7" w:val="clear"/>
        <w:spacing w:after="80" w:before="80"/>
        <w:ind w:left="200" w:right="200"/>
      </w:pPr>
      <w:r>
        <w:rPr>
          <w:rFonts w:ascii="Calibri" w:cs="Calibri" w:eastAsia="Calibri" w:hAnsi="Calibri"/>
          <w:sz w:val="20"/>
          <w:szCs w:val="20"/>
        </w:rPr>
        <w:t xml:space="preserve">💡 </w:t>
      </w:r>
      <w:r>
        <w:rPr>
          <w:rFonts w:ascii="Calibri" w:cs="Calibri" w:eastAsia="Calibri" w:hAnsi="Calibri"/>
          <w:color w:val="1F3864"/>
          <w:sz w:val="20"/>
          <w:szCs w:val="20"/>
        </w:rPr>
        <w:t xml:space="preserve">You are ahead of schedule for your stage. The gap between you and a mid-level developer is not raw coding skill — it is deployment, testing, and cloud knowledge. Focus on those three areas and the gap closes fast.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2026-05-22T19:22:44.085Z</dcterms:created>
  <dcterms:modified xsi:type="dcterms:W3CDTF">2026-05-22T19:22:44.086Z</dcterms:modified>
</cp:coreProperties>
</file>

<file path=docProps/custom.xml><?xml version="1.0" encoding="utf-8"?>
<Properties xmlns="http://schemas.openxmlformats.org/officeDocument/2006/custom-properties" xmlns:vt="http://schemas.openxmlformats.org/officeDocument/2006/docPropsVTypes"/>
</file>