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3946" w14:textId="77777777" w:rsidR="00D13B31" w:rsidRDefault="00D13B31"/>
    <w:p w14:paraId="26010860" w14:textId="77777777" w:rsidR="00D13B31" w:rsidRDefault="00D13B31"/>
    <w:p w14:paraId="10AB0B77" w14:textId="77777777" w:rsidR="00D13B31" w:rsidRDefault="00D13B31"/>
    <w:p w14:paraId="0CE39DBD" w14:textId="77777777" w:rsidR="00D13B31" w:rsidRDefault="00D13B31"/>
    <w:p w14:paraId="13271668" w14:textId="77777777" w:rsidR="00D13B31" w:rsidRDefault="00147165">
      <w:pPr>
        <w:jc w:val="center"/>
      </w:pPr>
      <w:r>
        <w:rPr>
          <w:b/>
          <w:color w:val="C4A35A"/>
          <w:sz w:val="68"/>
        </w:rPr>
        <w:t>SHIVA ZEN</w:t>
      </w:r>
    </w:p>
    <w:p w14:paraId="5D9356D7" w14:textId="77777777" w:rsidR="00D13B31" w:rsidRDefault="00147165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787765BF" w14:textId="77777777" w:rsidR="00D13B31" w:rsidRDefault="00147165">
      <w:pPr>
        <w:jc w:val="center"/>
      </w:pPr>
      <w:r>
        <w:rPr>
          <w:color w:val="666666"/>
          <w:sz w:val="24"/>
        </w:rPr>
        <w:t>Jaqueline Aranha Estética</w:t>
      </w:r>
    </w:p>
    <w:p w14:paraId="178742F4" w14:textId="77777777" w:rsidR="00D13B31" w:rsidRDefault="00D13B31"/>
    <w:p w14:paraId="3B205A24" w14:textId="77777777" w:rsidR="00D13B31" w:rsidRDefault="00D13B31"/>
    <w:p w14:paraId="632EE633" w14:textId="77777777" w:rsidR="00D13B31" w:rsidRDefault="00147165">
      <w:pPr>
        <w:jc w:val="center"/>
      </w:pPr>
      <w:r>
        <w:rPr>
          <w:b/>
          <w:sz w:val="32"/>
        </w:rPr>
        <w:t>Especificação de Regras de Negócio</w:t>
      </w:r>
      <w:r>
        <w:rPr>
          <w:b/>
          <w:sz w:val="32"/>
        </w:rPr>
        <w:br/>
        <w:t>Políticas, limites e comportamentos do sistema</w:t>
      </w:r>
    </w:p>
    <w:p w14:paraId="19422B8A" w14:textId="77777777" w:rsidR="00D13B31" w:rsidRDefault="00D13B31"/>
    <w:p w14:paraId="1A8D0E06" w14:textId="77777777" w:rsidR="00D13B31" w:rsidRDefault="00D13B31"/>
    <w:p w14:paraId="305FBB32" w14:textId="77777777" w:rsidR="00D13B31" w:rsidRDefault="00D13B31"/>
    <w:p w14:paraId="639D3DC9" w14:textId="77777777" w:rsidR="00D13B31" w:rsidRDefault="00D13B31"/>
    <w:p w14:paraId="225832F2" w14:textId="77777777" w:rsidR="00D13B31" w:rsidRDefault="00D13B31"/>
    <w:p w14:paraId="2CA7291C" w14:textId="77777777" w:rsidR="00D13B31" w:rsidRDefault="00D13B31"/>
    <w:p w14:paraId="23E0DDAE" w14:textId="77777777" w:rsidR="00D13B31" w:rsidRDefault="00147165">
      <w:pPr>
        <w:jc w:val="center"/>
      </w:pPr>
      <w:r>
        <w:rPr>
          <w:sz w:val="22"/>
        </w:rPr>
        <w:t>Versão 1.1  |  30/10/2026</w:t>
      </w:r>
    </w:p>
    <w:p w14:paraId="04A53322" w14:textId="77777777" w:rsidR="00D13B31" w:rsidRDefault="00147165">
      <w:r>
        <w:br w:type="page"/>
      </w:r>
    </w:p>
    <w:p w14:paraId="50A74770" w14:textId="77777777" w:rsidR="00D13B31" w:rsidRDefault="00147165">
      <w:r>
        <w:rPr>
          <w:b/>
          <w:color w:val="4A3425"/>
          <w:sz w:val="32"/>
        </w:rPr>
        <w:lastRenderedPageBreak/>
        <w:t>Sumário</w:t>
      </w:r>
    </w:p>
    <w:p w14:paraId="3CC1753D" w14:textId="12A75898" w:rsidR="00AB77EE" w:rsidRDefault="00147165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2995" w:history="1">
        <w:r w:rsidR="00AB77EE" w:rsidRPr="00C67462">
          <w:rPr>
            <w:rStyle w:val="Hyperlink"/>
            <w:noProof/>
          </w:rPr>
          <w:t>1. Introdução</w:t>
        </w:r>
        <w:r w:rsidR="00AB77EE">
          <w:rPr>
            <w:noProof/>
            <w:webHidden/>
          </w:rPr>
          <w:tab/>
        </w:r>
        <w:r w:rsidR="00AB77EE">
          <w:rPr>
            <w:noProof/>
            <w:webHidden/>
          </w:rPr>
          <w:fldChar w:fldCharType="begin"/>
        </w:r>
        <w:r w:rsidR="00AB77EE">
          <w:rPr>
            <w:noProof/>
            <w:webHidden/>
          </w:rPr>
          <w:instrText xml:space="preserve"> PAGEREF _Toc244282995 \h </w:instrText>
        </w:r>
        <w:r w:rsidR="00AB77EE">
          <w:rPr>
            <w:noProof/>
            <w:webHidden/>
          </w:rPr>
        </w:r>
        <w:r w:rsidR="00AB77EE">
          <w:rPr>
            <w:noProof/>
            <w:webHidden/>
          </w:rPr>
          <w:fldChar w:fldCharType="separate"/>
        </w:r>
        <w:r w:rsidR="00AB77EE">
          <w:rPr>
            <w:noProof/>
            <w:webHidden/>
          </w:rPr>
          <w:t>4</w:t>
        </w:r>
        <w:r w:rsidR="00AB77EE">
          <w:rPr>
            <w:noProof/>
            <w:webHidden/>
          </w:rPr>
          <w:fldChar w:fldCharType="end"/>
        </w:r>
      </w:hyperlink>
    </w:p>
    <w:p w14:paraId="64BB696B" w14:textId="16041702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2996" w:history="1">
        <w:r w:rsidRPr="00C67462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C819EC" w14:textId="5768843F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2997" w:history="1">
        <w:r w:rsidRPr="00C67462">
          <w:rPr>
            <w:rStyle w:val="Hyperlink"/>
            <w:noProof/>
          </w:rPr>
          <w:t>1.2 Como 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97235E" w14:textId="09A9E143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2998" w:history="1">
        <w:r w:rsidRPr="00C67462">
          <w:rPr>
            <w:rStyle w:val="Hyperlink"/>
            <w:noProof/>
          </w:rPr>
          <w:t>1.3 Princípios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47C34" w14:textId="316907B4" w:rsidR="00AB77EE" w:rsidRDefault="00AB77EE">
      <w:pPr>
        <w:pStyle w:val="Sumrio1"/>
        <w:tabs>
          <w:tab w:val="right" w:leader="dot" w:pos="8630"/>
        </w:tabs>
        <w:rPr>
          <w:noProof/>
        </w:rPr>
      </w:pPr>
      <w:hyperlink w:anchor="_Toc244282999" w:history="1">
        <w:r w:rsidRPr="00C67462">
          <w:rPr>
            <w:rStyle w:val="Hyperlink"/>
            <w:noProof/>
          </w:rPr>
          <w:t>2. Catálogo das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8DB36E" w14:textId="70A90D4B" w:rsidR="00AB77EE" w:rsidRDefault="00AB77EE">
      <w:pPr>
        <w:pStyle w:val="Sumrio1"/>
        <w:tabs>
          <w:tab w:val="right" w:leader="dot" w:pos="8630"/>
        </w:tabs>
        <w:rPr>
          <w:noProof/>
        </w:rPr>
      </w:pPr>
      <w:hyperlink w:anchor="_Toc244283000" w:history="1">
        <w:r w:rsidRPr="00C67462">
          <w:rPr>
            <w:rStyle w:val="Hyperlink"/>
            <w:noProof/>
          </w:rPr>
          <w:t>3. Especificação detalhada por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2942F3" w14:textId="7F578DAA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1" w:history="1">
        <w:r w:rsidRPr="00C67462">
          <w:rPr>
            <w:rStyle w:val="Hyperlink"/>
            <w:noProof/>
          </w:rPr>
          <w:t>3.1 Atores e papéis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FA42C3" w14:textId="7D43985A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2" w:history="1">
        <w:r w:rsidRPr="00C67462">
          <w:rPr>
            <w:rStyle w:val="Hyperlink"/>
            <w:noProof/>
          </w:rPr>
          <w:t>3.2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00E8E" w14:textId="0CE23D79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3" w:history="1">
        <w:r w:rsidRPr="00C67462">
          <w:rPr>
            <w:rStyle w:val="Hyperlink"/>
            <w:noProof/>
          </w:rPr>
          <w:t>3.3 Agendamento público (wizard)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9B1DA6" w14:textId="3165D0D1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4" w:history="1">
        <w:r w:rsidRPr="00C67462">
          <w:rPr>
            <w:rStyle w:val="Hyperlink"/>
            <w:noProof/>
          </w:rPr>
          <w:t>3.4 Agendamento interno (recepção, no painel)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CD4EC3" w14:textId="286C2A2B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5" w:history="1">
        <w:r w:rsidRPr="00C67462">
          <w:rPr>
            <w:rStyle w:val="Hyperlink"/>
            <w:noProof/>
          </w:rPr>
          <w:t>3.5 Disponibilidade (SlotService)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534011" w14:textId="371B9420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6" w:history="1">
        <w:r w:rsidRPr="00C67462">
          <w:rPr>
            <w:rStyle w:val="Hyperlink"/>
            <w:noProof/>
          </w:rPr>
          <w:t>3.6 Máquina de estados do atendimento (FSM)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CDB2FB" w14:textId="19EE430E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7" w:history="1">
        <w:r w:rsidRPr="00C67462">
          <w:rPr>
            <w:rStyle w:val="Hyperlink"/>
            <w:noProof/>
          </w:rPr>
          <w:t>3.7 Aprovação e rejeição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5802C1" w14:textId="63932EA1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8" w:history="1">
        <w:r w:rsidRPr="00C67462">
          <w:rPr>
            <w:rStyle w:val="Hyperlink"/>
            <w:noProof/>
          </w:rPr>
          <w:t>3.8 Reagendamento 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6E6919" w14:textId="1E8833EC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09" w:history="1">
        <w:r w:rsidRPr="00C67462">
          <w:rPr>
            <w:rStyle w:val="Hyperlink"/>
            <w:noProof/>
          </w:rPr>
          <w:t>3.9 Lembrete D-1 e confirmação de presença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C2CCC2" w14:textId="3434A3EF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0" w:history="1">
        <w:r w:rsidRPr="00C67462">
          <w:rPr>
            <w:rStyle w:val="Hyperlink"/>
            <w:noProof/>
          </w:rPr>
          <w:t>3.10 Faltas (no-show)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35FECD" w14:textId="297382AF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1" w:history="1">
        <w:r w:rsidRPr="00C67462">
          <w:rPr>
            <w:rStyle w:val="Hyperlink"/>
            <w:noProof/>
          </w:rPr>
          <w:t>3.11 Retorno obrigatório (F-RET)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7CCD85" w14:textId="149DDAC3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2" w:history="1">
        <w:r w:rsidRPr="00C67462">
          <w:rPr>
            <w:rStyle w:val="Hyperlink"/>
            <w:noProof/>
          </w:rPr>
          <w:t>3.12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E5595D" w14:textId="13C7A962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3" w:history="1">
        <w:r w:rsidRPr="00C67462">
          <w:rPr>
            <w:rStyle w:val="Hyperlink"/>
            <w:noProof/>
          </w:rPr>
          <w:t>3.13 Preços e promoções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A1E36D" w14:textId="0CCD06F7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4" w:history="1">
        <w:r w:rsidRPr="00C67462">
          <w:rPr>
            <w:rStyle w:val="Hyperlink"/>
            <w:noProof/>
          </w:rPr>
          <w:t>3.14 Valor cobrado e faturamento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9ED7F7" w14:textId="420C300C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5" w:history="1">
        <w:r w:rsidRPr="00C67462">
          <w:rPr>
            <w:rStyle w:val="Hyperlink"/>
            <w:noProof/>
          </w:rPr>
          <w:t>3.15 Comissão do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CFFE6A" w14:textId="45B383B8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6" w:history="1">
        <w:r w:rsidRPr="00C67462">
          <w:rPr>
            <w:rStyle w:val="Hyperlink"/>
            <w:noProof/>
          </w:rPr>
          <w:t>3.16 Cashback por indicação (F-CSB) e carteira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60009F" w14:textId="76D4EA43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7" w:history="1">
        <w:r w:rsidRPr="00C67462">
          <w:rPr>
            <w:rStyle w:val="Hyperlink"/>
            <w:noProof/>
          </w:rPr>
          <w:t>3.17 Lista de espera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04C4FB" w14:textId="6FE49985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8" w:history="1">
        <w:r w:rsidRPr="00C67462">
          <w:rPr>
            <w:rStyle w:val="Hyperlink"/>
            <w:noProof/>
          </w:rPr>
          <w:t>3.18 NPS e depoimentos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059659" w14:textId="1D0517DC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19" w:history="1">
        <w:r w:rsidRPr="00C67462">
          <w:rPr>
            <w:rStyle w:val="Hyperlink"/>
            <w:noProof/>
          </w:rPr>
          <w:t>3.19 Aniversário e e-mails de promoção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657A8B" w14:textId="791A45AD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20" w:history="1">
        <w:r w:rsidRPr="00C67462">
          <w:rPr>
            <w:rStyle w:val="Hyperlink"/>
            <w:noProof/>
          </w:rPr>
          <w:t>3.20 Ficha (prontuário), histórico, anotações, anamnese 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1B18C4" w14:textId="343CF28B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21" w:history="1">
        <w:r w:rsidRPr="00C67462">
          <w:rPr>
            <w:rStyle w:val="Hyperlink"/>
            <w:noProof/>
          </w:rPr>
          <w:t>3.21 Termos e consentimentos (LGPD)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1CAC2" w14:textId="05497CF4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22" w:history="1">
        <w:r w:rsidRPr="00C67462">
          <w:rPr>
            <w:rStyle w:val="Hyperlink"/>
            <w:noProof/>
          </w:rPr>
          <w:t>3.22 Retenção e esquecimento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1C26C1" w14:textId="39138C23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23" w:history="1">
        <w:r w:rsidRPr="00C67462">
          <w:rPr>
            <w:rStyle w:val="Hyperlink"/>
            <w:noProof/>
          </w:rPr>
          <w:t>3.23 Efeitos automáticos por transição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078F62" w14:textId="5310BC39" w:rsidR="00AB77EE" w:rsidRDefault="00AB77EE">
      <w:pPr>
        <w:pStyle w:val="Sumrio2"/>
        <w:tabs>
          <w:tab w:val="right" w:leader="dot" w:pos="8630"/>
        </w:tabs>
        <w:rPr>
          <w:noProof/>
        </w:rPr>
      </w:pPr>
      <w:hyperlink w:anchor="_Toc244283024" w:history="1">
        <w:r w:rsidRPr="00C67462">
          <w:rPr>
            <w:rStyle w:val="Hyperlink"/>
            <w:noProof/>
          </w:rPr>
          <w:t>3.24 Valores-chave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147133" w14:textId="766C73FE" w:rsidR="00AB77EE" w:rsidRDefault="00AB77EE">
      <w:pPr>
        <w:pStyle w:val="Sumrio1"/>
        <w:tabs>
          <w:tab w:val="right" w:leader="dot" w:pos="8630"/>
        </w:tabs>
        <w:rPr>
          <w:noProof/>
        </w:rPr>
      </w:pPr>
      <w:hyperlink w:anchor="_Toc244283025" w:history="1">
        <w:r w:rsidRPr="00C67462">
          <w:rPr>
            <w:rStyle w:val="Hyperlink"/>
            <w:noProof/>
          </w:rPr>
          <w:t>4. Diagramas de apoio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47A01F" w14:textId="6983BBCA" w:rsidR="00AB77EE" w:rsidRDefault="00AB77EE">
      <w:pPr>
        <w:pStyle w:val="Sumrio1"/>
        <w:tabs>
          <w:tab w:val="right" w:leader="dot" w:pos="8630"/>
        </w:tabs>
        <w:rPr>
          <w:noProof/>
        </w:rPr>
      </w:pPr>
      <w:hyperlink w:anchor="_Toc244283026" w:history="1">
        <w:r w:rsidRPr="00C67462">
          <w:rPr>
            <w:rStyle w:val="Hyperlink"/>
            <w:noProof/>
          </w:rPr>
          <w:t>5.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C6C7458" w14:textId="2CD6A300" w:rsidR="00D13B31" w:rsidRDefault="00147165">
      <w:r>
        <w:fldChar w:fldCharType="end"/>
      </w:r>
    </w:p>
    <w:p w14:paraId="27B839F3" w14:textId="77777777" w:rsidR="00D13B31" w:rsidRDefault="00147165">
      <w:r>
        <w:br w:type="page"/>
      </w:r>
    </w:p>
    <w:p w14:paraId="6193DAEB" w14:textId="77777777" w:rsidR="00D13B31" w:rsidRDefault="00147165">
      <w:pPr>
        <w:pStyle w:val="Ttulo1"/>
      </w:pPr>
      <w:bookmarkStart w:id="0" w:name="_Toc244282995"/>
      <w:r>
        <w:lastRenderedPageBreak/>
        <w:t>1. Introdução</w:t>
      </w:r>
      <w:bookmarkEnd w:id="0"/>
    </w:p>
    <w:p w14:paraId="004259B1" w14:textId="77777777" w:rsidR="00D13B31" w:rsidRDefault="00147165">
      <w:pPr>
        <w:pStyle w:val="Ttulo2"/>
      </w:pPr>
      <w:bookmarkStart w:id="1" w:name="_Toc244282996"/>
      <w:r>
        <w:t>1.1 Objetivo</w:t>
      </w:r>
      <w:bookmarkEnd w:id="1"/>
    </w:p>
    <w:p w14:paraId="0C77997F" w14:textId="77777777" w:rsidR="00D13B31" w:rsidRDefault="00147165">
      <w:r>
        <w:t>Este documento especifica as regras de negócio do Shiva Zen — o sistema de gestão da clínica de estética Jaqueline Aranha: quem pode fazer o quê, como a agenda calcula horários, como um pedido online vira atendimento, o que acontece em cada mudança de status, como funcionam pacotes, preços, comissões, cashback, lista de espera, comunicação com a cliente, ficha de saúde, termos, consentimentos e retenção de dados. Os valores (prazos, limites, janelas) são os que o código aplica hoje.</w:t>
      </w:r>
    </w:p>
    <w:p w14:paraId="63484779" w14:textId="77777777" w:rsidR="00D13B31" w:rsidRDefault="00147165">
      <w:pPr>
        <w:pStyle w:val="Ttulo2"/>
      </w:pPr>
      <w:bookmarkStart w:id="2" w:name="_Toc244282997"/>
      <w:r>
        <w:t>1.2 Como ler</w:t>
      </w:r>
      <w:bookmarkEnd w:id="2"/>
    </w:p>
    <w:p w14:paraId="66EAC6DC" w14:textId="77777777" w:rsidR="00D13B31" w:rsidRDefault="00147165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2</w:t>
      </w:r>
      <w:r>
        <w:rPr>
          <w:sz w:val="19"/>
        </w:rPr>
        <w:t xml:space="preserve"> é o catálogo: 57 regras numeradas (RN01–RN57), cada uma com os requisitos funcionais que dependem dela (documento de Requisitos).</w:t>
      </w:r>
    </w:p>
    <w:p w14:paraId="57DBD5A4" w14:textId="77777777" w:rsidR="00D13B31" w:rsidRDefault="00147165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3</w:t>
      </w:r>
      <w:r>
        <w:rPr>
          <w:sz w:val="19"/>
        </w:rPr>
        <w:t xml:space="preserve"> detalha as regras por área, com os valores reais, as exceções e onde cada garantia é aplicada — no serviço da aplicação, no banco (constraint, trigger, procedure) ou nos dois.</w:t>
      </w:r>
    </w:p>
    <w:p w14:paraId="279FC7C0" w14:textId="77777777" w:rsidR="00D13B31" w:rsidRDefault="00147165">
      <w:pPr>
        <w:pStyle w:val="Commarcadores"/>
      </w:pPr>
      <w:r>
        <w:rPr>
          <w:sz w:val="19"/>
        </w:rPr>
        <w:t xml:space="preserve">O </w:t>
      </w:r>
      <w:r>
        <w:rPr>
          <w:b/>
          <w:sz w:val="19"/>
        </w:rPr>
        <w:t>capítulo 4</w:t>
      </w:r>
      <w:r>
        <w:rPr>
          <w:sz w:val="19"/>
        </w:rPr>
        <w:t xml:space="preserve"> traz os diagramas de estados e de atividades que apoiam as regras de status, do pedido online e da comissão; o </w:t>
      </w:r>
      <w:r>
        <w:rPr>
          <w:b/>
          <w:sz w:val="19"/>
        </w:rPr>
        <w:t>capítulo 5</w:t>
      </w:r>
      <w:r>
        <w:rPr>
          <w:sz w:val="19"/>
        </w:rPr>
        <w:t>, o glossário (termo do negócio → nome no código).</w:t>
      </w:r>
    </w:p>
    <w:p w14:paraId="37BEDC0E" w14:textId="77777777" w:rsidR="00D13B31" w:rsidRDefault="00147165">
      <w:pPr>
        <w:pStyle w:val="Ttulo2"/>
      </w:pPr>
      <w:bookmarkStart w:id="3" w:name="_Toc244282998"/>
      <w:r>
        <w:t>1.3 Princípios</w:t>
      </w:r>
      <w:bookmarkEnd w:id="3"/>
    </w:p>
    <w:p w14:paraId="300CCD9E" w14:textId="77777777" w:rsidR="00D13B31" w:rsidRDefault="00147165">
      <w:pPr>
        <w:pStyle w:val="Commarcadores"/>
      </w:pPr>
      <w:r>
        <w:rPr>
          <w:b/>
          <w:sz w:val="19"/>
        </w:rPr>
        <w:t>Uma regra, um lugar.</w:t>
      </w:r>
      <w:r>
        <w:rPr>
          <w:sz w:val="19"/>
        </w:rPr>
        <w:t xml:space="preserve"> Cada regra vive num serviço (agenda, atendimento, pacotes, comissão, consentimentos, termos, LGPD); site, painel, portal, Django admin e rotinas chamam o mesmo código.</w:t>
      </w:r>
    </w:p>
    <w:p w14:paraId="7638F9A4" w14:textId="77777777" w:rsidR="00D13B31" w:rsidRDefault="00147165">
      <w:pPr>
        <w:pStyle w:val="Commarcadores"/>
      </w:pPr>
      <w:r>
        <w:rPr>
          <w:b/>
          <w:sz w:val="19"/>
        </w:rPr>
        <w:t>O banco garante o que não pode falhar.</w:t>
      </w:r>
      <w:r>
        <w:rPr>
          <w:sz w:val="19"/>
        </w:rPr>
        <w:t xml:space="preserve"> Sobreposição de horários, livros-razão imutáveis, prova de aceite, trilha de alterações e retenção LGPD valem também para SQL manual e para o Django admin.</w:t>
      </w:r>
    </w:p>
    <w:p w14:paraId="02CE0137" w14:textId="77777777" w:rsidR="00D13B31" w:rsidRDefault="00147165">
      <w:pPr>
        <w:pStyle w:val="Commarcadores"/>
      </w:pPr>
      <w:r>
        <w:rPr>
          <w:b/>
          <w:sz w:val="19"/>
        </w:rPr>
        <w:t>Status só pela máquina de estados.</w:t>
      </w:r>
      <w:r>
        <w:rPr>
          <w:sz w:val="19"/>
        </w:rPr>
        <w:t xml:space="preserve"> Toda mudança de status do atendimento passa por uma transição validada, auditada e com os efeitos (pacote, comissão, cashback, faltas, retorno, lista de espera) na mesma transação: ou tudo grava, ou nada grava.</w:t>
      </w:r>
    </w:p>
    <w:p w14:paraId="34115F8A" w14:textId="77777777" w:rsidR="00D13B31" w:rsidRDefault="00147165">
      <w:pPr>
        <w:pStyle w:val="Commarcadores"/>
      </w:pPr>
      <w:r>
        <w:rPr>
          <w:b/>
          <w:sz w:val="19"/>
        </w:rPr>
        <w:t>A cliente não tem senha.</w:t>
      </w:r>
      <w:r>
        <w:rPr>
          <w:sz w:val="19"/>
        </w:rPr>
        <w:t xml:space="preserve"> A identidade é o celular, provado por código SMS de uso único.</w:t>
      </w:r>
    </w:p>
    <w:p w14:paraId="198B12B2" w14:textId="77777777" w:rsidR="00D13B31" w:rsidRDefault="00147165">
      <w:r>
        <w:br w:type="page"/>
      </w:r>
    </w:p>
    <w:p w14:paraId="0758EDD1" w14:textId="77777777" w:rsidR="00D13B31" w:rsidRDefault="00147165">
      <w:pPr>
        <w:pStyle w:val="Ttulo1"/>
      </w:pPr>
      <w:bookmarkStart w:id="4" w:name="_Toc244282999"/>
      <w:r>
        <w:t>2. Catálogo das regras de negócio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68"/>
        <w:gridCol w:w="1721"/>
        <w:gridCol w:w="5384"/>
        <w:gridCol w:w="1083"/>
      </w:tblGrid>
      <w:tr w:rsidR="00D13B31" w14:paraId="7736CA87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79A81269" w14:textId="77777777" w:rsidR="00D13B31" w:rsidRDefault="00147165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3FD73BC8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5904" w:type="dxa"/>
            <w:shd w:val="clear" w:color="auto" w:fill="7A5F1F"/>
          </w:tcPr>
          <w:p w14:paraId="3F1D4864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Descrição</w:t>
            </w:r>
          </w:p>
        </w:tc>
        <w:tc>
          <w:tcPr>
            <w:tcW w:w="1152" w:type="dxa"/>
            <w:shd w:val="clear" w:color="auto" w:fill="7A5F1F"/>
          </w:tcPr>
          <w:p w14:paraId="616EEAE9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Requisitos</w:t>
            </w:r>
          </w:p>
        </w:tc>
      </w:tr>
      <w:tr w:rsidR="00D13B31" w14:paraId="1EAEE2C0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048DBD" w14:textId="77777777" w:rsidR="00D13B31" w:rsidRDefault="00147165">
            <w:r>
              <w:rPr>
                <w:sz w:val="17"/>
              </w:rPr>
              <w:t>RN01</w:t>
            </w:r>
          </w:p>
        </w:tc>
        <w:tc>
          <w:tcPr>
            <w:tcW w:w="1872" w:type="dxa"/>
          </w:tcPr>
          <w:p w14:paraId="25BE465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Papéis da equipe</w:t>
            </w:r>
          </w:p>
        </w:tc>
        <w:tc>
          <w:tcPr>
            <w:tcW w:w="5904" w:type="dxa"/>
          </w:tcPr>
          <w:p w14:paraId="0F9CE6F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  <w:tc>
          <w:tcPr>
            <w:tcW w:w="1152" w:type="dxa"/>
          </w:tcPr>
          <w:p w14:paraId="1155ABD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D13B31" w14:paraId="02FA0DE7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3DB2B2" w14:textId="77777777" w:rsidR="00D13B31" w:rsidRDefault="00147165">
            <w:r>
              <w:rPr>
                <w:sz w:val="17"/>
              </w:rPr>
              <w:t>RN02</w:t>
            </w:r>
          </w:p>
        </w:tc>
        <w:tc>
          <w:tcPr>
            <w:tcW w:w="1872" w:type="dxa"/>
          </w:tcPr>
          <w:p w14:paraId="77FD336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Identidade da cliente pelo celular</w:t>
            </w:r>
          </w:p>
        </w:tc>
        <w:tc>
          <w:tcPr>
            <w:tcW w:w="5904" w:type="dxa"/>
          </w:tcPr>
          <w:p w14:paraId="47AAB17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  <w:tc>
          <w:tcPr>
            <w:tcW w:w="1152" w:type="dxa"/>
          </w:tcPr>
          <w:p w14:paraId="7A6800F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D13B31" w14:paraId="70B8DC4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F4084C" w14:textId="77777777" w:rsidR="00D13B31" w:rsidRDefault="00147165">
            <w:r>
              <w:rPr>
                <w:sz w:val="17"/>
              </w:rPr>
              <w:t>RN03</w:t>
            </w:r>
          </w:p>
        </w:tc>
        <w:tc>
          <w:tcPr>
            <w:tcW w:w="1872" w:type="dxa"/>
          </w:tcPr>
          <w:p w14:paraId="25EF19F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Idade mínima</w:t>
            </w:r>
          </w:p>
        </w:tc>
        <w:tc>
          <w:tcPr>
            <w:tcW w:w="5904" w:type="dxa"/>
          </w:tcPr>
          <w:p w14:paraId="60C4C93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agendamento online exige data de nascimento e idade mínima de 18 anos.</w:t>
            </w:r>
          </w:p>
        </w:tc>
        <w:tc>
          <w:tcPr>
            <w:tcW w:w="1152" w:type="dxa"/>
          </w:tcPr>
          <w:p w14:paraId="78690A3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D13B31" w14:paraId="7623AAC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E69D86" w14:textId="77777777" w:rsidR="00D13B31" w:rsidRDefault="00147165">
            <w:r>
              <w:rPr>
                <w:sz w:val="17"/>
              </w:rPr>
              <w:t>RN04</w:t>
            </w:r>
          </w:p>
        </w:tc>
        <w:tc>
          <w:tcPr>
            <w:tcW w:w="1872" w:type="dxa"/>
          </w:tcPr>
          <w:p w14:paraId="70361DE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Bloqueio online por faltas</w:t>
            </w:r>
          </w:p>
        </w:tc>
        <w:tc>
          <w:tcPr>
            <w:tcW w:w="5904" w:type="dxa"/>
          </w:tcPr>
          <w:p w14:paraId="672538D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  <w:tc>
          <w:tcPr>
            <w:tcW w:w="1152" w:type="dxa"/>
          </w:tcPr>
          <w:p w14:paraId="1A02BD4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D13B31" w14:paraId="344CFCD7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5B5C4C" w14:textId="77777777" w:rsidR="00D13B31" w:rsidRDefault="00147165">
            <w:r>
              <w:rPr>
                <w:sz w:val="17"/>
              </w:rPr>
              <w:t>RN05</w:t>
            </w:r>
          </w:p>
        </w:tc>
        <w:tc>
          <w:tcPr>
            <w:tcW w:w="1872" w:type="dxa"/>
          </w:tcPr>
          <w:p w14:paraId="38F0BEE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Exclusão lógica da cliente</w:t>
            </w:r>
          </w:p>
        </w:tc>
        <w:tc>
          <w:tcPr>
            <w:tcW w:w="5904" w:type="dxa"/>
          </w:tcPr>
          <w:p w14:paraId="06D78D7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Excluir cliente é soft delete (deletado_em); exclusão física só explícita. A pseudonimização segue a RN40/RN41.</w:t>
            </w:r>
          </w:p>
        </w:tc>
        <w:tc>
          <w:tcPr>
            <w:tcW w:w="1152" w:type="dxa"/>
          </w:tcPr>
          <w:p w14:paraId="165ACBE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RF20</w:t>
            </w:r>
          </w:p>
        </w:tc>
      </w:tr>
      <w:tr w:rsidR="00D13B31" w14:paraId="5A221813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8C861F" w14:textId="77777777" w:rsidR="00D13B31" w:rsidRDefault="00147165">
            <w:r>
              <w:rPr>
                <w:sz w:val="17"/>
              </w:rPr>
              <w:t>RN06</w:t>
            </w:r>
          </w:p>
        </w:tc>
        <w:tc>
          <w:tcPr>
            <w:tcW w:w="1872" w:type="dxa"/>
          </w:tcPr>
          <w:p w14:paraId="120207B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Fluxo do agendamento público</w:t>
            </w:r>
          </w:p>
        </w:tc>
        <w:tc>
          <w:tcPr>
            <w:tcW w:w="5904" w:type="dxa"/>
          </w:tcPr>
          <w:p w14:paraId="72EEB0A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7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  <w:tc>
          <w:tcPr>
            <w:tcW w:w="1152" w:type="dxa"/>
          </w:tcPr>
          <w:p w14:paraId="49FBC0D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RF13</w:t>
            </w:r>
          </w:p>
        </w:tc>
      </w:tr>
      <w:tr w:rsidR="00D13B31" w14:paraId="7F39AA8B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028989" w14:textId="77777777" w:rsidR="00D13B31" w:rsidRDefault="00147165">
            <w:r>
              <w:rPr>
                <w:sz w:val="17"/>
              </w:rPr>
              <w:t>RN07</w:t>
            </w:r>
          </w:p>
        </w:tc>
        <w:tc>
          <w:tcPr>
            <w:tcW w:w="1872" w:type="dxa"/>
          </w:tcPr>
          <w:p w14:paraId="2163378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Antecedência mínima</w:t>
            </w:r>
          </w:p>
        </w:tc>
        <w:tc>
          <w:tcPr>
            <w:tcW w:w="5904" w:type="dxa"/>
          </w:tcPr>
          <w:p w14:paraId="7656A31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Por profissional: min_notice_horas (padrão 2 h, faixa 0–720).</w:t>
            </w:r>
          </w:p>
        </w:tc>
        <w:tc>
          <w:tcPr>
            <w:tcW w:w="1152" w:type="dxa"/>
          </w:tcPr>
          <w:p w14:paraId="74BC84A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D13B31" w14:paraId="3A8BF56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509965" w14:textId="77777777" w:rsidR="00D13B31" w:rsidRDefault="00147165">
            <w:r>
              <w:rPr>
                <w:sz w:val="17"/>
              </w:rPr>
              <w:t>RN08</w:t>
            </w:r>
          </w:p>
        </w:tc>
        <w:tc>
          <w:tcPr>
            <w:tcW w:w="1872" w:type="dxa"/>
          </w:tcPr>
          <w:p w14:paraId="49199E1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Antecedência máxima</w:t>
            </w:r>
          </w:p>
        </w:tc>
        <w:tc>
          <w:tcPr>
            <w:tcW w:w="5904" w:type="dxa"/>
          </w:tcPr>
          <w:p w14:paraId="76D3CA5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profissional: max_advance_dias (padrão 60 dias, faixa 1–365). Não há teto global.</w:t>
            </w:r>
          </w:p>
        </w:tc>
        <w:tc>
          <w:tcPr>
            <w:tcW w:w="1152" w:type="dxa"/>
          </w:tcPr>
          <w:p w14:paraId="3606B64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D13B31" w14:paraId="4F8F1BE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520C98" w14:textId="77777777" w:rsidR="00D13B31" w:rsidRDefault="00147165">
            <w:r>
              <w:rPr>
                <w:sz w:val="17"/>
              </w:rPr>
              <w:t>RN09</w:t>
            </w:r>
          </w:p>
        </w:tc>
        <w:tc>
          <w:tcPr>
            <w:tcW w:w="1872" w:type="dxa"/>
          </w:tcPr>
          <w:p w14:paraId="34B9E21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Cálculo de disponibilidade</w:t>
            </w:r>
          </w:p>
        </w:tc>
        <w:tc>
          <w:tcPr>
            <w:tcW w:w="5904" w:type="dxa"/>
          </w:tcPr>
          <w:p w14:paraId="5A2328A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  <w:tc>
          <w:tcPr>
            <w:tcW w:w="1152" w:type="dxa"/>
          </w:tcPr>
          <w:p w14:paraId="11DC680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RF21</w:t>
            </w:r>
          </w:p>
        </w:tc>
      </w:tr>
      <w:tr w:rsidR="00D13B31" w14:paraId="0D1B6BA5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2E141B" w14:textId="77777777" w:rsidR="00D13B31" w:rsidRDefault="00147165">
            <w:r>
              <w:rPr>
                <w:sz w:val="17"/>
              </w:rPr>
              <w:t>RN10</w:t>
            </w:r>
          </w:p>
        </w:tc>
        <w:tc>
          <w:tcPr>
            <w:tcW w:w="1872" w:type="dxa"/>
          </w:tcPr>
          <w:p w14:paraId="42C6299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Anti double-booking</w:t>
            </w:r>
          </w:p>
        </w:tc>
        <w:tc>
          <w:tcPr>
            <w:tcW w:w="5904" w:type="dxa"/>
          </w:tcPr>
          <w:p w14:paraId="4735B71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  <w:tc>
          <w:tcPr>
            <w:tcW w:w="1152" w:type="dxa"/>
          </w:tcPr>
          <w:p w14:paraId="72BE645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</w:t>
            </w:r>
          </w:p>
        </w:tc>
      </w:tr>
      <w:tr w:rsidR="00D13B31" w14:paraId="7F55CB2C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FD41ED" w14:textId="77777777" w:rsidR="00D13B31" w:rsidRDefault="00147165">
            <w:r>
              <w:rPr>
                <w:sz w:val="17"/>
              </w:rPr>
              <w:t>RN11</w:t>
            </w:r>
          </w:p>
        </w:tc>
        <w:tc>
          <w:tcPr>
            <w:tcW w:w="1872" w:type="dxa"/>
          </w:tcPr>
          <w:p w14:paraId="61D708A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Pedido público: aprovação ou confiança</w:t>
            </w:r>
          </w:p>
        </w:tc>
        <w:tc>
          <w:tcPr>
            <w:tcW w:w="5904" w:type="dxa"/>
          </w:tcPr>
          <w:p w14:paraId="1173A35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7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  <w:tc>
          <w:tcPr>
            <w:tcW w:w="1152" w:type="dxa"/>
          </w:tcPr>
          <w:p w14:paraId="1C4E350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RF15</w:t>
            </w:r>
          </w:p>
        </w:tc>
      </w:tr>
      <w:tr w:rsidR="00D13B31" w14:paraId="27F0B43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605192" w14:textId="77777777" w:rsidR="00D13B31" w:rsidRDefault="00147165">
            <w:r>
              <w:rPr>
                <w:sz w:val="17"/>
              </w:rPr>
              <w:t>RN12</w:t>
            </w:r>
          </w:p>
        </w:tc>
        <w:tc>
          <w:tcPr>
            <w:tcW w:w="1872" w:type="dxa"/>
          </w:tcPr>
          <w:p w14:paraId="1F2607D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Agendamento interno</w:t>
            </w:r>
          </w:p>
        </w:tc>
        <w:tc>
          <w:tcPr>
            <w:tcW w:w="5904" w:type="dxa"/>
          </w:tcPr>
          <w:p w14:paraId="11066BC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7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  <w:tc>
          <w:tcPr>
            <w:tcW w:w="1152" w:type="dxa"/>
          </w:tcPr>
          <w:p w14:paraId="3E60F05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D13B31" w14:paraId="17987F7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3E5275" w14:textId="77777777" w:rsidR="00D13B31" w:rsidRDefault="00147165">
            <w:r>
              <w:rPr>
                <w:sz w:val="17"/>
              </w:rPr>
              <w:t>RN13</w:t>
            </w:r>
          </w:p>
        </w:tc>
        <w:tc>
          <w:tcPr>
            <w:tcW w:w="1872" w:type="dxa"/>
          </w:tcPr>
          <w:p w14:paraId="69EE405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Preço gravado com promoção da data</w:t>
            </w:r>
          </w:p>
        </w:tc>
        <w:tc>
          <w:tcPr>
            <w:tcW w:w="5904" w:type="dxa"/>
          </w:tcPr>
          <w:p w14:paraId="74277B1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  <w:tc>
          <w:tcPr>
            <w:tcW w:w="1152" w:type="dxa"/>
          </w:tcPr>
          <w:p w14:paraId="29AAC6C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RF16</w:t>
            </w:r>
          </w:p>
        </w:tc>
      </w:tr>
      <w:tr w:rsidR="00D13B31" w14:paraId="7DBA93C9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05E8A10" w14:textId="77777777" w:rsidR="00D13B31" w:rsidRDefault="00147165">
            <w:r>
              <w:rPr>
                <w:sz w:val="17"/>
              </w:rPr>
              <w:t>RN14</w:t>
            </w:r>
          </w:p>
        </w:tc>
        <w:tc>
          <w:tcPr>
            <w:tcW w:w="1872" w:type="dxa"/>
          </w:tcPr>
          <w:p w14:paraId="55E36A7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Aceite da Política de Privacidade</w:t>
            </w:r>
          </w:p>
        </w:tc>
        <w:tc>
          <w:tcPr>
            <w:tcW w:w="5904" w:type="dxa"/>
          </w:tcPr>
          <w:p w14:paraId="1079461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Obrigatório no agendamento; grava AceiteTermo da versão LGPD vigente com IP, navegador e SHA-256 do texto aceito.</w:t>
            </w:r>
          </w:p>
        </w:tc>
        <w:tc>
          <w:tcPr>
            <w:tcW w:w="1152" w:type="dxa"/>
          </w:tcPr>
          <w:p w14:paraId="1782531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RF43</w:t>
            </w:r>
          </w:p>
        </w:tc>
      </w:tr>
      <w:tr w:rsidR="00D13B31" w14:paraId="24E3D3B2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C47E93" w14:textId="77777777" w:rsidR="00D13B31" w:rsidRDefault="00147165">
            <w:r>
              <w:rPr>
                <w:sz w:val="17"/>
              </w:rPr>
              <w:t>RN15</w:t>
            </w:r>
          </w:p>
        </w:tc>
        <w:tc>
          <w:tcPr>
            <w:tcW w:w="1872" w:type="dxa"/>
          </w:tcPr>
          <w:p w14:paraId="0238D7A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para dado de saúde (art. 11)</w:t>
            </w:r>
          </w:p>
        </w:tc>
        <w:tc>
          <w:tcPr>
            <w:tcW w:w="5904" w:type="dxa"/>
          </w:tcPr>
          <w:p w14:paraId="59B5B3B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  <w:tc>
          <w:tcPr>
            <w:tcW w:w="1152" w:type="dxa"/>
          </w:tcPr>
          <w:p w14:paraId="2ABCB7C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RF11</w:t>
            </w:r>
          </w:p>
        </w:tc>
      </w:tr>
      <w:tr w:rsidR="00D13B31" w14:paraId="5F740D03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3D0B2F" w14:textId="77777777" w:rsidR="00D13B31" w:rsidRDefault="00147165">
            <w:r>
              <w:rPr>
                <w:sz w:val="17"/>
              </w:rPr>
              <w:t>RN16</w:t>
            </w:r>
          </w:p>
        </w:tc>
        <w:tc>
          <w:tcPr>
            <w:tcW w:w="1872" w:type="dxa"/>
          </w:tcPr>
          <w:p w14:paraId="67E2FAC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de procedimento</w:t>
            </w:r>
          </w:p>
        </w:tc>
        <w:tc>
          <w:tcPr>
            <w:tcW w:w="5904" w:type="dxa"/>
          </w:tcPr>
          <w:p w14:paraId="09BB123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  <w:tc>
          <w:tcPr>
            <w:tcW w:w="1152" w:type="dxa"/>
          </w:tcPr>
          <w:p w14:paraId="68B76A4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RF03, RF08, RF27</w:t>
            </w:r>
          </w:p>
        </w:tc>
      </w:tr>
      <w:tr w:rsidR="00D13B31" w14:paraId="5083CB3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241E49" w14:textId="77777777" w:rsidR="00D13B31" w:rsidRDefault="00147165">
            <w:r>
              <w:rPr>
                <w:sz w:val="17"/>
              </w:rPr>
              <w:t>RN17</w:t>
            </w:r>
          </w:p>
        </w:tc>
        <w:tc>
          <w:tcPr>
            <w:tcW w:w="1872" w:type="dxa"/>
          </w:tcPr>
          <w:p w14:paraId="3EAA831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Consentimentos de comunicação</w:t>
            </w:r>
          </w:p>
        </w:tc>
        <w:tc>
          <w:tcPr>
            <w:tcW w:w="5904" w:type="dxa"/>
          </w:tcPr>
          <w:p w14:paraId="2E74593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7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  <w:tc>
          <w:tcPr>
            <w:tcW w:w="1152" w:type="dxa"/>
          </w:tcPr>
          <w:p w14:paraId="408F322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RF03, RF12, RF23, RF32, RF33, RF39</w:t>
            </w:r>
          </w:p>
        </w:tc>
      </w:tr>
      <w:tr w:rsidR="00D13B31" w14:paraId="5D27F9B4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18275D" w14:textId="77777777" w:rsidR="00D13B31" w:rsidRDefault="00147165">
            <w:r>
              <w:rPr>
                <w:sz w:val="17"/>
              </w:rPr>
              <w:t>RN18</w:t>
            </w:r>
          </w:p>
        </w:tc>
        <w:tc>
          <w:tcPr>
            <w:tcW w:w="1872" w:type="dxa"/>
          </w:tcPr>
          <w:p w14:paraId="18AB1CF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OTP</w:t>
            </w:r>
          </w:p>
        </w:tc>
        <w:tc>
          <w:tcPr>
            <w:tcW w:w="5904" w:type="dxa"/>
          </w:tcPr>
          <w:p w14:paraId="7781EA4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  <w:tc>
          <w:tcPr>
            <w:tcW w:w="1152" w:type="dxa"/>
          </w:tcPr>
          <w:p w14:paraId="4E06278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D13B31" w14:paraId="19E03935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A3520B" w14:textId="77777777" w:rsidR="00D13B31" w:rsidRDefault="00147165">
            <w:r>
              <w:rPr>
                <w:sz w:val="17"/>
              </w:rPr>
              <w:t>RN19</w:t>
            </w:r>
          </w:p>
        </w:tc>
        <w:tc>
          <w:tcPr>
            <w:tcW w:w="1872" w:type="dxa"/>
          </w:tcPr>
          <w:p w14:paraId="518F602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OTP preso ao telefone</w:t>
            </w:r>
          </w:p>
        </w:tc>
        <w:tc>
          <w:tcPr>
            <w:tcW w:w="5904" w:type="dxa"/>
          </w:tcPr>
          <w:p w14:paraId="046901E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  <w:tc>
          <w:tcPr>
            <w:tcW w:w="1152" w:type="dxa"/>
          </w:tcPr>
          <w:p w14:paraId="4B79C75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RF02, RF04</w:t>
            </w:r>
          </w:p>
        </w:tc>
      </w:tr>
      <w:tr w:rsidR="00D13B31" w14:paraId="10FE43C4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9FF645F" w14:textId="77777777" w:rsidR="00D13B31" w:rsidRDefault="00147165">
            <w:r>
              <w:rPr>
                <w:sz w:val="17"/>
              </w:rPr>
              <w:t>RN20</w:t>
            </w:r>
          </w:p>
        </w:tc>
        <w:tc>
          <w:tcPr>
            <w:tcW w:w="1872" w:type="dxa"/>
          </w:tcPr>
          <w:p w14:paraId="65BA5A3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Máquina de estados do atendimento</w:t>
            </w:r>
          </w:p>
        </w:tc>
        <w:tc>
          <w:tcPr>
            <w:tcW w:w="5904" w:type="dxa"/>
          </w:tcPr>
          <w:p w14:paraId="3924CC2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7"/>
              </w:rPr>
              <w:t>cusa (desfecho_antes_do_inicio).</w:t>
            </w:r>
          </w:p>
        </w:tc>
        <w:tc>
          <w:tcPr>
            <w:tcW w:w="1152" w:type="dxa"/>
          </w:tcPr>
          <w:p w14:paraId="53B9910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RF15, RF17, RF18, RF31</w:t>
            </w:r>
          </w:p>
        </w:tc>
      </w:tr>
      <w:tr w:rsidR="00D13B31" w14:paraId="1B48987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7A77D8" w14:textId="77777777" w:rsidR="00D13B31" w:rsidRDefault="00147165">
            <w:r>
              <w:rPr>
                <w:sz w:val="17"/>
              </w:rPr>
              <w:t>RN21</w:t>
            </w:r>
          </w:p>
        </w:tc>
        <w:tc>
          <w:tcPr>
            <w:tcW w:w="1872" w:type="dxa"/>
          </w:tcPr>
          <w:p w14:paraId="4654517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Reagendamento pela cliente</w:t>
            </w:r>
          </w:p>
        </w:tc>
        <w:tc>
          <w:tcPr>
            <w:tcW w:w="5904" w:type="dxa"/>
          </w:tcPr>
          <w:p w14:paraId="2BC529D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  <w:tc>
          <w:tcPr>
            <w:tcW w:w="1152" w:type="dxa"/>
          </w:tcPr>
          <w:p w14:paraId="45E2725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RF05</w:t>
            </w:r>
          </w:p>
        </w:tc>
      </w:tr>
      <w:tr w:rsidR="00D13B31" w14:paraId="0DE3347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0EF868" w14:textId="77777777" w:rsidR="00D13B31" w:rsidRDefault="00147165">
            <w:r>
              <w:rPr>
                <w:sz w:val="17"/>
              </w:rPr>
              <w:t>RN22</w:t>
            </w:r>
          </w:p>
        </w:tc>
        <w:tc>
          <w:tcPr>
            <w:tcW w:w="1872" w:type="dxa"/>
          </w:tcPr>
          <w:p w14:paraId="185C976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pela cliente</w:t>
            </w:r>
          </w:p>
        </w:tc>
        <w:tc>
          <w:tcPr>
            <w:tcW w:w="5904" w:type="dxa"/>
          </w:tcPr>
          <w:p w14:paraId="332A352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  <w:tc>
          <w:tcPr>
            <w:tcW w:w="1152" w:type="dxa"/>
          </w:tcPr>
          <w:p w14:paraId="7545B2A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</w:t>
            </w:r>
          </w:p>
        </w:tc>
      </w:tr>
      <w:tr w:rsidR="00D13B31" w14:paraId="5523762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618370" w14:textId="77777777" w:rsidR="00D13B31" w:rsidRDefault="00147165">
            <w:r>
              <w:rPr>
                <w:sz w:val="17"/>
              </w:rPr>
              <w:t>RN23</w:t>
            </w:r>
          </w:p>
        </w:tc>
        <w:tc>
          <w:tcPr>
            <w:tcW w:w="1872" w:type="dxa"/>
          </w:tcPr>
          <w:p w14:paraId="17FC4C5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Lembrete D-1 e confirmação de presença</w:t>
            </w:r>
          </w:p>
        </w:tc>
        <w:tc>
          <w:tcPr>
            <w:tcW w:w="5904" w:type="dxa"/>
          </w:tcPr>
          <w:p w14:paraId="4509414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  <w:tc>
          <w:tcPr>
            <w:tcW w:w="1152" w:type="dxa"/>
          </w:tcPr>
          <w:p w14:paraId="0F19356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RF29</w:t>
            </w:r>
          </w:p>
        </w:tc>
      </w:tr>
      <w:tr w:rsidR="00D13B31" w14:paraId="1039299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77C088" w14:textId="77777777" w:rsidR="00D13B31" w:rsidRDefault="00147165">
            <w:r>
              <w:rPr>
                <w:sz w:val="17"/>
              </w:rPr>
              <w:t>RN24</w:t>
            </w:r>
          </w:p>
        </w:tc>
        <w:tc>
          <w:tcPr>
            <w:tcW w:w="1872" w:type="dxa"/>
          </w:tcPr>
          <w:p w14:paraId="2921F48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Faltas</w:t>
            </w:r>
          </w:p>
        </w:tc>
        <w:tc>
          <w:tcPr>
            <w:tcW w:w="5904" w:type="dxa"/>
          </w:tcPr>
          <w:p w14:paraId="16ADBD3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  <w:tc>
          <w:tcPr>
            <w:tcW w:w="1152" w:type="dxa"/>
          </w:tcPr>
          <w:p w14:paraId="22401A2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RF17, RF31</w:t>
            </w:r>
          </w:p>
        </w:tc>
      </w:tr>
      <w:tr w:rsidR="00D13B31" w14:paraId="61A5253D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BFD0EEB" w14:textId="77777777" w:rsidR="00D13B31" w:rsidRDefault="00147165">
            <w:r>
              <w:rPr>
                <w:sz w:val="17"/>
              </w:rPr>
              <w:t>RN25</w:t>
            </w:r>
          </w:p>
        </w:tc>
        <w:tc>
          <w:tcPr>
            <w:tcW w:w="1872" w:type="dxa"/>
          </w:tcPr>
          <w:p w14:paraId="36324CC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Retorno obrigatório (F-RET)</w:t>
            </w:r>
          </w:p>
        </w:tc>
        <w:tc>
          <w:tcPr>
            <w:tcW w:w="5904" w:type="dxa"/>
          </w:tcPr>
          <w:p w14:paraId="42B7337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  <w:tc>
          <w:tcPr>
            <w:tcW w:w="1152" w:type="dxa"/>
          </w:tcPr>
          <w:p w14:paraId="093F6F8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RF30, RF31</w:t>
            </w:r>
          </w:p>
        </w:tc>
      </w:tr>
      <w:tr w:rsidR="00D13B31" w14:paraId="2E4475E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9287A7" w14:textId="77777777" w:rsidR="00D13B31" w:rsidRDefault="00147165">
            <w:r>
              <w:rPr>
                <w:sz w:val="17"/>
              </w:rPr>
              <w:t>RN26</w:t>
            </w:r>
          </w:p>
        </w:tc>
        <w:tc>
          <w:tcPr>
            <w:tcW w:w="1872" w:type="dxa"/>
          </w:tcPr>
          <w:p w14:paraId="6B6ADA1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Pacotes — consumo</w:t>
            </w:r>
          </w:p>
        </w:tc>
        <w:tc>
          <w:tcPr>
            <w:tcW w:w="5904" w:type="dxa"/>
          </w:tcPr>
          <w:p w14:paraId="7D3EC9E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  <w:tc>
          <w:tcPr>
            <w:tcW w:w="1152" w:type="dxa"/>
          </w:tcPr>
          <w:p w14:paraId="6CD4797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RF22, RF31</w:t>
            </w:r>
          </w:p>
        </w:tc>
      </w:tr>
      <w:tr w:rsidR="00D13B31" w14:paraId="0230EAAD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6C67F4" w14:textId="77777777" w:rsidR="00D13B31" w:rsidRDefault="00147165">
            <w:r>
              <w:rPr>
                <w:sz w:val="17"/>
              </w:rPr>
              <w:t>RN27</w:t>
            </w:r>
          </w:p>
        </w:tc>
        <w:tc>
          <w:tcPr>
            <w:tcW w:w="1872" w:type="dxa"/>
          </w:tcPr>
          <w:p w14:paraId="40DCBC3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Pacotes — venda e ciclo de vida</w:t>
            </w:r>
          </w:p>
        </w:tc>
        <w:tc>
          <w:tcPr>
            <w:tcW w:w="5904" w:type="dxa"/>
          </w:tcPr>
          <w:p w14:paraId="6F2DECF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7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  <w:tc>
          <w:tcPr>
            <w:tcW w:w="1152" w:type="dxa"/>
          </w:tcPr>
          <w:p w14:paraId="4FE7944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D13B31" w14:paraId="55F64958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A791C4" w14:textId="77777777" w:rsidR="00D13B31" w:rsidRDefault="00147165">
            <w:r>
              <w:rPr>
                <w:sz w:val="17"/>
              </w:rPr>
              <w:t>RN28</w:t>
            </w:r>
          </w:p>
        </w:tc>
        <w:tc>
          <w:tcPr>
            <w:tcW w:w="1872" w:type="dxa"/>
          </w:tcPr>
          <w:p w14:paraId="1C8FD86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Promoções e preços</w:t>
            </w:r>
          </w:p>
        </w:tc>
        <w:tc>
          <w:tcPr>
            <w:tcW w:w="5904" w:type="dxa"/>
          </w:tcPr>
          <w:p w14:paraId="556DF43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  <w:tc>
          <w:tcPr>
            <w:tcW w:w="1152" w:type="dxa"/>
          </w:tcPr>
          <w:p w14:paraId="763E7AB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RF21, RF23</w:t>
            </w:r>
          </w:p>
        </w:tc>
      </w:tr>
      <w:tr w:rsidR="00D13B31" w14:paraId="55D890E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689BD8" w14:textId="77777777" w:rsidR="00D13B31" w:rsidRDefault="00147165">
            <w:r>
              <w:rPr>
                <w:sz w:val="17"/>
              </w:rPr>
              <w:t>RN29</w:t>
            </w:r>
          </w:p>
        </w:tc>
        <w:tc>
          <w:tcPr>
            <w:tcW w:w="1872" w:type="dxa"/>
          </w:tcPr>
          <w:p w14:paraId="1C2F965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Valor cobrado e faturamento</w:t>
            </w:r>
          </w:p>
        </w:tc>
        <w:tc>
          <w:tcPr>
            <w:tcW w:w="5904" w:type="dxa"/>
          </w:tcPr>
          <w:p w14:paraId="68A8796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7"/>
              </w:rPr>
              <w:t>ditada.</w:t>
            </w:r>
          </w:p>
        </w:tc>
        <w:tc>
          <w:tcPr>
            <w:tcW w:w="1152" w:type="dxa"/>
          </w:tcPr>
          <w:p w14:paraId="224540E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RF17, RF24</w:t>
            </w:r>
          </w:p>
        </w:tc>
      </w:tr>
      <w:tr w:rsidR="00D13B31" w14:paraId="6CC75C82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3BA85C" w14:textId="77777777" w:rsidR="00D13B31" w:rsidRDefault="00147165">
            <w:r>
              <w:rPr>
                <w:sz w:val="17"/>
              </w:rPr>
              <w:t>RN30</w:t>
            </w:r>
          </w:p>
        </w:tc>
        <w:tc>
          <w:tcPr>
            <w:tcW w:w="1872" w:type="dxa"/>
          </w:tcPr>
          <w:p w14:paraId="3BB6C55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Comissão (livro-razão)</w:t>
            </w:r>
          </w:p>
        </w:tc>
        <w:tc>
          <w:tcPr>
            <w:tcW w:w="5904" w:type="dxa"/>
          </w:tcPr>
          <w:p w14:paraId="6DBD4E1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7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  <w:tc>
          <w:tcPr>
            <w:tcW w:w="1152" w:type="dxa"/>
          </w:tcPr>
          <w:p w14:paraId="12694D4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RF24, RF31, RF37, RF38</w:t>
            </w:r>
          </w:p>
        </w:tc>
      </w:tr>
      <w:tr w:rsidR="00D13B31" w14:paraId="4475365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34E9C1" w14:textId="77777777" w:rsidR="00D13B31" w:rsidRDefault="00147165">
            <w:r>
              <w:rPr>
                <w:sz w:val="17"/>
              </w:rPr>
              <w:t>RN31</w:t>
            </w:r>
          </w:p>
        </w:tc>
        <w:tc>
          <w:tcPr>
            <w:tcW w:w="1872" w:type="dxa"/>
          </w:tcPr>
          <w:p w14:paraId="03F854C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Cashback por indicação</w:t>
            </w:r>
          </w:p>
        </w:tc>
        <w:tc>
          <w:tcPr>
            <w:tcW w:w="5904" w:type="dxa"/>
          </w:tcPr>
          <w:p w14:paraId="68D90A9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1º atendimento REALIZADO e pago da indicada, a indicadora recebe R$ 50,00 na carteira (idempotente); cancelamento estorna; saldo nunca negativo; ledger imutável.</w:t>
            </w:r>
          </w:p>
        </w:tc>
        <w:tc>
          <w:tcPr>
            <w:tcW w:w="1152" w:type="dxa"/>
          </w:tcPr>
          <w:p w14:paraId="69783AD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RF31</w:t>
            </w:r>
          </w:p>
        </w:tc>
      </w:tr>
      <w:tr w:rsidR="00D13B31" w14:paraId="16EE33B9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FB2C6AD" w14:textId="77777777" w:rsidR="00D13B31" w:rsidRDefault="00147165">
            <w:r>
              <w:rPr>
                <w:sz w:val="17"/>
              </w:rPr>
              <w:t>RN32</w:t>
            </w:r>
          </w:p>
        </w:tc>
        <w:tc>
          <w:tcPr>
            <w:tcW w:w="1872" w:type="dxa"/>
          </w:tcPr>
          <w:p w14:paraId="687CCC9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Lista de espera sem cadastro</w:t>
            </w:r>
          </w:p>
        </w:tc>
        <w:tc>
          <w:tcPr>
            <w:tcW w:w="5904" w:type="dxa"/>
          </w:tcPr>
          <w:p w14:paraId="16C18C5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7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  <w:tc>
          <w:tcPr>
            <w:tcW w:w="1152" w:type="dxa"/>
          </w:tcPr>
          <w:p w14:paraId="1A324E2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RF09, RF26</w:t>
            </w:r>
          </w:p>
        </w:tc>
      </w:tr>
      <w:tr w:rsidR="00D13B31" w14:paraId="59DF409E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430118" w14:textId="77777777" w:rsidR="00D13B31" w:rsidRDefault="00147165">
            <w:r>
              <w:rPr>
                <w:sz w:val="17"/>
              </w:rPr>
              <w:t>RN33</w:t>
            </w:r>
          </w:p>
        </w:tc>
        <w:tc>
          <w:tcPr>
            <w:tcW w:w="1872" w:type="dxa"/>
          </w:tcPr>
          <w:p w14:paraId="648DDB18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NPS</w:t>
            </w:r>
          </w:p>
        </w:tc>
        <w:tc>
          <w:tcPr>
            <w:tcW w:w="5904" w:type="dxa"/>
          </w:tcPr>
          <w:p w14:paraId="311B1EB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7"/>
              </w:rPr>
              <w:t>a /nps/&lt;token&gt;/obrigado/ oferece a pesquisa pós-atendimento (formulário PESQUISA) aplicável e não respondida (opcional, sem mensagem extra).</w:t>
            </w:r>
          </w:p>
        </w:tc>
        <w:tc>
          <w:tcPr>
            <w:tcW w:w="1152" w:type="dxa"/>
          </w:tcPr>
          <w:p w14:paraId="7875CA4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RF10, RF25, RF29, RF32</w:t>
            </w:r>
          </w:p>
        </w:tc>
      </w:tr>
      <w:tr w:rsidR="00D13B31" w14:paraId="0135E0F7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BEDA6B" w14:textId="77777777" w:rsidR="00D13B31" w:rsidRDefault="00147165">
            <w:r>
              <w:rPr>
                <w:sz w:val="17"/>
              </w:rPr>
              <w:t>RN34</w:t>
            </w:r>
          </w:p>
        </w:tc>
        <w:tc>
          <w:tcPr>
            <w:tcW w:w="1872" w:type="dxa"/>
          </w:tcPr>
          <w:p w14:paraId="08CE1FB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Depoimentos</w:t>
            </w:r>
          </w:p>
        </w:tc>
        <w:tc>
          <w:tcPr>
            <w:tcW w:w="5904" w:type="dxa"/>
          </w:tcPr>
          <w:p w14:paraId="66A3E8C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  <w:tc>
          <w:tcPr>
            <w:tcW w:w="1152" w:type="dxa"/>
          </w:tcPr>
          <w:p w14:paraId="3925FBB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RF01, RF10, RF25</w:t>
            </w:r>
          </w:p>
        </w:tc>
      </w:tr>
      <w:tr w:rsidR="00D13B31" w14:paraId="32F45D9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041C88" w14:textId="77777777" w:rsidR="00D13B31" w:rsidRDefault="00147165">
            <w:r>
              <w:rPr>
                <w:sz w:val="17"/>
              </w:rPr>
              <w:t>RN35</w:t>
            </w:r>
          </w:p>
        </w:tc>
        <w:tc>
          <w:tcPr>
            <w:tcW w:w="1872" w:type="dxa"/>
          </w:tcPr>
          <w:p w14:paraId="37C734B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e promoções por e-mail</w:t>
            </w:r>
          </w:p>
        </w:tc>
        <w:tc>
          <w:tcPr>
            <w:tcW w:w="5904" w:type="dxa"/>
          </w:tcPr>
          <w:p w14:paraId="703F503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  <w:tc>
          <w:tcPr>
            <w:tcW w:w="1152" w:type="dxa"/>
          </w:tcPr>
          <w:p w14:paraId="47F5922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RF23</w:t>
            </w:r>
          </w:p>
        </w:tc>
      </w:tr>
      <w:tr w:rsidR="00D13B31" w14:paraId="380A2CB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B78D59" w14:textId="77777777" w:rsidR="00D13B31" w:rsidRDefault="00147165">
            <w:r>
              <w:rPr>
                <w:sz w:val="17"/>
              </w:rPr>
              <w:t>RN36</w:t>
            </w:r>
          </w:p>
        </w:tc>
        <w:tc>
          <w:tcPr>
            <w:tcW w:w="1872" w:type="dxa"/>
          </w:tcPr>
          <w:p w14:paraId="13B6763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Prontuário e histórico</w:t>
            </w:r>
          </w:p>
        </w:tc>
        <w:tc>
          <w:tcPr>
            <w:tcW w:w="5904" w:type="dxa"/>
          </w:tcPr>
          <w:p w14:paraId="59E1B82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  <w:tc>
          <w:tcPr>
            <w:tcW w:w="1152" w:type="dxa"/>
          </w:tcPr>
          <w:p w14:paraId="4362956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RF11, RF19, RF27</w:t>
            </w:r>
          </w:p>
        </w:tc>
      </w:tr>
      <w:tr w:rsidR="00D13B31" w14:paraId="2FF319CA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6341D2" w14:textId="77777777" w:rsidR="00D13B31" w:rsidRDefault="00147165">
            <w:r>
              <w:rPr>
                <w:sz w:val="17"/>
              </w:rPr>
              <w:t>RN37</w:t>
            </w:r>
          </w:p>
        </w:tc>
        <w:tc>
          <w:tcPr>
            <w:tcW w:w="1872" w:type="dxa"/>
          </w:tcPr>
          <w:p w14:paraId="6FE11C7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Acesso do profissional à ficha</w:t>
            </w:r>
          </w:p>
        </w:tc>
        <w:tc>
          <w:tcPr>
            <w:tcW w:w="5904" w:type="dxa"/>
          </w:tcPr>
          <w:p w14:paraId="2A0DA86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  <w:tc>
          <w:tcPr>
            <w:tcW w:w="1152" w:type="dxa"/>
          </w:tcPr>
          <w:p w14:paraId="6902EAB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RF18, RF19</w:t>
            </w:r>
          </w:p>
        </w:tc>
      </w:tr>
      <w:tr w:rsidR="00D13B31" w14:paraId="445DD405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3133C6" w14:textId="77777777" w:rsidR="00D13B31" w:rsidRDefault="00147165">
            <w:r>
              <w:rPr>
                <w:sz w:val="17"/>
              </w:rPr>
              <w:t>RN38</w:t>
            </w:r>
          </w:p>
        </w:tc>
        <w:tc>
          <w:tcPr>
            <w:tcW w:w="1872" w:type="dxa"/>
          </w:tcPr>
          <w:p w14:paraId="269C0128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Alertas de saúde</w:t>
            </w:r>
          </w:p>
        </w:tc>
        <w:tc>
          <w:tcPr>
            <w:tcW w:w="5904" w:type="dxa"/>
          </w:tcPr>
          <w:p w14:paraId="49E5274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7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  <w:tc>
          <w:tcPr>
            <w:tcW w:w="1152" w:type="dxa"/>
          </w:tcPr>
          <w:p w14:paraId="7720E77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RF18, RF20, RF45</w:t>
            </w:r>
          </w:p>
        </w:tc>
      </w:tr>
      <w:tr w:rsidR="00D13B31" w14:paraId="72D3B90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9B9869" w14:textId="77777777" w:rsidR="00D13B31" w:rsidRDefault="00147165">
            <w:r>
              <w:rPr>
                <w:sz w:val="17"/>
              </w:rPr>
              <w:t>RN39</w:t>
            </w:r>
          </w:p>
        </w:tc>
        <w:tc>
          <w:tcPr>
            <w:tcW w:w="1872" w:type="dxa"/>
          </w:tcPr>
          <w:p w14:paraId="1232D0C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Termos versionados e imutáveis</w:t>
            </w:r>
          </w:p>
        </w:tc>
        <w:tc>
          <w:tcPr>
            <w:tcW w:w="5904" w:type="dxa"/>
          </w:tcPr>
          <w:p w14:paraId="427F696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  <w:tc>
          <w:tcPr>
            <w:tcW w:w="1152" w:type="dxa"/>
          </w:tcPr>
          <w:p w14:paraId="2CFCA1B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RF08, RF27, RF44</w:t>
            </w:r>
          </w:p>
        </w:tc>
      </w:tr>
      <w:tr w:rsidR="00D13B31" w14:paraId="63D9E62B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6DFE16" w14:textId="77777777" w:rsidR="00D13B31" w:rsidRDefault="00147165">
            <w:r>
              <w:rPr>
                <w:sz w:val="17"/>
              </w:rPr>
              <w:t>RN40</w:t>
            </w:r>
          </w:p>
        </w:tc>
        <w:tc>
          <w:tcPr>
            <w:tcW w:w="1872" w:type="dxa"/>
          </w:tcPr>
          <w:p w14:paraId="79B962D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de dados</w:t>
            </w:r>
          </w:p>
        </w:tc>
        <w:tc>
          <w:tcPr>
            <w:tcW w:w="5904" w:type="dxa"/>
          </w:tcPr>
          <w:p w14:paraId="5811AB92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7"/>
              </w:rPr>
              <w:t>izado apagada após 90 dias; lista de espera apagada quando a data passa ou a pessoa agenda. A escrita é das procedures do Postgres (fonte única).</w:t>
            </w:r>
          </w:p>
        </w:tc>
        <w:tc>
          <w:tcPr>
            <w:tcW w:w="1152" w:type="dxa"/>
          </w:tcPr>
          <w:p w14:paraId="38EFD562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D13B31" w14:paraId="414E15F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5FEA18" w14:textId="77777777" w:rsidR="00D13B31" w:rsidRDefault="00147165">
            <w:r>
              <w:rPr>
                <w:sz w:val="17"/>
              </w:rPr>
              <w:t>RN41</w:t>
            </w:r>
          </w:p>
        </w:tc>
        <w:tc>
          <w:tcPr>
            <w:tcW w:w="1872" w:type="dxa"/>
          </w:tcPr>
          <w:p w14:paraId="2FA478D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Direito ao esquecimento (pseudonimização)</w:t>
            </w:r>
          </w:p>
        </w:tc>
        <w:tc>
          <w:tcPr>
            <w:tcW w:w="5904" w:type="dxa"/>
          </w:tcPr>
          <w:p w14:paraId="53BC3C4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7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  <w:tc>
          <w:tcPr>
            <w:tcW w:w="1152" w:type="dxa"/>
          </w:tcPr>
          <w:p w14:paraId="776037E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RF41</w:t>
            </w:r>
          </w:p>
        </w:tc>
      </w:tr>
      <w:tr w:rsidR="00D13B31" w14:paraId="70D7BC33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ACF48D" w14:textId="77777777" w:rsidR="00D13B31" w:rsidRDefault="00147165">
            <w:r>
              <w:rPr>
                <w:sz w:val="17"/>
              </w:rPr>
              <w:t>RN42</w:t>
            </w:r>
          </w:p>
        </w:tc>
        <w:tc>
          <w:tcPr>
            <w:tcW w:w="1872" w:type="dxa"/>
          </w:tcPr>
          <w:p w14:paraId="652EA6E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Acesso aos dados (DSAR)</w:t>
            </w:r>
          </w:p>
        </w:tc>
        <w:tc>
          <w:tcPr>
            <w:tcW w:w="5904" w:type="dxa"/>
          </w:tcPr>
          <w:p w14:paraId="49C6CCE8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7"/>
              </w:rPr>
              <w:t>a idêntica exista ou não o cadastro; ação auditada.</w:t>
            </w:r>
          </w:p>
        </w:tc>
        <w:tc>
          <w:tcPr>
            <w:tcW w:w="1152" w:type="dxa"/>
          </w:tcPr>
          <w:p w14:paraId="6AAFAEF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RF12, RF41, RF42</w:t>
            </w:r>
          </w:p>
        </w:tc>
      </w:tr>
      <w:tr w:rsidR="00D13B31" w14:paraId="213C8E4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5BF082" w14:textId="77777777" w:rsidR="00D13B31" w:rsidRDefault="00147165">
            <w:r>
              <w:rPr>
                <w:sz w:val="17"/>
              </w:rPr>
              <w:t>RN43</w:t>
            </w:r>
          </w:p>
        </w:tc>
        <w:tc>
          <w:tcPr>
            <w:tcW w:w="1872" w:type="dxa"/>
          </w:tcPr>
          <w:p w14:paraId="252667F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Auditoria e trilha de dados</w:t>
            </w:r>
          </w:p>
        </w:tc>
        <w:tc>
          <w:tcPr>
            <w:tcW w:w="5904" w:type="dxa"/>
          </w:tcPr>
          <w:p w14:paraId="4D70610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  <w:tc>
          <w:tcPr>
            <w:tcW w:w="1152" w:type="dxa"/>
          </w:tcPr>
          <w:p w14:paraId="6B4716A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RF36, RF45</w:t>
            </w:r>
          </w:p>
        </w:tc>
      </w:tr>
      <w:tr w:rsidR="00D13B31" w14:paraId="30A7828F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2A5D68" w14:textId="77777777" w:rsidR="00D13B31" w:rsidRDefault="00147165">
            <w:r>
              <w:rPr>
                <w:sz w:val="17"/>
              </w:rPr>
              <w:t>RN44</w:t>
            </w:r>
          </w:p>
        </w:tc>
        <w:tc>
          <w:tcPr>
            <w:tcW w:w="1872" w:type="dxa"/>
          </w:tcPr>
          <w:p w14:paraId="134E3A0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Login da equipe e 2FA</w:t>
            </w:r>
          </w:p>
        </w:tc>
        <w:tc>
          <w:tcPr>
            <w:tcW w:w="5904" w:type="dxa"/>
          </w:tcPr>
          <w:p w14:paraId="3B159AF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  <w:tc>
          <w:tcPr>
            <w:tcW w:w="1152" w:type="dxa"/>
          </w:tcPr>
          <w:p w14:paraId="46E740A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D13B31" w14:paraId="512E969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487D85" w14:textId="77777777" w:rsidR="00D13B31" w:rsidRDefault="00147165">
            <w:r>
              <w:rPr>
                <w:sz w:val="17"/>
              </w:rPr>
              <w:t>RN45</w:t>
            </w:r>
          </w:p>
        </w:tc>
        <w:tc>
          <w:tcPr>
            <w:tcW w:w="1872" w:type="dxa"/>
          </w:tcPr>
          <w:p w14:paraId="69041B6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Bloqueio de login e reset de senha</w:t>
            </w:r>
          </w:p>
        </w:tc>
        <w:tc>
          <w:tcPr>
            <w:tcW w:w="5904" w:type="dxa"/>
          </w:tcPr>
          <w:p w14:paraId="5D9D02B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  <w:tc>
          <w:tcPr>
            <w:tcW w:w="1152" w:type="dxa"/>
          </w:tcPr>
          <w:p w14:paraId="6B7DB8F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RF14</w:t>
            </w:r>
          </w:p>
        </w:tc>
      </w:tr>
      <w:tr w:rsidR="00D13B31" w14:paraId="6987443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538F80" w14:textId="77777777" w:rsidR="00D13B31" w:rsidRDefault="00147165">
            <w:r>
              <w:rPr>
                <w:sz w:val="17"/>
              </w:rPr>
              <w:t>RN46</w:t>
            </w:r>
          </w:p>
        </w:tc>
        <w:tc>
          <w:tcPr>
            <w:tcW w:w="1872" w:type="dxa"/>
          </w:tcPr>
          <w:p w14:paraId="37B4CBE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Exceções de agenda</w:t>
            </w:r>
          </w:p>
        </w:tc>
        <w:tc>
          <w:tcPr>
            <w:tcW w:w="5904" w:type="dxa"/>
          </w:tcPr>
          <w:p w14:paraId="2DFF7C2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Folga, horário diferente e bloqueio que cobririam atendimento futuro ainda ativo são recusados listando-os (</w:t>
            </w:r>
            <w:r>
              <w:rPr>
                <w:sz w:val="17"/>
              </w:rPr>
              <w:t>reagendar ou cancelar antes), como a edição da grade.</w:t>
            </w:r>
          </w:p>
        </w:tc>
        <w:tc>
          <w:tcPr>
            <w:tcW w:w="1152" w:type="dxa"/>
          </w:tcPr>
          <w:p w14:paraId="3D4A616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RF21</w:t>
            </w:r>
          </w:p>
        </w:tc>
      </w:tr>
      <w:tr w:rsidR="00D13B31" w14:paraId="715B7787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51F597" w14:textId="77777777" w:rsidR="00D13B31" w:rsidRDefault="00147165">
            <w:r>
              <w:rPr>
                <w:sz w:val="17"/>
              </w:rPr>
              <w:t>RN47</w:t>
            </w:r>
          </w:p>
        </w:tc>
        <w:tc>
          <w:tcPr>
            <w:tcW w:w="1872" w:type="dxa"/>
          </w:tcPr>
          <w:p w14:paraId="3447470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Links públicos</w:t>
            </w:r>
          </w:p>
        </w:tc>
        <w:tc>
          <w:tcPr>
            <w:tcW w:w="5904" w:type="dxa"/>
          </w:tcPr>
          <w:p w14:paraId="2D7C684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  <w:tc>
          <w:tcPr>
            <w:tcW w:w="1152" w:type="dxa"/>
          </w:tcPr>
          <w:p w14:paraId="18B84C8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RF07, RF08, RF11, RF34</w:t>
            </w:r>
          </w:p>
        </w:tc>
      </w:tr>
      <w:tr w:rsidR="00D13B31" w14:paraId="4724B392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057C9D" w14:textId="77777777" w:rsidR="00D13B31" w:rsidRDefault="00147165">
            <w:r>
              <w:rPr>
                <w:sz w:val="17"/>
              </w:rPr>
              <w:t>RN48</w:t>
            </w:r>
          </w:p>
        </w:tc>
        <w:tc>
          <w:tcPr>
            <w:tcW w:w="1872" w:type="dxa"/>
          </w:tcPr>
          <w:p w14:paraId="368A759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Dados de saúde cifrados</w:t>
            </w:r>
          </w:p>
        </w:tc>
        <w:tc>
          <w:tcPr>
            <w:tcW w:w="5904" w:type="dxa"/>
          </w:tcPr>
          <w:p w14:paraId="78CD100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  <w:tc>
          <w:tcPr>
            <w:tcW w:w="1152" w:type="dxa"/>
          </w:tcPr>
          <w:p w14:paraId="6DED641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RF19</w:t>
            </w:r>
          </w:p>
        </w:tc>
      </w:tr>
      <w:tr w:rsidR="00D13B31" w14:paraId="59F5781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09C852" w14:textId="77777777" w:rsidR="00D13B31" w:rsidRDefault="00147165">
            <w:r>
              <w:rPr>
                <w:sz w:val="17"/>
              </w:rPr>
              <w:t>RN49</w:t>
            </w:r>
          </w:p>
        </w:tc>
        <w:tc>
          <w:tcPr>
            <w:tcW w:w="1872" w:type="dxa"/>
          </w:tcPr>
          <w:p w14:paraId="2056DB4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Fila de e-mail transacional</w:t>
            </w:r>
          </w:p>
        </w:tc>
        <w:tc>
          <w:tcPr>
            <w:tcW w:w="5904" w:type="dxa"/>
          </w:tcPr>
          <w:p w14:paraId="3F27762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  <w:tc>
          <w:tcPr>
            <w:tcW w:w="1152" w:type="dxa"/>
          </w:tcPr>
          <w:p w14:paraId="67EBBE6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RF29, RF35</w:t>
            </w:r>
          </w:p>
        </w:tc>
      </w:tr>
      <w:tr w:rsidR="00D13B31" w14:paraId="2E47083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0E2843" w14:textId="77777777" w:rsidR="00D13B31" w:rsidRDefault="00147165">
            <w:r>
              <w:rPr>
                <w:sz w:val="17"/>
              </w:rPr>
              <w:t>RN50</w:t>
            </w:r>
          </w:p>
        </w:tc>
        <w:tc>
          <w:tcPr>
            <w:tcW w:w="1872" w:type="dxa"/>
          </w:tcPr>
          <w:p w14:paraId="6F2B548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Execução dos jobs periódicos</w:t>
            </w:r>
          </w:p>
        </w:tc>
        <w:tc>
          <w:tcPr>
            <w:tcW w:w="5904" w:type="dxa"/>
          </w:tcPr>
          <w:p w14:paraId="6C559B3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  <w:tc>
          <w:tcPr>
            <w:tcW w:w="1152" w:type="dxa"/>
          </w:tcPr>
          <w:p w14:paraId="2B31BDB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RF29</w:t>
            </w:r>
          </w:p>
        </w:tc>
      </w:tr>
      <w:tr w:rsidR="00D13B31" w14:paraId="43CC0238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13FD4D" w14:textId="77777777" w:rsidR="00D13B31" w:rsidRDefault="00147165">
            <w:r>
              <w:rPr>
                <w:sz w:val="17"/>
              </w:rPr>
              <w:t>RN51</w:t>
            </w:r>
          </w:p>
        </w:tc>
        <w:tc>
          <w:tcPr>
            <w:tcW w:w="1872" w:type="dxa"/>
          </w:tcPr>
          <w:p w14:paraId="77E95773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Regras operacionais e cadastros da equipe</w:t>
            </w:r>
          </w:p>
        </w:tc>
        <w:tc>
          <w:tcPr>
            <w:tcW w:w="5904" w:type="dxa"/>
          </w:tcPr>
          <w:p w14:paraId="4DCCC6F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7"/>
              </w:rPr>
              <w:t>r vigência nova a partir de hoje, só quando o valor muda; tirar a habilitação de quem tem atendimento futuro do procedimento é recusado.</w:t>
            </w:r>
          </w:p>
        </w:tc>
        <w:tc>
          <w:tcPr>
            <w:tcW w:w="1152" w:type="dxa"/>
          </w:tcPr>
          <w:p w14:paraId="43F9089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RF28</w:t>
            </w:r>
          </w:p>
        </w:tc>
      </w:tr>
      <w:tr w:rsidR="00D13B31" w14:paraId="5E92577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7DE501" w14:textId="77777777" w:rsidR="00D13B31" w:rsidRDefault="00147165">
            <w:r>
              <w:rPr>
                <w:sz w:val="17"/>
              </w:rPr>
              <w:t>RN52</w:t>
            </w:r>
          </w:p>
        </w:tc>
        <w:tc>
          <w:tcPr>
            <w:tcW w:w="1872" w:type="dxa"/>
          </w:tcPr>
          <w:p w14:paraId="6CC715D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Cancelamento tardio conta falta</w:t>
            </w:r>
          </w:p>
        </w:tc>
        <w:tc>
          <w:tcPr>
            <w:tcW w:w="5904" w:type="dxa"/>
          </w:tcPr>
          <w:p w14:paraId="2C9E38C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  <w:tc>
          <w:tcPr>
            <w:tcW w:w="1152" w:type="dxa"/>
          </w:tcPr>
          <w:p w14:paraId="4CF498A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RF06, RF07</w:t>
            </w:r>
          </w:p>
        </w:tc>
      </w:tr>
      <w:tr w:rsidR="00D13B31" w14:paraId="0E89B21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32BE5C" w14:textId="77777777" w:rsidR="00D13B31" w:rsidRDefault="00147165">
            <w:r>
              <w:rPr>
                <w:sz w:val="17"/>
              </w:rPr>
              <w:t>RN53</w:t>
            </w:r>
          </w:p>
        </w:tc>
        <w:tc>
          <w:tcPr>
            <w:tcW w:w="1872" w:type="dxa"/>
          </w:tcPr>
          <w:p w14:paraId="48BD9D7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Expurgo do registro de saúde aos 20 anos</w:t>
            </w:r>
          </w:p>
        </w:tc>
        <w:tc>
          <w:tcPr>
            <w:tcW w:w="5904" w:type="dxa"/>
          </w:tcPr>
          <w:p w14:paraId="2D4FF55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  <w:tc>
          <w:tcPr>
            <w:tcW w:w="1152" w:type="dxa"/>
          </w:tcPr>
          <w:p w14:paraId="6F82F8A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D13B31" w14:paraId="3F15A8AC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815E8A" w14:textId="77777777" w:rsidR="00D13B31" w:rsidRDefault="00147165">
            <w:r>
              <w:rPr>
                <w:sz w:val="17"/>
              </w:rPr>
              <w:t>RN54</w:t>
            </w:r>
          </w:p>
        </w:tc>
        <w:tc>
          <w:tcPr>
            <w:tcW w:w="1872" w:type="dxa"/>
          </w:tcPr>
          <w:p w14:paraId="2514B398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do pacote</w:t>
            </w:r>
          </w:p>
        </w:tc>
        <w:tc>
          <w:tcPr>
            <w:tcW w:w="5904" w:type="dxa"/>
          </w:tcPr>
          <w:p w14:paraId="263A916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comprou pacote não é pseudonimizada pela retenção até 5 anos depois de o pacote expirar ou ser cancelado (sem validade: da compra) — prazo do contrato.</w:t>
            </w:r>
          </w:p>
        </w:tc>
        <w:tc>
          <w:tcPr>
            <w:tcW w:w="1152" w:type="dxa"/>
          </w:tcPr>
          <w:p w14:paraId="2FEA002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RF22</w:t>
            </w:r>
          </w:p>
        </w:tc>
      </w:tr>
      <w:tr w:rsidR="00D13B31" w14:paraId="789E98EE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F49EA8" w14:textId="77777777" w:rsidR="00D13B31" w:rsidRDefault="00147165">
            <w:r>
              <w:rPr>
                <w:sz w:val="17"/>
              </w:rPr>
              <w:t>RN55</w:t>
            </w:r>
          </w:p>
        </w:tc>
        <w:tc>
          <w:tcPr>
            <w:tcW w:w="1872" w:type="dxa"/>
          </w:tcPr>
          <w:p w14:paraId="0F777A83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Consentimento de saúde revogável</w:t>
            </w:r>
          </w:p>
        </w:tc>
        <w:tc>
          <w:tcPr>
            <w:tcW w:w="5904" w:type="dxa"/>
          </w:tcPr>
          <w:p w14:paraId="75A3A12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  <w:tc>
          <w:tcPr>
            <w:tcW w:w="1152" w:type="dxa"/>
          </w:tcPr>
          <w:p w14:paraId="2169F31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RF40</w:t>
            </w:r>
          </w:p>
        </w:tc>
      </w:tr>
      <w:tr w:rsidR="00D13B31" w14:paraId="55DA113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5DE6C8" w14:textId="77777777" w:rsidR="00D13B31" w:rsidRDefault="00147165">
            <w:r>
              <w:rPr>
                <w:sz w:val="17"/>
              </w:rPr>
              <w:t>RN56</w:t>
            </w:r>
          </w:p>
        </w:tc>
        <w:tc>
          <w:tcPr>
            <w:tcW w:w="1872" w:type="dxa"/>
          </w:tcPr>
          <w:p w14:paraId="686B7E7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Política de Privacidade como fonte única</w:t>
            </w:r>
          </w:p>
        </w:tc>
        <w:tc>
          <w:tcPr>
            <w:tcW w:w="5904" w:type="dxa"/>
          </w:tcPr>
          <w:p w14:paraId="7EDF862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  <w:tc>
          <w:tcPr>
            <w:tcW w:w="1152" w:type="dxa"/>
          </w:tcPr>
          <w:p w14:paraId="602A67B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RF44</w:t>
            </w:r>
          </w:p>
        </w:tc>
      </w:tr>
      <w:tr w:rsidR="00D13B31" w14:paraId="0D27DE2B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D3C2ED" w14:textId="77777777" w:rsidR="00D13B31" w:rsidRDefault="00147165">
            <w:r>
              <w:rPr>
                <w:sz w:val="17"/>
              </w:rPr>
              <w:t>RN57</w:t>
            </w:r>
          </w:p>
        </w:tc>
        <w:tc>
          <w:tcPr>
            <w:tcW w:w="1872" w:type="dxa"/>
          </w:tcPr>
          <w:p w14:paraId="3BE9C44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Números do site só com dado real</w:t>
            </w:r>
          </w:p>
        </w:tc>
        <w:tc>
          <w:tcPr>
            <w:tcW w:w="5904" w:type="dxa"/>
          </w:tcPr>
          <w:p w14:paraId="121CC5B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7"/>
              </w:rPr>
              <w:t>ro abaixo do mínimo some da página. Recalculados a cada 10 minutos (cache), e na hora quando a configuração muda.</w:t>
            </w:r>
          </w:p>
        </w:tc>
        <w:tc>
          <w:tcPr>
            <w:tcW w:w="1152" w:type="dxa"/>
          </w:tcPr>
          <w:p w14:paraId="74DAE8F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RF01, RF46</w:t>
            </w:r>
          </w:p>
        </w:tc>
      </w:tr>
    </w:tbl>
    <w:p w14:paraId="4D82BF1C" w14:textId="77777777" w:rsidR="00D13B31" w:rsidRDefault="00D13B31"/>
    <w:p w14:paraId="2BEA6473" w14:textId="77777777" w:rsidR="00D13B31" w:rsidRDefault="00147165">
      <w:r>
        <w:br w:type="page"/>
      </w:r>
    </w:p>
    <w:p w14:paraId="5A1C49FF" w14:textId="77777777" w:rsidR="00D13B31" w:rsidRDefault="00147165">
      <w:pPr>
        <w:pStyle w:val="Ttulo1"/>
      </w:pPr>
      <w:bookmarkStart w:id="5" w:name="_Toc244283000"/>
      <w:r>
        <w:t>3. Especificação detalhada por área</w:t>
      </w:r>
      <w:bookmarkEnd w:id="5"/>
    </w:p>
    <w:p w14:paraId="0A4F9AA6" w14:textId="77777777" w:rsidR="00D13B31" w:rsidRDefault="00147165">
      <w:pPr>
        <w:pStyle w:val="Ttulo2"/>
      </w:pPr>
      <w:bookmarkStart w:id="6" w:name="_Toc244283001"/>
      <w:r>
        <w:t>3.1 Atores e papéis</w:t>
      </w:r>
      <w:bookmarkEnd w:id="6"/>
    </w:p>
    <w:p w14:paraId="2AEC9212" w14:textId="77777777" w:rsidR="00D13B31" w:rsidRDefault="00147165">
      <w:r>
        <w:rPr>
          <w:sz w:val="20"/>
        </w:rPr>
        <w:t>Só dois papéis de equipe (</w:t>
      </w:r>
      <w:r>
        <w:rPr>
          <w:rFonts w:ascii="Consolas" w:hAnsi="Consolas"/>
          <w:color w:val="7A3E1D"/>
          <w:sz w:val="18"/>
        </w:rPr>
        <w:t>usuario.papel</w:t>
      </w:r>
      <w:r>
        <w:rPr>
          <w:sz w:val="20"/>
        </w:rPr>
        <w:t>, CHECK no banco):</w:t>
      </w:r>
    </w:p>
    <w:p w14:paraId="50AC861E" w14:textId="77777777" w:rsidR="00D13B31" w:rsidRDefault="00147165">
      <w:pPr>
        <w:pStyle w:val="Commarcadores"/>
      </w:pPr>
      <w:r>
        <w:rPr>
          <w:b/>
          <w:sz w:val="19"/>
        </w:rPr>
        <w:t>ADMIN</w:t>
      </w:r>
      <w:r>
        <w:rPr>
          <w:sz w:val="19"/>
        </w:rPr>
        <w:t xml:space="preserve"> — a Jaqueline/gestão: painel completo, inclusive a recepção (agendar, aprovar, confirmar, clientes, retornos). 2FA obrigatório.</w:t>
      </w:r>
    </w:p>
    <w:p w14:paraId="05A214FA" w14:textId="77777777" w:rsidR="00D13B31" w:rsidRDefault="00147165">
      <w:pPr>
        <w:pStyle w:val="Commarcadores"/>
      </w:pPr>
      <w:r>
        <w:rPr>
          <w:b/>
          <w:sz w:val="19"/>
        </w:rPr>
        <w:t>PROFISSIONAL</w:t>
      </w:r>
      <w:r>
        <w:rPr>
          <w:sz w:val="19"/>
        </w:rPr>
        <w:t xml:space="preserve"> — portal </w:t>
      </w:r>
      <w:r>
        <w:rPr>
          <w:rFonts w:ascii="Consolas" w:hAnsi="Consolas"/>
          <w:color w:val="7A3E1D"/>
          <w:sz w:val="17"/>
        </w:rPr>
        <w:t>/profissional/</w:t>
      </w:r>
      <w:r>
        <w:rPr>
          <w:sz w:val="19"/>
        </w:rPr>
        <w:t>: própria agenda, aprova/rejeita os próprios pedidos, marca Realizado, anota a sessão, lê a ficha só de quem atende (vínculo — §3.20), vê as próprias comissões. 2FA obrigatório em produção.</w:t>
      </w:r>
    </w:p>
    <w:p w14:paraId="360B79C3" w14:textId="77777777" w:rsidR="00D13B31" w:rsidRDefault="00147165">
      <w:pPr>
        <w:pStyle w:val="Commarcadores"/>
      </w:pPr>
      <w:r>
        <w:rPr>
          <w:b/>
          <w:sz w:val="19"/>
        </w:rPr>
        <w:t>Cliente</w:t>
      </w:r>
      <w:r>
        <w:rPr>
          <w:sz w:val="19"/>
        </w:rPr>
        <w:t xml:space="preserve"> — nunca é usuário: identifica-se pelo </w:t>
      </w:r>
      <w:r>
        <w:rPr>
          <w:b/>
          <w:sz w:val="19"/>
        </w:rPr>
        <w:t>celular</w:t>
      </w:r>
      <w:r>
        <w:rPr>
          <w:sz w:val="19"/>
        </w:rPr>
        <w:t xml:space="preserve"> + código OTP por SMS, sem senha.</w:t>
      </w:r>
    </w:p>
    <w:p w14:paraId="714AF77E" w14:textId="77777777" w:rsidR="00D13B31" w:rsidRDefault="00147165">
      <w:r>
        <w:rPr>
          <w:sz w:val="20"/>
        </w:rPr>
        <w:t>O papel RECEPCAO saiu (migration 0072): a dona faz a recepção pelo painel.</w:t>
      </w:r>
    </w:p>
    <w:p w14:paraId="64058BD1" w14:textId="77777777" w:rsidR="00D13B31" w:rsidRDefault="00147165">
      <w:pPr>
        <w:pStyle w:val="Commarcadores"/>
      </w:pPr>
      <w:r>
        <w:rPr>
          <w:b/>
          <w:sz w:val="19"/>
        </w:rPr>
        <w:t>Usuários da equipe</w:t>
      </w:r>
      <w:r>
        <w:rPr>
          <w:sz w:val="19"/>
        </w:rPr>
        <w:t xml:space="preserve"> (Painel &gt; Usuários): e-mail único (sem diferença de caixa); papel PROFISSIONAL exige o profissional vinculado, e um profissional tem no máximo um login; ninguém muda o próprio papel nem desativa a própria conta, e o último ADMIN ativo não é rebaixado nem desativado (a equipe nunca fica trancada fora).</w:t>
      </w:r>
    </w:p>
    <w:p w14:paraId="43D1B242" w14:textId="77777777" w:rsidR="00D13B31" w:rsidRDefault="00147165">
      <w:pPr>
        <w:pStyle w:val="Commarcadores"/>
      </w:pPr>
      <w:r>
        <w:rPr>
          <w:b/>
          <w:sz w:val="19"/>
        </w:rPr>
        <w:t>Profissionais / desligamento:</w:t>
      </w:r>
      <w:r>
        <w:rPr>
          <w:sz w:val="19"/>
        </w:rPr>
        <w:t xml:space="preserve"> desativar a profissional, desativar o login dela ou trocar o profissional vinculado ao login </w:t>
      </w:r>
      <w:r>
        <w:rPr>
          <w:b/>
          <w:sz w:val="19"/>
        </w:rPr>
        <w:t>revoga o feed ICS</w:t>
      </w:r>
      <w:r>
        <w:rPr>
          <w:sz w:val="19"/>
        </w:rPr>
        <w:t xml:space="preserve"> dela na hora (auditado): o calendário de quem saiu para de receber os nomes das clientes. Reativar não devolve o link — é preciso gerar um novo (Painel &gt; Profissionais). A edição que deixaria atendimentos futuros dela sem quem atenda (desativar, tirar o dia ou mudar a janela para fora do horário marcado, tirar a habilitação do procedimento) é recusada listando-os: reagende ou cancele antes.</w:t>
      </w:r>
    </w:p>
    <w:p w14:paraId="5EB065F1" w14:textId="77777777" w:rsidR="00D13B31" w:rsidRDefault="00147165">
      <w:pPr>
        <w:pStyle w:val="Ttulo2"/>
      </w:pPr>
      <w:bookmarkStart w:id="7" w:name="_Toc244283002"/>
      <w:r>
        <w:t>3.2 Cliente</w:t>
      </w:r>
      <w:bookmarkEnd w:id="7"/>
    </w:p>
    <w:p w14:paraId="3043B1D5" w14:textId="77777777" w:rsidR="00D13B31" w:rsidRDefault="00147165">
      <w:pPr>
        <w:pStyle w:val="Commarcadores"/>
      </w:pPr>
      <w:r>
        <w:rPr>
          <w:b/>
          <w:sz w:val="19"/>
        </w:rPr>
        <w:t>Identidade:</w:t>
      </w:r>
      <w:r>
        <w:rPr>
          <w:sz w:val="19"/>
        </w:rPr>
        <w:t xml:space="preserve"> telefone canônico (só dígitos, 10–11, sem DDI/zero de tronco); e-mail e CPF opcionais. Únicos entre clientes ativos (UNIQUE parcial no banco). CPF/telefone com máscara são normalizados (telefone: </w:t>
      </w:r>
      <w:r>
        <w:rPr>
          <w:rFonts w:ascii="Consolas" w:hAnsi="Consolas"/>
          <w:color w:val="7A3E1D"/>
          <w:sz w:val="17"/>
        </w:rPr>
        <w:t>utils/telefone</w:t>
      </w:r>
      <w:r>
        <w:rPr>
          <w:sz w:val="19"/>
        </w:rPr>
        <w:t>, a mesma forma no cadastro, no OTP e no WhatsApp).</w:t>
      </w:r>
    </w:p>
    <w:p w14:paraId="300A05B5" w14:textId="77777777" w:rsidR="00D13B31" w:rsidRDefault="00147165">
      <w:pPr>
        <w:pStyle w:val="Commarcadores"/>
      </w:pPr>
      <w:r>
        <w:rPr>
          <w:b/>
          <w:sz w:val="19"/>
        </w:rPr>
        <w:t>Cadastro mínimo:</w:t>
      </w:r>
      <w:r>
        <w:rPr>
          <w:sz w:val="19"/>
        </w:rPr>
        <w:t xml:space="preserve"> nome e celular (o nascimento é exigido no agendamento online); e-mail, CPF, CEP e endereço opcionais — CPF, CEP e endereço só pela finalidade (nota fiscal e contrato de pacote). RG, profissão e foto não são coletados (saíram na 0074).</w:t>
      </w:r>
    </w:p>
    <w:p w14:paraId="0B89B59E" w14:textId="77777777" w:rsidR="00D13B31" w:rsidRDefault="00147165">
      <w:pPr>
        <w:pStyle w:val="Commarcadores"/>
      </w:pPr>
      <w:r>
        <w:rPr>
          <w:b/>
          <w:sz w:val="19"/>
        </w:rPr>
        <w:t>Idade mínima para agendar online: 18 anos</w:t>
      </w:r>
      <w:r>
        <w:rPr>
          <w:sz w:val="19"/>
        </w:rPr>
        <w:t xml:space="preserve"> (data de nascimento obrigatória no wizard).</w:t>
      </w:r>
    </w:p>
    <w:p w14:paraId="3D091F1A" w14:textId="77777777" w:rsidR="00D13B31" w:rsidRDefault="00147165">
      <w:pPr>
        <w:pStyle w:val="Commarcadores"/>
      </w:pPr>
      <w:r>
        <w:rPr>
          <w:b/>
          <w:sz w:val="19"/>
        </w:rPr>
        <w:t>Bloqueio por faltas:</w:t>
      </w:r>
      <w:r>
        <w:rPr>
          <w:sz w:val="19"/>
        </w:rPr>
        <w:t xml:space="preserve"> cada FALTOU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— e cada </w:t>
      </w:r>
      <w:r>
        <w:rPr>
          <w:b/>
          <w:sz w:val="19"/>
        </w:rPr>
        <w:t>cancelamento tardio</w:t>
      </w:r>
      <w:r>
        <w:rPr>
          <w:sz w:val="19"/>
        </w:rPr>
        <w:t xml:space="preserve"> da própria cliente também (§3.8: menos de 24 h de um horário já aprovado); ao atingir o limite (regra operacional </w:t>
      </w:r>
      <w:r>
        <w:rPr>
          <w:rFonts w:ascii="Consolas" w:hAnsi="Consolas"/>
          <w:color w:val="7A3E1D"/>
          <w:sz w:val="17"/>
        </w:rPr>
        <w:t>MAX_FALTAS_BLOQUEIO</w:t>
      </w:r>
      <w:r>
        <w:rPr>
          <w:sz w:val="19"/>
        </w:rPr>
        <w:t xml:space="preserve">, Painel &gt; Regras operacionais: inteiro de </w:t>
      </w:r>
      <w:r>
        <w:rPr>
          <w:b/>
          <w:sz w:val="19"/>
        </w:rPr>
        <w:t>1 a 10</w:t>
      </w:r>
      <w:r>
        <w:rPr>
          <w:sz w:val="19"/>
        </w:rPr>
        <w:t xml:space="preserve">, padrão </w:t>
      </w:r>
      <w:r>
        <w:rPr>
          <w:b/>
          <w:sz w:val="19"/>
        </w:rPr>
        <w:t>3</w:t>
      </w:r>
      <w:r>
        <w:rPr>
          <w:sz w:val="19"/>
        </w:rPr>
        <w:t xml:space="preserve"> = </w:t>
      </w:r>
      <w:r>
        <w:rPr>
          <w:rFonts w:ascii="Consolas" w:hAnsi="Consolas"/>
          <w:color w:val="7A3E1D"/>
          <w:sz w:val="17"/>
        </w:rPr>
        <w:t>MAX_FALTAS_ANTES_BLOQUEIO</w:t>
      </w:r>
      <w:r>
        <w:rPr>
          <w:sz w:val="19"/>
        </w:rPr>
        <w:t xml:space="preserve">; valor não numérico ou menor que 1 gravado por fora da tela vale como 3) a cliente fica </w:t>
      </w:r>
      <w:r>
        <w:rPr>
          <w:rFonts w:ascii="Consolas" w:hAnsi="Consolas"/>
          <w:color w:val="7A3E1D"/>
          <w:sz w:val="17"/>
        </w:rPr>
        <w:t>bloqueado_online</w:t>
      </w:r>
      <w:r>
        <w:rPr>
          <w:sz w:val="19"/>
        </w:rPr>
        <w:t xml:space="preserve"> e o wizard recusa com o motivo e o caminho de revisão ("suspenso depois de faltas seguidas sem aviso ou por decisão da clínica; para pedir a revisão ou marcar, fale conosco pelo WhatsApp" — decisão automatizada, LGPD art. 20). Comparecer (REALIZADO) zera o contador </w:t>
      </w:r>
      <w:r>
        <w:rPr>
          <w:b/>
          <w:sz w:val="19"/>
        </w:rPr>
        <w:t>e</w:t>
      </w:r>
      <w:r>
        <w:rPr>
          <w:sz w:val="19"/>
        </w:rPr>
        <w:t xml:space="preserve"> desbloqueia. O painel ainda agenda cliente bloqueada.</w:t>
      </w:r>
    </w:p>
    <w:p w14:paraId="21FB04D6" w14:textId="77777777" w:rsidR="00D13B31" w:rsidRDefault="00147165">
      <w:pPr>
        <w:pStyle w:val="Commarcadores"/>
      </w:pPr>
      <w:r>
        <w:rPr>
          <w:b/>
          <w:sz w:val="19"/>
        </w:rPr>
        <w:t>Exclusão: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Cliente.delete()</w:t>
      </w:r>
      <w:r>
        <w:rPr>
          <w:sz w:val="19"/>
        </w:rPr>
        <w:t xml:space="preserve"> é soft delete (</w:t>
      </w:r>
      <w:r>
        <w:rPr>
          <w:rFonts w:ascii="Consolas" w:hAnsi="Consolas"/>
          <w:color w:val="7A3E1D"/>
          <w:sz w:val="17"/>
        </w:rPr>
        <w:t>deleted_at</w:t>
      </w:r>
      <w:r>
        <w:rPr>
          <w:sz w:val="19"/>
        </w:rPr>
        <w:t xml:space="preserve">); apagar de verdade só com </w:t>
      </w:r>
      <w:r>
        <w:rPr>
          <w:rFonts w:ascii="Consolas" w:hAnsi="Consolas"/>
          <w:color w:val="7A3E1D"/>
          <w:sz w:val="17"/>
        </w:rPr>
        <w:t>hard=True</w:t>
      </w:r>
      <w:r>
        <w:rPr>
          <w:sz w:val="19"/>
        </w:rPr>
        <w:t>. Pseudonimização (o "esquecimento"): §3.22.</w:t>
      </w:r>
    </w:p>
    <w:p w14:paraId="35F537CC" w14:textId="77777777" w:rsidR="00D13B31" w:rsidRDefault="00147165">
      <w:pPr>
        <w:pStyle w:val="Ttulo2"/>
      </w:pPr>
      <w:bookmarkStart w:id="8" w:name="_Toc244283003"/>
      <w:r>
        <w:t>3.3 Agendamento público (wizard)</w:t>
      </w:r>
      <w:bookmarkEnd w:id="8"/>
    </w:p>
    <w:p w14:paraId="1B6A4D7A" w14:textId="77777777" w:rsidR="00D13B31" w:rsidRDefault="00147165">
      <w:r>
        <w:rPr>
          <w:sz w:val="20"/>
        </w:rPr>
        <w:t xml:space="preserve">Fluxo: </w:t>
      </w:r>
      <w:r>
        <w:rPr>
          <w:b/>
          <w:sz w:val="20"/>
        </w:rPr>
        <w:t>procedimento → data/horário (e profissional) → dados + código SMS → confirmar</w:t>
      </w:r>
      <w:r>
        <w:rPr>
          <w:sz w:val="20"/>
        </w:rPr>
        <w:t>.</w:t>
      </w:r>
    </w:p>
    <w:p w14:paraId="582AF5EB" w14:textId="77777777" w:rsidR="00D13B31" w:rsidRDefault="00147165">
      <w:r>
        <w:rPr>
          <w:sz w:val="20"/>
        </w:rPr>
        <w:t xml:space="preserve">Caso de uso único: </w:t>
      </w:r>
      <w:r>
        <w:rPr>
          <w:rFonts w:ascii="Consolas" w:hAnsi="Consolas"/>
          <w:color w:val="7A3E1D"/>
          <w:sz w:val="18"/>
        </w:rPr>
        <w:t>services/agendamento_online.solicitar</w:t>
      </w:r>
      <w:r>
        <w:rPr>
          <w:sz w:val="20"/>
        </w:rPr>
        <w:t xml:space="preserve"> (o form do wizard só lê o POST e confere o OTP; a regra inteira mora no service, e cada recusa tem um </w:t>
      </w:r>
      <w:r>
        <w:rPr>
          <w:rFonts w:ascii="Consolas" w:hAnsi="Consolas"/>
          <w:color w:val="7A3E1D"/>
          <w:sz w:val="18"/>
        </w:rPr>
        <w:t>codigo</w:t>
      </w:r>
      <w:r>
        <w:rPr>
          <w:sz w:val="20"/>
        </w:rPr>
        <w:t>).</w:t>
      </w:r>
    </w:p>
    <w:p w14:paraId="032925D8" w14:textId="77777777" w:rsidR="00D13B31" w:rsidRDefault="00147165">
      <w:pPr>
        <w:pStyle w:val="Commarcadores"/>
      </w:pPr>
      <w:r>
        <w:rPr>
          <w:b/>
          <w:sz w:val="19"/>
        </w:rPr>
        <w:t>Código OTP obrigatório em todo agendamento</w:t>
      </w:r>
      <w:r>
        <w:rPr>
          <w:sz w:val="19"/>
        </w:rPr>
        <w:t xml:space="preserve"> (cliente nova ou recorrente), preso ao celular informado; o telefone do formulário tem de ser o verificado na sessão (30 min).</w:t>
      </w:r>
    </w:p>
    <w:p w14:paraId="5C9D9167" w14:textId="77777777" w:rsidR="00D13B31" w:rsidRDefault="00147165">
      <w:pPr>
        <w:pStyle w:val="Commarcadores"/>
      </w:pPr>
      <w:r>
        <w:rPr>
          <w:b/>
          <w:sz w:val="19"/>
        </w:rPr>
        <w:t>O pedido é da titular do celular:</w:t>
      </w:r>
      <w:r>
        <w:rPr>
          <w:sz w:val="19"/>
        </w:rPr>
        <w:t xml:space="preserve"> com cadastro existente, o nome do cadastro fica — nome diferente digitado no wizard é ignorado (vai só para o log; renomear é pelo painel, auditado). Assim quem agenda para outra pessoa não mistura a ficha de saúde dela no cadastro da titular. Nascimento vazio no cadastro é preenchido; o e-mail segue a regra abaixo.</w:t>
      </w:r>
    </w:p>
    <w:p w14:paraId="23E016A1" w14:textId="77777777" w:rsidR="00D13B31" w:rsidRDefault="00147165">
      <w:pPr>
        <w:pStyle w:val="Commarcadores"/>
      </w:pPr>
      <w:r>
        <w:rPr>
          <w:b/>
          <w:sz w:val="19"/>
        </w:rPr>
        <w:t>Teto de pedidos pelo site:</w:t>
      </w:r>
      <w:r>
        <w:rPr>
          <w:sz w:val="19"/>
        </w:rPr>
        <w:t xml:space="preserve"> quem já tem </w:t>
      </w:r>
      <w:r>
        <w:rPr>
          <w:b/>
          <w:sz w:val="19"/>
        </w:rPr>
        <w:t>3 horários futuros ativos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MAX_ATIVOS_ONLINE</w:t>
      </w:r>
      <w:r>
        <w:rPr>
          <w:sz w:val="19"/>
        </w:rPr>
        <w:t>; PENDENTE/AGENDADO/CONFIRMADO, de qualquer canal) não marca outro pelo site ("fale conosco pelo WhatsApp") — o PENDENTE trava a agenda, e sem teto um celular verificado reservaria a semana. A recepção segue marcando pelo painel.</w:t>
      </w:r>
    </w:p>
    <w:p w14:paraId="66D0F2C8" w14:textId="77777777" w:rsidR="00D13B31" w:rsidRDefault="00147165">
      <w:pPr>
        <w:pStyle w:val="Commarcadores"/>
      </w:pPr>
      <w:r>
        <w:rPr>
          <w:b/>
          <w:sz w:val="19"/>
        </w:rPr>
        <w:t>Horários</w:t>
      </w:r>
      <w:r>
        <w:rPr>
          <w:sz w:val="19"/>
        </w:rPr>
        <w:t xml:space="preserve"> vêm do </w:t>
      </w:r>
      <w:r>
        <w:rPr>
          <w:rFonts w:ascii="Consolas" w:hAnsi="Consolas"/>
          <w:color w:val="7A3E1D"/>
          <w:sz w:val="17"/>
        </w:rPr>
        <w:t>SlotService</w:t>
      </w:r>
      <w:r>
        <w:rPr>
          <w:sz w:val="19"/>
        </w:rPr>
        <w:t xml:space="preserve"> (§3.5) e o servidor </w:t>
      </w:r>
      <w:r>
        <w:rPr>
          <w:b/>
          <w:sz w:val="19"/>
        </w:rPr>
        <w:t>revalida</w:t>
      </w:r>
      <w:r>
        <w:rPr>
          <w:sz w:val="19"/>
        </w:rPr>
        <w:t xml:space="preserve"> no confirmar: procedimento e profissional ativos, profissional habilitado, horário futuro, não é feriado/recesso ativo, slot ainda livre para a duração inteira.</w:t>
      </w:r>
    </w:p>
    <w:p w14:paraId="78FEC9C1" w14:textId="77777777" w:rsidR="00D13B31" w:rsidRDefault="00147165">
      <w:pPr>
        <w:pStyle w:val="Commarcadores"/>
      </w:pPr>
      <w:r>
        <w:rPr>
          <w:b/>
          <w:sz w:val="19"/>
        </w:rPr>
        <w:t>Antecedência mínima: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profissional.min_notice_horas</w:t>
      </w:r>
      <w:r>
        <w:rPr>
          <w:sz w:val="19"/>
        </w:rPr>
        <w:t xml:space="preserve"> (padrão </w:t>
      </w:r>
      <w:r>
        <w:rPr>
          <w:b/>
          <w:sz w:val="19"/>
        </w:rPr>
        <w:t>2 h</w:t>
      </w:r>
      <w:r>
        <w:rPr>
          <w:sz w:val="19"/>
        </w:rPr>
        <w:t>, 0–720).</w:t>
      </w:r>
    </w:p>
    <w:p w14:paraId="618EEEEB" w14:textId="77777777" w:rsidR="00D13B31" w:rsidRDefault="00147165">
      <w:pPr>
        <w:pStyle w:val="Commarcadores"/>
      </w:pPr>
      <w:r>
        <w:rPr>
          <w:b/>
          <w:sz w:val="19"/>
        </w:rPr>
        <w:t>Antecedência máxima:</w:t>
      </w:r>
      <w:r>
        <w:rPr>
          <w:sz w:val="19"/>
        </w:rPr>
        <w:t xml:space="preserve"> </w:t>
      </w:r>
      <w:r>
        <w:rPr>
          <w:rFonts w:ascii="Consolas" w:hAnsi="Consolas"/>
          <w:color w:val="7A3E1D"/>
          <w:sz w:val="17"/>
        </w:rPr>
        <w:t>profissional.max_advance_dias</w:t>
      </w:r>
      <w:r>
        <w:rPr>
          <w:sz w:val="19"/>
        </w:rPr>
        <w:t xml:space="preserve"> (padrão </w:t>
      </w:r>
      <w:r>
        <w:rPr>
          <w:b/>
          <w:sz w:val="19"/>
        </w:rPr>
        <w:t>60 dias</w:t>
      </w:r>
      <w:r>
        <w:rPr>
          <w:sz w:val="19"/>
        </w:rPr>
        <w:t>, 1–365). Não há teto global.</w:t>
      </w:r>
    </w:p>
    <w:p w14:paraId="43708650" w14:textId="77777777" w:rsidR="00D13B31" w:rsidRDefault="00147165">
      <w:pPr>
        <w:pStyle w:val="Commarcadores"/>
      </w:pPr>
      <w:r>
        <w:rPr>
          <w:b/>
          <w:sz w:val="19"/>
        </w:rPr>
        <w:t>Anti double-booking:</w:t>
      </w:r>
      <w:r>
        <w:rPr>
          <w:sz w:val="19"/>
        </w:rPr>
        <w:t xml:space="preserve"> trava de 30 s no cache + </w:t>
      </w:r>
      <w:r>
        <w:rPr>
          <w:rFonts w:ascii="Consolas" w:hAnsi="Consolas"/>
          <w:color w:val="7A3E1D"/>
          <w:sz w:val="17"/>
        </w:rPr>
        <w:t>SELECT FOR UPDATE</w:t>
      </w:r>
      <w:r>
        <w:rPr>
          <w:sz w:val="19"/>
        </w:rPr>
        <w:t xml:space="preserve"> + EXCLUDE no Postgres; perdeu a corrida → "Este horário acabou de ser reservado".</w:t>
      </w:r>
    </w:p>
    <w:p w14:paraId="4EDD75D7" w14:textId="77777777" w:rsidR="00D13B31" w:rsidRDefault="00147165">
      <w:pPr>
        <w:pStyle w:val="Commarcadores"/>
      </w:pPr>
      <w:r>
        <w:rPr>
          <w:b/>
          <w:sz w:val="19"/>
        </w:rPr>
        <w:t>Status inicial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services/agenda.status_inicial_publico</w:t>
      </w:r>
      <w:r>
        <w:rPr>
          <w:sz w:val="19"/>
        </w:rPr>
        <w:t xml:space="preserve">, D8): cliente </w:t>
      </w:r>
      <w:r>
        <w:rPr>
          <w:b/>
          <w:sz w:val="19"/>
        </w:rPr>
        <w:t>de confiança</w:t>
      </w:r>
      <w:r>
        <w:rPr>
          <w:sz w:val="19"/>
        </w:rPr>
        <w:t xml:space="preserve"> — já atendida (1+ REALIZADO), sem falta em aberto, sem bloqueio e com menos de </w:t>
      </w:r>
      <w:r>
        <w:rPr>
          <w:rFonts w:ascii="Consolas" w:hAnsi="Consolas"/>
          <w:color w:val="7A3E1D"/>
          <w:sz w:val="17"/>
        </w:rPr>
        <w:t>LIMITE_AUTOAPROVACAO</w:t>
      </w:r>
      <w:r>
        <w:rPr>
          <w:sz w:val="19"/>
        </w:rPr>
        <w:t xml:space="preserve"> (</w:t>
      </w:r>
      <w:r>
        <w:rPr>
          <w:b/>
          <w:sz w:val="19"/>
        </w:rPr>
        <w:t>2</w:t>
      </w:r>
      <w:r>
        <w:rPr>
          <w:sz w:val="19"/>
        </w:rPr>
        <w:t xml:space="preserve">) horários futuros — nasce </w:t>
      </w:r>
      <w:r>
        <w:rPr>
          <w:b/>
          <w:sz w:val="19"/>
        </w:rPr>
        <w:t>AGENDADO</w:t>
      </w:r>
      <w:r>
        <w:rPr>
          <w:sz w:val="19"/>
        </w:rPr>
        <w:t xml:space="preserve"> e recebe o e-mail de confirmação na hora; os demais (primeira vez incluída) nascem </w:t>
      </w:r>
      <w:r>
        <w:rPr>
          <w:b/>
          <w:sz w:val="19"/>
        </w:rPr>
        <w:t>PENDENTE</w:t>
      </w:r>
      <w:r>
        <w:rPr>
          <w:sz w:val="19"/>
        </w:rPr>
        <w:t xml:space="preserve"> e a profissional recebe o e-mail de aprovação (§3.7). A página de sucesso diz qual dos dois aconteceu.</w:t>
      </w:r>
    </w:p>
    <w:p w14:paraId="20FE9D96" w14:textId="77777777" w:rsidR="00D13B31" w:rsidRDefault="00147165">
      <w:pPr>
        <w:pStyle w:val="Commarcadores"/>
      </w:pPr>
      <w:r>
        <w:rPr>
          <w:b/>
          <w:sz w:val="19"/>
        </w:rPr>
        <w:t>Preço gravado</w:t>
      </w:r>
      <w:r>
        <w:rPr>
          <w:sz w:val="19"/>
        </w:rPr>
        <w:t xml:space="preserve"> = preço vigente na </w:t>
      </w:r>
      <w:r>
        <w:rPr>
          <w:b/>
          <w:sz w:val="19"/>
        </w:rPr>
        <w:t>data do atendimento</w:t>
      </w:r>
      <w:r>
        <w:rPr>
          <w:sz w:val="19"/>
        </w:rPr>
        <w:t xml:space="preserve"> (profissional &gt; base) com a promoção que vale nesse dia (§3.13):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 (cheio, se houve promoção), </w:t>
      </w:r>
      <w:r>
        <w:rPr>
          <w:rFonts w:ascii="Consolas" w:hAnsi="Consolas"/>
          <w:color w:val="7A3E1D"/>
          <w:sz w:val="17"/>
        </w:rPr>
        <w:t>promocao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descricao_preco</w:t>
      </w:r>
      <w:r>
        <w:rPr>
          <w:sz w:val="19"/>
        </w:rPr>
        <w:t>. É o mesmo valor mostrado no resumo do wizard (preço na data por profissional).</w:t>
      </w:r>
    </w:p>
    <w:p w14:paraId="62F04D38" w14:textId="77777777" w:rsidR="00D13B31" w:rsidRDefault="00147165">
      <w:pPr>
        <w:pStyle w:val="Commarcadores"/>
      </w:pPr>
      <w:r>
        <w:rPr>
          <w:b/>
          <w:sz w:val="19"/>
        </w:rPr>
        <w:t>Preço de vitrine</w:t>
      </w:r>
      <w:r>
        <w:rPr>
          <w:sz w:val="19"/>
        </w:rPr>
        <w:t xml:space="preserve"> ("A partir de", nos cards do wizard, no widget, em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, na página do serviço e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): o preço </w:t>
      </w:r>
      <w:r>
        <w:rPr>
          <w:b/>
          <w:sz w:val="19"/>
        </w:rPr>
        <w:t>base do dia</w:t>
      </w:r>
      <w:r>
        <w:rPr>
          <w:sz w:val="19"/>
        </w:rPr>
        <w:t xml:space="preserve"> (sem base, o menor entre os profissionais) com a promoção que o agendamento aplicaria — e só se ela reduz o valor (</w:t>
      </w:r>
      <w:r>
        <w:rPr>
          <w:rFonts w:ascii="Consolas" w:hAnsi="Consolas"/>
          <w:color w:val="7A3E1D"/>
          <w:sz w:val="17"/>
        </w:rPr>
        <w:t>services/precos.precos_de_vitrine</w:t>
      </w:r>
      <w:r>
        <w:rPr>
          <w:sz w:val="19"/>
        </w:rPr>
        <w:t>). Sem preço: "A consultar".</w:t>
      </w:r>
    </w:p>
    <w:p w14:paraId="37CF535B" w14:textId="77777777" w:rsidR="00D13B31" w:rsidRDefault="00147165">
      <w:pPr>
        <w:pStyle w:val="Commarcadores"/>
      </w:pPr>
      <w:r>
        <w:rPr>
          <w:b/>
          <w:sz w:val="19"/>
        </w:rPr>
        <w:t>LGPD no wizard:</w:t>
      </w:r>
      <w:r>
        <w:rPr>
          <w:sz w:val="19"/>
        </w:rPr>
        <w:t xml:space="preserve"> aceite obrigatório da Política de Privacidade (grava </w:t>
      </w:r>
      <w:r>
        <w:rPr>
          <w:rFonts w:ascii="Consolas" w:hAnsi="Consolas"/>
          <w:color w:val="7A3E1D"/>
          <w:sz w:val="17"/>
        </w:rPr>
        <w:t>AceiteTermo</w:t>
      </w:r>
      <w:r>
        <w:rPr>
          <w:sz w:val="19"/>
        </w:rPr>
        <w:t xml:space="preserve"> da versão LGPD vigente com IP, navegador e SHA-256 do texto; sem versão LGPD vigente o pedido é recusado); termos de PROCEDIMENTO (do procedimento + gerais) aceitos ali mesmo (versão já aceita antes não é pedida de novo); ficha de anamnese (dado de saúde) só é gravada com o </w:t>
      </w:r>
      <w:r>
        <w:rPr>
          <w:b/>
          <w:sz w:val="19"/>
        </w:rPr>
        <w:t>consentimento específico do art. 11</w:t>
      </w:r>
      <w:r>
        <w:rPr>
          <w:sz w:val="19"/>
        </w:rPr>
        <w:t xml:space="preserve"> marcado, registrado na auditoria com o texto e o IP.</w:t>
      </w:r>
    </w:p>
    <w:p w14:paraId="27BDA71F" w14:textId="77777777" w:rsidR="00D13B31" w:rsidRDefault="00147165">
      <w:pPr>
        <w:pStyle w:val="Commarcadores"/>
      </w:pPr>
      <w:r>
        <w:rPr>
          <w:b/>
          <w:sz w:val="19"/>
        </w:rPr>
        <w:t>Ficha vale 12 meses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VALIDADE_FICHA_MESES</w:t>
      </w:r>
      <w:r>
        <w:rPr>
          <w:sz w:val="19"/>
        </w:rPr>
        <w:t>): a obrigatória que a titular respondeu nos 12 meses antes do horário escolhido não é exigida de novo (o wizard mostra "Sua ficha de dd/mm/aaaa está em dia — algo mudou?"); só a obrigatória pendente ou vencida é exigida. Se a cliente começa a responder uma ficha em dia ou opcional ("Atualizar"), as respostas são validadas e gravadas como uma resposta nova.</w:t>
      </w:r>
    </w:p>
    <w:p w14:paraId="31C11AAB" w14:textId="77777777" w:rsidR="00D13B31" w:rsidRDefault="00147165">
      <w:pPr>
        <w:pStyle w:val="Commarcadores"/>
      </w:pPr>
      <w:r>
        <w:rPr>
          <w:b/>
          <w:sz w:val="19"/>
        </w:rPr>
        <w:t>Dia sem horário livre:</w:t>
      </w:r>
      <w:r>
        <w:rPr>
          <w:sz w:val="19"/>
        </w:rPr>
        <w:t xml:space="preserve"> a lista de horários oferece "Avise-me se vagar", que abre a lista de espera (§3.17) já com o procedimento, a data e a profissional (quando escolhida) preenchidos.</w:t>
      </w:r>
    </w:p>
    <w:p w14:paraId="5828D3C2" w14:textId="77777777" w:rsidR="00D13B31" w:rsidRDefault="00147165">
      <w:pPr>
        <w:pStyle w:val="Commarcadores"/>
      </w:pPr>
      <w:r>
        <w:rPr>
          <w:b/>
          <w:sz w:val="19"/>
        </w:rPr>
        <w:t>Comunicação:</w:t>
      </w:r>
      <w:r>
        <w:rPr>
          <w:sz w:val="19"/>
        </w:rPr>
        <w:t xml:space="preserve"> caixas de e-mail marketing, lembrete por WhatsApp e pesquisa por WhatsApp </w:t>
      </w:r>
      <w:r>
        <w:rPr>
          <w:b/>
          <w:sz w:val="19"/>
        </w:rPr>
        <w:t>nunca vêm marcadas</w:t>
      </w:r>
      <w:r>
        <w:rPr>
          <w:sz w:val="19"/>
        </w:rPr>
        <w:t>; marcar concede (data + IP); desmarcar revoga só quando a caixa mostrava o estado do cadastro.</w:t>
      </w:r>
    </w:p>
    <w:p w14:paraId="315097D0" w14:textId="77777777" w:rsidR="00D13B31" w:rsidRDefault="00147165">
      <w:pPr>
        <w:pStyle w:val="Commarcadores"/>
      </w:pPr>
      <w:r>
        <w:rPr>
          <w:b/>
          <w:sz w:val="19"/>
        </w:rPr>
        <w:t>E-mail:</w:t>
      </w:r>
      <w:r>
        <w:rPr>
          <w:sz w:val="19"/>
        </w:rPr>
        <w:t xml:space="preserve"> o digitado por quem provou o celular substitui o do cadastro; e-mail de outro cadastro é recusado.</w:t>
      </w:r>
    </w:p>
    <w:p w14:paraId="7BDCD456" w14:textId="77777777" w:rsidR="00D13B31" w:rsidRDefault="00147165">
      <w:pPr>
        <w:pStyle w:val="Commarcadores"/>
      </w:pPr>
      <w:r>
        <w:rPr>
          <w:sz w:val="19"/>
        </w:rPr>
        <w:t xml:space="preserve">Ao concluir: push "Novo agendamento" à profissional (se ela ativou) e o e-mail do status — pedido PENDENTE = e-mail de aprovação à profissional com link para a agenda do dia; de confiança = e-mail de confirmação à cliente (§3.7). A cliente sai da lista de espera daquele procedimento (§3.17) e a área </w:t>
      </w:r>
      <w:r>
        <w:rPr>
          <w:b/>
          <w:sz w:val="19"/>
        </w:rPr>
        <w:t>"Meus agendamentos"</w:t>
      </w:r>
      <w:r>
        <w:rPr>
          <w:sz w:val="19"/>
        </w:rPr>
        <w:t xml:space="preserve"> já abre sem novo SMS (o celular acabou de ser verificado; §3.8).</w:t>
      </w:r>
    </w:p>
    <w:p w14:paraId="61CAD5E9" w14:textId="77777777" w:rsidR="00D13B31" w:rsidRDefault="00147165">
      <w:pPr>
        <w:pStyle w:val="Commarcadores"/>
      </w:pPr>
      <w:r>
        <w:rPr>
          <w:b/>
          <w:sz w:val="19"/>
        </w:rPr>
        <w:t>Sem SMS configurado</w:t>
      </w:r>
      <w:r>
        <w:rPr>
          <w:sz w:val="19"/>
        </w:rPr>
        <w:t xml:space="preserve"> o agendamento online fica indisponível e os botões "Agendar" levam ao WhatsApp da clínica.</w:t>
      </w:r>
    </w:p>
    <w:p w14:paraId="3D7D306C" w14:textId="77777777" w:rsidR="00D13B31" w:rsidRDefault="00147165">
      <w:pPr>
        <w:pStyle w:val="Ttulo2"/>
      </w:pPr>
      <w:bookmarkStart w:id="9" w:name="_Toc244283004"/>
      <w:r>
        <w:t>3.4 Agendamento interno (recepção, no painel)</w:t>
      </w:r>
      <w:bookmarkEnd w:id="9"/>
    </w:p>
    <w:p w14:paraId="06B784D7" w14:textId="77777777" w:rsidR="00D13B31" w:rsidRDefault="00147165">
      <w:r>
        <w:rPr>
          <w:sz w:val="20"/>
        </w:rPr>
        <w:t xml:space="preserve">Caso de uso </w:t>
      </w:r>
      <w:r>
        <w:rPr>
          <w:rFonts w:ascii="Consolas" w:hAnsi="Consolas"/>
          <w:color w:val="7A3E1D"/>
          <w:sz w:val="18"/>
        </w:rPr>
        <w:t>services/agenda.agendar_pela_recepcao</w:t>
      </w:r>
      <w:r>
        <w:rPr>
          <w:sz w:val="20"/>
        </w:rPr>
        <w:t>; a tela valida pelos Forms (</w:t>
      </w:r>
      <w:r>
        <w:rPr>
          <w:rFonts w:ascii="Consolas" w:hAnsi="Consolas"/>
          <w:color w:val="7A3E1D"/>
          <w:sz w:val="18"/>
        </w:rPr>
        <w:t>forms/agenda.AgendamentoPainelForm</w:t>
      </w:r>
      <w:r>
        <w:rPr>
          <w:sz w:val="20"/>
        </w:rPr>
        <w:t xml:space="preserve">, </w:t>
      </w:r>
      <w:r>
        <w:rPr>
          <w:rFonts w:ascii="Consolas" w:hAnsi="Consolas"/>
          <w:color w:val="7A3E1D"/>
          <w:sz w:val="18"/>
        </w:rPr>
        <w:t>forms/cliente.ClienteRapidoForm</w:t>
      </w:r>
      <w:r>
        <w:rPr>
          <w:sz w:val="20"/>
        </w:rPr>
        <w:t>).</w:t>
      </w:r>
    </w:p>
    <w:p w14:paraId="496FEB45" w14:textId="77777777" w:rsidR="00D13B31" w:rsidRDefault="00147165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Novo agendamento</w:t>
      </w:r>
      <w:r>
        <w:rPr>
          <w:sz w:val="19"/>
        </w:rPr>
        <w:t xml:space="preserve">: cliente existente (busca sem acento) ou nova (nome, telefone obrigatório com DDD, e-mail opcional — gravada na mesma transação do atendimento), procedimento, profissional </w:t>
      </w:r>
      <w:r>
        <w:rPr>
          <w:b/>
          <w:sz w:val="19"/>
        </w:rPr>
        <w:t>que realiza o procedimento</w:t>
      </w:r>
      <w:r>
        <w:rPr>
          <w:sz w:val="19"/>
        </w:rPr>
        <w:t xml:space="preserve">, dia e um dos horários livres do </w:t>
      </w:r>
      <w:r>
        <w:rPr>
          <w:b/>
          <w:sz w:val="19"/>
        </w:rPr>
        <w:t>mesmo SlotService</w:t>
      </w:r>
      <w:r>
        <w:rPr>
          <w:sz w:val="19"/>
        </w:rPr>
        <w:t xml:space="preserve"> do site; no "agendar" o servidor revalida tudo (</w:t>
      </w:r>
      <w:r>
        <w:rPr>
          <w:rFonts w:ascii="Consolas" w:hAnsi="Consolas"/>
          <w:color w:val="7A3E1D"/>
          <w:sz w:val="17"/>
        </w:rPr>
        <w:t>validar_horario</w:t>
      </w:r>
      <w:r>
        <w:rPr>
          <w:sz w:val="19"/>
        </w:rPr>
        <w:t>, com o motivo detalhado para a equipe). Cliente inativa não agenda: a tela avisa e leva à ficha para reativar; telefone ou e-mail de cliente já cadastrada é recusado ("busque a cliente cadastrada").</w:t>
      </w:r>
    </w:p>
    <w:p w14:paraId="65A194A0" w14:textId="77777777" w:rsidR="00D13B31" w:rsidRDefault="00147165">
      <w:pPr>
        <w:pStyle w:val="Commarcadores"/>
      </w:pPr>
      <w:r>
        <w:rPr>
          <w:sz w:val="19"/>
        </w:rPr>
        <w:t xml:space="preserve">Sem OTP da cliente; nasce </w:t>
      </w:r>
      <w:r>
        <w:rPr>
          <w:b/>
          <w:sz w:val="19"/>
        </w:rPr>
        <w:t>AGENDADO</w:t>
      </w:r>
      <w:r>
        <w:rPr>
          <w:sz w:val="19"/>
        </w:rPr>
        <w:t xml:space="preserve"> (a própria clínica confirmou), a cliente recebe o e-mail de </w:t>
      </w:r>
      <w:r>
        <w:rPr>
          <w:b/>
          <w:sz w:val="19"/>
        </w:rPr>
        <w:t>confirmação</w:t>
      </w:r>
      <w:r>
        <w:rPr>
          <w:sz w:val="19"/>
        </w:rPr>
        <w:t xml:space="preserve"> (data, valor e links) e fica na auditoria (</w:t>
      </w:r>
      <w:r>
        <w:rPr>
          <w:rFonts w:ascii="Consolas" w:hAnsi="Consolas"/>
          <w:color w:val="7A3E1D"/>
          <w:sz w:val="17"/>
        </w:rPr>
        <w:t>Agendou pelo painel</w:t>
      </w:r>
      <w:r>
        <w:rPr>
          <w:sz w:val="19"/>
        </w:rPr>
        <w:t>).</w:t>
      </w:r>
    </w:p>
    <w:p w14:paraId="02CFA0CF" w14:textId="77777777" w:rsidR="00D13B31" w:rsidRDefault="00147165">
      <w:pPr>
        <w:pStyle w:val="Commarcadores"/>
      </w:pPr>
      <w:r>
        <w:rPr>
          <w:sz w:val="19"/>
        </w:rPr>
        <w:t>Valor = preço da data com a promoção (</w:t>
      </w:r>
      <w:r>
        <w:rPr>
          <w:rFonts w:ascii="Consolas" w:hAnsi="Consolas"/>
          <w:color w:val="7A3E1D"/>
          <w:sz w:val="17"/>
        </w:rPr>
        <w:t>preco_da_recepcao</w:t>
      </w:r>
      <w:r>
        <w:rPr>
          <w:sz w:val="19"/>
        </w:rPr>
        <w:t xml:space="preserve">); valor informado diferente vira "Valor combinado pela recepção" (o preço cheio fica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, sem promoção). Depois de agendar, avisa quando há </w:t>
      </w:r>
      <w:r>
        <w:rPr>
          <w:b/>
          <w:sz w:val="19"/>
        </w:rPr>
        <w:t>ficha de anamnese obrigatória pendente</w:t>
      </w:r>
      <w:r>
        <w:rPr>
          <w:sz w:val="19"/>
        </w:rPr>
        <w:t xml:space="preserve"> ("Link da ficha", §3.20).</w:t>
      </w:r>
    </w:p>
    <w:p w14:paraId="7258E124" w14:textId="77777777" w:rsidR="00D13B31" w:rsidRDefault="00147165">
      <w:pPr>
        <w:pStyle w:val="Commarcadores"/>
      </w:pPr>
      <w:r>
        <w:rPr>
          <w:sz w:val="19"/>
        </w:rPr>
        <w:t>Corrida pelo horário (outro pedido reservou no meio) → "Este horário acabou de ser reservado"; outro cadastro com o mesmo telefone/e-mail/CPF no meio do caminho → recusa (</w:t>
      </w:r>
      <w:r>
        <w:rPr>
          <w:rFonts w:ascii="Consolas" w:hAnsi="Consolas"/>
          <w:color w:val="7A3E1D"/>
          <w:sz w:val="17"/>
        </w:rPr>
        <w:t>cliente_duplicada</w:t>
      </w:r>
      <w:r>
        <w:rPr>
          <w:sz w:val="19"/>
        </w:rPr>
        <w:t>).</w:t>
      </w:r>
    </w:p>
    <w:p w14:paraId="56C207E8" w14:textId="77777777" w:rsidR="00D13B31" w:rsidRDefault="00147165">
      <w:pPr>
        <w:pStyle w:val="Ttulo2"/>
      </w:pPr>
      <w:bookmarkStart w:id="10" w:name="_Toc244283005"/>
      <w:r>
        <w:t>3.5 Disponibilidade (SlotService)</w:t>
      </w:r>
      <w:bookmarkEnd w:id="10"/>
    </w:p>
    <w:p w14:paraId="6CB63A5A" w14:textId="77777777" w:rsidR="00D13B31" w:rsidRDefault="00147165">
      <w:r>
        <w:rPr>
          <w:sz w:val="20"/>
        </w:rPr>
        <w:t xml:space="preserve">Slots de </w:t>
      </w:r>
      <w:r>
        <w:rPr>
          <w:b/>
          <w:sz w:val="20"/>
        </w:rPr>
        <w:t>30 min</w:t>
      </w:r>
      <w:r>
        <w:rPr>
          <w:sz w:val="20"/>
        </w:rPr>
        <w:t xml:space="preserve"> no dia, considerando: folga da clínica ativa (feriado nacional/local, recesso — </w:t>
      </w:r>
      <w:r>
        <w:rPr>
          <w:rFonts w:ascii="Consolas" w:hAnsi="Consolas"/>
          <w:color w:val="7A3E1D"/>
          <w:sz w:val="18"/>
        </w:rPr>
        <w:t>AgendaExcecao</w:t>
      </w:r>
      <w:r>
        <w:rPr>
          <w:sz w:val="20"/>
        </w:rPr>
        <w:t xml:space="preserve"> FOLGA sem profissional; inativa = a clínica abre); exceção do profissional (FOLGA em intervalo de datas ou HORÁRIO_DIFERENTE, que substitui a grade do dia); grade semanal </w:t>
      </w:r>
      <w:r>
        <w:rPr>
          <w:rFonts w:ascii="Consolas" w:hAnsi="Consolas"/>
          <w:color w:val="7A3E1D"/>
          <w:sz w:val="18"/>
        </w:rPr>
        <w:t>AgendaHorario</w:t>
      </w:r>
      <w:r>
        <w:rPr>
          <w:sz w:val="20"/>
        </w:rPr>
        <w:t xml:space="preserve"> (todas as janelas do dia, sem sobreposição); atendimentos ativos (PENDENTE/AGENDADO/CONFIRMADO) sobrepostos na duração inteira + </w:t>
      </w:r>
      <w:r>
        <w:rPr>
          <w:b/>
          <w:sz w:val="20"/>
        </w:rPr>
        <w:t>buffer</w:t>
      </w:r>
      <w:r>
        <w:rPr>
          <w:sz w:val="20"/>
        </w:rPr>
        <w:t xml:space="preserve"> do procedimento (0–120 min); bloqueios pontuais e recorrentes (RRULE) do profissional </w:t>
      </w:r>
      <w:r>
        <w:rPr>
          <w:b/>
          <w:sz w:val="20"/>
        </w:rPr>
        <w:t>ou globais</w:t>
      </w:r>
      <w:r>
        <w:rPr>
          <w:sz w:val="20"/>
        </w:rPr>
        <w:t xml:space="preserve"> ("Todos os profissionais"); </w:t>
      </w:r>
      <w:r>
        <w:rPr>
          <w:rFonts w:ascii="Consolas" w:hAnsi="Consolas"/>
          <w:color w:val="7A3E1D"/>
          <w:sz w:val="18"/>
        </w:rPr>
        <w:t>min_notice_horas</w:t>
      </w:r>
      <w:r>
        <w:rPr>
          <w:sz w:val="20"/>
        </w:rPr>
        <w:t xml:space="preserve">; </w:t>
      </w:r>
      <w:r>
        <w:rPr>
          <w:rFonts w:ascii="Consolas" w:hAnsi="Consolas"/>
          <w:color w:val="7A3E1D"/>
          <w:sz w:val="18"/>
        </w:rPr>
        <w:t>max_advance_dias</w:t>
      </w:r>
      <w:r>
        <w:rPr>
          <w:sz w:val="20"/>
        </w:rPr>
        <w:t>.</w:t>
      </w:r>
    </w:p>
    <w:p w14:paraId="25E97E31" w14:textId="77777777" w:rsidR="00D13B31" w:rsidRDefault="00147165">
      <w:pPr>
        <w:pStyle w:val="Commarcadores"/>
      </w:pPr>
      <w:r>
        <w:rPr>
          <w:b/>
          <w:sz w:val="19"/>
        </w:rPr>
        <w:t>Folga, horário diferente e bloqueio não cobrem atendimento já marcado:</w:t>
      </w:r>
      <w:r>
        <w:rPr>
          <w:sz w:val="19"/>
        </w:rPr>
        <w:t xml:space="preserve"> criar (ou reenviar) uma folga no dia, um horário diferente que deixa um atendimento fora da nova janela ou um bloqueio (da profissional ou de todos) sobre o horário de um atendimento futuro ainda ativo é recusado listando os 5 primeiros e o total — reagende ou cancele antes. É a mesma regra da edição da grade da profissional (§3.1): antes o atendimento ficava na agenda de quem estava de folga e o lembrete D-1 confirmava a presença (</w:t>
      </w:r>
      <w:r>
        <w:rPr>
          <w:rFonts w:ascii="Consolas" w:hAnsi="Consolas"/>
          <w:color w:val="7A3E1D"/>
          <w:sz w:val="17"/>
        </w:rPr>
        <w:t>services/agenda.marcados_no_periodo</w:t>
      </w:r>
      <w:r>
        <w:rPr>
          <w:sz w:val="19"/>
        </w:rPr>
        <w:t>).</w:t>
      </w:r>
    </w:p>
    <w:p w14:paraId="099ADC12" w14:textId="77777777" w:rsidR="00D13B31" w:rsidRDefault="00147165">
      <w:pPr>
        <w:pStyle w:val="Ttulo2"/>
      </w:pPr>
      <w:bookmarkStart w:id="11" w:name="_Toc244283006"/>
      <w:r>
        <w:t>3.6 Máquina de estados do atendimento (FSM)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3822"/>
        <w:gridCol w:w="4818"/>
      </w:tblGrid>
      <w:tr w:rsidR="00D13B31" w14:paraId="2624E730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  <w:shd w:val="clear" w:color="auto" w:fill="7A5F1F"/>
          </w:tcPr>
          <w:p w14:paraId="14F94FD8" w14:textId="77777777" w:rsidR="00D13B31" w:rsidRDefault="00147165">
            <w:r>
              <w:rPr>
                <w:color w:val="FFFFFF"/>
                <w:sz w:val="18"/>
              </w:rPr>
              <w:t>De</w:t>
            </w:r>
          </w:p>
        </w:tc>
        <w:tc>
          <w:tcPr>
            <w:tcW w:w="4818" w:type="dxa"/>
            <w:shd w:val="clear" w:color="auto" w:fill="7A5F1F"/>
          </w:tcPr>
          <w:p w14:paraId="3B78D8E0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Para (permitido)</w:t>
            </w:r>
          </w:p>
        </w:tc>
      </w:tr>
      <w:tr w:rsidR="00D13B31" w14:paraId="6F8A3E9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70C5DFCC" w14:textId="77777777" w:rsidR="00D13B31" w:rsidRDefault="00147165">
            <w:r>
              <w:rPr>
                <w:sz w:val="17"/>
              </w:rPr>
              <w:t>PENDENTE</w:t>
            </w:r>
          </w:p>
        </w:tc>
        <w:tc>
          <w:tcPr>
            <w:tcW w:w="4818" w:type="dxa"/>
          </w:tcPr>
          <w:p w14:paraId="72277A43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AGENDADO, CANCELADO, REAGENDADO</w:t>
            </w:r>
          </w:p>
        </w:tc>
      </w:tr>
      <w:tr w:rsidR="00D13B31" w14:paraId="2DCA9AF9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258F45FA" w14:textId="77777777" w:rsidR="00D13B31" w:rsidRDefault="00147165">
            <w:r>
              <w:rPr>
                <w:sz w:val="17"/>
              </w:rPr>
              <w:t>AGENDADO</w:t>
            </w:r>
          </w:p>
        </w:tc>
        <w:tc>
          <w:tcPr>
            <w:tcW w:w="4818" w:type="dxa"/>
          </w:tcPr>
          <w:p w14:paraId="047C40B2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CONFIRMADO, REALIZADO, CANCELADO, FALTOU, REAGENDADO</w:t>
            </w:r>
          </w:p>
        </w:tc>
      </w:tr>
      <w:tr w:rsidR="00D13B31" w14:paraId="5258DE50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50A7FFAC" w14:textId="77777777" w:rsidR="00D13B31" w:rsidRDefault="00147165">
            <w:r>
              <w:rPr>
                <w:sz w:val="17"/>
              </w:rPr>
              <w:t>CONFIRMADO</w:t>
            </w:r>
          </w:p>
        </w:tc>
        <w:tc>
          <w:tcPr>
            <w:tcW w:w="4818" w:type="dxa"/>
          </w:tcPr>
          <w:p w14:paraId="580852A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REALIZADO, CANCELADO, FALTOU, REAGENDADO</w:t>
            </w:r>
          </w:p>
        </w:tc>
      </w:tr>
      <w:tr w:rsidR="00D13B31" w14:paraId="7CD6211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2" w:type="dxa"/>
          </w:tcPr>
          <w:p w14:paraId="36557BA1" w14:textId="77777777" w:rsidR="00D13B31" w:rsidRDefault="00147165">
            <w:r>
              <w:rPr>
                <w:sz w:val="17"/>
              </w:rPr>
              <w:t>REALIZADO, CANCELADO, FALTOU, REAGENDADO</w:t>
            </w:r>
          </w:p>
        </w:tc>
        <w:tc>
          <w:tcPr>
            <w:tcW w:w="4818" w:type="dxa"/>
          </w:tcPr>
          <w:p w14:paraId="08749DC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 (terminais)</w:t>
            </w:r>
          </w:p>
        </w:tc>
      </w:tr>
    </w:tbl>
    <w:p w14:paraId="3DC0D0AA" w14:textId="77777777" w:rsidR="00D13B31" w:rsidRDefault="00D13B31"/>
    <w:p w14:paraId="2911EB17" w14:textId="77777777" w:rsidR="00D13B31" w:rsidRDefault="00147165">
      <w:r>
        <w:rPr>
          <w:sz w:val="20"/>
        </w:rPr>
        <w:t xml:space="preserve">Semântica: </w:t>
      </w:r>
      <w:r>
        <w:rPr>
          <w:b/>
          <w:sz w:val="20"/>
        </w:rPr>
        <w:t>PENDENTE</w:t>
      </w:r>
      <w:r>
        <w:rPr>
          <w:sz w:val="20"/>
        </w:rPr>
        <w:t xml:space="preserve"> = pedido aguardando a clínica; </w:t>
      </w:r>
      <w:r>
        <w:rPr>
          <w:b/>
          <w:sz w:val="20"/>
        </w:rPr>
        <w:t>AGENDADO</w:t>
      </w:r>
      <w:r>
        <w:rPr>
          <w:sz w:val="20"/>
        </w:rPr>
        <w:t xml:space="preserve"> = horário marcado/aprovado; </w:t>
      </w:r>
      <w:r>
        <w:rPr>
          <w:b/>
          <w:sz w:val="20"/>
        </w:rPr>
        <w:t>CONFIRMADO</w:t>
      </w:r>
      <w:r>
        <w:rPr>
          <w:sz w:val="20"/>
        </w:rPr>
        <w:t xml:space="preserve"> = a cliente disse que vai (link do lembrete) ou a equipe confirmou. Toda transição trava a linha, valida a tabela acima, grava </w:t>
      </w:r>
      <w:r>
        <w:rPr>
          <w:rFonts w:ascii="Consolas" w:hAnsi="Consolas"/>
          <w:color w:val="7A3E1D"/>
          <w:sz w:val="18"/>
        </w:rPr>
        <w:t>LogAuditoria</w:t>
      </w:r>
      <w:r>
        <w:rPr>
          <w:sz w:val="20"/>
        </w:rPr>
        <w:t xml:space="preserve"> e dispara os efeitos (§3.23). Transição inválida → </w:t>
      </w:r>
      <w:r>
        <w:rPr>
          <w:rFonts w:ascii="Consolas" w:hAnsi="Consolas"/>
          <w:color w:val="7A3E1D"/>
          <w:sz w:val="18"/>
        </w:rPr>
        <w:t>Atendimento.TransicaoInvalida</w:t>
      </w:r>
      <w:r>
        <w:rPr>
          <w:sz w:val="20"/>
        </w:rPr>
        <w:t xml:space="preserve"> (a tela mostra a mensagem, nunca 500).</w:t>
      </w:r>
    </w:p>
    <w:p w14:paraId="2F74A953" w14:textId="77777777" w:rsidR="00D13B31" w:rsidRDefault="00147165">
      <w:r>
        <w:rPr>
          <w:b/>
          <w:sz w:val="20"/>
        </w:rPr>
        <w:t>Desfecho só depois do início:</w:t>
      </w:r>
      <w:r>
        <w:rPr>
          <w:sz w:val="20"/>
        </w:rPr>
        <w:t xml:space="preserve"> REALIZADO e FALTOU só valem a partir do início do atendimento (menos </w:t>
      </w:r>
      <w:r>
        <w:rPr>
          <w:rFonts w:ascii="Consolas" w:hAnsi="Consolas"/>
          <w:color w:val="7A3E1D"/>
          <w:sz w:val="18"/>
        </w:rPr>
        <w:t>TOLERANCIA_DESFECHO</w:t>
      </w:r>
      <w:r>
        <w:rPr>
          <w:sz w:val="20"/>
        </w:rPr>
        <w:t xml:space="preserve">, </w:t>
      </w:r>
      <w:r>
        <w:rPr>
          <w:b/>
          <w:sz w:val="20"/>
        </w:rPr>
        <w:t>30 min</w:t>
      </w:r>
      <w:r>
        <w:rPr>
          <w:sz w:val="20"/>
        </w:rPr>
        <w:t>, para quem marca na hora) — a FSM recusa antes (</w:t>
      </w:r>
      <w:r>
        <w:rPr>
          <w:rFonts w:ascii="Consolas" w:hAnsi="Consolas"/>
          <w:color w:val="7A3E1D"/>
          <w:sz w:val="18"/>
        </w:rPr>
        <w:t>desfecho_antes_do_inicio</w:t>
      </w:r>
      <w:r>
        <w:rPr>
          <w:sz w:val="20"/>
        </w:rPr>
        <w:t>; o painel responde 409): um clique na agenda da semana seguinte não gera comissão, não debita pacote nem conta falta.</w:t>
      </w:r>
    </w:p>
    <w:p w14:paraId="29909212" w14:textId="77777777" w:rsidR="00D13B31" w:rsidRDefault="00147165">
      <w:r>
        <w:rPr>
          <w:b/>
          <w:sz w:val="20"/>
        </w:rPr>
        <w:t>Seletor de status</w:t>
      </w:r>
      <w:r>
        <w:rPr>
          <w:sz w:val="20"/>
        </w:rPr>
        <w:t xml:space="preserve"> (listas do painel — agenda e visão geral, </w:t>
      </w:r>
      <w:r>
        <w:rPr>
          <w:rFonts w:ascii="Consolas" w:hAnsi="Consolas"/>
          <w:color w:val="7A3E1D"/>
          <w:sz w:val="18"/>
        </w:rPr>
        <w:t>partials/_select_status.html</w:t>
      </w:r>
      <w:r>
        <w:rPr>
          <w:sz w:val="20"/>
        </w:rPr>
        <w:t xml:space="preserve">): só aparece para </w:t>
      </w:r>
      <w:r>
        <w:rPr>
          <w:b/>
          <w:sz w:val="20"/>
        </w:rPr>
        <w:t>AGENDADO</w:t>
      </w:r>
      <w:r>
        <w:rPr>
          <w:sz w:val="20"/>
        </w:rPr>
        <w:t xml:space="preserve"> (Confirmar presença, Realizado, Cancelar, Faltou) e </w:t>
      </w:r>
      <w:r>
        <w:rPr>
          <w:b/>
          <w:sz w:val="20"/>
        </w:rPr>
        <w:t>CONFIRMADO</w:t>
      </w:r>
      <w:r>
        <w:rPr>
          <w:sz w:val="20"/>
        </w:rPr>
        <w:t xml:space="preserve"> (Realizado, Cancelar, Faltou); Realizado e Faltou só entram na lista a partir do mesmo limite. Pedido PENDENTE mostra o selo "Aguardando aprovação" e se decide nos botões (§3.7); status final não tem seletor (Realizado tem o "Desfazer realização", com motivo: estorna a comissão pendente e o cashback, devolve a sessão do pacote; comissão já paga recusa). Cancelar pelo seletor avisa a cliente por e-mail.</w:t>
      </w:r>
    </w:p>
    <w:p w14:paraId="2A4089DE" w14:textId="77777777" w:rsidR="00D13B31" w:rsidRDefault="00147165">
      <w:r>
        <w:rPr>
          <w:b/>
          <w:sz w:val="20"/>
        </w:rPr>
        <w:t>Termo pendente:</w:t>
      </w:r>
      <w:r>
        <w:rPr>
          <w:sz w:val="20"/>
        </w:rPr>
        <w:t xml:space="preserve"> marcar REALIZADO com termo de procedimento ainda não aceito é recusado (</w:t>
      </w:r>
      <w:r>
        <w:rPr>
          <w:rFonts w:ascii="Consolas" w:hAnsi="Consolas"/>
          <w:color w:val="7A3E1D"/>
          <w:sz w:val="18"/>
        </w:rPr>
        <w:t>excecoes.TermoPendente</w:t>
      </w:r>
      <w:r>
        <w:rPr>
          <w:sz w:val="20"/>
        </w:rPr>
        <w:t xml:space="preserve">; o painel responde 409 </w:t>
      </w:r>
      <w:r>
        <w:rPr>
          <w:rFonts w:ascii="Consolas" w:hAnsi="Consolas"/>
          <w:color w:val="7A3E1D"/>
          <w:sz w:val="18"/>
        </w:rPr>
        <w:t>termo_pendente</w:t>
      </w:r>
      <w:r>
        <w:rPr>
          <w:sz w:val="20"/>
        </w:rPr>
        <w:t xml:space="preserve"> com a lista dos termos); a equipe pode confirmar explicitamente </w:t>
      </w:r>
      <w:r>
        <w:rPr>
          <w:b/>
          <w:sz w:val="20"/>
        </w:rPr>
        <w:t>"Realizado sem termo aceito"</w:t>
      </w:r>
      <w:r>
        <w:rPr>
          <w:sz w:val="20"/>
        </w:rPr>
        <w:t xml:space="preserve"> (ex.: assinado em papel), o que fica na auditoria. A regra é a mesma no painel e no portal da profissional (</w:t>
      </w:r>
      <w:r>
        <w:rPr>
          <w:rFonts w:ascii="Consolas" w:hAnsi="Consolas"/>
          <w:color w:val="7A3E1D"/>
          <w:sz w:val="18"/>
        </w:rPr>
        <w:t>services/atendimento.marcar_realizado</w:t>
      </w:r>
      <w:r>
        <w:rPr>
          <w:sz w:val="20"/>
        </w:rPr>
        <w:t>).</w:t>
      </w:r>
    </w:p>
    <w:p w14:paraId="08F5CE83" w14:textId="77777777" w:rsidR="00D13B31" w:rsidRDefault="00147165">
      <w:pPr>
        <w:pStyle w:val="Ttulo2"/>
      </w:pPr>
      <w:bookmarkStart w:id="12" w:name="_Toc244283007"/>
      <w:r>
        <w:t>3.7 Aprovação e rejeição</w:t>
      </w:r>
      <w:bookmarkEnd w:id="12"/>
    </w:p>
    <w:p w14:paraId="5900284B" w14:textId="77777777" w:rsidR="00D13B31" w:rsidRDefault="00147165">
      <w:pPr>
        <w:pStyle w:val="Commarcadores"/>
      </w:pPr>
      <w:r>
        <w:rPr>
          <w:sz w:val="19"/>
        </w:rPr>
        <w:t xml:space="preserve">PENDENTE → </w:t>
      </w:r>
      <w:r>
        <w:rPr>
          <w:b/>
          <w:sz w:val="19"/>
        </w:rPr>
        <w:t>aprovar</w:t>
      </w:r>
      <w:r>
        <w:rPr>
          <w:sz w:val="19"/>
        </w:rPr>
        <w:t xml:space="preserve"> = AGENDADO + e-mail de confirmação à cliente; </w:t>
      </w:r>
      <w:r>
        <w:rPr>
          <w:b/>
          <w:sz w:val="19"/>
        </w:rPr>
        <w:t>rejeitar</w:t>
      </w:r>
      <w:r>
        <w:rPr>
          <w:sz w:val="19"/>
        </w:rPr>
        <w:t xml:space="preserve"> = CANCELADO + e-mail de cancelamento. Pelo painel (botões Aprovar/Recusar da agenda e da visão geral, ou </w:t>
      </w:r>
      <w:r>
        <w:rPr>
          <w:b/>
          <w:sz w:val="19"/>
        </w:rPr>
        <w:t>em lote</w:t>
      </w:r>
      <w:r>
        <w:rPr>
          <w:sz w:val="19"/>
        </w:rPr>
        <w:t xml:space="preserve">: marcar os pendentes e aprovar/recusar todos) ou pelo portal (só os próprios pedidos do profissional), sempre pelo </w:t>
      </w:r>
      <w:r>
        <w:rPr>
          <w:rFonts w:ascii="Consolas" w:hAnsi="Consolas"/>
          <w:color w:val="7A3E1D"/>
          <w:sz w:val="17"/>
        </w:rPr>
        <w:t>AgendamentoService</w:t>
      </w:r>
      <w:r>
        <w:rPr>
          <w:sz w:val="19"/>
        </w:rPr>
        <w:t xml:space="preserve">. Auditado com IP. O lote decide </w:t>
      </w:r>
      <w:r>
        <w:rPr>
          <w:b/>
          <w:sz w:val="19"/>
        </w:rPr>
        <w:t>item a item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decidir_em_lote</w:t>
      </w:r>
      <w:r>
        <w:rPr>
          <w:sz w:val="19"/>
        </w:rPr>
        <w:t>, cada um na sua transação): o pedido que outra tela decidiu no meio do caminho (ou que falhou no banco) fica de fora sem desfazer os outros, e a tela diz quantos foram decididos. Pedido já decidido em outra tela vira aviso ("já está como …"), nunca erro. Pedido não pode ir direto a CONFIRMADO (confirmar presença é da cliente, depois de aprovado).</w:t>
      </w:r>
    </w:p>
    <w:p w14:paraId="7616A1A1" w14:textId="77777777" w:rsidR="00D13B31" w:rsidRDefault="00147165">
      <w:pPr>
        <w:pStyle w:val="Commarcadores"/>
      </w:pPr>
      <w:r>
        <w:rPr>
          <w:sz w:val="19"/>
        </w:rPr>
        <w:t xml:space="preserve">PENDENTE sem decisão a </w:t>
      </w:r>
      <w:r>
        <w:rPr>
          <w:b/>
          <w:sz w:val="19"/>
        </w:rPr>
        <w:t>menos de 1 h do início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PRAZO_DECISAO_PENDENTE</w:t>
      </w:r>
      <w:r>
        <w:rPr>
          <w:sz w:val="19"/>
        </w:rPr>
        <w:t xml:space="preserve">) → CANCELADO pelo job </w:t>
      </w:r>
      <w:r>
        <w:rPr>
          <w:rFonts w:ascii="Consolas" w:hAnsi="Consolas"/>
          <w:color w:val="7A3E1D"/>
          <w:sz w:val="17"/>
        </w:rPr>
        <w:t>limpeza_status</w:t>
      </w:r>
      <w:r>
        <w:rPr>
          <w:sz w:val="19"/>
        </w:rPr>
        <w:t xml:space="preserve"> (de hora em hora; "expirado sem aprovação") + e-mail à cliente "não conseguimos confirmar o seu pedido a tempo", e a vaga volta para a lista de espera.</w:t>
      </w:r>
    </w:p>
    <w:p w14:paraId="5D439C44" w14:textId="77777777" w:rsidR="00D13B31" w:rsidRDefault="00147165">
      <w:r>
        <w:rPr>
          <w:b/>
          <w:sz w:val="20"/>
        </w:rPr>
        <w:t>Quem é avisado de quê</w:t>
      </w:r>
      <w:r>
        <w:rPr>
          <w:sz w:val="20"/>
        </w:rPr>
        <w:t xml:space="preserve"> (e-mail pela fila; push só se a profissional ativou):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630"/>
        <w:gridCol w:w="3130"/>
      </w:tblGrid>
      <w:tr w:rsidR="00D13B31" w14:paraId="21AA4731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05CEC36F" w14:textId="77777777" w:rsidR="00D13B31" w:rsidRDefault="00147165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2630" w:type="dxa"/>
            <w:shd w:val="clear" w:color="auto" w:fill="7A5F1F"/>
          </w:tcPr>
          <w:p w14:paraId="682C2DEC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Cliente</w:t>
            </w:r>
          </w:p>
        </w:tc>
        <w:tc>
          <w:tcPr>
            <w:tcW w:w="3130" w:type="dxa"/>
            <w:shd w:val="clear" w:color="auto" w:fill="7A5F1F"/>
          </w:tcPr>
          <w:p w14:paraId="01EAA435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Profissional</w:t>
            </w:r>
          </w:p>
        </w:tc>
      </w:tr>
      <w:tr w:rsidR="00D13B31" w14:paraId="53B3370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9F6A6" w14:textId="77777777" w:rsidR="00D13B31" w:rsidRDefault="00147165">
            <w:r>
              <w:rPr>
                <w:sz w:val="17"/>
              </w:rPr>
              <w:t>Pedido pelo site (cliente nova)</w:t>
            </w:r>
          </w:p>
        </w:tc>
        <w:tc>
          <w:tcPr>
            <w:tcW w:w="2630" w:type="dxa"/>
          </w:tcPr>
          <w:p w14:paraId="0DF8129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página "Solicitação recebida"</w:t>
            </w:r>
          </w:p>
        </w:tc>
        <w:tc>
          <w:tcPr>
            <w:tcW w:w="3130" w:type="dxa"/>
          </w:tcPr>
          <w:p w14:paraId="00EE5EB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aprovação + push</w:t>
            </w:r>
          </w:p>
        </w:tc>
      </w:tr>
      <w:tr w:rsidR="00D13B31" w14:paraId="77FA31C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26D52" w14:textId="77777777" w:rsidR="00D13B31" w:rsidRDefault="00147165">
            <w:r>
              <w:rPr>
                <w:sz w:val="17"/>
              </w:rPr>
              <w:t>Pedido pelo site (cliente de confiança)</w:t>
            </w:r>
          </w:p>
        </w:tc>
        <w:tc>
          <w:tcPr>
            <w:tcW w:w="2630" w:type="dxa"/>
          </w:tcPr>
          <w:p w14:paraId="7E38B20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6013F06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D13B31" w14:paraId="20784590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46606" w14:textId="77777777" w:rsidR="00D13B31" w:rsidRDefault="00147165">
            <w:r>
              <w:rPr>
                <w:sz w:val="17"/>
              </w:rPr>
              <w:t>Clínica aprova / recusa / cancela</w:t>
            </w:r>
          </w:p>
        </w:tc>
        <w:tc>
          <w:tcPr>
            <w:tcW w:w="2630" w:type="dxa"/>
          </w:tcPr>
          <w:p w14:paraId="44DAE00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confirmação / cancelamento</w:t>
            </w:r>
          </w:p>
        </w:tc>
        <w:tc>
          <w:tcPr>
            <w:tcW w:w="3130" w:type="dxa"/>
          </w:tcPr>
          <w:p w14:paraId="1BD0487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  <w:tr w:rsidR="00D13B31" w14:paraId="14A25BC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115A5D" w14:textId="77777777" w:rsidR="00D13B31" w:rsidRDefault="00147165">
            <w:r>
              <w:rPr>
                <w:sz w:val="17"/>
              </w:rPr>
              <w:t>Clínica agenda pelo painel</w:t>
            </w:r>
          </w:p>
        </w:tc>
        <w:tc>
          <w:tcPr>
            <w:tcW w:w="2630" w:type="dxa"/>
          </w:tcPr>
          <w:p w14:paraId="51C46C5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confirmação</w:t>
            </w:r>
          </w:p>
        </w:tc>
        <w:tc>
          <w:tcPr>
            <w:tcW w:w="3130" w:type="dxa"/>
          </w:tcPr>
          <w:p w14:paraId="777D152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push "Novo agendamento"</w:t>
            </w:r>
          </w:p>
        </w:tc>
      </w:tr>
      <w:tr w:rsidR="00D13B31" w14:paraId="75584BA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A8BC70" w14:textId="77777777" w:rsidR="00D13B31" w:rsidRDefault="00147165">
            <w:r>
              <w:rPr>
                <w:sz w:val="17"/>
              </w:rPr>
              <w:t>Cliente cancela ou remarca (portal/link)</w:t>
            </w:r>
          </w:p>
        </w:tc>
        <w:tc>
          <w:tcPr>
            <w:tcW w:w="2630" w:type="dxa"/>
          </w:tcPr>
          <w:p w14:paraId="6B51DCE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tela de sucesso</w:t>
            </w:r>
          </w:p>
        </w:tc>
        <w:tc>
          <w:tcPr>
            <w:tcW w:w="3130" w:type="dxa"/>
          </w:tcPr>
          <w:p w14:paraId="3E95011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"Cliente cancelou" / "Cliente remarcou"</w:t>
            </w:r>
          </w:p>
        </w:tc>
      </w:tr>
      <w:tr w:rsidR="00D13B31" w14:paraId="1FE54A49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A9C75" w14:textId="77777777" w:rsidR="00D13B31" w:rsidRDefault="00147165">
            <w:r>
              <w:rPr>
                <w:sz w:val="17"/>
              </w:rPr>
              <w:t>Pedido vence sem aprovação</w:t>
            </w:r>
          </w:p>
        </w:tc>
        <w:tc>
          <w:tcPr>
            <w:tcW w:w="2630" w:type="dxa"/>
          </w:tcPr>
          <w:p w14:paraId="4A31123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e-mail de cancelamento</w:t>
            </w:r>
          </w:p>
        </w:tc>
        <w:tc>
          <w:tcPr>
            <w:tcW w:w="3130" w:type="dxa"/>
          </w:tcPr>
          <w:p w14:paraId="579590E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3A5F8DDD" w14:textId="77777777" w:rsidR="00D13B31" w:rsidRDefault="00D13B31"/>
    <w:p w14:paraId="7ED22BBA" w14:textId="77777777" w:rsidR="00D13B31" w:rsidRDefault="00147165">
      <w:pPr>
        <w:pStyle w:val="Ttulo2"/>
      </w:pPr>
      <w:bookmarkStart w:id="13" w:name="_Toc244283008"/>
      <w:r>
        <w:t>3.8 Reagendamento e cancelamento</w:t>
      </w:r>
      <w:bookmarkEnd w:id="13"/>
    </w:p>
    <w:p w14:paraId="5FE4739B" w14:textId="77777777" w:rsidR="00D13B31" w:rsidRDefault="00147165">
      <w:pPr>
        <w:pStyle w:val="Commarcadores"/>
      </w:pPr>
      <w:r>
        <w:rPr>
          <w:b/>
          <w:sz w:val="19"/>
        </w:rPr>
        <w:t>Pela cliente</w:t>
      </w:r>
      <w:r>
        <w:rPr>
          <w:sz w:val="19"/>
        </w:rPr>
        <w:t xml:space="preserve">, só pelo portal </w:t>
      </w:r>
      <w:r>
        <w:rPr>
          <w:b/>
          <w:sz w:val="19"/>
        </w:rPr>
        <w:t>"Meus agendamentos"</w:t>
      </w:r>
      <w:r>
        <w:rPr>
          <w:sz w:val="19"/>
        </w:rPr>
        <w:t xml:space="preserve"> (id do atendimento + sessão do OTP, só agendamentos do telefone verificado; não há link de reagendar — o legado saiu na 0072): reagendar só com </w:t>
      </w:r>
      <w:r>
        <w:rPr>
          <w:b/>
          <w:sz w:val="19"/>
        </w:rPr>
        <w:t>≥ 24 h</w:t>
      </w:r>
      <w:r>
        <w:rPr>
          <w:sz w:val="19"/>
        </w:rPr>
        <w:t xml:space="preserve"> de antecedência (</w:t>
      </w:r>
      <w:r>
        <w:rPr>
          <w:rFonts w:ascii="Consolas" w:hAnsi="Consolas"/>
          <w:color w:val="7A3E1D"/>
          <w:sz w:val="17"/>
        </w:rPr>
        <w:t>JANELA_MINIMA_ALTERACAO</w:t>
      </w:r>
      <w:r>
        <w:rPr>
          <w:sz w:val="19"/>
        </w:rPr>
        <w:t xml:space="preserve">) e status ativo; cancelar a qualquer momento </w:t>
      </w:r>
      <w:r>
        <w:rPr>
          <w:b/>
          <w:sz w:val="19"/>
        </w:rPr>
        <w:t>antes do início</w:t>
      </w:r>
      <w:r>
        <w:rPr>
          <w:sz w:val="19"/>
        </w:rPr>
        <w:t xml:space="preserve"> (também pelo link do lembrete D-1, §3.9, que só mexe em AGENDADO/CONFIRMADO), pela regra única </w:t>
      </w:r>
      <w:r>
        <w:rPr>
          <w:rFonts w:ascii="Consolas" w:hAnsi="Consolas"/>
          <w:color w:val="7A3E1D"/>
          <w:sz w:val="17"/>
        </w:rPr>
        <w:t>services/agenda.cancelar_pela_cliente</w:t>
      </w:r>
      <w:r>
        <w:rPr>
          <w:sz w:val="19"/>
        </w:rPr>
        <w:t xml:space="preserve"> (linha travada: clique duplo não cancela nem conta falta duas vezes).</w:t>
      </w:r>
    </w:p>
    <w:p w14:paraId="5A33F705" w14:textId="77777777" w:rsidR="00D13B31" w:rsidRDefault="00147165">
      <w:pPr>
        <w:pStyle w:val="Commarcadores"/>
      </w:pPr>
      <w:r>
        <w:rPr>
          <w:b/>
          <w:sz w:val="19"/>
        </w:rPr>
        <w:t>Cancelamento tardio:</w:t>
      </w:r>
      <w:r>
        <w:rPr>
          <w:sz w:val="19"/>
        </w:rPr>
        <w:t xml:space="preserve"> cancelar com </w:t>
      </w:r>
      <w:r>
        <w:rPr>
          <w:b/>
          <w:sz w:val="19"/>
        </w:rPr>
        <w:t>menos de 24 h</w:t>
      </w:r>
      <w:r>
        <w:rPr>
          <w:sz w:val="19"/>
        </w:rPr>
        <w:t xml:space="preserve"> um horário </w:t>
      </w:r>
      <w:r>
        <w:rPr>
          <w:b/>
          <w:sz w:val="19"/>
        </w:rPr>
        <w:t>já aprovado</w:t>
      </w:r>
      <w:r>
        <w:rPr>
          <w:sz w:val="19"/>
        </w:rPr>
        <w:t xml:space="preserve"> (AGENDADO ou CONFIRMADO) conta como falta — soma 1 em </w:t>
      </w:r>
      <w:r>
        <w:rPr>
          <w:rFonts w:ascii="Consolas" w:hAnsi="Consolas"/>
          <w:color w:val="7A3E1D"/>
          <w:sz w:val="17"/>
        </w:rPr>
        <w:t>faltas_consecutivas</w:t>
      </w:r>
      <w:r>
        <w:rPr>
          <w:sz w:val="19"/>
        </w:rPr>
        <w:t xml:space="preserve"> e pode suspender o agendamento online (§3.2) —, sem virar FALTOU (o atendimento fica CANCELADO e a vaga volta para a lista de espera). Pedido ainda PENDENTE não conta (a clínica não tinha confirmado). O modal do portal e a página do link avisam antes; a resposta diz quando contou como falta, e a trilha registra "Cancelado pela cliente (portal|link) — cancelamento tardio, conta como falta".</w:t>
      </w:r>
    </w:p>
    <w:p w14:paraId="1698625F" w14:textId="77777777" w:rsidR="00D13B31" w:rsidRDefault="00147165">
      <w:pPr>
        <w:pStyle w:val="Commarcadores"/>
      </w:pPr>
      <w:r>
        <w:rPr>
          <w:b/>
          <w:sz w:val="19"/>
        </w:rPr>
        <w:t>Área da cliente</w:t>
      </w:r>
      <w:r>
        <w:rPr>
          <w:sz w:val="19"/>
        </w:rPr>
        <w:t xml:space="preserve"> ("Meus agendamentos", sessão do OTP de 1 h, aberta também no fim do wizard sem novo SMS): agendamentos futuros e passados, reagendar e cancelar, retornos sem custo a combinar, código e saldo de indicação, </w:t>
      </w:r>
      <w:r>
        <w:rPr>
          <w:b/>
          <w:sz w:val="19"/>
        </w:rPr>
        <w:t>Minhas preferências</w:t>
      </w:r>
      <w:r>
        <w:rPr>
          <w:sz w:val="19"/>
        </w:rPr>
        <w:t xml:space="preserve"> (as 3 autorizações de comunicação, §3.21), </w:t>
      </w:r>
      <w:r>
        <w:rPr>
          <w:b/>
          <w:sz w:val="19"/>
        </w:rPr>
        <w:t>revogar o consentimento de saúde</w:t>
      </w:r>
      <w:r>
        <w:rPr>
          <w:sz w:val="19"/>
        </w:rPr>
        <w:t xml:space="preserve"> (§3.21), </w:t>
      </w:r>
      <w:r>
        <w:rPr>
          <w:b/>
          <w:sz w:val="19"/>
        </w:rPr>
        <w:t>pedir correção ou exclusão</w:t>
      </w:r>
      <w:r>
        <w:rPr>
          <w:sz w:val="19"/>
        </w:rPr>
        <w:t xml:space="preserve"> e </w:t>
      </w:r>
      <w:r>
        <w:rPr>
          <w:b/>
          <w:sz w:val="19"/>
        </w:rPr>
        <w:t>baixar meus dados</w:t>
      </w:r>
      <w:r>
        <w:rPr>
          <w:sz w:val="19"/>
        </w:rPr>
        <w:t xml:space="preserve"> (§3.22).</w:t>
      </w:r>
    </w:p>
    <w:p w14:paraId="6F028B09" w14:textId="77777777" w:rsidR="00D13B31" w:rsidRDefault="00147165">
      <w:pPr>
        <w:pStyle w:val="Commarcadores"/>
      </w:pPr>
      <w:r>
        <w:rPr>
          <w:sz w:val="19"/>
        </w:rPr>
        <w:t xml:space="preserve">Reagendar: o antigo vira </w:t>
      </w:r>
      <w:r>
        <w:rPr>
          <w:b/>
          <w:sz w:val="19"/>
        </w:rPr>
        <w:t>REAGENDADO</w:t>
      </w:r>
      <w:r>
        <w:rPr>
          <w:sz w:val="19"/>
        </w:rPr>
        <w:t xml:space="preserve"> antes de o novo entrar (a constraint não acusa conflito consigo mesma); o novo herda preço/promoção, </w:t>
      </w:r>
      <w:r>
        <w:rPr>
          <w:rFonts w:ascii="Consolas" w:hAnsi="Consolas"/>
          <w:color w:val="7A3E1D"/>
          <w:sz w:val="17"/>
        </w:rPr>
        <w:t>eh_retorno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atendimento_origem</w:t>
      </w:r>
      <w:r>
        <w:rPr>
          <w:sz w:val="19"/>
        </w:rPr>
        <w:t xml:space="preserve"> (retorno continua retorno, com a duração de retorno) e a </w:t>
      </w:r>
      <w:r>
        <w:rPr>
          <w:b/>
          <w:sz w:val="19"/>
        </w:rPr>
        <w:t>ficha de anamnese</w:t>
      </w:r>
      <w:r>
        <w:rPr>
          <w:sz w:val="19"/>
        </w:rPr>
        <w:t xml:space="preserve"> passa para o novo atendimento. Status do novo: </w:t>
      </w:r>
      <w:r>
        <w:rPr>
          <w:b/>
          <w:sz w:val="19"/>
        </w:rPr>
        <w:t>AGENDADO</w:t>
      </w:r>
      <w:r>
        <w:rPr>
          <w:sz w:val="19"/>
        </w:rPr>
        <w:t xml:space="preserve"> se o original já estava aprovado (AGENDADO/ CONFIRMADO) </w:t>
      </w:r>
      <w:r>
        <w:rPr>
          <w:b/>
          <w:sz w:val="19"/>
        </w:rPr>
        <w:t>e</w:t>
      </w:r>
      <w:r>
        <w:rPr>
          <w:sz w:val="19"/>
        </w:rPr>
        <w:t xml:space="preserve"> a profissional é a mesma; senão volta a </w:t>
      </w:r>
      <w:r>
        <w:rPr>
          <w:b/>
          <w:sz w:val="19"/>
        </w:rPr>
        <w:t>PENDENTE</w:t>
      </w:r>
      <w:r>
        <w:rPr>
          <w:sz w:val="19"/>
        </w:rPr>
        <w:t>.</w:t>
      </w:r>
    </w:p>
    <w:p w14:paraId="4F9CBEC5" w14:textId="77777777" w:rsidR="00D13B31" w:rsidRDefault="00147165">
      <w:pPr>
        <w:pStyle w:val="Commarcadores"/>
      </w:pPr>
      <w:r>
        <w:rPr>
          <w:b/>
          <w:sz w:val="19"/>
        </w:rPr>
        <w:t>Pelo painel:</w:t>
      </w:r>
      <w:r>
        <w:rPr>
          <w:sz w:val="19"/>
        </w:rPr>
        <w:t xml:space="preserve"> mudança de status pela FSM (seletor, §3.6); arrastar no calendário move o horário no lugar (</w:t>
      </w:r>
      <w:r>
        <w:rPr>
          <w:rFonts w:ascii="Consolas" w:hAnsi="Consolas"/>
          <w:color w:val="7A3E1D"/>
          <w:sz w:val="17"/>
        </w:rPr>
        <w:t>services/agenda.mover</w:t>
      </w:r>
      <w:r>
        <w:rPr>
          <w:sz w:val="19"/>
        </w:rPr>
        <w:t>: só PENDENTE/AGENDADO/CONFIRMADO; duração e preço combinados ficam), com a mesma validação do site e o motivo da recusa para a equipe — conflito, bloqueio, folga, feriado, fora do expediente (409); status final → 400.</w:t>
      </w:r>
    </w:p>
    <w:p w14:paraId="4B4F77FD" w14:textId="77777777" w:rsidR="00D13B31" w:rsidRDefault="00147165">
      <w:pPr>
        <w:pStyle w:val="Commarcadores"/>
      </w:pPr>
      <w:r>
        <w:rPr>
          <w:sz w:val="19"/>
        </w:rPr>
        <w:t xml:space="preserve">Cancelamento e reagendamento </w:t>
      </w:r>
      <w:r>
        <w:rPr>
          <w:b/>
          <w:sz w:val="19"/>
        </w:rPr>
        <w:t>liberam a vaga</w:t>
      </w:r>
      <w:r>
        <w:rPr>
          <w:sz w:val="19"/>
        </w:rPr>
        <w:t xml:space="preserve"> para a lista de espera (§3.17).</w:t>
      </w:r>
    </w:p>
    <w:p w14:paraId="42BAF861" w14:textId="77777777" w:rsidR="00D13B31" w:rsidRDefault="00147165">
      <w:pPr>
        <w:pStyle w:val="Ttulo2"/>
      </w:pPr>
      <w:bookmarkStart w:id="14" w:name="_Toc244283009"/>
      <w:r>
        <w:t>3.9 Lembrete D-1 e confirmação de presença</w:t>
      </w:r>
      <w:bookmarkEnd w:id="14"/>
    </w:p>
    <w:p w14:paraId="19D7886B" w14:textId="77777777" w:rsidR="00D13B31" w:rsidRDefault="00147165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lembrete_diario</w:t>
      </w:r>
      <w:r>
        <w:rPr>
          <w:sz w:val="19"/>
        </w:rPr>
        <w:t xml:space="preserve"> (</w:t>
      </w:r>
      <w:r>
        <w:rPr>
          <w:b/>
          <w:sz w:val="19"/>
        </w:rPr>
        <w:t>08:00 e 18:00</w:t>
      </w:r>
      <w:r>
        <w:rPr>
          <w:sz w:val="19"/>
        </w:rPr>
        <w:t xml:space="preserve"> — a rodada da noite pega quem marcou depois das 8h) para atendimentos </w:t>
      </w:r>
      <w:r>
        <w:rPr>
          <w:b/>
          <w:sz w:val="19"/>
        </w:rPr>
        <w:t>AGENDADO</w:t>
      </w:r>
      <w:r>
        <w:rPr>
          <w:sz w:val="19"/>
        </w:rPr>
        <w:t xml:space="preserve"> de amanhã:</w:t>
      </w:r>
    </w:p>
    <w:p w14:paraId="7C9928EA" w14:textId="77777777" w:rsidR="00D13B31" w:rsidRDefault="00147165">
      <w:pPr>
        <w:pStyle w:val="Commarcadores2"/>
      </w:pPr>
      <w:r>
        <w:rPr>
          <w:b/>
          <w:sz w:val="19"/>
        </w:rPr>
        <w:t>WhatsApp</w:t>
      </w:r>
      <w:r>
        <w:rPr>
          <w:sz w:val="19"/>
        </w:rPr>
        <w:t xml:space="preserve"> (template </w:t>
      </w:r>
      <w:r>
        <w:rPr>
          <w:rFonts w:ascii="Consolas" w:hAnsi="Consolas"/>
          <w:color w:val="7A3E1D"/>
          <w:sz w:val="17"/>
        </w:rPr>
        <w:t>confirmacao_d1</w:t>
      </w:r>
      <w:r>
        <w:rPr>
          <w:sz w:val="19"/>
        </w:rPr>
        <w:t>) se a cliente autoriza hoje o lembrete por WhatsApp (LEMBRETE_AGENDAMENTO/WHATSAPP vigente no histórico de consentimento — o WhatsApp é opt-in pela política da Meta), tem telefone e o canal está configurado;</w:t>
      </w:r>
    </w:p>
    <w:p w14:paraId="1AC3941E" w14:textId="77777777" w:rsidR="00D13B31" w:rsidRDefault="00147165">
      <w:pPr>
        <w:pStyle w:val="Commarcadores2"/>
      </w:pPr>
      <w:r>
        <w:rPr>
          <w:sz w:val="19"/>
        </w:rPr>
        <w:t xml:space="preserve">senão, </w:t>
      </w:r>
      <w:r>
        <w:rPr>
          <w:b/>
          <w:sz w:val="19"/>
        </w:rPr>
        <w:t>e-mail</w:t>
      </w:r>
      <w:r>
        <w:rPr>
          <w:sz w:val="19"/>
        </w:rPr>
        <w:t xml:space="preserve"> (se houver), pela fila de e-mail, com os mesmos links — aviso do serviço contratado, não marketing (</w:t>
      </w:r>
      <w:r>
        <w:rPr>
          <w:rFonts w:ascii="Consolas" w:hAnsi="Consolas"/>
          <w:color w:val="7A3E1D"/>
          <w:sz w:val="17"/>
        </w:rPr>
        <w:t>services/lembretes</w:t>
      </w:r>
      <w:r>
        <w:rPr>
          <w:sz w:val="19"/>
        </w:rPr>
        <w:t>). Uma vez por atendimento: WhatsApp enviado ou e-mail na fila/enviado = já lembrado; WhatsApp que falhou é tentado de novo na rodada seguinte. Lembrete de atendimento já cancelado ou passado não sai.</w:t>
      </w:r>
    </w:p>
    <w:p w14:paraId="5C160728" w14:textId="77777777" w:rsidR="00D13B31" w:rsidRDefault="00147165">
      <w:pPr>
        <w:pStyle w:val="Commarcadores"/>
      </w:pPr>
      <w:r>
        <w:rPr>
          <w:sz w:val="19"/>
        </w:rPr>
        <w:t>O lembrete traz dois links (</w:t>
      </w:r>
      <w:r>
        <w:rPr>
          <w:rFonts w:ascii="Consolas" w:hAnsi="Consolas"/>
          <w:color w:val="7A3E1D"/>
          <w:sz w:val="17"/>
        </w:rPr>
        <w:t>/confirmar/&lt;token&gt;/?acao=confirmar|cancelar</w:t>
      </w:r>
      <w:r>
        <w:rPr>
          <w:sz w:val="19"/>
        </w:rPr>
        <w:t xml:space="preserve">): confirmar (AGENDADO → CONFIRMADO) ou cancelar, </w:t>
      </w:r>
      <w:r>
        <w:rPr>
          <w:b/>
          <w:sz w:val="19"/>
        </w:rPr>
        <w:t>uma resposta só</w:t>
      </w:r>
      <w:r>
        <w:rPr>
          <w:sz w:val="19"/>
        </w:rPr>
        <w:t>; PENDENTE, terminal ou passado não é editável. Cancelar por ali com menos de 24 h é cancelamento tardio e conta como falta (§3.8): a página avisa antes.</w:t>
      </w:r>
    </w:p>
    <w:p w14:paraId="541D7594" w14:textId="77777777" w:rsidR="00D13B31" w:rsidRDefault="00147165">
      <w:pPr>
        <w:pStyle w:val="Commarcadores"/>
      </w:pPr>
      <w:r>
        <w:rPr>
          <w:sz w:val="19"/>
        </w:rPr>
        <w:t xml:space="preserve">O descadastro de marketing </w:t>
      </w:r>
      <w:r>
        <w:rPr>
          <w:b/>
          <w:sz w:val="19"/>
        </w:rPr>
        <w:t>não</w:t>
      </w:r>
      <w:r>
        <w:rPr>
          <w:sz w:val="19"/>
        </w:rPr>
        <w:t xml:space="preserve"> desliga o lembrete (é aviso do serviço); o "PARAR" no WhatsApp desliga só o WhatsApp — o lembrete passa a ir por e-mail (§3.21).</w:t>
      </w:r>
    </w:p>
    <w:p w14:paraId="093485C3" w14:textId="77777777" w:rsidR="00D13B31" w:rsidRDefault="00147165">
      <w:pPr>
        <w:pStyle w:val="Ttulo2"/>
      </w:pPr>
      <w:bookmarkStart w:id="15" w:name="_Toc244283010"/>
      <w:r>
        <w:t>3.10 Faltas (no-show)</w:t>
      </w:r>
      <w:bookmarkEnd w:id="15"/>
    </w:p>
    <w:p w14:paraId="3EFC38E5" w14:textId="77777777" w:rsidR="00D13B31" w:rsidRDefault="00147165">
      <w:pPr>
        <w:pStyle w:val="Commarcadores"/>
      </w:pPr>
      <w:r>
        <w:rPr>
          <w:sz w:val="19"/>
        </w:rPr>
        <w:t xml:space="preserve">Só a </w:t>
      </w:r>
      <w:r>
        <w:rPr>
          <w:b/>
          <w:sz w:val="19"/>
        </w:rPr>
        <w:t>equipe</w:t>
      </w:r>
      <w:r>
        <w:rPr>
          <w:sz w:val="19"/>
        </w:rPr>
        <w:t xml:space="preserve"> marca FALTOU (AGENDADO/CONFIRMADO → FALTOU, a partir do início — §3.6) — soma falta e pode bloquear o online (§3.2). O cancelamento tardio da própria cliente (§3.8) também soma falta, sem virar FALTOU.</w:t>
      </w:r>
    </w:p>
    <w:p w14:paraId="6D1F85BA" w14:textId="77777777" w:rsidR="00D13B31" w:rsidRDefault="00147165">
      <w:pPr>
        <w:pStyle w:val="Commarcadores"/>
      </w:pPr>
      <w:r>
        <w:rPr>
          <w:sz w:val="19"/>
        </w:rPr>
        <w:t xml:space="preserve">O sistema </w:t>
      </w:r>
      <w:r>
        <w:rPr>
          <w:b/>
          <w:sz w:val="19"/>
        </w:rPr>
        <w:t>não</w:t>
      </w:r>
      <w:r>
        <w:rPr>
          <w:sz w:val="19"/>
        </w:rPr>
        <w:t xml:space="preserve"> marca falta sozinho (FALTOU é terminal e bloquearia a correção para REALIZADO): todo dia às 08:00 (job </w:t>
      </w:r>
      <w:r>
        <w:rPr>
          <w:rFonts w:ascii="Consolas" w:hAnsi="Consolas"/>
          <w:color w:val="7A3E1D"/>
          <w:sz w:val="17"/>
        </w:rPr>
        <w:t>sem_desfecho</w:t>
      </w:r>
      <w:r>
        <w:rPr>
          <w:sz w:val="19"/>
        </w:rPr>
        <w:t xml:space="preserve">) cada profissional recebe um </w:t>
      </w:r>
      <w:r>
        <w:rPr>
          <w:b/>
          <w:sz w:val="19"/>
        </w:rPr>
        <w:t>push</w:t>
      </w:r>
      <w:r>
        <w:rPr>
          <w:sz w:val="19"/>
        </w:rPr>
        <w:t xml:space="preserve"> com "N atendimentos aguardam desfecho" — os AGENDADO/CONFIRMADO dela que já terminaram sem Realizado/Faltou/Cancelado. O painel mostra os mesmos no card "sem desfecho" da visão geral. Sem desfecho não gera comissão, não debita pacote, não dispara NPS nem entra no faturamento.</w:t>
      </w:r>
    </w:p>
    <w:p w14:paraId="6D5A16EC" w14:textId="77777777" w:rsidR="00D13B31" w:rsidRDefault="00147165">
      <w:pPr>
        <w:pStyle w:val="Commarcadores"/>
      </w:pPr>
      <w:r>
        <w:rPr>
          <w:sz w:val="19"/>
        </w:rPr>
        <w:t>Não há cobrança de taxa de no-show no sistema.</w:t>
      </w:r>
    </w:p>
    <w:p w14:paraId="342E3A5F" w14:textId="77777777" w:rsidR="00D13B31" w:rsidRDefault="00147165">
      <w:pPr>
        <w:pStyle w:val="Ttulo2"/>
      </w:pPr>
      <w:bookmarkStart w:id="16" w:name="_Toc244283011"/>
      <w:r>
        <w:t>3.11 Retorno obrigatório (F-RET)</w:t>
      </w:r>
      <w:bookmarkEnd w:id="16"/>
    </w:p>
    <w:p w14:paraId="6C8211DF" w14:textId="77777777" w:rsidR="00D13B31" w:rsidRDefault="00147165">
      <w:pPr>
        <w:pStyle w:val="Commarcadores"/>
      </w:pPr>
      <w:r>
        <w:rPr>
          <w:sz w:val="19"/>
        </w:rPr>
        <w:t xml:space="preserve">Procedimento com </w:t>
      </w:r>
      <w:r>
        <w:rPr>
          <w:rFonts w:ascii="Consolas" w:hAnsi="Consolas"/>
          <w:color w:val="7A3E1D"/>
          <w:sz w:val="17"/>
        </w:rPr>
        <w:t>exige_retorno</w:t>
      </w:r>
      <w:r>
        <w:rPr>
          <w:sz w:val="19"/>
        </w:rPr>
        <w:t xml:space="preserve"> (janela </w:t>
      </w:r>
      <w:r>
        <w:rPr>
          <w:rFonts w:ascii="Consolas" w:hAnsi="Consolas"/>
          <w:color w:val="7A3E1D"/>
          <w:sz w:val="17"/>
        </w:rPr>
        <w:t>retorno_minimo_dias</w:t>
      </w:r>
      <w:r>
        <w:rPr>
          <w:sz w:val="19"/>
        </w:rPr>
        <w:t>–</w:t>
      </w:r>
      <w:r>
        <w:rPr>
          <w:rFonts w:ascii="Consolas" w:hAnsi="Consolas"/>
          <w:color w:val="7A3E1D"/>
          <w:sz w:val="17"/>
        </w:rPr>
        <w:t>retorno_maximo_dias</w:t>
      </w:r>
      <w:r>
        <w:rPr>
          <w:sz w:val="19"/>
        </w:rPr>
        <w:t xml:space="preserve"> após o fim do atendimento, </w:t>
      </w:r>
      <w:r>
        <w:rPr>
          <w:rFonts w:ascii="Consolas" w:hAnsi="Consolas"/>
          <w:color w:val="7A3E1D"/>
          <w:sz w:val="17"/>
        </w:rPr>
        <w:t>duracao_retorno_minutos</w:t>
      </w:r>
      <w:r>
        <w:rPr>
          <w:sz w:val="19"/>
        </w:rPr>
        <w:t xml:space="preserve">, padrão 30): o </w:t>
      </w:r>
      <w:r>
        <w:rPr>
          <w:b/>
          <w:sz w:val="19"/>
        </w:rPr>
        <w:t>REALIZADO</w:t>
      </w:r>
      <w:r>
        <w:rPr>
          <w:sz w:val="19"/>
        </w:rPr>
        <w:t xml:space="preserve"> deixa o retorno </w:t>
      </w:r>
      <w:r>
        <w:rPr>
          <w:b/>
          <w:sz w:val="19"/>
        </w:rPr>
        <w:t>devido</w:t>
      </w:r>
      <w:r>
        <w:rPr>
          <w:sz w:val="19"/>
        </w:rPr>
        <w:t xml:space="preserve"> — o sistema </w:t>
      </w:r>
      <w:r>
        <w:rPr>
          <w:b/>
          <w:sz w:val="19"/>
        </w:rPr>
        <w:t>não reserva</w:t>
      </w:r>
      <w:r>
        <w:rPr>
          <w:sz w:val="19"/>
        </w:rPr>
        <w:t xml:space="preserve"> horário sozinho (a cliente não escolhia o dia e, sem aprovação, recebia "cancelado").</w:t>
      </w:r>
    </w:p>
    <w:p w14:paraId="54F47D2A" w14:textId="77777777" w:rsidR="00D13B31" w:rsidRDefault="00147165">
      <w:pPr>
        <w:pStyle w:val="Commarcadores"/>
      </w:pPr>
      <w:r>
        <w:rPr>
          <w:b/>
          <w:sz w:val="19"/>
        </w:rPr>
        <w:t>Quem marca:</w:t>
      </w:r>
      <w:r>
        <w:rPr>
          <w:sz w:val="19"/>
        </w:rPr>
        <w:t xml:space="preserve"> a recepção, em </w:t>
      </w:r>
      <w:r>
        <w:rPr>
          <w:b/>
          <w:sz w:val="19"/>
        </w:rPr>
        <w:t>Painel › Retornos a marcar</w:t>
      </w:r>
      <w:r>
        <w:rPr>
          <w:sz w:val="19"/>
        </w:rPr>
        <w:t xml:space="preserve"> (card na visão geral e na ficha da cliente): só horários livres </w:t>
      </w:r>
      <w:r>
        <w:rPr>
          <w:b/>
          <w:sz w:val="19"/>
        </w:rPr>
        <w:t>dentro da janela</w:t>
      </w:r>
      <w:r>
        <w:rPr>
          <w:sz w:val="19"/>
        </w:rPr>
        <w:t xml:space="preserve"> (ignora </w:t>
      </w:r>
      <w:r>
        <w:rPr>
          <w:rFonts w:ascii="Consolas" w:hAnsi="Consolas"/>
          <w:color w:val="7A3E1D"/>
          <w:sz w:val="17"/>
        </w:rPr>
        <w:t>max_advance_dias</w:t>
      </w:r>
      <w:r>
        <w:rPr>
          <w:sz w:val="19"/>
        </w:rPr>
        <w:t xml:space="preserve">/aviso mínimo, respeita expediente, folgas, feriados e bloqueios) → </w:t>
      </w:r>
      <w:r>
        <w:rPr>
          <w:rFonts w:ascii="Consolas" w:hAnsi="Consolas"/>
          <w:color w:val="7A3E1D"/>
          <w:sz w:val="17"/>
        </w:rPr>
        <w:t>eh_retorno=True</w:t>
      </w:r>
      <w:r>
        <w:rPr>
          <w:sz w:val="19"/>
        </w:rPr>
        <w:t xml:space="preserve">, </w:t>
      </w:r>
      <w:r>
        <w:rPr>
          <w:b/>
          <w:sz w:val="19"/>
        </w:rPr>
        <w:t>valor 0</w:t>
      </w:r>
      <w:r>
        <w:rPr>
          <w:sz w:val="19"/>
        </w:rPr>
        <w:t xml:space="preserve">, status </w:t>
      </w:r>
      <w:r>
        <w:rPr>
          <w:b/>
          <w:sz w:val="19"/>
        </w:rPr>
        <w:t>AGENDADO</w:t>
      </w:r>
      <w:r>
        <w:rPr>
          <w:sz w:val="19"/>
        </w:rPr>
        <w:t xml:space="preserve"> (combinado com a cliente). A cliente vê em </w:t>
      </w:r>
      <w:r>
        <w:rPr>
          <w:b/>
          <w:sz w:val="19"/>
        </w:rPr>
        <w:t>Meus agendamentos</w:t>
      </w:r>
      <w:r>
        <w:rPr>
          <w:sz w:val="19"/>
        </w:rPr>
        <w:t xml:space="preserve"> "Seu retorno de X é sem custo — agende entre dd/mm e dd/mm", com atalho para o WhatsApp da clínica.</w:t>
      </w:r>
    </w:p>
    <w:p w14:paraId="4272967D" w14:textId="77777777" w:rsidR="00D13B31" w:rsidRDefault="00147165">
      <w:pPr>
        <w:pStyle w:val="Commarcadores"/>
      </w:pPr>
      <w:r>
        <w:rPr>
          <w:sz w:val="19"/>
        </w:rPr>
        <w:t xml:space="preserve">Fora da janela, origem não realizada ou retorno já marcado → recusa com o motivo. No máximo </w:t>
      </w:r>
      <w:r>
        <w:rPr>
          <w:b/>
          <w:sz w:val="19"/>
        </w:rPr>
        <w:t>1 retorno vivo por origem</w:t>
      </w:r>
      <w:r>
        <w:rPr>
          <w:sz w:val="19"/>
        </w:rPr>
        <w:t xml:space="preserve"> (UNIQUE no banco). Janela vencida sai da lista.</w:t>
      </w:r>
    </w:p>
    <w:p w14:paraId="41041845" w14:textId="77777777" w:rsidR="00D13B31" w:rsidRDefault="00147165">
      <w:pPr>
        <w:pStyle w:val="Commarcadores"/>
      </w:pPr>
      <w:r>
        <w:rPr>
          <w:sz w:val="19"/>
        </w:rPr>
        <w:t xml:space="preserve">Retorno </w:t>
      </w:r>
      <w:r>
        <w:rPr>
          <w:b/>
          <w:sz w:val="19"/>
        </w:rPr>
        <w:t>não gera comissão, não gera cashback, não consome sessão de pacote</w:t>
      </w:r>
      <w:r>
        <w:rPr>
          <w:sz w:val="19"/>
        </w:rPr>
        <w:t xml:space="preserve"> e o valor fica sempre 0.</w:t>
      </w:r>
    </w:p>
    <w:p w14:paraId="5523E742" w14:textId="77777777" w:rsidR="00D13B31" w:rsidRDefault="00147165">
      <w:pPr>
        <w:pStyle w:val="Ttulo2"/>
      </w:pPr>
      <w:bookmarkStart w:id="17" w:name="_Toc244283012"/>
      <w:r>
        <w:t>3.12 Pacotes</w:t>
      </w:r>
      <w:bookmarkEnd w:id="17"/>
    </w:p>
    <w:p w14:paraId="5D6BA0CC" w14:textId="77777777" w:rsidR="00D13B31" w:rsidRDefault="00147165">
      <w:pPr>
        <w:pStyle w:val="Commarcadores"/>
      </w:pPr>
      <w:r>
        <w:rPr>
          <w:sz w:val="19"/>
        </w:rPr>
        <w:t xml:space="preserve">Pacote = itens (procedimento × sessões), preço total e validade em meses. O </w:t>
      </w:r>
      <w:r>
        <w:rPr>
          <w:b/>
          <w:sz w:val="19"/>
        </w:rPr>
        <w:t>catálogo é editável a qualquer momento</w:t>
      </w:r>
      <w:r>
        <w:rPr>
          <w:sz w:val="19"/>
        </w:rPr>
        <w:t xml:space="preserve"> (nome, itens, preço, validade, ativo): a </w:t>
      </w:r>
      <w:r>
        <w:rPr>
          <w:b/>
          <w:sz w:val="19"/>
        </w:rPr>
        <w:t>venda congela</w:t>
      </w:r>
      <w:r>
        <w:rPr>
          <w:sz w:val="19"/>
        </w:rPr>
        <w:t xml:space="preserve"> o que foi vendido — nome do pacote e, por item, procedimento, nome, sessões e </w:t>
      </w:r>
      <w:r>
        <w:rPr>
          <w:b/>
          <w:sz w:val="19"/>
        </w:rPr>
        <w:t>valor de 1 sessão</w:t>
      </w:r>
      <w:r>
        <w:rPr>
          <w:sz w:val="19"/>
        </w:rPr>
        <w:t xml:space="preserve">. O valor pago é </w:t>
      </w:r>
      <w:r>
        <w:rPr>
          <w:b/>
          <w:sz w:val="19"/>
        </w:rPr>
        <w:t>rateado em proporção ao preço de tabela</w:t>
      </w:r>
      <w:r>
        <w:rPr>
          <w:sz w:val="19"/>
        </w:rPr>
        <w:t xml:space="preserve"> de cada procedimento na data da venda (</w:t>
      </w:r>
      <w:r>
        <w:rPr>
          <w:rFonts w:ascii="Consolas" w:hAnsi="Consolas"/>
          <w:color w:val="7A3E1D"/>
          <w:sz w:val="17"/>
        </w:rPr>
        <w:t>rateio_ponderado</w:t>
      </w:r>
      <w:r>
        <w:rPr>
          <w:sz w:val="19"/>
        </w:rPr>
        <w:t>: peso = preço × sessões; centavos meio p/ cima, o resto de centavos no item de maior peso); se algum item não tem preço de tabela, o rateio é uniforme (valor ÷ sessões). Ex.: R$ 1.800 por 1 toxina + 5 drenagens → 1.107,70 e 138,46 por sessão. Editar o catálogo só vale para as próximas vendas; quem já comprou mantém o que comprou. Pacote inativo não é vendido.</w:t>
      </w:r>
    </w:p>
    <w:p w14:paraId="05049970" w14:textId="77777777" w:rsidR="00D13B31" w:rsidRDefault="00147165">
      <w:pPr>
        <w:pStyle w:val="Commarcadores"/>
      </w:pPr>
      <w:r>
        <w:rPr>
          <w:sz w:val="19"/>
        </w:rPr>
        <w:t xml:space="preserve">Venda (ficha da cliente ou Painel &gt; Pacotes): </w:t>
      </w:r>
      <w:r>
        <w:rPr>
          <w:rFonts w:ascii="Consolas" w:hAnsi="Consolas"/>
          <w:color w:val="7A3E1D"/>
          <w:sz w:val="17"/>
        </w:rPr>
        <w:t>valor_pago</w:t>
      </w:r>
      <w:r>
        <w:rPr>
          <w:sz w:val="19"/>
        </w:rPr>
        <w:t>, expiração = data local da venda + validade.</w:t>
      </w:r>
    </w:p>
    <w:p w14:paraId="1C7F23AC" w14:textId="77777777" w:rsidR="00D13B31" w:rsidRDefault="00147165">
      <w:pPr>
        <w:pStyle w:val="Commarcadores"/>
      </w:pPr>
      <w:r>
        <w:rPr>
          <w:sz w:val="19"/>
        </w:rPr>
        <w:t xml:space="preserve">Sessão REALIZADA de procedimento </w:t>
      </w:r>
      <w:r>
        <w:rPr>
          <w:b/>
          <w:sz w:val="19"/>
        </w:rPr>
        <w:t>do que foi vendido</w:t>
      </w:r>
      <w:r>
        <w:rPr>
          <w:sz w:val="19"/>
        </w:rPr>
        <w:t xml:space="preserve"> </w:t>
      </w:r>
      <w:r>
        <w:rPr>
          <w:b/>
          <w:sz w:val="19"/>
        </w:rPr>
        <w:t>debita 1 sessão</w:t>
      </w:r>
      <w:r>
        <w:rPr>
          <w:sz w:val="19"/>
        </w:rPr>
        <w:t xml:space="preserve"> daquele item (1 consumo por atendimento; no banco o consumo só entra se o item é da compra, o procedimento é o mesmo, não é retorno e ainda há saldo), escolhendo o pacote que vence primeiro. A validade é conferida na </w:t>
      </w:r>
      <w:r>
        <w:rPr>
          <w:b/>
          <w:sz w:val="19"/>
        </w:rPr>
        <w:t>data da sessão</w:t>
      </w:r>
      <w:r>
        <w:rPr>
          <w:sz w:val="19"/>
        </w:rPr>
        <w:t>: sessão feita até o último dia debita mesmo que o job já tenha marcado o pacote EXPIRADO; sessão depois da validade não debita. Retorno gratuito nunca debita.</w:t>
      </w:r>
    </w:p>
    <w:p w14:paraId="548849FC" w14:textId="77777777" w:rsidR="00D13B31" w:rsidRDefault="00147165">
      <w:pPr>
        <w:pStyle w:val="Commarcadores"/>
      </w:pPr>
      <w:r>
        <w:rPr>
          <w:b/>
          <w:sz w:val="19"/>
        </w:rPr>
        <w:t>Sessão prevista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services/pacotes.sessoes_previstas</w:t>
      </w:r>
      <w:r>
        <w:rPr>
          <w:sz w:val="19"/>
        </w:rPr>
        <w:t>, só leitura): antes do Realizado, o atendimento que um pacote da cliente vai cobrir (mesma ordem do débito, descontando as sessões já marcadas) aparece como "Pacote · restam N" no painel e "Sessão do pacote X" no portal, no e-mail de confirmação e na página de sucesso — nunca o preço cheio.</w:t>
      </w:r>
    </w:p>
    <w:p w14:paraId="0B8B33D9" w14:textId="77777777" w:rsidR="00D13B31" w:rsidRDefault="00147165">
      <w:pPr>
        <w:pStyle w:val="Commarcadores"/>
      </w:pPr>
      <w:r>
        <w:rPr>
          <w:sz w:val="19"/>
        </w:rPr>
        <w:t xml:space="preserve">Status: </w:t>
      </w:r>
      <w:r>
        <w:rPr>
          <w:b/>
          <w:sz w:val="19"/>
        </w:rPr>
        <w:t>ATIVO</w:t>
      </w:r>
      <w:r>
        <w:rPr>
          <w:sz w:val="19"/>
        </w:rPr>
        <w:t xml:space="preserve"> → </w:t>
      </w:r>
      <w:r>
        <w:rPr>
          <w:b/>
          <w:sz w:val="19"/>
        </w:rPr>
        <w:t>FINALIZADO</w:t>
      </w:r>
      <w:r>
        <w:rPr>
          <w:sz w:val="19"/>
        </w:rPr>
        <w:t xml:space="preserve"> (todas as sessões usadas) | </w:t>
      </w:r>
      <w:r>
        <w:rPr>
          <w:b/>
          <w:sz w:val="19"/>
        </w:rPr>
        <w:t>EXPIRADO</w:t>
      </w:r>
      <w:r>
        <w:rPr>
          <w:sz w:val="19"/>
        </w:rPr>
        <w:t xml:space="preserve"> (job </w:t>
      </w:r>
      <w:r>
        <w:rPr>
          <w:rFonts w:ascii="Consolas" w:hAnsi="Consolas"/>
          <w:color w:val="7A3E1D"/>
          <w:sz w:val="17"/>
        </w:rPr>
        <w:t>pacote_expirar</w:t>
      </w:r>
      <w:r>
        <w:rPr>
          <w:sz w:val="19"/>
        </w:rPr>
        <w:t xml:space="preserve">: vencimento &lt; hoje) | </w:t>
      </w:r>
      <w:r>
        <w:rPr>
          <w:b/>
          <w:sz w:val="19"/>
        </w:rPr>
        <w:t>CANCELADO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services/pacotes.cancelar_compra</w:t>
      </w:r>
      <w:r>
        <w:rPr>
          <w:sz w:val="19"/>
        </w:rPr>
        <w:t xml:space="preserve">: valor devolvido </w:t>
      </w:r>
      <w:r>
        <w:rPr>
          <w:b/>
          <w:sz w:val="19"/>
        </w:rPr>
        <w:t>em dinheiro</w:t>
      </w:r>
      <w:r>
        <w:rPr>
          <w:sz w:val="19"/>
        </w:rPr>
        <w:t xml:space="preserve"> de 0 até o valor pago — sugerido = sessões restantes × valor da sessão, editável —, motivo obrigatório, auditado sem o nome da cliente; grava 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; sessões usadas continuam registradas). Reembolso nunca vira crédito na carteira.</w:t>
      </w:r>
    </w:p>
    <w:p w14:paraId="7650C380" w14:textId="77777777" w:rsidR="00D13B31" w:rsidRDefault="00147165">
      <w:pPr>
        <w:pStyle w:val="Commarcadores"/>
      </w:pPr>
      <w:r>
        <w:rPr>
          <w:b/>
          <w:sz w:val="19"/>
        </w:rPr>
        <w:t>Prorrogar validade</w:t>
      </w:r>
      <w:r>
        <w:rPr>
          <w:sz w:val="19"/>
        </w:rPr>
        <w:t xml:space="preserve"> (só ADMIN, </w:t>
      </w:r>
      <w:r>
        <w:rPr>
          <w:rFonts w:ascii="Consolas" w:hAnsi="Consolas"/>
          <w:color w:val="7A3E1D"/>
          <w:sz w:val="17"/>
        </w:rPr>
        <w:t>prorrogar_validade</w:t>
      </w:r>
      <w:r>
        <w:rPr>
          <w:sz w:val="19"/>
        </w:rPr>
        <w:t>): compra ATIVA ou EXPIRADA, nova data depois da atual e não no passado, motivo obrigatório, auditoria de/para; EXPIRADA volta a ATIVA.</w:t>
      </w:r>
    </w:p>
    <w:p w14:paraId="13690422" w14:textId="77777777" w:rsidR="00D13B31" w:rsidRDefault="00147165">
      <w:pPr>
        <w:pStyle w:val="Commarcadores"/>
      </w:pPr>
      <w:r>
        <w:rPr>
          <w:sz w:val="19"/>
        </w:rPr>
        <w:t>Aviso por e-mail 7 e 1 dia antes do vencimento, se houver saldo ("Sessões realizadas até dd/mm contam no seu pacote").</w:t>
      </w:r>
    </w:p>
    <w:p w14:paraId="3ED03EEE" w14:textId="77777777" w:rsidR="00D13B31" w:rsidRDefault="00147165">
      <w:pPr>
        <w:pStyle w:val="Commarcadores"/>
      </w:pPr>
      <w:r>
        <w:rPr>
          <w:sz w:val="19"/>
        </w:rPr>
        <w:t>A ficha da cliente mostra por pacote (nome da venda): sessões usadas/total por item vendido e validade. O DSAR exporta o mesmo (nome, itens, sessões usadas/restantes, valor por sessão).</w:t>
      </w:r>
    </w:p>
    <w:p w14:paraId="560AFB3D" w14:textId="77777777" w:rsidR="00D13B31" w:rsidRDefault="00147165">
      <w:pPr>
        <w:pStyle w:val="Commarcadores"/>
      </w:pPr>
      <w:r>
        <w:rPr>
          <w:sz w:val="19"/>
        </w:rPr>
        <w:t>Compras de antes da 0052 herdaram o catálogo da época da migração; sessão sem item correspondente virou item reconstruído (valor 0) e consumo acima da quantidade ficou só registrado — ambos na auditoria (</w:t>
      </w:r>
      <w:r>
        <w:rPr>
          <w:rFonts w:ascii="Consolas" w:hAnsi="Consolas"/>
          <w:color w:val="7A3E1D"/>
          <w:sz w:val="17"/>
        </w:rPr>
        <w:t>migration 0052: …</w:t>
      </w:r>
      <w:r>
        <w:rPr>
          <w:sz w:val="19"/>
        </w:rPr>
        <w:t>).</w:t>
      </w:r>
    </w:p>
    <w:p w14:paraId="7E5537A3" w14:textId="77777777" w:rsidR="00D13B31" w:rsidRDefault="00147165">
      <w:pPr>
        <w:pStyle w:val="Ttulo2"/>
      </w:pPr>
      <w:bookmarkStart w:id="18" w:name="_Toc244283013"/>
      <w:r>
        <w:t>3.13 Preços e promoções</w:t>
      </w:r>
      <w:bookmarkEnd w:id="18"/>
    </w:p>
    <w:p w14:paraId="2644584F" w14:textId="77777777" w:rsidR="00D13B31" w:rsidRDefault="00147165">
      <w:pPr>
        <w:pStyle w:val="Commarcadores"/>
      </w:pPr>
      <w:r>
        <w:rPr>
          <w:b/>
          <w:sz w:val="19"/>
        </w:rPr>
        <w:t>Preço</w:t>
      </w:r>
      <w:r>
        <w:rPr>
          <w:sz w:val="19"/>
        </w:rPr>
        <w:t xml:space="preserve"> versionado por </w:t>
      </w:r>
      <w:r>
        <w:rPr>
          <w:rFonts w:ascii="Consolas" w:hAnsi="Consolas"/>
          <w:color w:val="7A3E1D"/>
          <w:sz w:val="17"/>
        </w:rPr>
        <w:t>vigente_desde</w:t>
      </w:r>
      <w:r>
        <w:rPr>
          <w:sz w:val="19"/>
        </w:rPr>
        <w:t>: vale a vigência mais recente ≤ hoje (fuso local); só vigência futura → usa a mais próxima. Preço do profissional &gt; preço base; sem base, o menor preço vigente entre profissionais.</w:t>
      </w:r>
    </w:p>
    <w:p w14:paraId="26FC9E5A" w14:textId="77777777" w:rsidR="00D13B31" w:rsidRDefault="00147165">
      <w:pPr>
        <w:pStyle w:val="Commarcadores"/>
      </w:pPr>
      <w:r>
        <w:rPr>
          <w:b/>
          <w:sz w:val="19"/>
        </w:rPr>
        <w:t>Mudar o preço base</w:t>
      </w:r>
      <w:r>
        <w:rPr>
          <w:sz w:val="19"/>
        </w:rPr>
        <w:t xml:space="preserve"> (Painel &gt; Procedimentos, </w:t>
      </w:r>
      <w:r>
        <w:rPr>
          <w:rFonts w:ascii="Consolas" w:hAnsi="Consolas"/>
          <w:color w:val="7A3E1D"/>
          <w:sz w:val="17"/>
        </w:rPr>
        <w:t>services/catalogo</w:t>
      </w:r>
      <w:r>
        <w:rPr>
          <w:sz w:val="19"/>
        </w:rPr>
        <w:t>): abre uma vigência nova a partir de hoje, só se o valor mudou (salvar sem mexer no preço não cria vigência; já havendo uma de hoje, ela é ajustada); o histórico fica e o atendimento já marcado guarda o próprio valor.</w:t>
      </w:r>
    </w:p>
    <w:p w14:paraId="44539965" w14:textId="77777777" w:rsidR="00D13B31" w:rsidRDefault="00147165">
      <w:pPr>
        <w:pStyle w:val="Commarcadores"/>
      </w:pPr>
      <w:r>
        <w:rPr>
          <w:b/>
          <w:sz w:val="19"/>
        </w:rPr>
        <w:t>Quem realiza</w:t>
      </w:r>
      <w:r>
        <w:rPr>
          <w:sz w:val="19"/>
        </w:rPr>
        <w:t xml:space="preserve"> = as profissionais marcadas no procedimento (habilitação); tirar a habilitação de quem ainda tem atendimento futuro dele é recusado (reagende ou cancele antes).</w:t>
      </w:r>
    </w:p>
    <w:p w14:paraId="56308218" w14:textId="77777777" w:rsidR="00D13B31" w:rsidRDefault="00147165">
      <w:pPr>
        <w:pStyle w:val="Commarcadores"/>
      </w:pPr>
      <w:r>
        <w:rPr>
          <w:b/>
          <w:sz w:val="19"/>
        </w:rPr>
        <w:t>Promoção:</w:t>
      </w:r>
      <w:r>
        <w:rPr>
          <w:sz w:val="19"/>
        </w:rPr>
        <w:t xml:space="preserve"> desconto </w:t>
      </w:r>
      <w:r>
        <w:rPr>
          <w:b/>
          <w:sz w:val="19"/>
        </w:rPr>
        <w:t>0–100% XOR</w:t>
      </w:r>
      <w:r>
        <w:rPr>
          <w:sz w:val="19"/>
        </w:rPr>
        <w:t xml:space="preserve"> preço fixo (CHECK no banco), período </w:t>
      </w:r>
      <w:r>
        <w:rPr>
          <w:rFonts w:ascii="Consolas" w:hAnsi="Consolas"/>
          <w:color w:val="7A3E1D"/>
          <w:sz w:val="17"/>
        </w:rPr>
        <w:t>data_inicio</w:t>
      </w:r>
      <w:r>
        <w:rPr>
          <w:sz w:val="19"/>
        </w:rPr>
        <w:t xml:space="preserve">– </w:t>
      </w:r>
      <w:r>
        <w:rPr>
          <w:rFonts w:ascii="Consolas" w:hAnsi="Consolas"/>
          <w:color w:val="7A3E1D"/>
          <w:sz w:val="17"/>
        </w:rPr>
        <w:t>data_fim</w:t>
      </w:r>
      <w:r>
        <w:rPr>
          <w:sz w:val="19"/>
        </w:rPr>
        <w:t xml:space="preserve">, ligada a um procedimento. Promoção </w:t>
      </w:r>
      <w:r>
        <w:rPr>
          <w:b/>
          <w:sz w:val="19"/>
        </w:rPr>
        <w:t>geral</w:t>
      </w:r>
      <w:r>
        <w:rPr>
          <w:sz w:val="19"/>
        </w:rPr>
        <w:t xml:space="preserve"> (sem procedimento) só vale como </w:t>
      </w:r>
      <w:r>
        <w:rPr>
          <w:b/>
          <w:sz w:val="19"/>
        </w:rPr>
        <w:t>percentual</w:t>
      </w:r>
      <w:r>
        <w:rPr>
          <w:sz w:val="19"/>
        </w:rPr>
        <w:t xml:space="preserve"> — preço fixo geral é ignorado pelo agendamento e escondido em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. Só se aplica quando </w:t>
      </w:r>
      <w:r>
        <w:rPr>
          <w:b/>
          <w:sz w:val="19"/>
        </w:rPr>
        <w:t>reduz</w:t>
      </w:r>
      <w:r>
        <w:rPr>
          <w:sz w:val="19"/>
        </w:rPr>
        <w:t xml:space="preserve"> o valor; nunca deixa negativo.</w:t>
      </w:r>
    </w:p>
    <w:p w14:paraId="1DFBBAB9" w14:textId="77777777" w:rsidR="00D13B31" w:rsidRDefault="00147165">
      <w:pPr>
        <w:pStyle w:val="Commarcadores"/>
      </w:pPr>
      <w:r>
        <w:rPr>
          <w:sz w:val="19"/>
        </w:rPr>
        <w:t xml:space="preserve">O agendamento grava a promoção </w:t>
      </w:r>
      <w:r>
        <w:rPr>
          <w:b/>
          <w:sz w:val="19"/>
        </w:rPr>
        <w:t>da data do atendimento</w:t>
      </w:r>
      <w:r>
        <w:rPr>
          <w:sz w:val="19"/>
        </w:rPr>
        <w:t xml:space="preserve"> (não da data em que se agenda); </w:t>
      </w:r>
      <w:r>
        <w:rPr>
          <w:rFonts w:ascii="Consolas" w:hAnsi="Consolas"/>
          <w:color w:val="7A3E1D"/>
          <w:sz w:val="17"/>
        </w:rPr>
        <w:t>/promocoes/</w:t>
      </w:r>
      <w:r>
        <w:rPr>
          <w:sz w:val="19"/>
        </w:rPr>
        <w:t xml:space="preserve"> e </w:t>
      </w:r>
      <w:r>
        <w:rPr>
          <w:rFonts w:ascii="Consolas" w:hAnsi="Consolas"/>
          <w:color w:val="7A3E1D"/>
          <w:sz w:val="17"/>
        </w:rPr>
        <w:t>/especialidades/</w:t>
      </w:r>
      <w:r>
        <w:rPr>
          <w:sz w:val="19"/>
        </w:rPr>
        <w:t xml:space="preserve"> mostram exatamente o preço que o agendamento gravaria. Por isso o e-mail da promoção anuncia o período dos atendimentos (§3.19), nunca "válido por N dias".</w:t>
      </w:r>
    </w:p>
    <w:p w14:paraId="5D37032D" w14:textId="77777777" w:rsidR="00D13B31" w:rsidRDefault="00147165">
      <w:pPr>
        <w:pStyle w:val="Ttulo2"/>
      </w:pPr>
      <w:bookmarkStart w:id="19" w:name="_Toc244283014"/>
      <w:r>
        <w:t>3.14 Valor cobrado e faturamento</w:t>
      </w:r>
      <w:bookmarkEnd w:id="19"/>
    </w:p>
    <w:p w14:paraId="2281C97D" w14:textId="77777777" w:rsidR="00D13B31" w:rsidRDefault="00147165">
      <w:pPr>
        <w:pStyle w:val="Commarcadores"/>
      </w:pPr>
      <w:r>
        <w:rPr>
          <w:sz w:val="19"/>
        </w:rPr>
        <w:t xml:space="preserve">Painel &gt; Agendamentos &gt; </w:t>
      </w:r>
      <w:r>
        <w:rPr>
          <w:b/>
          <w:sz w:val="19"/>
        </w:rPr>
        <w:t>valor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services/atendimento.registrar_valor_cobrado</w:t>
      </w:r>
      <w:r>
        <w:rPr>
          <w:sz w:val="19"/>
        </w:rPr>
        <w:t xml:space="preserve">): registra o valor combinado ("Valor combinado pela recepção"; guarda o anterior em </w:t>
      </w:r>
      <w:r>
        <w:rPr>
          <w:rFonts w:ascii="Consolas" w:hAnsi="Consolas"/>
          <w:color w:val="7A3E1D"/>
          <w:sz w:val="17"/>
        </w:rPr>
        <w:t>valor_original</w:t>
      </w:r>
      <w:r>
        <w:rPr>
          <w:sz w:val="19"/>
        </w:rPr>
        <w:t xml:space="preserve">) e pode abater o crédito de indicação da cliente (até o saldo e o valor). Recusado para CANCELADO/FALTOU/REAGENDADO e para retorno (sempre 0). Em REALIZADO, recalcula a comissão — o crédito PENDENTE é estornado e lançado de novo com a base nova; comissão já </w:t>
      </w:r>
      <w:r>
        <w:rPr>
          <w:b/>
          <w:sz w:val="19"/>
        </w:rPr>
        <w:t>paga</w:t>
      </w:r>
      <w:r>
        <w:rPr>
          <w:sz w:val="19"/>
        </w:rPr>
        <w:t xml:space="preserve"> recusa (o repasse saiu) — e libera o cashback da indicadora se ainda não tinha saído.</w:t>
      </w:r>
    </w:p>
    <w:p w14:paraId="681B88B7" w14:textId="77777777" w:rsidR="00D13B31" w:rsidRDefault="00147165">
      <w:pPr>
        <w:pStyle w:val="Commarcadores"/>
      </w:pPr>
      <w:r>
        <w:rPr>
          <w:b/>
          <w:sz w:val="19"/>
        </w:rPr>
        <w:t>Competência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services/financeiro.competencia</w:t>
      </w:r>
      <w:r>
        <w:rPr>
          <w:sz w:val="19"/>
        </w:rPr>
        <w:t xml:space="preserve">, </w:t>
      </w:r>
      <w:r>
        <w:rPr>
          <w:rFonts w:ascii="Consolas" w:hAnsi="Consolas"/>
          <w:color w:val="7A3E1D"/>
          <w:sz w:val="17"/>
        </w:rPr>
        <w:t>?mes=AAAA-MM</w:t>
      </w:r>
      <w:r>
        <w:rPr>
          <w:sz w:val="19"/>
        </w:rPr>
        <w:t>, padrão o mês local corrente): o financeiro, a visão geral e o Excel usam o mesmo período, escrito na tela.</w:t>
      </w:r>
    </w:p>
    <w:p w14:paraId="0358B930" w14:textId="77777777" w:rsidR="00D13B31" w:rsidRDefault="00147165">
      <w:pPr>
        <w:pStyle w:val="Commarcadores"/>
      </w:pPr>
      <w:r>
        <w:rPr>
          <w:b/>
          <w:sz w:val="19"/>
        </w:rPr>
        <w:t>Faturamento do mês</w:t>
      </w:r>
      <w:r>
        <w:rPr>
          <w:sz w:val="19"/>
        </w:rPr>
        <w:t xml:space="preserve"> = atendimentos </w:t>
      </w:r>
      <w:r>
        <w:rPr>
          <w:b/>
          <w:sz w:val="19"/>
        </w:rPr>
        <w:t>avulsos</w:t>
      </w:r>
      <w:r>
        <w:rPr>
          <w:sz w:val="19"/>
        </w:rPr>
        <w:t xml:space="preserve"> REALIZADOS com valor &gt; 0 (sem retornos, </w:t>
      </w:r>
      <w:r>
        <w:rPr>
          <w:b/>
          <w:sz w:val="19"/>
        </w:rPr>
        <w:t>sem sessões de pacote</w:t>
      </w:r>
      <w:r>
        <w:rPr>
          <w:sz w:val="19"/>
        </w:rPr>
        <w:t xml:space="preserve">) pela data do atendimento + </w:t>
      </w:r>
      <w:r>
        <w:rPr>
          <w:b/>
          <w:sz w:val="19"/>
        </w:rPr>
        <w:t>pacotes</w:t>
      </w:r>
      <w:r>
        <w:rPr>
          <w:sz w:val="19"/>
        </w:rPr>
        <w:t xml:space="preserve">: vendas pela data da venda </w:t>
      </w:r>
      <w:r>
        <w:rPr>
          <w:b/>
          <w:sz w:val="19"/>
        </w:rPr>
        <w:t>menos reembolsos pela data do cancelamento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cancelado_em</w:t>
      </w:r>
      <w:r>
        <w:rPr>
          <w:sz w:val="19"/>
        </w:rPr>
        <w:t>). Mês fechado não muda; um mês pode ter pacotes negativos (reembolso de venda antiga). Tabela "últimos 12 meses" no financeiro.</w:t>
      </w:r>
    </w:p>
    <w:p w14:paraId="7DC51EB5" w14:textId="77777777" w:rsidR="00D13B31" w:rsidRDefault="00147165">
      <w:pPr>
        <w:pStyle w:val="Commarcadores"/>
      </w:pPr>
      <w:r>
        <w:rPr>
          <w:b/>
          <w:sz w:val="19"/>
        </w:rPr>
        <w:t>Ticket médio</w:t>
      </w:r>
      <w:r>
        <w:rPr>
          <w:sz w:val="19"/>
        </w:rPr>
        <w:t xml:space="preserve"> = média dos avulsos faturados (mesma regra acima). Uma função só (</w:t>
      </w:r>
      <w:r>
        <w:rPr>
          <w:rFonts w:ascii="Consolas" w:hAnsi="Consolas"/>
          <w:color w:val="7A3E1D"/>
          <w:sz w:val="17"/>
        </w:rPr>
        <w:t>services/financeiro</w:t>
      </w:r>
      <w:r>
        <w:rPr>
          <w:sz w:val="19"/>
        </w:rPr>
        <w:t>) para a visão geral, o financeiro e a ficha da cliente.</w:t>
      </w:r>
    </w:p>
    <w:p w14:paraId="0E37EF68" w14:textId="77777777" w:rsidR="00D13B31" w:rsidRDefault="00147165">
      <w:pPr>
        <w:pStyle w:val="Commarcadores"/>
      </w:pPr>
      <w:r>
        <w:rPr>
          <w:b/>
          <w:sz w:val="19"/>
        </w:rPr>
        <w:t>Excel mensal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?mes=</w:t>
      </w:r>
      <w:r>
        <w:rPr>
          <w:sz w:val="19"/>
        </w:rPr>
        <w:t>): abas Resumo, Atendimentos (origem avulso/pacote/retorno, faturado?, comissão), Pacotes (vendas +, reembolsos −) e Comissões; total igual ao card; exportação auditada.</w:t>
      </w:r>
    </w:p>
    <w:p w14:paraId="12E820C1" w14:textId="77777777" w:rsidR="00D13B31" w:rsidRDefault="00147165">
      <w:pPr>
        <w:pStyle w:val="Commarcadores"/>
      </w:pPr>
      <w:r>
        <w:rPr>
          <w:b/>
          <w:sz w:val="19"/>
        </w:rPr>
        <w:t>LTV da ficha</w:t>
      </w:r>
      <w:r>
        <w:rPr>
          <w:sz w:val="19"/>
        </w:rPr>
        <w:t xml:space="preserve"> = avulsos faturados + pacotes líquidos: a sessão de pacote não soma de novo a preço cheio (a receita dela já entrou na venda).</w:t>
      </w:r>
    </w:p>
    <w:p w14:paraId="6E3D59E3" w14:textId="77777777" w:rsidR="00D13B31" w:rsidRDefault="00147165">
      <w:pPr>
        <w:pStyle w:val="Commarcadores"/>
      </w:pPr>
      <w:r>
        <w:rPr>
          <w:sz w:val="19"/>
        </w:rPr>
        <w:t>Taxa de faltas do mês = FALTOU / (REALIZADO + FALTOU).</w:t>
      </w:r>
    </w:p>
    <w:p w14:paraId="42AE4822" w14:textId="77777777" w:rsidR="00D13B31" w:rsidRDefault="00147165">
      <w:pPr>
        <w:pStyle w:val="Ttulo2"/>
      </w:pPr>
      <w:bookmarkStart w:id="20" w:name="_Toc244283015"/>
      <w:r>
        <w:t>3.15 Comissão do profissional</w:t>
      </w:r>
      <w:bookmarkEnd w:id="20"/>
    </w:p>
    <w:p w14:paraId="33122522" w14:textId="77777777" w:rsidR="00D13B31" w:rsidRDefault="00147165">
      <w:pPr>
        <w:pStyle w:val="Commarcadores"/>
      </w:pPr>
      <w:r>
        <w:rPr>
          <w:sz w:val="19"/>
        </w:rPr>
        <w:t xml:space="preserve">Calculada ao marcar </w:t>
      </w:r>
      <w:r>
        <w:rPr>
          <w:b/>
          <w:sz w:val="19"/>
        </w:rPr>
        <w:t>REALIZADO</w:t>
      </w:r>
      <w:r>
        <w:rPr>
          <w:sz w:val="19"/>
        </w:rPr>
        <w:t xml:space="preserve"> (não em retorno). Regra mais específica primeiro (</w:t>
      </w:r>
      <w:r>
        <w:rPr>
          <w:rFonts w:ascii="Consolas" w:hAnsi="Consolas"/>
          <w:color w:val="7A3E1D"/>
          <w:sz w:val="17"/>
        </w:rPr>
        <w:t>RegraComissao</w:t>
      </w:r>
      <w:r>
        <w:rPr>
          <w:sz w:val="19"/>
        </w:rPr>
        <w:t xml:space="preserve"> ativa): (profissional + procedimento) → (profissional) → (procedimento) → global; empate = a editada por último.</w:t>
      </w:r>
    </w:p>
    <w:p w14:paraId="5A274897" w14:textId="77777777" w:rsidR="00D13B31" w:rsidRDefault="00147165">
      <w:pPr>
        <w:pStyle w:val="Commarcadores"/>
      </w:pPr>
      <w:r>
        <w:rPr>
          <w:sz w:val="19"/>
        </w:rPr>
        <w:t xml:space="preserve">Valor = </w:t>
      </w:r>
      <w:r>
        <w:rPr>
          <w:b/>
          <w:sz w:val="19"/>
        </w:rPr>
        <w:t>percentual</w:t>
      </w:r>
      <w:r>
        <w:rPr>
          <w:sz w:val="19"/>
        </w:rPr>
        <w:t xml:space="preserve"> (0–100) </w:t>
      </w:r>
      <w:r>
        <w:rPr>
          <w:b/>
          <w:sz w:val="19"/>
        </w:rPr>
        <w:t>ou</w:t>
      </w:r>
      <w:r>
        <w:rPr>
          <w:sz w:val="19"/>
        </w:rPr>
        <w:t xml:space="preserve"> valor fixo (limitado à base), sobre a </w:t>
      </w:r>
      <w:r>
        <w:rPr>
          <w:b/>
          <w:sz w:val="19"/>
        </w:rPr>
        <w:t>base</w:t>
      </w:r>
      <w:r>
        <w:rPr>
          <w:sz w:val="19"/>
        </w:rPr>
        <w:t xml:space="preserve">: </w:t>
      </w:r>
      <w:r>
        <w:rPr>
          <w:rFonts w:ascii="Consolas" w:hAnsi="Consolas"/>
          <w:color w:val="7A3E1D"/>
          <w:sz w:val="17"/>
        </w:rPr>
        <w:t>valor_cobrado</w:t>
      </w:r>
      <w:r>
        <w:rPr>
          <w:sz w:val="19"/>
        </w:rPr>
        <w:t xml:space="preserve"> no avulso; na sessão de pacote, o </w:t>
      </w:r>
      <w:r>
        <w:rPr>
          <w:b/>
          <w:sz w:val="19"/>
        </w:rPr>
        <w:t>valor de 1 sessão congelado no item</w:t>
      </w:r>
      <w:r>
        <w:rPr>
          <w:sz w:val="19"/>
        </w:rPr>
        <w:t xml:space="preserve"> da venda (rateio ponderado, §3.12). Cada CRÉDITO guarda a base e o percentual aplicados (explica o valor mesmo se a regra mudar).</w:t>
      </w:r>
    </w:p>
    <w:p w14:paraId="3018AE62" w14:textId="77777777" w:rsidR="00D13B31" w:rsidRDefault="00147165">
      <w:pPr>
        <w:pStyle w:val="Commarcadores"/>
      </w:pPr>
      <w:r>
        <w:rPr>
          <w:b/>
          <w:sz w:val="19"/>
        </w:rPr>
        <w:t>Livro-razão</w:t>
      </w:r>
      <w:r>
        <w:rPr>
          <w:sz w:val="19"/>
        </w:rPr>
        <w:t xml:space="preserve"> (append-only, imutável no banco): o cálculo lança um </w:t>
      </w:r>
      <w:r>
        <w:rPr>
          <w:b/>
          <w:sz w:val="19"/>
        </w:rPr>
        <w:t>CRÉDITO</w:t>
      </w:r>
      <w:r>
        <w:rPr>
          <w:sz w:val="19"/>
        </w:rPr>
        <w:t xml:space="preserve"> (no máximo 1 ativo por atendimento — só depois de estornado pode nascer outro, 0063); a baixa no Painel &gt; Comissões &gt; pagar lança um </w:t>
      </w:r>
      <w:r>
        <w:rPr>
          <w:b/>
          <w:sz w:val="19"/>
        </w:rPr>
        <w:t>PAGAMENTO</w:t>
      </w:r>
      <w:r>
        <w:rPr>
          <w:sz w:val="19"/>
        </w:rPr>
        <w:t xml:space="preserve"> (valor integral, sem baixa parcial; autor e auditoria); o cancelamento posterior lança um </w:t>
      </w:r>
      <w:r>
        <w:rPr>
          <w:b/>
          <w:sz w:val="19"/>
        </w:rPr>
        <w:t>ESTORNO</w:t>
      </w:r>
      <w:r>
        <w:rPr>
          <w:sz w:val="19"/>
        </w:rPr>
        <w:t xml:space="preserve"> do crédito, pago ou não. Status derivado: ESTORNADA (há estorno) &gt; PAGA (há pagamento) &gt; PENDENTE. Estornada não pode ser paga.</w:t>
      </w:r>
    </w:p>
    <w:p w14:paraId="3DE6C429" w14:textId="77777777" w:rsidR="00D13B31" w:rsidRDefault="00147165">
      <w:pPr>
        <w:pStyle w:val="Commarcadores"/>
      </w:pPr>
      <w:r>
        <w:rPr>
          <w:b/>
          <w:sz w:val="19"/>
        </w:rPr>
        <w:t>Comissão paga nunca é estornada</w:t>
      </w:r>
      <w:r>
        <w:rPr>
          <w:sz w:val="19"/>
        </w:rPr>
        <w:t xml:space="preserve">: cancelar ou desfazer a realização de atendimento com comissão paga é recusado (o acerto é no repasse); valor corrigido antes do pagamento = estorno + novo crédito. Comissões no mês contam pela </w:t>
      </w:r>
      <w:r>
        <w:rPr>
          <w:b/>
          <w:sz w:val="19"/>
        </w:rPr>
        <w:t>data do atendimento</w:t>
      </w:r>
      <w:r>
        <w:rPr>
          <w:sz w:val="19"/>
        </w:rPr>
        <w:t>.</w:t>
      </w:r>
    </w:p>
    <w:p w14:paraId="59003B93" w14:textId="77777777" w:rsidR="00D13B31" w:rsidRDefault="00147165">
      <w:pPr>
        <w:pStyle w:val="Commarcadores"/>
      </w:pPr>
      <w:r>
        <w:rPr>
          <w:b/>
          <w:sz w:val="19"/>
        </w:rPr>
        <w:t>Repasse em lote</w:t>
      </w:r>
      <w:r>
        <w:rPr>
          <w:sz w:val="19"/>
        </w:rPr>
        <w:t xml:space="preserve">: Painel &gt; Comissões &gt; "Pagar pendentes até dd/mm" por profissional — um PAGAMENTO por crédito pendente na mesma transação, auditado, com </w:t>
      </w:r>
      <w:r>
        <w:rPr>
          <w:b/>
          <w:sz w:val="19"/>
        </w:rPr>
        <w:t>recibo para imprimir</w:t>
      </w:r>
      <w:r>
        <w:rPr>
          <w:sz w:val="19"/>
        </w:rPr>
        <w:t xml:space="preserve"> (sem nome de cliente). O filtro inclui profissional inativa com saldo. No portal, "Minhas comissões" (só leitura).</w:t>
      </w:r>
    </w:p>
    <w:p w14:paraId="78FA58B5" w14:textId="77777777" w:rsidR="00D13B31" w:rsidRDefault="00147165">
      <w:pPr>
        <w:pStyle w:val="Commarcadores"/>
      </w:pPr>
      <w:r>
        <w:rPr>
          <w:b/>
          <w:sz w:val="19"/>
        </w:rPr>
        <w:t>Regras de comissão no painel</w:t>
      </w:r>
      <w:r>
        <w:rPr>
          <w:sz w:val="19"/>
        </w:rPr>
        <w:t xml:space="preserve"> (Comissões › Regras): percentual XOR fixo, especificidade e número de usos à vista; regra </w:t>
      </w:r>
      <w:r>
        <w:rPr>
          <w:b/>
          <w:sz w:val="19"/>
        </w:rPr>
        <w:t>já usada não muda nem se exclui</w:t>
      </w:r>
      <w:r>
        <w:rPr>
          <w:sz w:val="19"/>
        </w:rPr>
        <w:t xml:space="preserve"> — só desativa (o model e o trigger </w:t>
      </w:r>
      <w:r>
        <w:rPr>
          <w:rFonts w:ascii="Consolas" w:hAnsi="Consolas"/>
          <w:color w:val="7A3E1D"/>
          <w:sz w:val="17"/>
        </w:rPr>
        <w:t>tg_regra_comissao_validar</w:t>
      </w:r>
      <w:r>
        <w:rPr>
          <w:sz w:val="19"/>
        </w:rPr>
        <w:t xml:space="preserve"> recusam); o Django admin é só leitura para ela. Comissões e financeiro avisam quando não há regra ativa.</w:t>
      </w:r>
    </w:p>
    <w:p w14:paraId="3729FD95" w14:textId="77777777" w:rsidR="00D13B31" w:rsidRDefault="00147165">
      <w:pPr>
        <w:pStyle w:val="Ttulo2"/>
      </w:pPr>
      <w:bookmarkStart w:id="21" w:name="_Toc244283016"/>
      <w:r>
        <w:t>3.16 Cashback por indicação (F-CSB) e carteira</w:t>
      </w:r>
      <w:bookmarkEnd w:id="21"/>
    </w:p>
    <w:p w14:paraId="60F21146" w14:textId="77777777" w:rsidR="00D13B31" w:rsidRDefault="00147165">
      <w:pPr>
        <w:pStyle w:val="Commarcadores"/>
      </w:pPr>
      <w:r>
        <w:rPr>
          <w:sz w:val="19"/>
        </w:rPr>
        <w:t xml:space="preserve">Quando a </w:t>
      </w:r>
      <w:r>
        <w:rPr>
          <w:b/>
          <w:sz w:val="19"/>
        </w:rPr>
        <w:t>indicada</w:t>
      </w:r>
      <w:r>
        <w:rPr>
          <w:sz w:val="19"/>
        </w:rPr>
        <w:t xml:space="preserve"> tem o </w:t>
      </w:r>
      <w:r>
        <w:rPr>
          <w:b/>
          <w:sz w:val="19"/>
        </w:rPr>
        <w:t>primeiro</w:t>
      </w:r>
      <w:r>
        <w:rPr>
          <w:sz w:val="19"/>
        </w:rPr>
        <w:t xml:space="preserve"> atendimento REALIZADO </w:t>
      </w:r>
      <w:r>
        <w:rPr>
          <w:b/>
          <w:sz w:val="19"/>
        </w:rPr>
        <w:t>pago</w:t>
      </w:r>
      <w:r>
        <w:rPr>
          <w:sz w:val="19"/>
        </w:rPr>
        <w:t xml:space="preserve"> (valor &gt; 0, não retorno), a </w:t>
      </w:r>
      <w:r>
        <w:rPr>
          <w:b/>
          <w:sz w:val="19"/>
        </w:rPr>
        <w:t>indicadora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indicado_por</w:t>
      </w:r>
      <w:r>
        <w:rPr>
          <w:sz w:val="19"/>
        </w:rPr>
        <w:t xml:space="preserve">) ganha </w:t>
      </w:r>
      <w:r>
        <w:rPr>
          <w:b/>
          <w:sz w:val="19"/>
        </w:rPr>
        <w:t>R$ 50,00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VALOR_CASHBACK_INDICACAO</w:t>
      </w:r>
      <w:r>
        <w:rPr>
          <w:sz w:val="19"/>
        </w:rPr>
        <w:t>) na carteira. Idempotente; cancelamento do atendimento estorna (</w:t>
      </w:r>
      <w:r>
        <w:rPr>
          <w:rFonts w:ascii="Consolas" w:hAnsi="Consolas"/>
          <w:color w:val="7A3E1D"/>
          <w:sz w:val="17"/>
        </w:rPr>
        <w:t>CASHBACK_ESTORNO</w:t>
      </w:r>
      <w:r>
        <w:rPr>
          <w:sz w:val="19"/>
        </w:rPr>
        <w:t>), saldo nunca negativo.</w:t>
      </w:r>
    </w:p>
    <w:p w14:paraId="418D8398" w14:textId="77777777" w:rsidR="00D13B31" w:rsidRDefault="00147165">
      <w:pPr>
        <w:pStyle w:val="Commarcadores"/>
      </w:pPr>
      <w:r>
        <w:rPr>
          <w:sz w:val="19"/>
        </w:rPr>
        <w:t xml:space="preserve">Carteira é ledger </w:t>
      </w:r>
      <w:r>
        <w:rPr>
          <w:b/>
          <w:sz w:val="19"/>
        </w:rPr>
        <w:t>imutável</w:t>
      </w:r>
      <w:r>
        <w:rPr>
          <w:sz w:val="19"/>
        </w:rPr>
        <w:t xml:space="preserve"> (trigger): correção = novo movimento. A observação do cashback guarda só o </w:t>
      </w:r>
      <w:r>
        <w:rPr>
          <w:b/>
          <w:sz w:val="19"/>
        </w:rPr>
        <w:t>id</w:t>
      </w:r>
      <w:r>
        <w:rPr>
          <w:sz w:val="19"/>
        </w:rPr>
        <w:t xml:space="preserve"> da indicada (</w:t>
      </w:r>
      <w:r>
        <w:rPr>
          <w:rFonts w:ascii="Consolas" w:hAnsi="Consolas"/>
          <w:color w:val="7A3E1D"/>
          <w:sz w:val="17"/>
        </w:rPr>
        <w:t>Indicacao (cli #&lt;id&gt;)</w:t>
      </w:r>
      <w:r>
        <w:rPr>
          <w:sz w:val="19"/>
        </w:rPr>
        <w:t>), nunca o nome — o ledger não pode ser pseudonimizado (a 0053 saneou as linhas antigas).</w:t>
      </w:r>
    </w:p>
    <w:p w14:paraId="6CFE3DE6" w14:textId="77777777" w:rsidR="00D13B31" w:rsidRDefault="00147165">
      <w:pPr>
        <w:pStyle w:val="Commarcadores"/>
      </w:pPr>
      <w:r>
        <w:rPr>
          <w:sz w:val="19"/>
        </w:rPr>
        <w:t xml:space="preserve">A ficha da cliente registra quem indicou (código de indicação) e mostra saldo, extrato e as indicadas; o portal mostra o código e o saldo. O crédito é </w:t>
      </w:r>
      <w:r>
        <w:rPr>
          <w:b/>
          <w:sz w:val="19"/>
        </w:rPr>
        <w:t>usado</w:t>
      </w:r>
      <w:r>
        <w:rPr>
          <w:sz w:val="19"/>
        </w:rPr>
        <w:t xml:space="preserve"> no valor de um atendimento (até o saldo e o valor; 1 uso por atendimento; não em retorno) e </w:t>
      </w:r>
      <w:r>
        <w:rPr>
          <w:b/>
          <w:sz w:val="19"/>
        </w:rPr>
        <w:t>volta</w:t>
      </w:r>
      <w:r>
        <w:rPr>
          <w:sz w:val="19"/>
        </w:rPr>
        <w:t xml:space="preserve"> se o atendimento é cancelado, falta ou é remarcado. A comissão continua sobre o valor cheio.</w:t>
      </w:r>
    </w:p>
    <w:p w14:paraId="70999F08" w14:textId="77777777" w:rsidR="00D13B31" w:rsidRDefault="00147165">
      <w:pPr>
        <w:pStyle w:val="Commarcadores"/>
      </w:pPr>
      <w:r>
        <w:rPr>
          <w:sz w:val="19"/>
        </w:rPr>
        <w:t>Origens da carteira: só as que têm fluxo (cashback de indicação, estorno, uso e devolução).</w:t>
      </w:r>
    </w:p>
    <w:p w14:paraId="5076E71F" w14:textId="77777777" w:rsidR="00D13B31" w:rsidRDefault="00147165">
      <w:pPr>
        <w:pStyle w:val="Ttulo2"/>
      </w:pPr>
      <w:bookmarkStart w:id="22" w:name="_Toc244283017"/>
      <w:r>
        <w:t>3.17 Lista de espera</w:t>
      </w:r>
      <w:bookmarkEnd w:id="22"/>
    </w:p>
    <w:p w14:paraId="7C8D7BC8" w14:textId="77777777" w:rsidR="00D13B31" w:rsidRDefault="00147165">
      <w:r>
        <w:rPr>
          <w:sz w:val="20"/>
        </w:rPr>
        <w:t xml:space="preserve">Regra em </w:t>
      </w:r>
      <w:r>
        <w:rPr>
          <w:rFonts w:ascii="Consolas" w:hAnsi="Consolas"/>
          <w:color w:val="7A3E1D"/>
          <w:sz w:val="18"/>
        </w:rPr>
        <w:t>services/lista_espera</w:t>
      </w:r>
      <w:r>
        <w:rPr>
          <w:sz w:val="20"/>
        </w:rPr>
        <w:t xml:space="preserve"> (form público em </w:t>
      </w:r>
      <w:r>
        <w:rPr>
          <w:rFonts w:ascii="Consolas" w:hAnsi="Consolas"/>
          <w:color w:val="7A3E1D"/>
          <w:sz w:val="18"/>
        </w:rPr>
        <w:t>forms/publico.ListaEsperaForm</w:t>
      </w:r>
      <w:r>
        <w:rPr>
          <w:sz w:val="20"/>
        </w:rPr>
        <w:t>).</w:t>
      </w:r>
    </w:p>
    <w:p w14:paraId="5AD29A98" w14:textId="77777777" w:rsidR="00D13B31" w:rsidRDefault="00147165">
      <w:pPr>
        <w:pStyle w:val="Commarcadores"/>
      </w:pPr>
      <w:r>
        <w:rPr>
          <w:b/>
          <w:sz w:val="19"/>
        </w:rPr>
        <w:t>Formulário público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/lista-espera/</w:t>
      </w:r>
      <w:r>
        <w:rPr>
          <w:sz w:val="19"/>
        </w:rPr>
        <w:t xml:space="preserve">, ou "Avise-me se vagar" do wizard, que já chega com procedimento, data e profissional): nome, celular, procedimento, data desejada (a partir de hoje), turno (manhã, tarde, noite ou qualquer) e profissional (opcionais), e-mail opcional. Anti-abuso: captcha (Turnstile, quando configurado), campo-isca (honeypot: robô é descartado em silêncio) e </w:t>
      </w:r>
      <w:r>
        <w:rPr>
          <w:b/>
          <w:sz w:val="19"/>
        </w:rPr>
        <w:t>20 inscrições por dia por IP</w:t>
      </w:r>
      <w:r>
        <w:rPr>
          <w:sz w:val="19"/>
        </w:rPr>
        <w:t>. A página de sucesso é igual em todos os casos (inscrição nova, repetida ou descartada — sem enumeração).</w:t>
      </w:r>
    </w:p>
    <w:p w14:paraId="5C81ABA2" w14:textId="77777777" w:rsidR="00D13B31" w:rsidRDefault="00147165">
      <w:pPr>
        <w:pStyle w:val="Commarcadores"/>
      </w:pPr>
      <w:r>
        <w:rPr>
          <w:b/>
          <w:sz w:val="19"/>
        </w:rPr>
        <w:t>Não cria cadastro.</w:t>
      </w:r>
      <w:r>
        <w:rPr>
          <w:sz w:val="19"/>
        </w:rPr>
        <w:t xml:space="preserve"> A inscrição é </w:t>
      </w:r>
      <w:r>
        <w:rPr>
          <w:b/>
          <w:sz w:val="19"/>
        </w:rPr>
        <w:t>anônima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nome_contato</w:t>
      </w:r>
      <w:r>
        <w:rPr>
          <w:sz w:val="19"/>
        </w:rPr>
        <w:t xml:space="preserve"> + </w:t>
      </w:r>
      <w:r>
        <w:rPr>
          <w:rFonts w:ascii="Consolas" w:hAnsi="Consolas"/>
          <w:color w:val="7A3E1D"/>
          <w:sz w:val="17"/>
        </w:rPr>
        <w:t>telefone_contato</w:t>
      </w:r>
      <w:r>
        <w:rPr>
          <w:sz w:val="19"/>
        </w:rPr>
        <w:t xml:space="preserve">, sem e-mail); só se liga à cliente — e só então guarda o e-mail digitado em 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, nunca no cadastro — quando o celular foi </w:t>
      </w:r>
      <w:r>
        <w:rPr>
          <w:b/>
          <w:sz w:val="19"/>
        </w:rPr>
        <w:t>verificado por SMS nesta sessão</w:t>
      </w:r>
      <w:r>
        <w:rPr>
          <w:sz w:val="19"/>
        </w:rPr>
        <w:t xml:space="preserve"> (o OTP do wizard). Uma inscrição por pessoa (cliente ou celular) + procedimento + dia (UNIQUE); repetir devolve a que já existe.</w:t>
      </w:r>
    </w:p>
    <w:p w14:paraId="75A24DB3" w14:textId="77777777" w:rsidR="00D13B31" w:rsidRDefault="00147165">
      <w:pPr>
        <w:pStyle w:val="Commarcadores"/>
      </w:pPr>
      <w:r>
        <w:rPr>
          <w:b/>
          <w:sz w:val="19"/>
        </w:rPr>
        <w:t>Aviso de vaga</w:t>
      </w:r>
      <w:r>
        <w:rPr>
          <w:sz w:val="19"/>
        </w:rPr>
        <w:t xml:space="preserve"> (mecanismo único): quando um atendimento ativo futuro vira CANCELADO ou REAGENDADO, os pedidos compatíveis — mesmo procedimento e dia, profissional vazio ou igual, turno vazio ou o da vaga (manhã antes das 12h, tarde das 12h às 18h, noite a partir das 18h) e só se a vaga respeita a antecedência mínima da profissional (o site não deixaria marcar antes) —, em ordem de chegada. Recebem aviso automático só as inscrições </w:t>
      </w:r>
      <w:r>
        <w:rPr>
          <w:b/>
          <w:sz w:val="19"/>
        </w:rPr>
        <w:t>ligadas ao cadastro</w:t>
      </w:r>
      <w:r>
        <w:rPr>
          <w:sz w:val="19"/>
        </w:rPr>
        <w:t>: e-mail (</w:t>
      </w:r>
      <w:r>
        <w:rPr>
          <w:rFonts w:ascii="Consolas" w:hAnsi="Consolas"/>
          <w:color w:val="7A3E1D"/>
          <w:sz w:val="17"/>
        </w:rPr>
        <w:t>email_contato</w:t>
      </w:r>
      <w:r>
        <w:rPr>
          <w:sz w:val="19"/>
        </w:rPr>
        <w:t xml:space="preserve"> ou o do cadastro; o nome só vai quando o destino é o e-mail do cadastro) e WhatsApp (template </w:t>
      </w:r>
      <w:r>
        <w:rPr>
          <w:rFonts w:ascii="Consolas" w:hAnsi="Consolas"/>
          <w:color w:val="7A3E1D"/>
          <w:sz w:val="17"/>
        </w:rPr>
        <w:t>lista_espera_vaga</w:t>
      </w:r>
      <w:r>
        <w:rPr>
          <w:sz w:val="19"/>
        </w:rPr>
        <w:t xml:space="preserve">, só com o lembrete por WhatsApp autorizado), com link para o wizard já no procedimento, na profissional e no dia. Não há reserva do horário: quem agendar primeiro leva. A entrega grava </w:t>
      </w:r>
      <w:r>
        <w:rPr>
          <w:rFonts w:ascii="Consolas" w:hAnsi="Consolas"/>
          <w:color w:val="7A3E1D"/>
          <w:sz w:val="17"/>
        </w:rPr>
        <w:t>ultimo_aviso_em</w:t>
      </w:r>
      <w:r>
        <w:rPr>
          <w:sz w:val="19"/>
        </w:rPr>
        <w:t xml:space="preserve"> e </w:t>
      </w:r>
      <w:r>
        <w:rPr>
          <w:b/>
          <w:sz w:val="19"/>
        </w:rPr>
        <w:t>a inscrição continua na fila</w:t>
      </w:r>
      <w:r>
        <w:rPr>
          <w:sz w:val="19"/>
        </w:rPr>
        <w:t xml:space="preserve"> (quem não conseguiu a vaga segue esperando).</w:t>
      </w:r>
    </w:p>
    <w:p w14:paraId="6E8BC2C9" w14:textId="77777777" w:rsidR="00D13B31" w:rsidRDefault="00147165">
      <w:pPr>
        <w:pStyle w:val="Commarcadores"/>
      </w:pPr>
      <w:r>
        <w:rPr>
          <w:b/>
          <w:sz w:val="19"/>
        </w:rPr>
        <w:t>Inscrição anônima</w:t>
      </w:r>
      <w:r>
        <w:rPr>
          <w:sz w:val="19"/>
        </w:rPr>
        <w:t xml:space="preserve"> não tem canal automático: a recepção vê nome e celular no painel e faz o contato. </w:t>
      </w:r>
      <w:r>
        <w:rPr>
          <w:b/>
          <w:sz w:val="19"/>
        </w:rPr>
        <w:t>Painel &gt; Lista de espera &gt; Avisar</w:t>
      </w:r>
      <w:r>
        <w:rPr>
          <w:sz w:val="19"/>
        </w:rPr>
        <w:t>: e-mail quando há destino (mesma regra) e o aviso fica registrado mesmo sem e-mail (a recepção completa pelo WhatsApp ou telefone); auditado.</w:t>
      </w:r>
    </w:p>
    <w:p w14:paraId="02BC957B" w14:textId="77777777" w:rsidR="00D13B31" w:rsidRDefault="00147165">
      <w:pPr>
        <w:pStyle w:val="Commarcadores"/>
      </w:pPr>
      <w:r>
        <w:rPr>
          <w:b/>
          <w:sz w:val="19"/>
        </w:rPr>
        <w:t>Sai da fila</w:t>
      </w:r>
      <w:r>
        <w:rPr>
          <w:sz w:val="19"/>
        </w:rPr>
        <w:t xml:space="preserve"> quando a data passa (job semanal de LGPD) ou quando a pessoa </w:t>
      </w:r>
      <w:r>
        <w:rPr>
          <w:b/>
          <w:sz w:val="19"/>
        </w:rPr>
        <w:t>agenda</w:t>
      </w:r>
      <w:r>
        <w:rPr>
          <w:sz w:val="19"/>
        </w:rPr>
        <w:t xml:space="preserve"> o procedimento (por qualquer porta: as inscrições dela — pelo cadastro ou pelo mesmo celular — para aquele procedimento, de hoje em diante, são apagadas). A pseudonimização apaga também a inscrição anônima com o celular da titular.</w:t>
      </w:r>
    </w:p>
    <w:p w14:paraId="17BF37EC" w14:textId="77777777" w:rsidR="00D13B31" w:rsidRDefault="00147165">
      <w:pPr>
        <w:pStyle w:val="Ttulo2"/>
      </w:pPr>
      <w:bookmarkStart w:id="23" w:name="_Toc244283018"/>
      <w:r>
        <w:t>3.18 NPS e depoimentos</w:t>
      </w:r>
      <w:bookmarkEnd w:id="23"/>
    </w:p>
    <w:p w14:paraId="1DD120F8" w14:textId="77777777" w:rsidR="00D13B31" w:rsidRDefault="00147165">
      <w:pPr>
        <w:pStyle w:val="Commarcadores"/>
      </w:pPr>
      <w:r>
        <w:rPr>
          <w:sz w:val="19"/>
        </w:rPr>
        <w:t xml:space="preserve">Job </w:t>
      </w:r>
      <w:r>
        <w:rPr>
          <w:rFonts w:ascii="Consolas" w:hAnsi="Consolas"/>
          <w:color w:val="7A3E1D"/>
          <w:sz w:val="17"/>
        </w:rPr>
        <w:t>nps_24h</w:t>
      </w:r>
      <w:r>
        <w:rPr>
          <w:sz w:val="19"/>
        </w:rPr>
        <w:t xml:space="preserve"> (10:00, uma vez por dia): WhatsApp (template </w:t>
      </w:r>
      <w:r>
        <w:rPr>
          <w:rFonts w:ascii="Consolas" w:hAnsi="Consolas"/>
          <w:color w:val="7A3E1D"/>
          <w:sz w:val="17"/>
        </w:rPr>
        <w:t>nps_pos_atendimento</w:t>
      </w:r>
      <w:r>
        <w:rPr>
          <w:sz w:val="19"/>
        </w:rPr>
        <w:t xml:space="preserve">) para atendimento REALIZADO que terminou </w:t>
      </w:r>
      <w:r>
        <w:rPr>
          <w:b/>
          <w:sz w:val="19"/>
        </w:rPr>
        <w:t>entre 24 h e 7 dias</w:t>
      </w:r>
      <w:r>
        <w:rPr>
          <w:sz w:val="19"/>
        </w:rPr>
        <w:t xml:space="preserve"> atrás, sem avaliação, com a pesquisa por WhatsApp autorizada (PESQUISA_SATISFACAO/WHATSAPP vigente — o descadastro e o "PARAR" revogam); até 3 tentativas com falha. </w:t>
      </w:r>
      <w:r>
        <w:rPr>
          <w:b/>
          <w:sz w:val="19"/>
        </w:rPr>
        <w:t>Nunca em retorno</w:t>
      </w:r>
      <w:r>
        <w:rPr>
          <w:sz w:val="19"/>
        </w:rPr>
        <w:t xml:space="preserve"> (gratuito: distorce a média e cansa quem faz pacote) e </w:t>
      </w:r>
      <w:r>
        <w:rPr>
          <w:b/>
          <w:sz w:val="19"/>
        </w:rPr>
        <w:t>no máximo 1 pesquisa por cliente a cada 90 dias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NPS_INTERVALO_DIAS</w:t>
      </w:r>
      <w:r>
        <w:rPr>
          <w:sz w:val="19"/>
        </w:rPr>
        <w:t>); duas sessões da mesma cliente na rodada geram uma pesquisa só.</w:t>
      </w:r>
    </w:p>
    <w:p w14:paraId="7AEA9877" w14:textId="77777777" w:rsidR="00D13B31" w:rsidRDefault="00147165">
      <w:pPr>
        <w:pStyle w:val="Commarcadores"/>
      </w:pPr>
      <w:r>
        <w:rPr>
          <w:sz w:val="19"/>
        </w:rPr>
        <w:t xml:space="preserve">Link </w:t>
      </w:r>
      <w:r>
        <w:rPr>
          <w:rFonts w:ascii="Consolas" w:hAnsi="Consolas"/>
          <w:color w:val="7A3E1D"/>
          <w:sz w:val="17"/>
        </w:rPr>
        <w:t>/nps/&lt;token&gt;/</w:t>
      </w:r>
      <w:r>
        <w:rPr>
          <w:sz w:val="19"/>
        </w:rPr>
        <w:t xml:space="preserve"> vale </w:t>
      </w:r>
      <w:r>
        <w:rPr>
          <w:b/>
          <w:sz w:val="19"/>
        </w:rPr>
        <w:t>7 dias</w:t>
      </w:r>
      <w:r>
        <w:rPr>
          <w:sz w:val="19"/>
        </w:rPr>
        <w:t xml:space="preserve">; 1 avaliação por atendimento (clique duplo devolve a que já existe); nota </w:t>
      </w:r>
      <w:r>
        <w:rPr>
          <w:b/>
          <w:sz w:val="19"/>
        </w:rPr>
        <w:t>0–10</w:t>
      </w:r>
      <w:r>
        <w:rPr>
          <w:sz w:val="19"/>
        </w:rPr>
        <w:t xml:space="preserve"> (CHECK) e comentário até 2.000 caracteres. Depois da nota a cliente vai para </w:t>
      </w:r>
      <w:r>
        <w:rPr>
          <w:rFonts w:ascii="Consolas" w:hAnsi="Consolas"/>
          <w:color w:val="7A3E1D"/>
          <w:sz w:val="17"/>
        </w:rPr>
        <w:t>/nps/&lt;token&gt;/obrigado/</w:t>
      </w:r>
      <w:r>
        <w:rPr>
          <w:sz w:val="19"/>
        </w:rPr>
        <w:t xml:space="preserve"> (cumprimenta pelo primeiro nome e oferece a pesquisa pós-atendimento, se houver — §3.20). A nota também pode chegar respondendo o WhatsApp (0–10): as duas portas passam pelo mesmo </w:t>
      </w:r>
      <w:r>
        <w:rPr>
          <w:rFonts w:ascii="Consolas" w:hAnsi="Consolas"/>
          <w:color w:val="7A3E1D"/>
          <w:sz w:val="17"/>
        </w:rPr>
        <w:t>services/nps.registrar_avaliacao</w:t>
      </w:r>
      <w:r>
        <w:rPr>
          <w:sz w:val="19"/>
        </w:rPr>
        <w:t>.</w:t>
      </w:r>
    </w:p>
    <w:p w14:paraId="14E80D49" w14:textId="77777777" w:rsidR="00D13B31" w:rsidRDefault="00147165">
      <w:pPr>
        <w:pStyle w:val="Commarcadores"/>
      </w:pPr>
      <w:r>
        <w:rPr>
          <w:b/>
          <w:sz w:val="19"/>
        </w:rPr>
        <w:t>Detrator</w:t>
      </w:r>
      <w:r>
        <w:rPr>
          <w:sz w:val="19"/>
        </w:rPr>
        <w:t xml:space="preserve"> (nota ≤ 6): e-mail de alerta para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(Painel &gt; Regras operacionais; a tela só aceita e-mail válido, e um inválido gravado antes conta como vazio)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de contato da Identidade visual (job </w:t>
      </w:r>
      <w:r>
        <w:rPr>
          <w:rFonts w:ascii="Consolas" w:hAnsi="Consolas"/>
          <w:color w:val="7A3E1D"/>
          <w:sz w:val="17"/>
        </w:rPr>
        <w:t>detrator_alerta</w:t>
      </w:r>
      <w:r>
        <w:rPr>
          <w:sz w:val="19"/>
        </w:rPr>
        <w:t>, 10:30).</w:t>
      </w:r>
    </w:p>
    <w:p w14:paraId="25526D55" w14:textId="77777777" w:rsidR="00D13B31" w:rsidRDefault="00147165">
      <w:pPr>
        <w:pStyle w:val="Commarcadores"/>
      </w:pPr>
      <w:r>
        <w:rPr>
          <w:b/>
          <w:sz w:val="19"/>
        </w:rPr>
        <w:t>Depoimento no site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/depoimentos/</w:t>
      </w:r>
      <w:r>
        <w:rPr>
          <w:sz w:val="19"/>
        </w:rPr>
        <w:t>): só com opt-in da cliente (</w:t>
      </w:r>
      <w:r>
        <w:rPr>
          <w:rFonts w:ascii="Consolas" w:hAnsi="Consolas"/>
          <w:color w:val="7A3E1D"/>
          <w:sz w:val="17"/>
        </w:rPr>
        <w:t>autoriza_publicacao</w:t>
      </w:r>
      <w:r>
        <w:rPr>
          <w:sz w:val="19"/>
        </w:rPr>
        <w:t>), aprovação da equipe (Painel &gt; NPS &gt; publicação), nota ≥ 9 e comentário; cliente excluída ou pseudonimizada nunca aparece. Autor exibido com nome abreviado.</w:t>
      </w:r>
    </w:p>
    <w:p w14:paraId="6639181D" w14:textId="77777777" w:rsidR="00D13B31" w:rsidRDefault="00147165">
      <w:pPr>
        <w:pStyle w:val="Commarcadores"/>
      </w:pPr>
      <w:r>
        <w:rPr>
          <w:b/>
          <w:sz w:val="19"/>
        </w:rPr>
        <w:t>Números do site</w:t>
      </w:r>
      <w:r>
        <w:rPr>
          <w:sz w:val="19"/>
        </w:rPr>
        <w:t xml:space="preserve"> (home, "Sobre" e páginas de serviço; </w:t>
      </w:r>
      <w:r>
        <w:rPr>
          <w:rFonts w:ascii="Consolas" w:hAnsi="Consolas"/>
          <w:color w:val="7A3E1D"/>
          <w:sz w:val="17"/>
        </w:rPr>
        <w:t>services/prova_social.numeros_do_site</w:t>
      </w:r>
      <w:r>
        <w:rPr>
          <w:sz w:val="19"/>
        </w:rPr>
        <w:t>): só aparece o que o banco ou a dona sustentam — o número que não atinge a regra some da página (e, sem nenhum, a faixa inteira). Não há mais número escrito à mão (saíram o "5.0/5 · 32 avaliações" e os "5+ / 500+ / 20+" fixos).</w:t>
      </w:r>
    </w:p>
    <w:p w14:paraId="375F0041" w14:textId="77777777" w:rsidR="00D13B31" w:rsidRDefault="00147165">
      <w:pPr>
        <w:pStyle w:val="Commarcadores2"/>
      </w:pPr>
      <w:r>
        <w:rPr>
          <w:b/>
          <w:sz w:val="19"/>
        </w:rPr>
        <w:t>Nota média:</w:t>
      </w:r>
      <w:r>
        <w:rPr>
          <w:sz w:val="19"/>
        </w:rPr>
        <w:t xml:space="preserve"> média das notas do NPS (0–10) dividida por 2 (escala de 5 estrelas), uma casa decimal arredondada "meio para cima", </w:t>
      </w:r>
      <w:r>
        <w:rPr>
          <w:b/>
          <w:sz w:val="19"/>
        </w:rPr>
        <w:t>só com 10 respostas ou mais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MIN_AVALIACOES</w:t>
      </w:r>
      <w:r>
        <w:rPr>
          <w:sz w:val="19"/>
        </w:rPr>
        <w:t>: com 3 notas 10 o "5,0" diz mais sobre o acaso que sobre a clínica). As estrelas são desenhadas em meias pela fração da nota: de ,25 a ,74 a estrela fica meia, de ,75 em diante fica cheia — 4,7 = 4 cheias e meia (nunca 5), 4,8 = 5 cheias, 4,2 = 4 cheias.</w:t>
      </w:r>
    </w:p>
    <w:p w14:paraId="529990C8" w14:textId="77777777" w:rsidR="00D13B31" w:rsidRDefault="00147165">
      <w:pPr>
        <w:pStyle w:val="Commarcadores2"/>
      </w:pPr>
      <w:r>
        <w:rPr>
          <w:b/>
          <w:sz w:val="19"/>
        </w:rPr>
        <w:t>Clientes atendidas:</w:t>
      </w:r>
      <w:r>
        <w:rPr>
          <w:sz w:val="19"/>
        </w:rPr>
        <w:t xml:space="preserve"> clientes distintas com ao menos um atendimento REALIZADO, </w:t>
      </w:r>
      <w:r>
        <w:rPr>
          <w:b/>
          <w:sz w:val="19"/>
        </w:rPr>
        <w:t>só a partir de 50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MIN_CLIENTES</w:t>
      </w:r>
      <w:r>
        <w:rPr>
          <w:sz w:val="19"/>
        </w:rPr>
        <w:t xml:space="preserve">) e arredondadas </w:t>
      </w:r>
      <w:r>
        <w:rPr>
          <w:b/>
          <w:sz w:val="19"/>
        </w:rPr>
        <w:t>para baixo</w:t>
      </w:r>
      <w:r>
        <w:rPr>
          <w:sz w:val="19"/>
        </w:rPr>
        <w:t xml:space="preserve"> — dezenas até 999, centenas dali em diante ("127" vira "120+", "1.234" vira "1.200+": o "+" nunca promete mais do que houve).</w:t>
      </w:r>
    </w:p>
    <w:p w14:paraId="68543A52" w14:textId="77777777" w:rsidR="00D13B31" w:rsidRDefault="00147165">
      <w:pPr>
        <w:pStyle w:val="Commarcadores2"/>
      </w:pPr>
      <w:r>
        <w:rPr>
          <w:b/>
          <w:sz w:val="19"/>
        </w:rPr>
        <w:t>Tratamentos:</w:t>
      </w:r>
      <w:r>
        <w:rPr>
          <w:sz w:val="19"/>
        </w:rPr>
        <w:t xml:space="preserve"> os procedimentos que o agendamento online oferece hoje (ativos com profissional ativa habilitada — </w:t>
      </w:r>
      <w:r>
        <w:rPr>
          <w:rFonts w:ascii="Consolas" w:hAnsi="Consolas"/>
          <w:color w:val="7A3E1D"/>
          <w:sz w:val="17"/>
        </w:rPr>
        <w:t>procedimentos_agendaveis</w:t>
      </w:r>
      <w:r>
        <w:rPr>
          <w:sz w:val="19"/>
        </w:rPr>
        <w:t>), no total e por categoria.</w:t>
      </w:r>
    </w:p>
    <w:p w14:paraId="024E4AB0" w14:textId="77777777" w:rsidR="00D13B31" w:rsidRDefault="00147165">
      <w:pPr>
        <w:pStyle w:val="Commarcadores2"/>
      </w:pPr>
      <w:r>
        <w:rPr>
          <w:b/>
          <w:sz w:val="19"/>
        </w:rPr>
        <w:t>Anos de experiência:</w:t>
      </w:r>
      <w:r>
        <w:rPr>
          <w:sz w:val="19"/>
        </w:rPr>
        <w:t xml:space="preserve"> regra operacional </w:t>
      </w:r>
      <w:r>
        <w:rPr>
          <w:rFonts w:ascii="Consolas" w:hAnsi="Consolas"/>
          <w:color w:val="7A3E1D"/>
          <w:sz w:val="17"/>
        </w:rPr>
        <w:t>anos_experiencia</w:t>
      </w:r>
      <w:r>
        <w:rPr>
          <w:sz w:val="19"/>
        </w:rPr>
        <w:t xml:space="preserve"> (Painel &gt; Regras operacionais "Anos de experiência (site)": inteiro </w:t>
      </w:r>
      <w:r>
        <w:rPr>
          <w:b/>
          <w:sz w:val="19"/>
        </w:rPr>
        <w:t>opcional</w:t>
      </w:r>
      <w:r>
        <w:rPr>
          <w:sz w:val="19"/>
        </w:rPr>
        <w:t xml:space="preserve"> de </w:t>
      </w:r>
      <w:r>
        <w:rPr>
          <w:b/>
          <w:sz w:val="19"/>
        </w:rPr>
        <w:t>1 a 60</w:t>
      </w:r>
      <w:r>
        <w:rPr>
          <w:sz w:val="19"/>
        </w:rPr>
        <w:t xml:space="preserve">, padrão </w:t>
      </w:r>
      <w:r>
        <w:rPr>
          <w:b/>
          <w:sz w:val="19"/>
        </w:rPr>
        <w:t>em branco</w:t>
      </w:r>
      <w:r>
        <w:rPr>
          <w:sz w:val="19"/>
        </w:rPr>
        <w:t>; salvar vazio ou "Restaurar padrão" volta ao branco, e um valor recusado gravado por fora da tela vale como em branco). Em branco, o site não mostra o número (o "Sobre" diz só "em estética facial e corporal").</w:t>
      </w:r>
    </w:p>
    <w:p w14:paraId="1093EED3" w14:textId="77777777" w:rsidR="00D13B31" w:rsidRDefault="00147165">
      <w:pPr>
        <w:pStyle w:val="Commarcadores2"/>
      </w:pPr>
      <w:r>
        <w:rPr>
          <w:sz w:val="19"/>
        </w:rPr>
        <w:t xml:space="preserve">Uma conta a cada </w:t>
      </w:r>
      <w:r>
        <w:rPr>
          <w:b/>
          <w:sz w:val="19"/>
        </w:rPr>
        <w:t>10 minutos</w:t>
      </w:r>
      <w:r>
        <w:rPr>
          <w:sz w:val="19"/>
        </w:rPr>
        <w:t xml:space="preserve"> (cache; 4 consultas agregadas, nenhuma por item), não a cada visita; mudar qualquer </w:t>
      </w:r>
      <w:r>
        <w:rPr>
          <w:rFonts w:ascii="Consolas" w:hAnsi="Consolas"/>
          <w:color w:val="7A3E1D"/>
          <w:sz w:val="17"/>
        </w:rPr>
        <w:t>Configuracao</w:t>
      </w:r>
      <w:r>
        <w:rPr>
          <w:sz w:val="19"/>
        </w:rPr>
        <w:t xml:space="preserve"> zera o cache na hora. Nota e clientes novas aparecem em até 10 minutos.</w:t>
      </w:r>
    </w:p>
    <w:p w14:paraId="163DC091" w14:textId="77777777" w:rsidR="00D13B31" w:rsidRDefault="00147165">
      <w:pPr>
        <w:pStyle w:val="Ttulo2"/>
      </w:pPr>
      <w:bookmarkStart w:id="24" w:name="_Toc244283019"/>
      <w:r>
        <w:t>3.19 Aniversário e e-mails de promoção</w:t>
      </w:r>
      <w:bookmarkEnd w:id="24"/>
    </w:p>
    <w:p w14:paraId="5A112FB9" w14:textId="77777777" w:rsidR="00D13B31" w:rsidRDefault="00147165">
      <w:pPr>
        <w:pStyle w:val="Commarcadores"/>
      </w:pPr>
      <w:r>
        <w:rPr>
          <w:b/>
          <w:sz w:val="19"/>
        </w:rPr>
        <w:t>Aniversário</w:t>
      </w:r>
      <w:r>
        <w:rPr>
          <w:sz w:val="19"/>
        </w:rPr>
        <w:t xml:space="preserve"> (job 09:00, uma vez por dia): e-mail de </w:t>
      </w:r>
      <w:r>
        <w:rPr>
          <w:b/>
          <w:sz w:val="19"/>
        </w:rPr>
        <w:t>felicitação, sem desconto</w:t>
      </w:r>
      <w:r>
        <w:rPr>
          <w:sz w:val="19"/>
        </w:rPr>
        <w:t xml:space="preserve"> (não há mecanismo de cupom), só com marketing por e-mail autorizado (MARKETING/EMAIL vigente); 29/02 comemora em 28/02 em ano não bissexto. Não há WhatsApp de aniversário nem de marketing.</w:t>
      </w:r>
    </w:p>
    <w:p w14:paraId="6060BD1F" w14:textId="77777777" w:rsidR="00D13B31" w:rsidRDefault="00147165">
      <w:pPr>
        <w:pStyle w:val="Commarcadores"/>
      </w:pPr>
      <w:r>
        <w:rPr>
          <w:b/>
          <w:sz w:val="19"/>
        </w:rPr>
        <w:t>Promoção por e-mail</w:t>
      </w:r>
      <w:r>
        <w:rPr>
          <w:sz w:val="19"/>
        </w:rPr>
        <w:t xml:space="preserve"> (só pelo painel: Promoções &gt; Disparar; não há job): só para cliente ativa com e-mail e marketing por e-mail autorizado, </w:t>
      </w:r>
      <w:r>
        <w:rPr>
          <w:b/>
          <w:sz w:val="19"/>
        </w:rPr>
        <w:t>sem cupom</w:t>
      </w:r>
      <w:r>
        <w:rPr>
          <w:sz w:val="19"/>
        </w:rPr>
        <w:t xml:space="preserve"> (a promoção vale sozinha no agendamento). O e-mail diz a oferta e </w:t>
      </w:r>
      <w:r>
        <w:rPr>
          <w:b/>
          <w:sz w:val="19"/>
        </w:rPr>
        <w:t>"para atendimentos de dd/mm/aaaa a dd/mm/aaaa"</w:t>
      </w:r>
      <w:r>
        <w:rPr>
          <w:sz w:val="19"/>
        </w:rPr>
        <w:t xml:space="preserve"> (o preço vale pela data do atendimento — §3.13), com o "Agendar" já no procedimento; HTML sanitizado, link e header de descadastro. Só promoção vigente hoje é disparada.</w:t>
      </w:r>
    </w:p>
    <w:p w14:paraId="7A444432" w14:textId="77777777" w:rsidR="00D13B31" w:rsidRDefault="00147165">
      <w:pPr>
        <w:pStyle w:val="Commarcadores"/>
      </w:pPr>
      <w:r>
        <w:rPr>
          <w:b/>
          <w:sz w:val="19"/>
        </w:rPr>
        <w:t>Disparo único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services/marketing</w:t>
      </w:r>
      <w:r>
        <w:rPr>
          <w:sz w:val="19"/>
        </w:rPr>
        <w:t>): o envio roda no request, em lotes de 25 por clique ("Continuar envio"), com o cursor na própria promoção (</w:t>
      </w:r>
      <w:r>
        <w:rPr>
          <w:rFonts w:ascii="Consolas" w:hAnsi="Consolas"/>
          <w:color w:val="7A3E1D"/>
          <w:sz w:val="17"/>
        </w:rPr>
        <w:t>envio_cursor</w:t>
      </w:r>
      <w:r>
        <w:rPr>
          <w:sz w:val="19"/>
        </w:rPr>
        <w:t xml:space="preserve">). Cada lote é reservado (cursor gravado, linha travada) </w:t>
      </w:r>
      <w:r>
        <w:rPr>
          <w:b/>
          <w:sz w:val="19"/>
        </w:rPr>
        <w:t>antes</w:t>
      </w:r>
      <w:r>
        <w:rPr>
          <w:sz w:val="19"/>
        </w:rPr>
        <w:t xml:space="preserve"> de sair: clique duplo ou queda no meio nunca repetem um e-mail — no pior caso quem estava no lote interrompido fica sem a oferta. Concluído o envio, mandar de novo exige marcar </w:t>
      </w:r>
      <w:r>
        <w:rPr>
          <w:b/>
          <w:sz w:val="19"/>
        </w:rPr>
        <w:t>"reenviar para todos"</w:t>
      </w:r>
      <w:r>
        <w:rPr>
          <w:sz w:val="19"/>
        </w:rPr>
        <w:t xml:space="preserve"> (confirmação explícita). Não há "validade em dias" na tela.</w:t>
      </w:r>
    </w:p>
    <w:p w14:paraId="27F92E9F" w14:textId="77777777" w:rsidR="00D13B31" w:rsidRDefault="00147165">
      <w:pPr>
        <w:pStyle w:val="Ttulo2"/>
      </w:pPr>
      <w:bookmarkStart w:id="25" w:name="_Toc244283020"/>
      <w:r>
        <w:t>3.20 Ficha (prontuário), histórico, anotações, anamnese e alertas</w:t>
      </w:r>
      <w:bookmarkEnd w:id="25"/>
    </w:p>
    <w:p w14:paraId="1D7E585D" w14:textId="77777777" w:rsidR="00D13B31" w:rsidRDefault="00147165">
      <w:pPr>
        <w:pStyle w:val="Commarcadores"/>
      </w:pPr>
      <w:r>
        <w:rPr>
          <w:b/>
          <w:sz w:val="19"/>
        </w:rPr>
        <w:t>Prontuário</w:t>
      </w:r>
      <w:r>
        <w:rPr>
          <w:sz w:val="19"/>
        </w:rPr>
        <w:t xml:space="preserve"> 1:1 com a cliente: alergias, contraindicações, histórico de saúde, medicamentos, observações + perguntas extras do </w:t>
      </w:r>
      <w:r>
        <w:rPr>
          <w:b/>
          <w:sz w:val="19"/>
        </w:rPr>
        <w:t>questionário do prontuário</w:t>
      </w:r>
      <w:r>
        <w:rPr>
          <w:sz w:val="19"/>
        </w:rPr>
        <w:t xml:space="preserve"> — o formulário tipo PRONTUARIO (Painel &gt; Anamneses, mesmo editor/validador das fichas; 1 ativo, vale para todas, nunca obrigatório). Respostas em </w:t>
      </w:r>
      <w:r>
        <w:rPr>
          <w:rFonts w:ascii="Consolas" w:hAnsi="Consolas"/>
          <w:color w:val="7A3E1D"/>
          <w:sz w:val="17"/>
        </w:rPr>
        <w:t>respostas_extras</w:t>
      </w:r>
      <w:r>
        <w:rPr>
          <w:sz w:val="19"/>
        </w:rPr>
        <w:t xml:space="preserve"> pela </w:t>
      </w:r>
      <w:r>
        <w:rPr>
          <w:rFonts w:ascii="Consolas" w:hAnsi="Consolas"/>
          <w:color w:val="7A3E1D"/>
          <w:sz w:val="17"/>
        </w:rPr>
        <w:t>key</w:t>
      </w:r>
      <w:r>
        <w:rPr>
          <w:sz w:val="19"/>
        </w:rPr>
        <w:t xml:space="preserve"> da pergunta: mudar o texto da pergunta não mexe nas respostas; resposta inválida (opção fora da lista, texto longo demais) não salva nada.</w:t>
      </w:r>
    </w:p>
    <w:p w14:paraId="1310B005" w14:textId="77777777" w:rsidR="00D13B31" w:rsidRDefault="00147165">
      <w:pPr>
        <w:pStyle w:val="Commarcadores"/>
      </w:pPr>
      <w:r>
        <w:rPr>
          <w:b/>
          <w:sz w:val="19"/>
        </w:rPr>
        <w:t>Histórico:</w:t>
      </w:r>
      <w:r>
        <w:rPr>
          <w:sz w:val="19"/>
        </w:rPr>
        <w:t xml:space="preserve"> cada edição grava antes a foto do estado anterior em </w:t>
      </w:r>
      <w:r>
        <w:rPr>
          <w:rFonts w:ascii="Consolas" w:hAnsi="Consolas"/>
          <w:color w:val="7A3E1D"/>
          <w:sz w:val="17"/>
        </w:rPr>
        <w:t>prontuario_versao</w:t>
      </w:r>
      <w:r>
        <w:rPr>
          <w:sz w:val="19"/>
        </w:rPr>
        <w:t xml:space="preserve"> (append-only, imutável no banco) com autor; a tela mostra o histórico. Edição concorrente é recusada (trava otimista) e um POST parcial não apaga campos.</w:t>
      </w:r>
    </w:p>
    <w:p w14:paraId="023D6731" w14:textId="77777777" w:rsidR="00D13B31" w:rsidRDefault="00147165">
      <w:pPr>
        <w:pStyle w:val="Commarcadores"/>
      </w:pPr>
      <w:r>
        <w:rPr>
          <w:b/>
          <w:sz w:val="19"/>
        </w:rPr>
        <w:t>Acesso:</w:t>
      </w:r>
      <w:r>
        <w:rPr>
          <w:sz w:val="19"/>
        </w:rPr>
        <w:t xml:space="preserve"> ADMIN lê tudo; profissional só com </w:t>
      </w:r>
      <w:r>
        <w:rPr>
          <w:b/>
          <w:sz w:val="19"/>
        </w:rPr>
        <w:t>vínculo</w:t>
      </w:r>
      <w:r>
        <w:rPr>
          <w:sz w:val="19"/>
        </w:rPr>
        <w:t xml:space="preserve"> — atendimento REALIZADO nos últimos </w:t>
      </w:r>
      <w:r>
        <w:rPr>
          <w:b/>
          <w:sz w:val="19"/>
        </w:rPr>
        <w:t>180 dias</w:t>
      </w:r>
      <w:r>
        <w:rPr>
          <w:sz w:val="19"/>
        </w:rPr>
        <w:t xml:space="preserve"> ou ativo entre ontem e </w:t>
      </w:r>
      <w:r>
        <w:rPr>
          <w:b/>
          <w:sz w:val="19"/>
        </w:rPr>
        <w:t>+60 dias</w:t>
      </w:r>
      <w:r>
        <w:rPr>
          <w:sz w:val="19"/>
        </w:rPr>
        <w:t xml:space="preserve"> (escrita sem PENDENTE). Toda leitura, gravação e negativa é auditada.</w:t>
      </w:r>
    </w:p>
    <w:p w14:paraId="08AC7F32" w14:textId="77777777" w:rsidR="00D13B31" w:rsidRDefault="00147165">
      <w:pPr>
        <w:pStyle w:val="Commarcadores"/>
      </w:pPr>
      <w:r>
        <w:rPr>
          <w:b/>
          <w:sz w:val="19"/>
        </w:rPr>
        <w:t>Anotação de sessão:</w:t>
      </w:r>
      <w:r>
        <w:rPr>
          <w:sz w:val="19"/>
        </w:rPr>
        <w:t xml:space="preserve"> por atendimento, com autor preservado (PROTECT + </w:t>
      </w:r>
      <w:r>
        <w:rPr>
          <w:rFonts w:ascii="Consolas" w:hAnsi="Consolas"/>
          <w:color w:val="7A3E1D"/>
          <w:sz w:val="17"/>
        </w:rPr>
        <w:t>autor_nome</w:t>
      </w:r>
      <w:r>
        <w:rPr>
          <w:sz w:val="19"/>
        </w:rPr>
        <w:t>).</w:t>
      </w:r>
    </w:p>
    <w:p w14:paraId="5C986413" w14:textId="77777777" w:rsidR="00D13B31" w:rsidRDefault="00147165">
      <w:pPr>
        <w:pStyle w:val="Commarcadores"/>
      </w:pPr>
      <w:r>
        <w:rPr>
          <w:b/>
          <w:sz w:val="19"/>
        </w:rPr>
        <w:t>Fichas de anamnese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FormularioAnamnese</w:t>
      </w:r>
      <w:r>
        <w:rPr>
          <w:sz w:val="19"/>
        </w:rPr>
        <w:t xml:space="preserve">, schema JSON, tipos ANAMNESE/PESQUISA, escopo global/categoria/procedimento, </w:t>
      </w:r>
      <w:r>
        <w:rPr>
          <w:rFonts w:ascii="Consolas" w:hAnsi="Consolas"/>
          <w:color w:val="7A3E1D"/>
          <w:sz w:val="17"/>
        </w:rPr>
        <w:t>obrigatorio</w:t>
      </w:r>
      <w:r>
        <w:rPr>
          <w:sz w:val="19"/>
        </w:rPr>
        <w:t xml:space="preserve">): respondidas no wizard ou por link </w:t>
      </w:r>
      <w:r>
        <w:rPr>
          <w:rFonts w:ascii="Consolas" w:hAnsi="Consolas"/>
          <w:color w:val="7A3E1D"/>
          <w:sz w:val="17"/>
        </w:rPr>
        <w:t>/anamnese/&lt;token&gt;/</w:t>
      </w:r>
      <w:r>
        <w:rPr>
          <w:sz w:val="19"/>
        </w:rPr>
        <w:t xml:space="preserve"> (60 dias; consentimento art. 11 obrigatório). Formulário com respostas cujo schema muda vira nova versão (o antigo é desativado).</w:t>
      </w:r>
    </w:p>
    <w:p w14:paraId="5D44259A" w14:textId="77777777" w:rsidR="00D13B31" w:rsidRDefault="00147165">
      <w:pPr>
        <w:pStyle w:val="Commarcadores"/>
      </w:pPr>
      <w:r>
        <w:rPr>
          <w:b/>
          <w:sz w:val="19"/>
        </w:rPr>
        <w:t>Onde a ficha vale</w:t>
      </w:r>
      <w:r>
        <w:rPr>
          <w:sz w:val="19"/>
        </w:rPr>
        <w:t xml:space="preserve"> — regra única </w:t>
      </w:r>
      <w:r>
        <w:rPr>
          <w:rFonts w:ascii="Consolas" w:hAnsi="Consolas"/>
          <w:color w:val="7A3E1D"/>
          <w:sz w:val="17"/>
        </w:rPr>
        <w:t>FormularioAnamnese.aplica_a</w:t>
      </w:r>
      <w:r>
        <w:rPr>
          <w:sz w:val="19"/>
        </w:rPr>
        <w:t xml:space="preserve"> / </w:t>
      </w:r>
      <w:r>
        <w:rPr>
          <w:rFonts w:ascii="Consolas" w:hAnsi="Consolas"/>
          <w:color w:val="7A3E1D"/>
          <w:sz w:val="17"/>
        </w:rPr>
        <w:t>aplicaveis_a</w:t>
      </w:r>
      <w:r>
        <w:rPr>
          <w:sz w:val="19"/>
        </w:rPr>
        <w:t xml:space="preserve"> (wizard, alertas do painel, convites), </w:t>
      </w:r>
      <w:r>
        <w:rPr>
          <w:b/>
          <w:sz w:val="19"/>
        </w:rPr>
        <w:t>3 escopos</w:t>
      </w:r>
      <w:r>
        <w:rPr>
          <w:sz w:val="19"/>
        </w:rPr>
        <w:t>: global; categoria do procedimento; o procedimento. Todo atendimento é presencial (o escopo por modalidade saiu na 0073). O wizard recebe do servidor a lista de procedimentos de cada ficha (não repete a regra no JS).</w:t>
      </w:r>
    </w:p>
    <w:p w14:paraId="1A636767" w14:textId="77777777" w:rsidR="00D13B31" w:rsidRDefault="00147165">
      <w:pPr>
        <w:pStyle w:val="Commarcadores"/>
      </w:pPr>
      <w:r>
        <w:rPr>
          <w:b/>
          <w:sz w:val="19"/>
        </w:rPr>
        <w:t>Cliente agendada pelo painel</w:t>
      </w:r>
      <w:r>
        <w:rPr>
          <w:sz w:val="19"/>
        </w:rPr>
        <w:t xml:space="preserve"> (não passa pelo wizard): o botão </w:t>
      </w:r>
      <w:r>
        <w:rPr>
          <w:b/>
          <w:sz w:val="19"/>
        </w:rPr>
        <w:t>"Link da ficha"</w:t>
      </w:r>
      <w:r>
        <w:rPr>
          <w:sz w:val="19"/>
        </w:rPr>
        <w:t xml:space="preserve"> na agenda gera o convite de cada ficha obrigatória pendente (WhatsApp, e-mail ou "abrir no balcão"); o segundo clique reaproveita o convite em aberto.</w:t>
      </w:r>
    </w:p>
    <w:p w14:paraId="7282A7D1" w14:textId="77777777" w:rsidR="00D13B31" w:rsidRDefault="00147165">
      <w:pPr>
        <w:pStyle w:val="Commarcadores"/>
      </w:pPr>
      <w:r>
        <w:rPr>
          <w:b/>
          <w:sz w:val="19"/>
        </w:rPr>
        <w:t>Pesquisa pós-atendimento</w:t>
      </w:r>
      <w:r>
        <w:rPr>
          <w:sz w:val="19"/>
        </w:rPr>
        <w:t xml:space="preserve"> (tipo PESQUISA, opcional): oferecida na página de agradecimento do NPS (§ NPS), no mesmo link que a cliente já recebeu — sem mensagem extra. Uma resposta por atendimento.</w:t>
      </w:r>
    </w:p>
    <w:p w14:paraId="196CEF1F" w14:textId="77777777" w:rsidR="00D13B31" w:rsidRDefault="00147165">
      <w:pPr>
        <w:pStyle w:val="Commarcadores"/>
      </w:pPr>
      <w:r>
        <w:rPr>
          <w:b/>
          <w:sz w:val="19"/>
        </w:rPr>
        <w:t>Alertas de saúde</w:t>
      </w:r>
      <w:r>
        <w:rPr>
          <w:sz w:val="19"/>
        </w:rPr>
        <w:t xml:space="preserve"> (texto visível no portal, na agenda do painel e na ficha da cliente): o que a equipe registrou no prontuário (alergias, contraindicações, medicamentos, perguntas extras) + respostas de risco declaradas pela cliente nas fichas (alergia, gestação, anticoagulante, diabetes, etc.). Marcador </w:t>
      </w:r>
      <w:r>
        <w:rPr>
          <w:b/>
          <w:sz w:val="19"/>
        </w:rPr>
        <w:t>"ficha pendente"</w:t>
      </w:r>
      <w:r>
        <w:rPr>
          <w:sz w:val="19"/>
        </w:rPr>
        <w:t xml:space="preserve"> quando a ficha obrigatória do procedimento não foi respondida. Cliente que </w:t>
      </w:r>
      <w:r>
        <w:rPr>
          <w:b/>
          <w:sz w:val="19"/>
        </w:rPr>
        <w:t>revogou o consentimento de saúde</w:t>
      </w:r>
      <w:r>
        <w:rPr>
          <w:sz w:val="19"/>
        </w:rPr>
        <w:t xml:space="preserve"> (§3.21) tem no topo dos alertas "Consentimento de saúde revogado em dd/mm/aaaa" (o registro já feito continua visível). Os marcadores da linha (alerta, termo pendente, ficha pendente e, na agenda, pacote e crédito) saem em lote (</w:t>
      </w:r>
      <w:r>
        <w:rPr>
          <w:rFonts w:ascii="Consolas" w:hAnsi="Consolas"/>
          <w:color w:val="7A3E1D"/>
          <w:sz w:val="17"/>
        </w:rPr>
        <w:t>services/alertas.marcar_atendimentos</w:t>
      </w:r>
      <w:r>
        <w:rPr>
          <w:sz w:val="19"/>
        </w:rPr>
        <w:t xml:space="preserve">, quantidade fixa de consultas por página); a agenda (lista) e a visão geral do painel registram na auditoria </w:t>
      </w:r>
      <w:r>
        <w:rPr>
          <w:b/>
          <w:sz w:val="19"/>
        </w:rPr>
        <w:t>"Leu alertas de saúde"</w:t>
      </w:r>
      <w:r>
        <w:rPr>
          <w:sz w:val="19"/>
        </w:rPr>
        <w:t xml:space="preserve"> (tabela </w:t>
      </w:r>
      <w:r>
        <w:rPr>
          <w:rFonts w:ascii="Consolas" w:hAnsi="Consolas"/>
          <w:color w:val="7A3E1D"/>
          <w:sz w:val="17"/>
        </w:rPr>
        <w:t>prontuario</w:t>
      </w:r>
      <w:r>
        <w:rPr>
          <w:sz w:val="19"/>
        </w:rPr>
        <w:t>, com os ids das clientes e a tela, sem nome) quando mostram algum alerta.</w:t>
      </w:r>
    </w:p>
    <w:p w14:paraId="031E24D9" w14:textId="77777777" w:rsidR="00D13B31" w:rsidRDefault="00147165">
      <w:pPr>
        <w:pStyle w:val="Commarcadores"/>
      </w:pPr>
      <w:r>
        <w:rPr>
          <w:b/>
          <w:sz w:val="19"/>
        </w:rPr>
        <w:t>Retorno devido na agenda:</w:t>
      </w:r>
      <w:r>
        <w:rPr>
          <w:sz w:val="19"/>
        </w:rPr>
        <w:t xml:space="preserve"> o atendimento REALIZADO com retorno obrigatório ainda dentro da janela e sem retorno marcado mostra o botão </w:t>
      </w:r>
      <w:r>
        <w:rPr>
          <w:b/>
          <w:sz w:val="19"/>
        </w:rPr>
        <w:t>"Agendar retorno (até dd/mm)"</w:t>
      </w:r>
      <w:r>
        <w:rPr>
          <w:sz w:val="19"/>
        </w:rPr>
        <w:t>, que abre a mesma tela de Retornos a marcar (§3.11).</w:t>
      </w:r>
    </w:p>
    <w:p w14:paraId="36784F3B" w14:textId="77777777" w:rsidR="00D13B31" w:rsidRDefault="00147165">
      <w:pPr>
        <w:pStyle w:val="Ttulo2"/>
      </w:pPr>
      <w:bookmarkStart w:id="26" w:name="_Toc244283021"/>
      <w:r>
        <w:t>3.21 Termos e consentimentos (LGPD)</w:t>
      </w:r>
      <w:bookmarkEnd w:id="26"/>
    </w:p>
    <w:p w14:paraId="40845F54" w14:textId="77777777" w:rsidR="00D13B31" w:rsidRDefault="00147165">
      <w:pPr>
        <w:pStyle w:val="Commarcadores"/>
      </w:pPr>
      <w:r>
        <w:rPr>
          <w:b/>
          <w:sz w:val="19"/>
        </w:rPr>
        <w:t>Termo versionado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versao_termo</w:t>
      </w:r>
      <w:r>
        <w:rPr>
          <w:sz w:val="19"/>
        </w:rPr>
        <w:t xml:space="preserve">): tipo </w:t>
      </w:r>
      <w:r>
        <w:rPr>
          <w:b/>
          <w:sz w:val="19"/>
        </w:rPr>
        <w:t>LGPD</w:t>
      </w:r>
      <w:r>
        <w:rPr>
          <w:sz w:val="19"/>
        </w:rPr>
        <w:t xml:space="preserve"> (global) ou </w:t>
      </w:r>
      <w:r>
        <w:rPr>
          <w:b/>
          <w:sz w:val="19"/>
        </w:rPr>
        <w:t>PROCEDIMENTO</w:t>
      </w:r>
      <w:r>
        <w:rPr>
          <w:sz w:val="19"/>
        </w:rPr>
        <w:t xml:space="preserve"> (de um procedimento ou geral). </w:t>
      </w:r>
      <w:r>
        <w:rPr>
          <w:b/>
          <w:sz w:val="19"/>
        </w:rPr>
        <w:t>1 versão ativa por escopo.</w:t>
      </w:r>
      <w:r>
        <w:rPr>
          <w:sz w:val="19"/>
        </w:rPr>
        <w:t xml:space="preserve"> Versão com aceite é </w:t>
      </w:r>
      <w:r>
        <w:rPr>
          <w:b/>
          <w:sz w:val="19"/>
        </w:rPr>
        <w:t>imutável</w:t>
      </w:r>
      <w:r>
        <w:rPr>
          <w:sz w:val="19"/>
        </w:rPr>
        <w:t xml:space="preserve"> (título, conteúdo, versão, tipo, procedimento) — mudar = publicar nova versão; desativar é permitido.</w:t>
      </w:r>
    </w:p>
    <w:p w14:paraId="314A02A4" w14:textId="77777777" w:rsidR="00D13B31" w:rsidRDefault="00147165">
      <w:pPr>
        <w:pStyle w:val="Commarcadores"/>
      </w:pPr>
      <w:r>
        <w:rPr>
          <w:b/>
          <w:sz w:val="19"/>
        </w:rPr>
        <w:t>Aceite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aceite_termo</w:t>
      </w:r>
      <w:r>
        <w:rPr>
          <w:sz w:val="19"/>
        </w:rPr>
        <w:t xml:space="preserve">): cliente, versão, atendimento, IP, navegador, </w:t>
      </w:r>
      <w:r>
        <w:rPr>
          <w:b/>
          <w:sz w:val="19"/>
        </w:rPr>
        <w:t>SHA-256 do texto</w:t>
      </w:r>
      <w:r>
        <w:rPr>
          <w:sz w:val="19"/>
        </w:rPr>
        <w:t>, data. 1 por cliente/versão; nunca editado nem apagado (trigger).</w:t>
      </w:r>
    </w:p>
    <w:p w14:paraId="7F542158" w14:textId="77777777" w:rsidR="00D13B31" w:rsidRDefault="00147165">
      <w:pPr>
        <w:pStyle w:val="Commarcadores"/>
      </w:pPr>
      <w:r>
        <w:rPr>
          <w:sz w:val="19"/>
        </w:rPr>
        <w:t xml:space="preserve">Termos que valem para um atendimento: LGPD vigente + PROCEDIMENTO geral + PROCEDIMENTO do procedimento. Faltou algum → marcador </w:t>
      </w:r>
      <w:r>
        <w:rPr>
          <w:b/>
          <w:sz w:val="19"/>
        </w:rPr>
        <w:t>"Termo pendente"</w:t>
      </w:r>
      <w:r>
        <w:rPr>
          <w:sz w:val="19"/>
        </w:rPr>
        <w:t xml:space="preserve"> no painel/portal e </w:t>
      </w:r>
      <w:r>
        <w:rPr>
          <w:b/>
          <w:sz w:val="19"/>
        </w:rPr>
        <w:t>link do termo</w:t>
      </w:r>
      <w:r>
        <w:rPr>
          <w:sz w:val="19"/>
        </w:rPr>
        <w:t xml:space="preserve"> por atendimento (Painel &gt; Agendamentos &gt; termo-link): válido </w:t>
      </w:r>
      <w:r>
        <w:rPr>
          <w:b/>
          <w:sz w:val="19"/>
        </w:rPr>
        <w:t>até o fim do atendimento</w:t>
      </w:r>
      <w:r>
        <w:rPr>
          <w:sz w:val="19"/>
        </w:rPr>
        <w:t>, para aceitar no balcão ou enviar por WhatsApp/e-mail.</w:t>
      </w:r>
    </w:p>
    <w:p w14:paraId="59903004" w14:textId="77777777" w:rsidR="00D13B31" w:rsidRDefault="00147165">
      <w:pPr>
        <w:pStyle w:val="Commarcadores"/>
      </w:pPr>
      <w:r>
        <w:rPr>
          <w:b/>
          <w:sz w:val="19"/>
        </w:rPr>
        <w:t>Política de Privacidade = termo LGPD.</w:t>
      </w:r>
      <w:r>
        <w:rPr>
          <w:sz w:val="19"/>
        </w:rPr>
        <w:t xml:space="preserve"> O texto completo da v1.0 (dados, finalidades e bases legais, saúde, mensagens, decisões automatizadas, operadores, cookies, segurança, direitos e a tabela de prazos) mora em </w:t>
      </w:r>
      <w:r>
        <w:rPr>
          <w:rFonts w:ascii="Consolas" w:hAnsi="Consolas"/>
          <w:color w:val="7A3E1D"/>
          <w:sz w:val="17"/>
        </w:rPr>
        <w:t>conteudo/lgpd.py</w:t>
      </w:r>
      <w:r>
        <w:rPr>
          <w:sz w:val="19"/>
        </w:rPr>
        <w:t xml:space="preserve"> — fonte única do termo, da página </w:t>
      </w:r>
      <w:r>
        <w:rPr>
          <w:rFonts w:ascii="Consolas" w:hAnsi="Consolas"/>
          <w:color w:val="7A3E1D"/>
          <w:sz w:val="17"/>
        </w:rPr>
        <w:t>/politica-de-privacidade/</w:t>
      </w:r>
      <w:r>
        <w:rPr>
          <w:sz w:val="19"/>
        </w:rPr>
        <w:t xml:space="preserve"> (que mostra o texto da </w:t>
      </w:r>
      <w:r>
        <w:rPr>
          <w:b/>
          <w:sz w:val="19"/>
        </w:rPr>
        <w:t>versão LGPD vigente</w:t>
      </w:r>
      <w:r>
        <w:rPr>
          <w:sz w:val="19"/>
        </w:rPr>
        <w:t xml:space="preserve">, com versão e data, só emoldurado pela identificação da clínica e o contato do encarregado da tela Identidade visual) e da declaração do "baixar meus dados". A migration 0045 grava a v1.0 sempre que não há termo LGPD ativo (banco novo inclusive) e o </w:t>
      </w:r>
      <w:r>
        <w:rPr>
          <w:rFonts w:ascii="Consolas" w:hAnsi="Consolas"/>
          <w:color w:val="7A3E1D"/>
          <w:sz w:val="17"/>
        </w:rPr>
        <w:t>seed</w:t>
      </w:r>
      <w:r>
        <w:rPr>
          <w:sz w:val="19"/>
        </w:rPr>
        <w:t xml:space="preserve"> também; a 0078 reescreveu a v1.0 sem aceite. </w:t>
      </w:r>
      <w:r>
        <w:rPr>
          <w:b/>
          <w:sz w:val="19"/>
        </w:rPr>
        <w:t>Antes do go-live o texto precisa da revisão jurídica da dona</w:t>
      </w:r>
      <w:r>
        <w:rPr>
          <w:sz w:val="19"/>
        </w:rPr>
        <w:t xml:space="preserve"> (de preferência com advogado); depois do primeiro aceite, mudar = versão nova. Os prazos publicados têm de bater com </w:t>
      </w:r>
      <w:r>
        <w:rPr>
          <w:rFonts w:ascii="Consolas" w:hAnsi="Consolas"/>
          <w:color w:val="7A3E1D"/>
          <w:sz w:val="17"/>
        </w:rPr>
        <w:t>settings.RETENCAO_*</w:t>
      </w:r>
      <w:r>
        <w:rPr>
          <w:sz w:val="19"/>
        </w:rPr>
        <w:t xml:space="preserve"> (check </w:t>
      </w:r>
      <w:r>
        <w:rPr>
          <w:rFonts w:ascii="Consolas" w:hAnsi="Consolas"/>
          <w:color w:val="7A3E1D"/>
          <w:sz w:val="17"/>
        </w:rPr>
        <w:t>aranha.W016</w:t>
      </w:r>
      <w:r>
        <w:rPr>
          <w:sz w:val="19"/>
        </w:rPr>
        <w:t>).</w:t>
      </w:r>
    </w:p>
    <w:p w14:paraId="0B8EFDD2" w14:textId="77777777" w:rsidR="00D13B31" w:rsidRDefault="00147165">
      <w:pPr>
        <w:pStyle w:val="Commarcadores"/>
      </w:pPr>
      <w:r>
        <w:rPr>
          <w:b/>
          <w:sz w:val="19"/>
        </w:rPr>
        <w:t>Consentimentos de comunicação</w:t>
      </w:r>
      <w:r>
        <w:rPr>
          <w:sz w:val="19"/>
        </w:rPr>
        <w:t xml:space="preserve"> com histórico (tabela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, append-only): promoções por e-mail, pesquisa por WhatsApp e lembrete por WhatsApp. Cada concessão/revogação é uma linha com texto exibido, IP, user-agent, origem e data; </w:t>
      </w:r>
      <w:r>
        <w:rPr>
          <w:b/>
          <w:sz w:val="19"/>
        </w:rPr>
        <w:t>vale o registro mais recente</w:t>
      </w:r>
      <w:r>
        <w:rPr>
          <w:sz w:val="19"/>
        </w:rPr>
        <w:t xml:space="preserve"> (quem se descadastrou e marca de novo no agendamento volta a receber). </w:t>
      </w:r>
      <w:r>
        <w:rPr>
          <w:b/>
          <w:sz w:val="19"/>
        </w:rPr>
        <w:t>Descadastro</w:t>
      </w:r>
      <w:r>
        <w:rPr>
          <w:sz w:val="19"/>
        </w:rPr>
        <w:t xml:space="preserve"> (link) revoga marketing e pesquisa e mantém o lembrete D-1. A cliente muda as três em </w:t>
      </w:r>
      <w:r>
        <w:rPr>
          <w:b/>
          <w:sz w:val="19"/>
        </w:rPr>
        <w:t>"Minhas preferências"</w:t>
      </w:r>
      <w:r>
        <w:rPr>
          <w:sz w:val="19"/>
        </w:rPr>
        <w:t xml:space="preserve"> do portal (o checkbox mostra o estado vigente; marcar concede com o mesmo texto do agendamento, desmarcar revoga; origem PORTAL, com IP e navegador; par sem mudança não grava nada). A equipe, na ficha do cliente, </w:t>
      </w:r>
      <w:r>
        <w:rPr>
          <w:b/>
          <w:sz w:val="19"/>
        </w:rPr>
        <w:t>revoga</w:t>
      </w:r>
      <w:r>
        <w:rPr>
          <w:sz w:val="19"/>
        </w:rPr>
        <w:t xml:space="preserve"> a pedido; registrar autorização pelo painel exige justificativa (fica com o autor).</w:t>
      </w:r>
    </w:p>
    <w:p w14:paraId="07AC1824" w14:textId="77777777" w:rsidR="00D13B31" w:rsidRDefault="00147165">
      <w:pPr>
        <w:pStyle w:val="Commarcadores"/>
      </w:pPr>
      <w:r>
        <w:rPr>
          <w:b/>
          <w:sz w:val="19"/>
        </w:rPr>
        <w:t>Consentimento de dado de saúde</w:t>
      </w:r>
      <w:r>
        <w:rPr>
          <w:sz w:val="19"/>
        </w:rPr>
        <w:t xml:space="preserve"> (art. 11 I) fica fora da tabela </w:t>
      </w:r>
      <w:r>
        <w:rPr>
          <w:rFonts w:ascii="Consolas" w:hAnsi="Consolas"/>
          <w:color w:val="7A3E1D"/>
          <w:sz w:val="17"/>
        </w:rPr>
        <w:t>consentimento</w:t>
      </w:r>
      <w:r>
        <w:rPr>
          <w:sz w:val="19"/>
        </w:rPr>
        <w:t xml:space="preserve">: a concessão é o aceite do termo SAÚDE (na ficha do wizard ou do link) e a </w:t>
      </w:r>
      <w:r>
        <w:rPr>
          <w:b/>
          <w:sz w:val="19"/>
        </w:rPr>
        <w:t>revogação</w:t>
      </w:r>
      <w:r>
        <w:rPr>
          <w:sz w:val="19"/>
        </w:rPr>
        <w:t xml:space="preserve"> é </w:t>
      </w:r>
      <w:r>
        <w:rPr>
          <w:rFonts w:ascii="Consolas" w:hAnsi="Consolas"/>
          <w:color w:val="7A3E1D"/>
          <w:sz w:val="17"/>
        </w:rPr>
        <w:t>cliente.saude_revogada_em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services/consentimentos.revogar_saude</w:t>
      </w:r>
      <w:r>
        <w:rPr>
          <w:sz w:val="19"/>
        </w:rPr>
        <w:t xml:space="preserve">) — pelo portal ("Revogar consentimento de saúde", origem PORTAL) ou pela equipe a pedido da cliente (ação do Django admin, com motivo obrigatório, origem ADMIN), com a trilha </w:t>
      </w:r>
      <w:r>
        <w:rPr>
          <w:rFonts w:ascii="Consolas" w:hAnsi="Consolas"/>
          <w:color w:val="7A3E1D"/>
          <w:sz w:val="17"/>
        </w:rPr>
        <w:t>LGPD: consentimento de saude revogado</w:t>
      </w:r>
      <w:r>
        <w:rPr>
          <w:sz w:val="19"/>
        </w:rPr>
        <w:t xml:space="preserve">. A revogação vale dali em diante: a ficha já preenchida fica pelo prazo de guarda (§3.22) e os alertas mostram a revogação (§3.20). Um aceite SAÚDE novo (ficha respondida com a caixa marcada) reativa. O wizard </w:t>
      </w:r>
      <w:r>
        <w:rPr>
          <w:b/>
          <w:sz w:val="19"/>
        </w:rPr>
        <w:t>não</w:t>
      </w:r>
      <w:r>
        <w:rPr>
          <w:sz w:val="19"/>
        </w:rPr>
        <w:t xml:space="preserve"> volta a exigir a ficha só por causa da revogação: a ficha em dia (12 meses, §3.3) continua valendo.</w:t>
      </w:r>
    </w:p>
    <w:p w14:paraId="7026CF0D" w14:textId="77777777" w:rsidR="00D13B31" w:rsidRDefault="00147165">
      <w:pPr>
        <w:pStyle w:val="Commarcadores"/>
      </w:pPr>
      <w:r>
        <w:rPr>
          <w:b/>
          <w:sz w:val="19"/>
        </w:rPr>
        <w:t>"PARAR" no WhatsApp:</w:t>
      </w:r>
      <w:r>
        <w:rPr>
          <w:sz w:val="19"/>
        </w:rPr>
        <w:t xml:space="preserve"> a cliente que responde com a mensagem inteira "parar", "sair", "stop", "cancelar mensagens" ou "descadastrar" (sem diferença de acento, caixa ou pontuação final) tem o lembrete e a pesquisa </w:t>
      </w:r>
      <w:r>
        <w:rPr>
          <w:b/>
          <w:sz w:val="19"/>
        </w:rPr>
        <w:t>por WhatsApp</w:t>
      </w:r>
      <w:r>
        <w:rPr>
          <w:sz w:val="19"/>
        </w:rPr>
        <w:t xml:space="preserve"> revogados (origem WHATSAPP; revogar tão fácil quanto consentir — LGPD art. 8º §3.5), auditado, e recebe a confirmação dizendo como voltar (marcar ao agendar ou pedir à recepção). "Vou sair mais cedo" não revoga nada. O e-mail não muda: o lembrete D-1 segue por e-mail (§3.9).</w:t>
      </w:r>
    </w:p>
    <w:p w14:paraId="1BE22BD9" w14:textId="77777777" w:rsidR="00D13B31" w:rsidRDefault="00147165">
      <w:pPr>
        <w:pStyle w:val="Commarcadores"/>
      </w:pPr>
      <w:r>
        <w:rPr>
          <w:b/>
          <w:sz w:val="19"/>
        </w:rPr>
        <w:t>Auditoria</w:t>
      </w:r>
      <w:r>
        <w:rPr>
          <w:sz w:val="19"/>
        </w:rPr>
        <w:t xml:space="preserve"> (</w:t>
      </w:r>
      <w:r>
        <w:rPr>
          <w:rFonts w:ascii="Consolas" w:hAnsi="Consolas"/>
          <w:color w:val="7A3E1D"/>
          <w:sz w:val="17"/>
        </w:rPr>
        <w:t>log_auditoria</w:t>
      </w:r>
      <w:r>
        <w:rPr>
          <w:sz w:val="19"/>
        </w:rPr>
        <w:t>): ação sensível com autor (+ nome gravado), tabela, registro, detalhes (PII mascarada) e IP — LGPD art. 37.</w:t>
      </w:r>
    </w:p>
    <w:p w14:paraId="4EB8DCB4" w14:textId="77777777" w:rsidR="00D13B31" w:rsidRDefault="00147165">
      <w:pPr>
        <w:pStyle w:val="Ttulo2"/>
      </w:pPr>
      <w:bookmarkStart w:id="27" w:name="_Toc244283022"/>
      <w:r>
        <w:t>3.22 Retenção e esquecimento</w:t>
      </w:r>
      <w:bookmarkEnd w:id="27"/>
    </w:p>
    <w:p w14:paraId="24F7BA10" w14:textId="77777777" w:rsidR="00D13B31" w:rsidRDefault="00147165">
      <w:r>
        <w:rPr>
          <w:sz w:val="20"/>
        </w:rPr>
        <w:t xml:space="preserve">Os prazos de cadastro, carência, saúde, ficha sem atendimento e pacote são os publicados na política (§3.21) e ficam </w:t>
      </w:r>
      <w:r>
        <w:rPr>
          <w:b/>
          <w:sz w:val="20"/>
        </w:rPr>
        <w:t>fixos</w:t>
      </w:r>
      <w:r>
        <w:rPr>
          <w:sz w:val="20"/>
        </w:rPr>
        <w:t xml:space="preserve"> em </w:t>
      </w:r>
      <w:r>
        <w:rPr>
          <w:rFonts w:ascii="Consolas" w:hAnsi="Consolas"/>
          <w:color w:val="7A3E1D"/>
          <w:sz w:val="18"/>
        </w:rPr>
        <w:t>settings.RETENCAO_*</w:t>
      </w:r>
      <w:r>
        <w:rPr>
          <w:sz w:val="20"/>
        </w:rPr>
        <w:t xml:space="preserve">, sem variável de ambiente (mudar = versão nova do termo). OTP, texto das mensagens e auditoria também estão publicados, mas seguem ajustáveis por env; axes e links não aparecem no texto. </w:t>
      </w:r>
      <w:r>
        <w:rPr>
          <w:rFonts w:ascii="Consolas" w:hAnsi="Consolas"/>
          <w:color w:val="7A3E1D"/>
          <w:sz w:val="18"/>
        </w:rPr>
        <w:t>aranha.W016</w:t>
      </w:r>
      <w:r>
        <w:rPr>
          <w:sz w:val="20"/>
        </w:rPr>
        <w:t xml:space="preserve"> acusa prazo publicado diferente do settings.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13B31" w14:paraId="1A7971C4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A5F1F"/>
          </w:tcPr>
          <w:p w14:paraId="4EA9B507" w14:textId="77777777" w:rsidR="00D13B31" w:rsidRDefault="00147165">
            <w:r>
              <w:rPr>
                <w:color w:val="FFFFFF"/>
                <w:sz w:val="18"/>
              </w:rPr>
              <w:t>Dado</w:t>
            </w:r>
          </w:p>
        </w:tc>
        <w:tc>
          <w:tcPr>
            <w:tcW w:w="4320" w:type="dxa"/>
            <w:shd w:val="clear" w:color="auto" w:fill="7A5F1F"/>
          </w:tcPr>
          <w:p w14:paraId="5F92B6BE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</w:t>
            </w:r>
          </w:p>
        </w:tc>
      </w:tr>
      <w:tr w:rsidR="00D13B31" w14:paraId="4473DA5A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E1E68" w14:textId="77777777" w:rsidR="00D13B31" w:rsidRDefault="00147165">
            <w:r>
              <w:rPr>
                <w:sz w:val="17"/>
              </w:rPr>
              <w:t>Código OTP</w:t>
            </w:r>
          </w:p>
        </w:tc>
        <w:tc>
          <w:tcPr>
            <w:tcW w:w="4320" w:type="dxa"/>
          </w:tcPr>
          <w:p w14:paraId="78B14A1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24 h</w:t>
            </w:r>
          </w:p>
        </w:tc>
      </w:tr>
      <w:tr w:rsidR="00D13B31" w14:paraId="712C9FA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C768E" w14:textId="77777777" w:rsidR="00D13B31" w:rsidRDefault="00147165">
            <w:r>
              <w:rPr>
                <w:sz w:val="17"/>
              </w:rPr>
              <w:t>Texto de notificação</w:t>
            </w:r>
          </w:p>
        </w:tc>
        <w:tc>
          <w:tcPr>
            <w:tcW w:w="4320" w:type="dxa"/>
          </w:tcPr>
          <w:p w14:paraId="46ACE07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Limpo após 12 meses</w:t>
            </w:r>
          </w:p>
        </w:tc>
      </w:tr>
      <w:tr w:rsidR="00D13B31" w14:paraId="18FA3E4B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6BD9C" w14:textId="77777777" w:rsidR="00D13B31" w:rsidRDefault="00147165">
            <w:r>
              <w:rPr>
                <w:sz w:val="17"/>
              </w:rPr>
              <w:t>Log de auditoria (com o IP)</w:t>
            </w:r>
          </w:p>
        </w:tc>
        <w:tc>
          <w:tcPr>
            <w:tcW w:w="4320" w:type="dxa"/>
          </w:tcPr>
          <w:p w14:paraId="2FD4FCF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Apagado após 5 anos</w:t>
            </w:r>
          </w:p>
        </w:tc>
      </w:tr>
      <w:tr w:rsidR="00D13B31" w14:paraId="1C29CB1C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4888E" w14:textId="77777777" w:rsidR="00D13B31" w:rsidRDefault="00147165">
            <w:r>
              <w:rPr>
                <w:sz w:val="17"/>
              </w:rPr>
              <w:t>Logs de login (axes)</w:t>
            </w:r>
          </w:p>
        </w:tc>
        <w:tc>
          <w:tcPr>
            <w:tcW w:w="4320" w:type="dxa"/>
          </w:tcPr>
          <w:p w14:paraId="21678A1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Apagados após 90 dias</w:t>
            </w:r>
          </w:p>
        </w:tc>
      </w:tr>
      <w:tr w:rsidR="00D13B31" w14:paraId="65EDEE0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1A57A" w14:textId="77777777" w:rsidR="00D13B31" w:rsidRDefault="00147165">
            <w:r>
              <w:rPr>
                <w:sz w:val="17"/>
              </w:rPr>
              <w:t>Cliente sem atendimento há 5 anos (</w:t>
            </w:r>
            <w:r>
              <w:rPr>
                <w:rFonts w:ascii="Consolas" w:hAnsi="Consolas"/>
                <w:color w:val="7A3E1D"/>
                <w:sz w:val="15"/>
              </w:rPr>
              <w:t>RETENCAO_CLIENTE_INATIVO_DIAS</w:t>
            </w:r>
            <w:r>
              <w:rPr>
                <w:sz w:val="17"/>
              </w:rPr>
              <w:t>)</w:t>
            </w:r>
          </w:p>
        </w:tc>
        <w:tc>
          <w:tcPr>
            <w:tcW w:w="4320" w:type="dxa"/>
          </w:tcPr>
          <w:p w14:paraId="5F15E48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Pseudonimizada</w:t>
            </w:r>
            <w:r>
              <w:rPr>
                <w:sz w:val="17"/>
              </w:rPr>
              <w:t xml:space="preserve"> (job semanal) — </w:t>
            </w:r>
            <w:r>
              <w:rPr>
                <w:b/>
                <w:sz w:val="17"/>
              </w:rPr>
              <w:t>exceto</w:t>
            </w:r>
            <w:r>
              <w:rPr>
                <w:sz w:val="17"/>
              </w:rPr>
              <w:t xml:space="preserve"> enquanto houver registro de saúde dentro da janela de 20 anos (atendimento REALIZADO, versão do prontuário ou prontuário com conteúdo editado nesse período) ou pacote a menos de </w:t>
            </w:r>
            <w:r>
              <w:rPr>
                <w:b/>
                <w:sz w:val="17"/>
              </w:rPr>
              <w:t>5 anos</w:t>
            </w:r>
            <w:r>
              <w:rPr>
                <w:sz w:val="17"/>
              </w:rPr>
              <w:t xml:space="preserve"> do fim (cancelamento, validade ou, sem validade, a compra — </w:t>
            </w:r>
            <w:r>
              <w:rPr>
                <w:rFonts w:ascii="Consolas" w:hAnsi="Consolas"/>
                <w:color w:val="7A3E1D"/>
                <w:sz w:val="15"/>
              </w:rPr>
              <w:t>RETENCAO_PACOTE_APOS_EXPIRAR_DIAS</w:t>
            </w:r>
            <w:r>
              <w:rPr>
                <w:sz w:val="17"/>
              </w:rPr>
              <w:t>). Aceite de termo não retém</w:t>
            </w:r>
          </w:p>
        </w:tc>
      </w:tr>
      <w:tr w:rsidR="00D13B31" w14:paraId="59E42AC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09512" w14:textId="77777777" w:rsidR="00D13B31" w:rsidRDefault="00147165">
            <w:r>
              <w:rPr>
                <w:sz w:val="17"/>
              </w:rPr>
              <w:t>Cliente excluída (soft delete)</w:t>
            </w:r>
          </w:p>
        </w:tc>
        <w:tc>
          <w:tcPr>
            <w:tcW w:w="4320" w:type="dxa"/>
          </w:tcPr>
          <w:p w14:paraId="23F3C548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Pseudonimizada após </w:t>
            </w:r>
            <w:r>
              <w:rPr>
                <w:b/>
                <w:sz w:val="17"/>
              </w:rPr>
              <w:t>30 dias</w:t>
            </w:r>
            <w:r>
              <w:rPr>
                <w:sz w:val="17"/>
              </w:rPr>
              <w:t xml:space="preserve"> de carência (</w:t>
            </w:r>
            <w:r>
              <w:rPr>
                <w:rFonts w:ascii="Consolas" w:hAnsi="Consolas"/>
                <w:color w:val="7A3E1D"/>
                <w:sz w:val="15"/>
              </w:rPr>
              <w:t>RETENCAO_CARENCIA_SOFT_DELETE_DIAS</w:t>
            </w:r>
            <w:r>
              <w:rPr>
                <w:sz w:val="17"/>
              </w:rPr>
              <w:t>; mesmas exceções)</w:t>
            </w:r>
          </w:p>
        </w:tc>
      </w:tr>
      <w:tr w:rsidR="00D13B31" w14:paraId="42ABE10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AFDE6" w14:textId="77777777" w:rsidR="00D13B31" w:rsidRDefault="00147165">
            <w:r>
              <w:rPr>
                <w:sz w:val="17"/>
              </w:rPr>
              <w:t>Ficha de anamnese de pedido não realizado (CANCELADO, PENDENTE vencido, convite não respondido ou vazio de horário passado)</w:t>
            </w:r>
          </w:p>
        </w:tc>
        <w:tc>
          <w:tcPr>
            <w:tcW w:w="4320" w:type="dxa"/>
          </w:tcPr>
          <w:p w14:paraId="54FB2AF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Apagada após </w:t>
            </w:r>
            <w:r>
              <w:rPr>
                <w:b/>
                <w:sz w:val="17"/>
              </w:rPr>
              <w:t>90 dias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RETENCAO_FICHA_SEM_ATENDIMENTO_DIAS</w:t>
            </w:r>
            <w:r>
              <w:rPr>
                <w:sz w:val="17"/>
              </w:rPr>
              <w:t>); a respondida de FALTOU/REAGENDADO fica</w:t>
            </w:r>
          </w:p>
        </w:tc>
      </w:tr>
      <w:tr w:rsidR="00D13B31" w14:paraId="37A05025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E3C1B2" w14:textId="77777777" w:rsidR="00D13B31" w:rsidRDefault="00147165">
            <w:r>
              <w:rPr>
                <w:sz w:val="17"/>
              </w:rPr>
              <w:t>Lista de espera</w:t>
            </w:r>
          </w:p>
        </w:tc>
        <w:tc>
          <w:tcPr>
            <w:tcW w:w="4320" w:type="dxa"/>
          </w:tcPr>
          <w:p w14:paraId="7A8ABDC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Apagada quando a data passa ou quando a pessoa agenda o procedimento (§3.17)</w:t>
            </w:r>
          </w:p>
        </w:tc>
      </w:tr>
      <w:tr w:rsidR="00D13B31" w14:paraId="40BA666C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2F59DC" w14:textId="77777777" w:rsidR="00D13B31" w:rsidRDefault="00147165">
            <w:r>
              <w:rPr>
                <w:sz w:val="17"/>
              </w:rPr>
              <w:t>Registro de saúde (prontuário, versões, anotações, fichas de atendimento realizado e a trilha do prontuário)</w:t>
            </w:r>
          </w:p>
        </w:tc>
        <w:tc>
          <w:tcPr>
            <w:tcW w:w="4320" w:type="dxa"/>
          </w:tcPr>
          <w:p w14:paraId="5F970C2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Expurgado 20 anos depois do último evento de saúde</w:t>
            </w:r>
            <w:r>
              <w:rPr>
                <w:sz w:val="17"/>
              </w:rPr>
              <w:t xml:space="preserve"> da cliente — último REALIZADO, edição ou versão do prontuário, anotação ou ficha (</w:t>
            </w:r>
            <w:r>
              <w:rPr>
                <w:rFonts w:ascii="Consolas" w:hAnsi="Consolas"/>
                <w:color w:val="7A3E1D"/>
                <w:sz w:val="15"/>
              </w:rPr>
              <w:t>RETENCAO_ATENDIMENTO_SAUDE_DIAS</w:t>
            </w:r>
            <w:r>
              <w:rPr>
                <w:sz w:val="17"/>
              </w:rPr>
              <w:t xml:space="preserve">, etapa </w:t>
            </w:r>
            <w:r>
              <w:rPr>
                <w:rFonts w:ascii="Consolas" w:hAnsi="Consolas"/>
                <w:color w:val="7A3E1D"/>
                <w:sz w:val="15"/>
              </w:rPr>
              <w:t>saude</w:t>
            </w:r>
            <w:r>
              <w:rPr>
                <w:sz w:val="17"/>
              </w:rPr>
              <w:t xml:space="preserve"> do </w:t>
            </w:r>
            <w:r>
              <w:rPr>
                <w:rFonts w:ascii="Consolas" w:hAnsi="Consolas"/>
                <w:color w:val="7A3E1D"/>
                <w:sz w:val="15"/>
              </w:rPr>
              <w:t>housekeeping</w:t>
            </w:r>
            <w:r>
              <w:rPr>
                <w:sz w:val="17"/>
              </w:rPr>
              <w:t>); o banco só aceita esse DELETE com 20 anos ou mais</w:t>
            </w:r>
          </w:p>
        </w:tc>
      </w:tr>
      <w:tr w:rsidR="00D13B31" w14:paraId="4C28C0E7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81BCB" w14:textId="77777777" w:rsidR="00D13B31" w:rsidRDefault="00147165">
            <w:r>
              <w:rPr>
                <w:sz w:val="17"/>
              </w:rPr>
              <w:t>Aceites de termo</w:t>
            </w:r>
          </w:p>
        </w:tc>
        <w:tc>
          <w:tcPr>
            <w:tcW w:w="4320" w:type="dxa"/>
          </w:tcPr>
          <w:p w14:paraId="4E4F1D6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Nunca apagados; o do termo LGPD perde IP e navegador na pseudonimização; os de SAÚDE/procedimento, quando não há mais registro de saúde</w:t>
            </w:r>
          </w:p>
        </w:tc>
      </w:tr>
      <w:tr w:rsidR="00D13B31" w14:paraId="5C0FBCB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D43BF" w14:textId="77777777" w:rsidR="00D13B31" w:rsidRDefault="00147165">
            <w:r>
              <w:rPr>
                <w:sz w:val="17"/>
              </w:rPr>
              <w:t>Atendimentos e pacotes</w:t>
            </w:r>
          </w:p>
        </w:tc>
        <w:tc>
          <w:tcPr>
            <w:tcW w:w="4320" w:type="dxa"/>
          </w:tcPr>
          <w:p w14:paraId="2A9CCA7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Ficam (contrato), ligados ao titular pseudonimizado</w:t>
            </w:r>
          </w:p>
        </w:tc>
      </w:tr>
    </w:tbl>
    <w:p w14:paraId="62C702D4" w14:textId="77777777" w:rsidR="00D13B31" w:rsidRDefault="00D13B31"/>
    <w:p w14:paraId="07C47D20" w14:textId="77777777" w:rsidR="00D13B31" w:rsidRDefault="00147165">
      <w:r>
        <w:rPr>
          <w:b/>
          <w:sz w:val="20"/>
        </w:rPr>
        <w:t>Pseudonimização</w:t>
      </w:r>
      <w:r>
        <w:rPr>
          <w:sz w:val="20"/>
        </w:rPr>
        <w:t xml:space="preserve"> (o "esquecimento": ação "Pseudonimizar" do Django admin e o job semanal, a mesma procedure): nome → </w:t>
      </w:r>
      <w:r>
        <w:rPr>
          <w:rFonts w:ascii="Consolas" w:hAnsi="Consolas"/>
          <w:color w:val="7A3E1D"/>
          <w:sz w:val="18"/>
        </w:rPr>
        <w:t>[ANONIMIZADO-&lt;pk&gt;]</w:t>
      </w:r>
      <w:r>
        <w:rPr>
          <w:sz w:val="20"/>
        </w:rPr>
        <w:t xml:space="preserve">; contato, documentos, nascimento, endereço, </w:t>
      </w:r>
      <w:r>
        <w:rPr>
          <w:b/>
          <w:sz w:val="20"/>
        </w:rPr>
        <w:t>código de indicação e quem indicou</w:t>
      </w:r>
      <w:r>
        <w:rPr>
          <w:sz w:val="20"/>
        </w:rPr>
        <w:t xml:space="preserve"> zerados; consentimentos vigentes revogados (o histórico fica, sem IP/user-agent); IP e navegador do aceite LGPD apagados; soft delete; apaga OTPs, a lista de espera (inclusive a inscrição anônima com o mesmo celular), o texto das notificações e as fichas que não são de atendimento REALIZADO; tira o depoimento do site e apaga o comentário do NPS; revoga os links; troca o nome pelo pseudônimo nos textos da auditoria e apaga os detalhes das trilhas LGPD da titular (pedidos e revogações). Atendimentos, aceites</w:t>
      </w:r>
      <w:r>
        <w:rPr>
          <w:sz w:val="20"/>
        </w:rPr>
        <w:t>, pacotes e o registro de saúde (até o expurgo) ficam ligados a esse id — por isso é pseudonimização, não anonimização.</w:t>
      </w:r>
    </w:p>
    <w:p w14:paraId="1800DCA4" w14:textId="77777777" w:rsidR="00D13B31" w:rsidRDefault="00147165">
      <w:r>
        <w:rPr>
          <w:b/>
          <w:sz w:val="20"/>
        </w:rPr>
        <w:t>Direitos pela área da cliente</w:t>
      </w:r>
      <w:r>
        <w:rPr>
          <w:sz w:val="20"/>
        </w:rPr>
        <w:t xml:space="preserve"> ("Meus agendamentos", §3.8):</w:t>
      </w:r>
    </w:p>
    <w:p w14:paraId="741D32E7" w14:textId="77777777" w:rsidR="00D13B31" w:rsidRDefault="00147165">
      <w:pPr>
        <w:pStyle w:val="Commarcadores"/>
      </w:pPr>
      <w:r>
        <w:rPr>
          <w:b/>
          <w:sz w:val="19"/>
        </w:rPr>
        <w:t>Baixar meus dados</w:t>
      </w:r>
      <w:r>
        <w:rPr>
          <w:sz w:val="19"/>
        </w:rPr>
        <w:t xml:space="preserve"> (JSON): cadastro, preferências, consentimentos (estado e histórico), atendimentos, NPS, aceites, pacotes, carteira, lista de espera (inclusive a anônima pelo mesmo celular), notificações e a declaração do tratamento (finalidades, bases, operadores e prazos efetivos — a mesma fonte da política). </w:t>
      </w:r>
      <w:r>
        <w:rPr>
          <w:b/>
          <w:sz w:val="19"/>
        </w:rPr>
        <w:t>Sem a ficha de saúde</w:t>
      </w:r>
      <w:r>
        <w:rPr>
          <w:sz w:val="19"/>
        </w:rPr>
        <w:t xml:space="preserve"> (o celular pode ter mudado de dono): o arquivo diz que ela sai por e-mail ou na clínica, a pedido. No portal, exige o código confirmado há </w:t>
      </w:r>
      <w:r>
        <w:rPr>
          <w:b/>
          <w:sz w:val="19"/>
        </w:rPr>
        <w:t>até 10 minutos</w:t>
      </w:r>
      <w:r>
        <w:rPr>
          <w:sz w:val="19"/>
        </w:rPr>
        <w:t xml:space="preserve"> (sessão mais antiga pede código novo); </w:t>
      </w:r>
      <w:r>
        <w:rPr>
          <w:rFonts w:ascii="Consolas" w:hAnsi="Consolas"/>
          <w:color w:val="7A3E1D"/>
          <w:sz w:val="17"/>
        </w:rPr>
        <w:t>/lgpd/meus-dados/</w:t>
      </w:r>
      <w:r>
        <w:rPr>
          <w:sz w:val="19"/>
        </w:rPr>
        <w:t xml:space="preserve"> faz a mesma exportação só com o código. Auditado (</w:t>
      </w:r>
      <w:r>
        <w:rPr>
          <w:rFonts w:ascii="Consolas" w:hAnsi="Consolas"/>
          <w:color w:val="7A3E1D"/>
          <w:sz w:val="17"/>
        </w:rPr>
        <w:t>DSAR: exportacao de dados</w:t>
      </w:r>
      <w:r>
        <w:rPr>
          <w:sz w:val="19"/>
        </w:rPr>
        <w:t>).</w:t>
      </w:r>
    </w:p>
    <w:p w14:paraId="1F36B205" w14:textId="77777777" w:rsidR="00D13B31" w:rsidRDefault="00147165">
      <w:pPr>
        <w:pStyle w:val="Commarcadores"/>
      </w:pPr>
      <w:r>
        <w:rPr>
          <w:b/>
          <w:sz w:val="19"/>
        </w:rPr>
        <w:t>Pedir correção ou exclusão</w:t>
      </w:r>
      <w:r>
        <w:rPr>
          <w:sz w:val="19"/>
        </w:rPr>
        <w:t xml:space="preserve"> (com descrição livre opcional): fica na auditoria como </w:t>
      </w:r>
      <w:r>
        <w:rPr>
          <w:rFonts w:ascii="Consolas" w:hAnsi="Consolas"/>
          <w:color w:val="7A3E1D"/>
          <w:sz w:val="17"/>
        </w:rPr>
        <w:t>LGPD: pedido de correcao|exclusao</w:t>
      </w:r>
      <w:r>
        <w:rPr>
          <w:sz w:val="19"/>
        </w:rPr>
        <w:t xml:space="preserve"> com o prazo de resposta de </w:t>
      </w:r>
      <w:r>
        <w:rPr>
          <w:b/>
          <w:sz w:val="19"/>
        </w:rPr>
        <w:t>15 dias</w:t>
      </w:r>
      <w:r>
        <w:rPr>
          <w:sz w:val="19"/>
        </w:rPr>
        <w:t xml:space="preserve"> (art. 19) — a descrição vai só no e-mail — e o pedido vai por e-mail ao encarregado (Identidade visual) &gt; </w:t>
      </w:r>
      <w:r>
        <w:rPr>
          <w:rFonts w:ascii="Consolas" w:hAnsi="Consolas"/>
          <w:color w:val="7A3E1D"/>
          <w:sz w:val="17"/>
        </w:rPr>
        <w:t>email_admin</w:t>
      </w:r>
      <w:r>
        <w:rPr>
          <w:sz w:val="19"/>
        </w:rPr>
        <w:t xml:space="preserve"> &gt; </w:t>
      </w:r>
      <w:r>
        <w:rPr>
          <w:rFonts w:ascii="Consolas" w:hAnsi="Consolas"/>
          <w:color w:val="7A3E1D"/>
          <w:sz w:val="17"/>
        </w:rPr>
        <w:t>ADMIN_EMAIL</w:t>
      </w:r>
      <w:r>
        <w:rPr>
          <w:sz w:val="19"/>
        </w:rPr>
        <w:t xml:space="preserve"> &gt; e-mail da marca. A equipe confirma a identidade e corrige pela ficha ou pseudonimiza pelo Django admin.</w:t>
      </w:r>
    </w:p>
    <w:p w14:paraId="10582517" w14:textId="77777777" w:rsidR="00D13B31" w:rsidRDefault="00147165">
      <w:pPr>
        <w:pStyle w:val="Ttulo2"/>
      </w:pPr>
      <w:bookmarkStart w:id="28" w:name="_Toc244283023"/>
      <w:r>
        <w:t>3.23 Efeitos automáticos por transição</w:t>
      </w:r>
      <w:bookmarkEnd w:id="2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7258"/>
      </w:tblGrid>
      <w:tr w:rsidR="00D13B31" w14:paraId="7E99FB26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  <w:shd w:val="clear" w:color="auto" w:fill="7A5F1F"/>
          </w:tcPr>
          <w:p w14:paraId="20938A78" w14:textId="77777777" w:rsidR="00D13B31" w:rsidRDefault="00147165">
            <w:r>
              <w:rPr>
                <w:color w:val="FFFFFF"/>
                <w:sz w:val="18"/>
              </w:rPr>
              <w:t>Evento</w:t>
            </w:r>
          </w:p>
        </w:tc>
        <w:tc>
          <w:tcPr>
            <w:tcW w:w="7258" w:type="dxa"/>
            <w:shd w:val="clear" w:color="auto" w:fill="7A5F1F"/>
          </w:tcPr>
          <w:p w14:paraId="5733F063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Efeito</w:t>
            </w:r>
          </w:p>
        </w:tc>
      </w:tr>
      <w:tr w:rsidR="00D13B31" w14:paraId="58A2C49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444E44D" w14:textId="77777777" w:rsidR="00D13B31" w:rsidRDefault="00147165">
            <w:r>
              <w:rPr>
                <w:sz w:val="17"/>
              </w:rPr>
              <w:t>Atendimento criado</w:t>
            </w:r>
          </w:p>
        </w:tc>
        <w:tc>
          <w:tcPr>
            <w:tcW w:w="7258" w:type="dxa"/>
          </w:tcPr>
          <w:p w14:paraId="11F755C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Push "Novo agendamento" ao profissional (após o commit); as inscrições da cliente na lista de espera do procedimento (de hoje em diante) saem da fila</w:t>
            </w:r>
          </w:p>
        </w:tc>
      </w:tr>
      <w:tr w:rsidR="00D13B31" w14:paraId="033A6364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75C4352" w14:textId="77777777" w:rsidR="00D13B31" w:rsidRDefault="00147165">
            <w:r>
              <w:rPr>
                <w:sz w:val="17"/>
              </w:rPr>
              <w:t>→ REALIZADO</w:t>
            </w:r>
          </w:p>
        </w:tc>
        <w:tc>
          <w:tcPr>
            <w:tcW w:w="7258" w:type="dxa"/>
          </w:tcPr>
          <w:p w14:paraId="298F8DA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Zera faltas e desbloqueia; debita sessão de pacote (não em retorno); comissão; cashback da indicadora (1º pago); retorno fica devido se o procedimento exige (a recepção marca)</w:t>
            </w:r>
          </w:p>
        </w:tc>
      </w:tr>
      <w:tr w:rsidR="00D13B31" w14:paraId="1C504A1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203A261" w14:textId="77777777" w:rsidR="00D13B31" w:rsidRDefault="00147165">
            <w:r>
              <w:rPr>
                <w:sz w:val="17"/>
              </w:rPr>
              <w:t>→ FALTOU</w:t>
            </w:r>
          </w:p>
        </w:tc>
        <w:tc>
          <w:tcPr>
            <w:tcW w:w="7258" w:type="dxa"/>
          </w:tcPr>
          <w:p w14:paraId="1079662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Soma falta (bloqueio online no limite)</w:t>
            </w:r>
          </w:p>
        </w:tc>
      </w:tr>
      <w:tr w:rsidR="00D13B31" w14:paraId="0C336C7D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4F3669F5" w14:textId="77777777" w:rsidR="00D13B31" w:rsidRDefault="00147165">
            <w:r>
              <w:rPr>
                <w:sz w:val="17"/>
              </w:rPr>
              <w:t>→ CANCELADO</w:t>
            </w:r>
          </w:p>
        </w:tc>
        <w:tc>
          <w:tcPr>
            <w:tcW w:w="7258" w:type="dxa"/>
          </w:tcPr>
          <w:p w14:paraId="758BB88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Lança o estorno da comissão e do cashback; avisa lista de espera (se futuro); pela própria cliente com menos de 24 h de horário aprovado, soma 1 falta (cancelamento tardio, §3.8)</w:t>
            </w:r>
          </w:p>
        </w:tc>
      </w:tr>
      <w:tr w:rsidR="00D13B31" w14:paraId="7FB8C91A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2BD5AFAF" w14:textId="77777777" w:rsidR="00D13B31" w:rsidRDefault="00147165">
            <w:r>
              <w:rPr>
                <w:sz w:val="17"/>
              </w:rPr>
              <w:t>→ REAGENDADO</w:t>
            </w:r>
          </w:p>
        </w:tc>
        <w:tc>
          <w:tcPr>
            <w:tcW w:w="7258" w:type="dxa"/>
          </w:tcPr>
          <w:p w14:paraId="3FC18FD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Avisa lista de espera (se futuro)</w:t>
            </w:r>
          </w:p>
        </w:tc>
      </w:tr>
      <w:tr w:rsidR="00D13B31" w14:paraId="3E84973F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F07F702" w14:textId="77777777" w:rsidR="00D13B31" w:rsidRDefault="00147165">
            <w:r>
              <w:rPr>
                <w:sz w:val="17"/>
              </w:rPr>
              <w:t>→ CONFIRMADO</w:t>
            </w:r>
          </w:p>
        </w:tc>
        <w:tc>
          <w:tcPr>
            <w:tcW w:w="7258" w:type="dxa"/>
          </w:tcPr>
          <w:p w14:paraId="1F9BFEA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log</w:t>
            </w:r>
          </w:p>
        </w:tc>
      </w:tr>
    </w:tbl>
    <w:p w14:paraId="7FAB122A" w14:textId="77777777" w:rsidR="00D13B31" w:rsidRDefault="00D13B31"/>
    <w:p w14:paraId="60E4E3FF" w14:textId="77777777" w:rsidR="00D13B31" w:rsidRDefault="00147165">
      <w:r>
        <w:rPr>
          <w:sz w:val="20"/>
        </w:rPr>
        <w:t xml:space="preserve">Canais de mensagem: </w:t>
      </w:r>
      <w:r>
        <w:rPr>
          <w:b/>
          <w:sz w:val="20"/>
        </w:rPr>
        <w:t>SMS</w:t>
      </w:r>
      <w:r>
        <w:rPr>
          <w:sz w:val="20"/>
        </w:rPr>
        <w:t xml:space="preserve"> só para OTP; </w:t>
      </w:r>
      <w:r>
        <w:rPr>
          <w:b/>
          <w:sz w:val="20"/>
        </w:rPr>
        <w:t>WhatsApp</w:t>
      </w:r>
      <w:r>
        <w:rPr>
          <w:sz w:val="20"/>
        </w:rPr>
        <w:t xml:space="preserve"> para lembrete D-1, NPS e aviso de vaga (templates aprovados, com consentimento); </w:t>
      </w:r>
      <w:r>
        <w:rPr>
          <w:b/>
          <w:sz w:val="20"/>
        </w:rPr>
        <w:t>e-mail</w:t>
      </w:r>
      <w:r>
        <w:rPr>
          <w:sz w:val="20"/>
        </w:rPr>
        <w:t xml:space="preserve"> para transacionais (inclusive o lembrete D-1 de quem não autorizou o WhatsApp) e marketing com consentimento; </w:t>
      </w:r>
      <w:r>
        <w:rPr>
          <w:b/>
          <w:sz w:val="20"/>
        </w:rPr>
        <w:t>push</w:t>
      </w:r>
      <w:r>
        <w:rPr>
          <w:sz w:val="20"/>
        </w:rPr>
        <w:t xml:space="preserve"> para a equipe (novo agendamento, cliente cancelou/remarcou, sem desfecho). Sem credencial do canal nada é marcado como enviado. A agenda da profissional vai para o calendário dela só pelo feed ICS (sem Google Agenda).</w:t>
      </w:r>
    </w:p>
    <w:p w14:paraId="480B8886" w14:textId="77777777" w:rsidR="00D13B31" w:rsidRDefault="00147165">
      <w:pPr>
        <w:pStyle w:val="Ttulo2"/>
      </w:pPr>
      <w:bookmarkStart w:id="29" w:name="_Toc244283024"/>
      <w:r>
        <w:t>3.24 Valores-chave</w:t>
      </w:r>
      <w:bookmarkEnd w:id="2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251"/>
        <w:gridCol w:w="4093"/>
      </w:tblGrid>
      <w:tr w:rsidR="00D13B31" w14:paraId="0E4EA657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  <w:shd w:val="clear" w:color="auto" w:fill="7A5F1F"/>
          </w:tcPr>
          <w:p w14:paraId="7D81632E" w14:textId="77777777" w:rsidR="00D13B31" w:rsidRDefault="00147165">
            <w:r>
              <w:rPr>
                <w:color w:val="FFFFFF"/>
                <w:sz w:val="18"/>
              </w:rPr>
              <w:t>Regra</w:t>
            </w:r>
          </w:p>
        </w:tc>
        <w:tc>
          <w:tcPr>
            <w:tcW w:w="2298" w:type="dxa"/>
            <w:shd w:val="clear" w:color="auto" w:fill="7A5F1F"/>
          </w:tcPr>
          <w:p w14:paraId="67C6C821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  <w:tc>
          <w:tcPr>
            <w:tcW w:w="3554" w:type="dxa"/>
            <w:shd w:val="clear" w:color="auto" w:fill="7A5F1F"/>
          </w:tcPr>
          <w:p w14:paraId="4FF893E5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D13B31" w14:paraId="747EBC4D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A500B87" w14:textId="77777777" w:rsidR="00D13B31" w:rsidRDefault="00147165">
            <w:r>
              <w:rPr>
                <w:sz w:val="17"/>
              </w:rPr>
              <w:t>Antecedência mínima</w:t>
            </w:r>
          </w:p>
        </w:tc>
        <w:tc>
          <w:tcPr>
            <w:tcW w:w="2298" w:type="dxa"/>
          </w:tcPr>
          <w:p w14:paraId="6BD7358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h (0–720)</w:t>
            </w:r>
          </w:p>
        </w:tc>
        <w:tc>
          <w:tcPr>
            <w:tcW w:w="3554" w:type="dxa"/>
          </w:tcPr>
          <w:p w14:paraId="3A2D3CB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Profissional.min_notice_horas</w:t>
            </w:r>
          </w:p>
        </w:tc>
      </w:tr>
      <w:tr w:rsidR="00D13B31" w14:paraId="22F849D2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D0AB9ED" w14:textId="77777777" w:rsidR="00D13B31" w:rsidRDefault="00147165">
            <w:r>
              <w:rPr>
                <w:sz w:val="17"/>
              </w:rPr>
              <w:t>Antecedência máxima</w:t>
            </w:r>
          </w:p>
        </w:tc>
        <w:tc>
          <w:tcPr>
            <w:tcW w:w="2298" w:type="dxa"/>
          </w:tcPr>
          <w:p w14:paraId="5F8B9EE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 (1–365)</w:t>
            </w:r>
          </w:p>
        </w:tc>
        <w:tc>
          <w:tcPr>
            <w:tcW w:w="3554" w:type="dxa"/>
          </w:tcPr>
          <w:p w14:paraId="0A5CBE2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Profissional.max_advance_dias</w:t>
            </w:r>
          </w:p>
        </w:tc>
      </w:tr>
      <w:tr w:rsidR="00D13B31" w14:paraId="6B7F7A65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A34BABB" w14:textId="77777777" w:rsidR="00D13B31" w:rsidRDefault="00147165">
            <w:r>
              <w:rPr>
                <w:sz w:val="17"/>
              </w:rPr>
              <w:t>Intervalo dos slots</w:t>
            </w:r>
          </w:p>
        </w:tc>
        <w:tc>
          <w:tcPr>
            <w:tcW w:w="2298" w:type="dxa"/>
          </w:tcPr>
          <w:p w14:paraId="43EC6FA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60850E3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SlotService.INTERVALO</w:t>
            </w:r>
          </w:p>
        </w:tc>
      </w:tr>
      <w:tr w:rsidR="00D13B31" w14:paraId="57F40041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4875ECB" w14:textId="77777777" w:rsidR="00D13B31" w:rsidRDefault="00147165">
            <w:r>
              <w:rPr>
                <w:sz w:val="17"/>
              </w:rPr>
              <w:t>Buffer do procedimento</w:t>
            </w:r>
          </w:p>
        </w:tc>
        <w:tc>
          <w:tcPr>
            <w:tcW w:w="2298" w:type="dxa"/>
          </w:tcPr>
          <w:p w14:paraId="284C4D0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0–120 min</w:t>
            </w:r>
          </w:p>
        </w:tc>
        <w:tc>
          <w:tcPr>
            <w:tcW w:w="3554" w:type="dxa"/>
          </w:tcPr>
          <w:p w14:paraId="12335FE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Procedimento.buffer_minutos</w:t>
            </w:r>
          </w:p>
        </w:tc>
      </w:tr>
      <w:tr w:rsidR="00D13B31" w14:paraId="768F2AD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6BAB2CD" w14:textId="77777777" w:rsidR="00D13B31" w:rsidRDefault="00147165">
            <w:r>
              <w:rPr>
                <w:sz w:val="17"/>
              </w:rPr>
              <w:t>Idade mínima (online)</w:t>
            </w:r>
          </w:p>
        </w:tc>
        <w:tc>
          <w:tcPr>
            <w:tcW w:w="2298" w:type="dxa"/>
          </w:tcPr>
          <w:p w14:paraId="036A3F9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18 anos</w:t>
            </w:r>
          </w:p>
        </w:tc>
        <w:tc>
          <w:tcPr>
            <w:tcW w:w="3554" w:type="dxa"/>
          </w:tcPr>
          <w:p w14:paraId="1E17150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forms/agendamento.IDADE_MINIMA</w:t>
            </w:r>
          </w:p>
        </w:tc>
      </w:tr>
      <w:tr w:rsidR="00D13B31" w14:paraId="0F57D2C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D6CB215" w14:textId="77777777" w:rsidR="00D13B31" w:rsidRDefault="00147165">
            <w:r>
              <w:rPr>
                <w:sz w:val="17"/>
              </w:rPr>
              <w:t>Horários futuros ativos para pedir pelo site</w:t>
            </w:r>
          </w:p>
        </w:tc>
        <w:tc>
          <w:tcPr>
            <w:tcW w:w="2298" w:type="dxa"/>
          </w:tcPr>
          <w:p w14:paraId="7DF8C03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3 (o 4º é recusado)</w:t>
            </w:r>
          </w:p>
        </w:tc>
        <w:tc>
          <w:tcPr>
            <w:tcW w:w="3554" w:type="dxa"/>
          </w:tcPr>
          <w:p w14:paraId="4AF40B0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constants.MAX_ATIVOS_ONLINE</w:t>
            </w:r>
          </w:p>
        </w:tc>
      </w:tr>
      <w:tr w:rsidR="00D13B31" w14:paraId="25D05E3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73ED259" w14:textId="77777777" w:rsidR="00D13B31" w:rsidRDefault="00147165">
            <w:r>
              <w:rPr>
                <w:sz w:val="17"/>
              </w:rPr>
              <w:t>Validade da ficha de anamnese respondida</w:t>
            </w:r>
          </w:p>
        </w:tc>
        <w:tc>
          <w:tcPr>
            <w:tcW w:w="2298" w:type="dxa"/>
          </w:tcPr>
          <w:p w14:paraId="00186BF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 meses</w:t>
            </w:r>
          </w:p>
        </w:tc>
        <w:tc>
          <w:tcPr>
            <w:tcW w:w="3554" w:type="dxa"/>
          </w:tcPr>
          <w:p w14:paraId="43F1943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services/anamnese.VALIDADE_FICHA_MESES</w:t>
            </w:r>
          </w:p>
        </w:tc>
      </w:tr>
      <w:tr w:rsidR="00D13B31" w14:paraId="19311E1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5BA8592" w14:textId="77777777" w:rsidR="00D13B31" w:rsidRDefault="00147165">
            <w:r>
              <w:rPr>
                <w:sz w:val="17"/>
              </w:rPr>
              <w:t>Reagendar pela cliente</w:t>
            </w:r>
          </w:p>
        </w:tc>
        <w:tc>
          <w:tcPr>
            <w:tcW w:w="2298" w:type="dxa"/>
          </w:tcPr>
          <w:p w14:paraId="1FA310F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≥ 24 h antes</w:t>
            </w:r>
          </w:p>
        </w:tc>
        <w:tc>
          <w:tcPr>
            <w:tcW w:w="3554" w:type="dxa"/>
          </w:tcPr>
          <w:p w14:paraId="4DCEFF9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</w:p>
        </w:tc>
      </w:tr>
      <w:tr w:rsidR="00D13B31" w14:paraId="65CE0BB8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C5C8CC9" w14:textId="77777777" w:rsidR="00D13B31" w:rsidRDefault="00147165">
            <w:r>
              <w:rPr>
                <w:sz w:val="17"/>
              </w:rPr>
              <w:t>Cancelamento tardio (conta falta)</w:t>
            </w:r>
          </w:p>
        </w:tc>
        <w:tc>
          <w:tcPr>
            <w:tcW w:w="2298" w:type="dxa"/>
          </w:tcPr>
          <w:p w14:paraId="5591BD7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 24 h de horário AGENDADO/CONFIRMADO (PENDENTE não)</w:t>
            </w:r>
          </w:p>
        </w:tc>
        <w:tc>
          <w:tcPr>
            <w:tcW w:w="3554" w:type="dxa"/>
          </w:tcPr>
          <w:p w14:paraId="531EF5F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constants.JANELA_MINIMA_ALTERACAO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services/agenda.cancelamento_tardio</w:t>
            </w:r>
          </w:p>
        </w:tc>
      </w:tr>
      <w:tr w:rsidR="00D13B31" w14:paraId="6905618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CA484A3" w14:textId="77777777" w:rsidR="00D13B31" w:rsidRDefault="00147165">
            <w:r>
              <w:rPr>
                <w:sz w:val="17"/>
              </w:rPr>
              <w:t>Realizado/Faltou a partir de</w:t>
            </w:r>
          </w:p>
        </w:tc>
        <w:tc>
          <w:tcPr>
            <w:tcW w:w="2298" w:type="dxa"/>
          </w:tcPr>
          <w:p w14:paraId="3E811F2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início − 30 min</w:t>
            </w:r>
          </w:p>
        </w:tc>
        <w:tc>
          <w:tcPr>
            <w:tcW w:w="3554" w:type="dxa"/>
          </w:tcPr>
          <w:p w14:paraId="7A9609D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constants.TOLERANCIA_DESFECHO</w:t>
            </w:r>
          </w:p>
        </w:tc>
      </w:tr>
      <w:tr w:rsidR="00D13B31" w14:paraId="45D8435C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E7BC786" w14:textId="77777777" w:rsidR="00D13B31" w:rsidRDefault="00147165">
            <w:r>
              <w:rPr>
                <w:sz w:val="17"/>
              </w:rPr>
              <w:t>Faltas até bloquear online</w:t>
            </w:r>
          </w:p>
        </w:tc>
        <w:tc>
          <w:tcPr>
            <w:tcW w:w="2298" w:type="dxa"/>
          </w:tcPr>
          <w:p w14:paraId="3DA211B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(ajustável de 1 a 10)</w:t>
            </w:r>
          </w:p>
        </w:tc>
        <w:tc>
          <w:tcPr>
            <w:tcW w:w="3554" w:type="dxa"/>
          </w:tcPr>
          <w:p w14:paraId="0D8F19A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) &gt; </w:t>
            </w:r>
            <w:r>
              <w:rPr>
                <w:rFonts w:ascii="Consolas" w:hAnsi="Consolas"/>
                <w:color w:val="7A3E1D"/>
                <w:sz w:val="15"/>
              </w:rPr>
              <w:t>constants.MAX_FALTAS_ANTES_BLOQUEIO</w:t>
            </w:r>
          </w:p>
        </w:tc>
      </w:tr>
      <w:tr w:rsidR="00D13B31" w14:paraId="11752438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149CE788" w14:textId="77777777" w:rsidR="00D13B31" w:rsidRDefault="00147165">
            <w:r>
              <w:rPr>
                <w:sz w:val="17"/>
              </w:rPr>
              <w:t>OTP: validade / tentativas / reenvio</w:t>
            </w:r>
          </w:p>
        </w:tc>
        <w:tc>
          <w:tcPr>
            <w:tcW w:w="2298" w:type="dxa"/>
          </w:tcPr>
          <w:p w14:paraId="626B0E5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min / 5 / 60 s</w:t>
            </w:r>
          </w:p>
        </w:tc>
        <w:tc>
          <w:tcPr>
            <w:tcW w:w="3554" w:type="dxa"/>
          </w:tcPr>
          <w:p w14:paraId="401219D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OTP_TTL_SEGUNDOS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OTP_MAX_TENTATIVAS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D13B31" w14:paraId="0B3C8321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5FB4226" w14:textId="77777777" w:rsidR="00D13B31" w:rsidRDefault="00147165">
            <w:r>
              <w:rPr>
                <w:sz w:val="17"/>
              </w:rPr>
              <w:t>SMS por hora: telefone / IP / global</w:t>
            </w:r>
          </w:p>
        </w:tc>
        <w:tc>
          <w:tcPr>
            <w:tcW w:w="2298" w:type="dxa"/>
          </w:tcPr>
          <w:p w14:paraId="2325826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 / 10 / 60</w:t>
            </w:r>
          </w:p>
        </w:tc>
        <w:tc>
          <w:tcPr>
            <w:tcW w:w="3554" w:type="dxa"/>
          </w:tcPr>
          <w:p w14:paraId="7109422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SMS_MAX_POR_HORA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SMS_MAX_POR_IP_HORA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SMS_MAX_GLOBAL_HORA</w:t>
            </w:r>
          </w:p>
        </w:tc>
      </w:tr>
      <w:tr w:rsidR="00D13B31" w14:paraId="5BE87F1F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B7F4741" w14:textId="77777777" w:rsidR="00D13B31" w:rsidRDefault="00147165">
            <w:r>
              <w:rPr>
                <w:sz w:val="17"/>
              </w:rPr>
              <w:t>Verificação OTP no wizard / sessão do portal / código para baixar os dados</w:t>
            </w:r>
          </w:p>
        </w:tc>
        <w:tc>
          <w:tcPr>
            <w:tcW w:w="2298" w:type="dxa"/>
          </w:tcPr>
          <w:p w14:paraId="4CDD604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 / 1 h / até 10 min</w:t>
            </w:r>
          </w:p>
        </w:tc>
        <w:tc>
          <w:tcPr>
            <w:tcW w:w="3554" w:type="dxa"/>
          </w:tcPr>
          <w:p w14:paraId="63C3719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services/otp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DURACAO_SESSAO_SEGUNDOS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JANELA_DADOS</w:t>
            </w:r>
            <w:r>
              <w:rPr>
                <w:sz w:val="17"/>
              </w:rPr>
              <w:t>)</w:t>
            </w:r>
          </w:p>
        </w:tc>
      </w:tr>
      <w:tr w:rsidR="00D13B31" w14:paraId="325A2C9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0161B1FD" w14:textId="77777777" w:rsidR="00D13B31" w:rsidRDefault="00147165">
            <w:r>
              <w:rPr>
                <w:sz w:val="17"/>
              </w:rPr>
              <w:t>Pedido de correção/exclusão: prazo de resposta</w:t>
            </w:r>
          </w:p>
        </w:tc>
        <w:tc>
          <w:tcPr>
            <w:tcW w:w="2298" w:type="dxa"/>
          </w:tcPr>
          <w:p w14:paraId="1BF5F5B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 dias</w:t>
            </w:r>
          </w:p>
        </w:tc>
        <w:tc>
          <w:tcPr>
            <w:tcW w:w="3554" w:type="dxa"/>
          </w:tcPr>
          <w:p w14:paraId="45DFB61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services/portal_cliente.PRAZO_RESPOSTA</w:t>
            </w:r>
          </w:p>
        </w:tc>
      </w:tr>
      <w:tr w:rsidR="00D13B31" w14:paraId="2FBEAE47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86DB243" w14:textId="77777777" w:rsidR="00D13B31" w:rsidRDefault="00147165">
            <w:r>
              <w:rPr>
                <w:sz w:val="17"/>
              </w:rPr>
              <w:t>Lista de espera pelo site</w:t>
            </w:r>
          </w:p>
        </w:tc>
        <w:tc>
          <w:tcPr>
            <w:tcW w:w="2298" w:type="dxa"/>
          </w:tcPr>
          <w:p w14:paraId="335C958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 inscrições/dia por IP</w:t>
            </w:r>
          </w:p>
        </w:tc>
        <w:tc>
          <w:tcPr>
            <w:tcW w:w="3554" w:type="dxa"/>
          </w:tcPr>
          <w:p w14:paraId="01E0FFB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views/publico/lista_espera.LIMITE_DIARIO_POR_IP</w:t>
            </w:r>
          </w:p>
        </w:tc>
      </w:tr>
      <w:tr w:rsidR="00D13B31" w14:paraId="45AAD64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130A65F" w14:textId="77777777" w:rsidR="00D13B31" w:rsidRDefault="00147165">
            <w:r>
              <w:rPr>
                <w:sz w:val="17"/>
              </w:rPr>
              <w:t>Formulário de contato</w:t>
            </w:r>
          </w:p>
        </w:tc>
        <w:tc>
          <w:tcPr>
            <w:tcW w:w="2298" w:type="dxa"/>
          </w:tcPr>
          <w:p w14:paraId="026B6D6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 mensagens/dia no site todo</w:t>
            </w:r>
          </w:p>
        </w:tc>
        <w:tc>
          <w:tcPr>
            <w:tcW w:w="3554" w:type="dxa"/>
          </w:tcPr>
          <w:p w14:paraId="6E5172B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TETO_DIARIO_GLOBAL</w:t>
            </w:r>
            <w:r>
              <w:rPr>
                <w:sz w:val="17"/>
              </w:rPr>
              <w:t>)</w:t>
            </w:r>
          </w:p>
        </w:tc>
      </w:tr>
      <w:tr w:rsidR="00D13B31" w14:paraId="293A462D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5EC80F8" w14:textId="77777777" w:rsidR="00D13B31" w:rsidRDefault="00147165">
            <w:r>
              <w:rPr>
                <w:sz w:val="17"/>
              </w:rPr>
              <w:t>Duração padrão do retorno</w:t>
            </w:r>
          </w:p>
        </w:tc>
        <w:tc>
          <w:tcPr>
            <w:tcW w:w="2298" w:type="dxa"/>
          </w:tcPr>
          <w:p w14:paraId="1D1C95F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30 min</w:t>
            </w:r>
          </w:p>
        </w:tc>
        <w:tc>
          <w:tcPr>
            <w:tcW w:w="3554" w:type="dxa"/>
          </w:tcPr>
          <w:p w14:paraId="6CB2FA5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Procedimento.duracao_retorno_minutos</w:t>
            </w:r>
          </w:p>
        </w:tc>
      </w:tr>
      <w:tr w:rsidR="00D13B31" w14:paraId="131AA04B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BA30849" w14:textId="77777777" w:rsidR="00D13B31" w:rsidRDefault="00147165">
            <w:r>
              <w:rPr>
                <w:sz w:val="17"/>
              </w:rPr>
              <w:t>Cashback por indicação</w:t>
            </w:r>
          </w:p>
        </w:tc>
        <w:tc>
          <w:tcPr>
            <w:tcW w:w="2298" w:type="dxa"/>
          </w:tcPr>
          <w:p w14:paraId="7881AD7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R$ 50,00</w:t>
            </w:r>
          </w:p>
        </w:tc>
        <w:tc>
          <w:tcPr>
            <w:tcW w:w="3554" w:type="dxa"/>
          </w:tcPr>
          <w:p w14:paraId="21E96D8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constants.VALOR_CASHBACK_INDICACAO</w:t>
            </w:r>
          </w:p>
        </w:tc>
      </w:tr>
      <w:tr w:rsidR="00D13B31" w14:paraId="1193206F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7F841A16" w14:textId="77777777" w:rsidR="00D13B31" w:rsidRDefault="00147165">
            <w:r>
              <w:rPr>
                <w:sz w:val="17"/>
              </w:rPr>
              <w:t>NPS: janela / validade do link / tentativas</w:t>
            </w:r>
          </w:p>
        </w:tc>
        <w:tc>
          <w:tcPr>
            <w:tcW w:w="2298" w:type="dxa"/>
          </w:tcPr>
          <w:p w14:paraId="09E9AAB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h–7 dias / 7 dias / 3</w:t>
            </w:r>
          </w:p>
        </w:tc>
        <w:tc>
          <w:tcPr>
            <w:tcW w:w="3554" w:type="dxa"/>
          </w:tcPr>
          <w:p w14:paraId="6446F78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NPS_JANELA_DIAS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NPS_MAX_FALHAS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views/publico/nps.py</w:t>
            </w:r>
          </w:p>
        </w:tc>
      </w:tr>
      <w:tr w:rsidR="00D13B31" w14:paraId="7D7C55D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44FF7BF" w14:textId="77777777" w:rsidR="00D13B31" w:rsidRDefault="00147165">
            <w:r>
              <w:rPr>
                <w:sz w:val="17"/>
              </w:rPr>
              <w:t>NPS: intervalo mínimo por cliente</w:t>
            </w:r>
          </w:p>
        </w:tc>
        <w:tc>
          <w:tcPr>
            <w:tcW w:w="2298" w:type="dxa"/>
          </w:tcPr>
          <w:p w14:paraId="1AE047C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90 dias (nunca em retorno)</w:t>
            </w:r>
          </w:p>
        </w:tc>
        <w:tc>
          <w:tcPr>
            <w:tcW w:w="3554" w:type="dxa"/>
          </w:tcPr>
          <w:p w14:paraId="292EA4F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D13B31" w14:paraId="3AB7941D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5F755A8" w14:textId="77777777" w:rsidR="00D13B31" w:rsidRDefault="00147165">
            <w:r>
              <w:rPr>
                <w:sz w:val="17"/>
              </w:rPr>
              <w:t>Detrator</w:t>
            </w:r>
          </w:p>
        </w:tc>
        <w:tc>
          <w:tcPr>
            <w:tcW w:w="2298" w:type="dxa"/>
          </w:tcPr>
          <w:p w14:paraId="1C9DDB6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≤ 6</w:t>
            </w:r>
          </w:p>
        </w:tc>
        <w:tc>
          <w:tcPr>
            <w:tcW w:w="3554" w:type="dxa"/>
          </w:tcPr>
          <w:p w14:paraId="6EF7FD2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services/nps.NOTA_MAXIMA_DETRATOR</w:t>
            </w:r>
            <w:r>
              <w:rPr>
                <w:sz w:val="17"/>
              </w:rPr>
              <w:t xml:space="preserve"> (job </w:t>
            </w:r>
            <w:r>
              <w:rPr>
                <w:rFonts w:ascii="Consolas" w:hAnsi="Consolas"/>
                <w:color w:val="7A3E1D"/>
                <w:sz w:val="15"/>
              </w:rPr>
              <w:t>detrator_alerta</w:t>
            </w:r>
            <w:r>
              <w:rPr>
                <w:sz w:val="17"/>
              </w:rPr>
              <w:t>)</w:t>
            </w:r>
          </w:p>
        </w:tc>
      </w:tr>
      <w:tr w:rsidR="00D13B31" w14:paraId="22569397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FB9F95F" w14:textId="77777777" w:rsidR="00D13B31" w:rsidRDefault="00147165">
            <w:r>
              <w:rPr>
                <w:sz w:val="17"/>
              </w:rPr>
              <w:t>Lembrete D-1</w:t>
            </w:r>
          </w:p>
        </w:tc>
        <w:tc>
          <w:tcPr>
            <w:tcW w:w="2298" w:type="dxa"/>
          </w:tcPr>
          <w:p w14:paraId="0CA08D6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08:00 e 18:00 (WhatsApp ou e-mail)</w:t>
            </w:r>
          </w:p>
        </w:tc>
        <w:tc>
          <w:tcPr>
            <w:tcW w:w="3554" w:type="dxa"/>
          </w:tcPr>
          <w:p w14:paraId="065C69E1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jobs.JOB_AGENDA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D13B31" w14:paraId="71B1C7F2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E68B9D5" w14:textId="77777777" w:rsidR="00D13B31" w:rsidRDefault="00147165">
            <w:r>
              <w:rPr>
                <w:sz w:val="17"/>
              </w:rPr>
              <w:t>Depoimento</w:t>
            </w:r>
          </w:p>
        </w:tc>
        <w:tc>
          <w:tcPr>
            <w:tcW w:w="2298" w:type="dxa"/>
          </w:tcPr>
          <w:p w14:paraId="42AE002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≥ 9 + opt-in + aprovação</w:t>
            </w:r>
          </w:p>
        </w:tc>
        <w:tc>
          <w:tcPr>
            <w:tcW w:w="3554" w:type="dxa"/>
          </w:tcPr>
          <w:p w14:paraId="28481DF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views/publico/site.depoimentos</w:t>
            </w:r>
          </w:p>
        </w:tc>
      </w:tr>
      <w:tr w:rsidR="00D13B31" w14:paraId="23B0339F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C50727E" w14:textId="77777777" w:rsidR="00D13B31" w:rsidRDefault="00147165">
            <w:r>
              <w:rPr>
                <w:sz w:val="17"/>
              </w:rPr>
              <w:t>Números do site: nota média / clientes atendidas</w:t>
            </w:r>
          </w:p>
        </w:tc>
        <w:tc>
          <w:tcPr>
            <w:tcW w:w="2298" w:type="dxa"/>
          </w:tcPr>
          <w:p w14:paraId="4545350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10+ respostas do NPS / a partir de 50, arredondado para baixo</w:t>
            </w:r>
          </w:p>
        </w:tc>
        <w:tc>
          <w:tcPr>
            <w:tcW w:w="3554" w:type="dxa"/>
          </w:tcPr>
          <w:p w14:paraId="0B10EF1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MIN_AVALIACOES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MIN_CLIENTES</w:t>
            </w:r>
            <w:r>
              <w:rPr>
                <w:sz w:val="17"/>
              </w:rPr>
              <w:t>)</w:t>
            </w:r>
          </w:p>
        </w:tc>
      </w:tr>
      <w:tr w:rsidR="00D13B31" w14:paraId="4F66E465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9B92970" w14:textId="77777777" w:rsidR="00D13B31" w:rsidRDefault="00147165">
            <w:r>
              <w:rPr>
                <w:sz w:val="17"/>
              </w:rPr>
              <w:t>Números do site: anos de experiência</w:t>
            </w:r>
          </w:p>
        </w:tc>
        <w:tc>
          <w:tcPr>
            <w:tcW w:w="2298" w:type="dxa"/>
          </w:tcPr>
          <w:p w14:paraId="0F777CE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 a 60, opcional (em branco = não aparece)</w:t>
            </w:r>
          </w:p>
        </w:tc>
        <w:tc>
          <w:tcPr>
            <w:tcW w:w="3554" w:type="dxa"/>
          </w:tcPr>
          <w:p w14:paraId="75FEEA1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regra operacional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>)</w:t>
            </w:r>
          </w:p>
        </w:tc>
      </w:tr>
      <w:tr w:rsidR="00D13B31" w14:paraId="0789AEB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954DC85" w14:textId="77777777" w:rsidR="00D13B31" w:rsidRDefault="00147165">
            <w:r>
              <w:rPr>
                <w:sz w:val="17"/>
              </w:rPr>
              <w:t>Números do site: atualização</w:t>
            </w:r>
          </w:p>
        </w:tc>
        <w:tc>
          <w:tcPr>
            <w:tcW w:w="2298" w:type="dxa"/>
          </w:tcPr>
          <w:p w14:paraId="079CAE6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 cada 10 min (cache zerado quando </w:t>
            </w: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 muda)</w:t>
            </w:r>
          </w:p>
        </w:tc>
        <w:tc>
          <w:tcPr>
            <w:tcW w:w="3554" w:type="dxa"/>
          </w:tcPr>
          <w:p w14:paraId="20DADE2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services/prova_social.CACHE_TTL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signals.py</w:t>
            </w:r>
          </w:p>
        </w:tc>
      </w:tr>
      <w:tr w:rsidR="00D13B31" w14:paraId="300B5443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47FFE0C5" w14:textId="77777777" w:rsidR="00D13B31" w:rsidRDefault="00147165">
            <w:r>
              <w:rPr>
                <w:sz w:val="17"/>
              </w:rPr>
              <w:t>Link de ficha/pesquisa</w:t>
            </w:r>
          </w:p>
        </w:tc>
        <w:tc>
          <w:tcPr>
            <w:tcW w:w="2298" w:type="dxa"/>
          </w:tcPr>
          <w:p w14:paraId="3E5EB3F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dias</w:t>
            </w:r>
          </w:p>
        </w:tc>
        <w:tc>
          <w:tcPr>
            <w:tcW w:w="3554" w:type="dxa"/>
          </w:tcPr>
          <w:p w14:paraId="5229FE3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views/publico/formularios</w:t>
            </w:r>
          </w:p>
        </w:tc>
      </w:tr>
      <w:tr w:rsidR="00D13B31" w14:paraId="003961C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DAC499C" w14:textId="77777777" w:rsidR="00D13B31" w:rsidRDefault="00147165">
            <w:r>
              <w:rPr>
                <w:sz w:val="17"/>
              </w:rPr>
              <w:t>Link do termo</w:t>
            </w:r>
          </w:p>
        </w:tc>
        <w:tc>
          <w:tcPr>
            <w:tcW w:w="2298" w:type="dxa"/>
          </w:tcPr>
          <w:p w14:paraId="1590B32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até o fim do atendimento</w:t>
            </w:r>
          </w:p>
        </w:tc>
        <w:tc>
          <w:tcPr>
            <w:tcW w:w="3554" w:type="dxa"/>
          </w:tcPr>
          <w:p w14:paraId="6B358B9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services/termos.aceita_assinatura</w:t>
            </w:r>
          </w:p>
        </w:tc>
      </w:tr>
      <w:tr w:rsidR="00D13B31" w14:paraId="736739B8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34689FB4" w14:textId="77777777" w:rsidR="00D13B31" w:rsidRDefault="00147165">
            <w:r>
              <w:rPr>
                <w:sz w:val="17"/>
              </w:rPr>
              <w:t>Retenção: OTP / notificação / auditoria / axes</w:t>
            </w:r>
          </w:p>
        </w:tc>
        <w:tc>
          <w:tcPr>
            <w:tcW w:w="2298" w:type="dxa"/>
          </w:tcPr>
          <w:p w14:paraId="2CC38DC4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24 h / 12 meses / 5 anos / 90 dias</w:t>
            </w:r>
          </w:p>
        </w:tc>
        <w:tc>
          <w:tcPr>
            <w:tcW w:w="3554" w:type="dxa"/>
          </w:tcPr>
          <w:p w14:paraId="6522641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RETENCAO_*</w:t>
            </w:r>
          </w:p>
        </w:tc>
      </w:tr>
      <w:tr w:rsidR="00D13B31" w14:paraId="6C736A7B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5A1E46D9" w14:textId="77777777" w:rsidR="00D13B31" w:rsidRDefault="00147165">
            <w:r>
              <w:rPr>
                <w:sz w:val="17"/>
              </w:rPr>
              <w:t>Retenção LGPD: cliente inativa / soft delete / ficha sem atendimento / saúde / pacote</w:t>
            </w:r>
          </w:p>
        </w:tc>
        <w:tc>
          <w:tcPr>
            <w:tcW w:w="2298" w:type="dxa"/>
          </w:tcPr>
          <w:p w14:paraId="5690C82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anos / 30 dias / 90 dias / 20 anos do último evento / 5 anos do fim</w:t>
            </w:r>
          </w:p>
        </w:tc>
        <w:tc>
          <w:tcPr>
            <w:tcW w:w="3554" w:type="dxa"/>
          </w:tcPr>
          <w:p w14:paraId="0B5C3BEB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settings.RETENCAO_*</w:t>
            </w:r>
            <w:r>
              <w:rPr>
                <w:sz w:val="17"/>
              </w:rPr>
              <w:t xml:space="preserve"> fixos (sem env; publicados na política — </w:t>
            </w:r>
            <w:r>
              <w:rPr>
                <w:rFonts w:ascii="Consolas" w:hAnsi="Consolas"/>
                <w:color w:val="7A3E1D"/>
                <w:sz w:val="15"/>
              </w:rPr>
              <w:t>aranha.W016</w:t>
            </w:r>
            <w:r>
              <w:rPr>
                <w:sz w:val="17"/>
              </w:rPr>
              <w:t>)</w:t>
            </w:r>
          </w:p>
        </w:tc>
      </w:tr>
      <w:tr w:rsidR="00D13B31" w14:paraId="52C1BBC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22C8CECC" w14:textId="77777777" w:rsidR="00D13B31" w:rsidRDefault="00147165">
            <w:r>
              <w:rPr>
                <w:sz w:val="17"/>
              </w:rPr>
              <w:t>Lote de e-mail de promoção</w:t>
            </w:r>
          </w:p>
        </w:tc>
        <w:tc>
          <w:tcPr>
            <w:tcW w:w="2298" w:type="dxa"/>
          </w:tcPr>
          <w:p w14:paraId="0CB220FC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25 por clique</w:t>
            </w:r>
          </w:p>
        </w:tc>
        <w:tc>
          <w:tcPr>
            <w:tcW w:w="3554" w:type="dxa"/>
          </w:tcPr>
          <w:p w14:paraId="28A811D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services/marketing.LOTE_PROMOCAO</w:t>
            </w:r>
          </w:p>
        </w:tc>
      </w:tr>
      <w:tr w:rsidR="00D13B31" w14:paraId="1A6884E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8" w:type="dxa"/>
          </w:tcPr>
          <w:p w14:paraId="6D4D8420" w14:textId="77777777" w:rsidR="00D13B31" w:rsidRDefault="00147165">
            <w:r>
              <w:rPr>
                <w:sz w:val="17"/>
              </w:rPr>
              <w:t>Sessão da equipe (prod)</w:t>
            </w:r>
          </w:p>
        </w:tc>
        <w:tc>
          <w:tcPr>
            <w:tcW w:w="2298" w:type="dxa"/>
          </w:tcPr>
          <w:p w14:paraId="51D2C0B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 h deslizantes</w:t>
            </w:r>
          </w:p>
        </w:tc>
        <w:tc>
          <w:tcPr>
            <w:tcW w:w="3554" w:type="dxa"/>
          </w:tcPr>
          <w:p w14:paraId="1D38783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env </w:t>
            </w:r>
            <w:r>
              <w:rPr>
                <w:rFonts w:ascii="Consolas" w:hAnsi="Consolas"/>
                <w:color w:val="7A3E1D"/>
                <w:sz w:val="15"/>
              </w:rPr>
              <w:t>SESSION_COOKIE_AGE</w:t>
            </w:r>
          </w:p>
        </w:tc>
      </w:tr>
    </w:tbl>
    <w:p w14:paraId="36BEC711" w14:textId="77777777" w:rsidR="00D13B31" w:rsidRDefault="00D13B31"/>
    <w:p w14:paraId="4FE79F68" w14:textId="77777777" w:rsidR="00D13B31" w:rsidRDefault="00147165">
      <w:r>
        <w:rPr>
          <w:sz w:val="20"/>
        </w:rPr>
        <w:t>_Última atualização: 2026-10-29 — conferido no código até a migration 0078: pedido online e cadastros (papéis, lembrete por e-mail, sem desfecho, NPS, promoção, "PARAR", ficha em 3 escopos, acesso da cliente só pelo portal), LGPD e área da cliente (política como fonte única, pseudonimização, saúde revogável e expurgo aos 20 anos, cancelamento tardio, lista de espera sem cadastro), a agenda do painel (agendamento pela recepção, seletor de status, lote item a item) e os números do site com dado real (§3.18, r</w:t>
      </w:r>
      <w:r>
        <w:rPr>
          <w:sz w:val="20"/>
        </w:rPr>
        <w:t xml:space="preserve">egra </w:t>
      </w:r>
      <w:r>
        <w:rPr>
          <w:rFonts w:ascii="Consolas" w:hAnsi="Consolas"/>
          <w:color w:val="7A3E1D"/>
          <w:sz w:val="18"/>
        </w:rPr>
        <w:t>anos_experiencia</w:t>
      </w:r>
      <w:r>
        <w:rPr>
          <w:sz w:val="20"/>
        </w:rPr>
        <w:t>)._</w:t>
      </w:r>
    </w:p>
    <w:p w14:paraId="03DB3685" w14:textId="77777777" w:rsidR="00D13B31" w:rsidRDefault="00147165">
      <w:r>
        <w:br w:type="page"/>
      </w:r>
    </w:p>
    <w:p w14:paraId="0BC748B6" w14:textId="77777777" w:rsidR="00D13B31" w:rsidRDefault="00147165">
      <w:pPr>
        <w:pStyle w:val="Ttulo1"/>
      </w:pPr>
      <w:bookmarkStart w:id="30" w:name="_Toc244283025"/>
      <w:r>
        <w:t>4. Diagramas de apoio</w:t>
      </w:r>
      <w:bookmarkEnd w:id="30"/>
    </w:p>
    <w:p w14:paraId="773D3106" w14:textId="77777777" w:rsidR="00D13B31" w:rsidRDefault="00D13B31">
      <w:pPr>
        <w:sectPr w:rsidR="00D13B31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18EBB41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7443A604" wp14:editId="6244E841">
            <wp:extent cx="7772400" cy="4630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AB1" w14:textId="77777777" w:rsidR="00D13B31" w:rsidRDefault="00147165">
      <w:pPr>
        <w:jc w:val="center"/>
      </w:pPr>
      <w:r>
        <w:rPr>
          <w:i/>
          <w:color w:val="666666"/>
          <w:sz w:val="17"/>
        </w:rPr>
        <w:t>Figura 1 — Estados do atendimento (máquina de estados).</w:t>
      </w:r>
    </w:p>
    <w:p w14:paraId="644E2D57" w14:textId="77777777" w:rsidR="00D13B31" w:rsidRDefault="00147165">
      <w:r>
        <w:br w:type="page"/>
      </w:r>
    </w:p>
    <w:p w14:paraId="262E3D45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088EE8BF" wp14:editId="6D83A6C6">
            <wp:extent cx="7772400" cy="4159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51AA" w14:textId="77777777" w:rsidR="00D13B31" w:rsidRDefault="00147165">
      <w:pPr>
        <w:jc w:val="center"/>
      </w:pPr>
      <w:r>
        <w:rPr>
          <w:i/>
          <w:color w:val="666666"/>
          <w:sz w:val="17"/>
        </w:rPr>
        <w:t>Figura 2 — Estados da compra de pacote.</w:t>
      </w:r>
    </w:p>
    <w:p w14:paraId="02D6B92F" w14:textId="77777777" w:rsidR="00D13B31" w:rsidRDefault="00147165">
      <w:r>
        <w:br w:type="page"/>
      </w:r>
    </w:p>
    <w:p w14:paraId="028AEC10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6EA1ED64" wp14:editId="551D1215">
            <wp:extent cx="7772400" cy="3905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C6D5" w14:textId="77777777" w:rsidR="00D13B31" w:rsidRDefault="00147165">
      <w:pPr>
        <w:jc w:val="center"/>
      </w:pPr>
      <w:r>
        <w:rPr>
          <w:i/>
          <w:color w:val="666666"/>
          <w:sz w:val="17"/>
        </w:rPr>
        <w:t>Figura 3 — Estados da comissão (derivados do livro-razão).</w:t>
      </w:r>
    </w:p>
    <w:p w14:paraId="4E6E9983" w14:textId="77777777" w:rsidR="00D13B31" w:rsidRDefault="00D13B31">
      <w:pPr>
        <w:sectPr w:rsidR="00D13B3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04041B5F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574B9A1A" wp14:editId="0A63B58F">
            <wp:extent cx="5486400" cy="6441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AC1" w14:textId="77777777" w:rsidR="00D13B31" w:rsidRDefault="00147165">
      <w:pPr>
        <w:jc w:val="center"/>
      </w:pPr>
      <w:r>
        <w:rPr>
          <w:i/>
          <w:color w:val="666666"/>
          <w:sz w:val="17"/>
        </w:rPr>
        <w:t>Figura 4 — Atividade — validação de um horário.</w:t>
      </w:r>
    </w:p>
    <w:p w14:paraId="49610D47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2E38E7D2" wp14:editId="582237F5">
            <wp:extent cx="5486400" cy="7248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3B5B" w14:textId="77777777" w:rsidR="00D13B31" w:rsidRDefault="00147165">
      <w:pPr>
        <w:jc w:val="center"/>
      </w:pPr>
      <w:r>
        <w:rPr>
          <w:i/>
          <w:color w:val="666666"/>
          <w:sz w:val="17"/>
        </w:rPr>
        <w:t>Figura 5 — Atividade — do pedido online ao atendimento realizado.</w:t>
      </w:r>
    </w:p>
    <w:p w14:paraId="66BCCE60" w14:textId="77777777" w:rsidR="00D13B31" w:rsidRDefault="00147165">
      <w:pPr>
        <w:jc w:val="center"/>
      </w:pPr>
      <w:r>
        <w:rPr>
          <w:noProof/>
        </w:rPr>
        <w:drawing>
          <wp:inline distT="0" distB="0" distL="0" distR="0" wp14:anchorId="33C99596" wp14:editId="577C5E54">
            <wp:extent cx="5486400" cy="6703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1B2E" w14:textId="77777777" w:rsidR="00D13B31" w:rsidRDefault="00147165">
      <w:pPr>
        <w:jc w:val="center"/>
      </w:pPr>
      <w:r>
        <w:rPr>
          <w:i/>
          <w:color w:val="666666"/>
          <w:sz w:val="17"/>
        </w:rPr>
        <w:t>Figura 6 — Atividade — cálculo da comissão.</w:t>
      </w:r>
    </w:p>
    <w:p w14:paraId="408D998A" w14:textId="77777777" w:rsidR="00D13B31" w:rsidRDefault="00147165">
      <w:r>
        <w:br w:type="page"/>
      </w:r>
    </w:p>
    <w:p w14:paraId="13481748" w14:textId="77777777" w:rsidR="00D13B31" w:rsidRDefault="00147165">
      <w:pPr>
        <w:pStyle w:val="Ttulo1"/>
      </w:pPr>
      <w:bookmarkStart w:id="31" w:name="_Toc244283026"/>
      <w:r>
        <w:t>5. Glossário</w:t>
      </w:r>
      <w:bookmarkEnd w:id="3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00"/>
        <w:gridCol w:w="3310"/>
        <w:gridCol w:w="4236"/>
      </w:tblGrid>
      <w:tr w:rsidR="00D13B31" w14:paraId="5DBC34F0" w14:textId="77777777" w:rsidTr="00D13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  <w:shd w:val="clear" w:color="auto" w:fill="7A5F1F"/>
          </w:tcPr>
          <w:p w14:paraId="4FB1D7F5" w14:textId="77777777" w:rsidR="00D13B31" w:rsidRDefault="00147165">
            <w:r>
              <w:rPr>
                <w:color w:val="FFFFFF"/>
                <w:sz w:val="18"/>
              </w:rPr>
              <w:t>Termo</w:t>
            </w:r>
          </w:p>
        </w:tc>
        <w:tc>
          <w:tcPr>
            <w:tcW w:w="3227" w:type="dxa"/>
            <w:shd w:val="clear" w:color="auto" w:fill="7A5F1F"/>
          </w:tcPr>
          <w:p w14:paraId="74B6B1AF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 código</w:t>
            </w:r>
          </w:p>
        </w:tc>
        <w:tc>
          <w:tcPr>
            <w:tcW w:w="4236" w:type="dxa"/>
            <w:shd w:val="clear" w:color="auto" w:fill="7A5F1F"/>
          </w:tcPr>
          <w:p w14:paraId="1FCB850E" w14:textId="77777777" w:rsidR="00D13B31" w:rsidRDefault="00147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é</w:t>
            </w:r>
          </w:p>
        </w:tc>
      </w:tr>
      <w:tr w:rsidR="00D13B31" w14:paraId="64D3DC63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847C6A3" w14:textId="77777777" w:rsidR="00D13B31" w:rsidRDefault="00147165">
            <w:r>
              <w:rPr>
                <w:sz w:val="17"/>
              </w:rPr>
              <w:t>Cliente</w:t>
            </w:r>
          </w:p>
        </w:tc>
        <w:tc>
          <w:tcPr>
            <w:tcW w:w="3227" w:type="dxa"/>
          </w:tcPr>
          <w:p w14:paraId="149C20D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Cliente</w:t>
            </w:r>
          </w:p>
        </w:tc>
        <w:tc>
          <w:tcPr>
            <w:tcW w:w="4236" w:type="dxa"/>
          </w:tcPr>
          <w:p w14:paraId="44A40EA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é atendida (nunca "paciente"); identidade = celular + OTP</w:t>
            </w:r>
          </w:p>
        </w:tc>
      </w:tr>
      <w:tr w:rsidR="00D13B31" w14:paraId="0292ECE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EBA9E21" w14:textId="77777777" w:rsidR="00D13B31" w:rsidRDefault="00147165">
            <w:r>
              <w:rPr>
                <w:sz w:val="17"/>
              </w:rPr>
              <w:t>Atendimento</w:t>
            </w:r>
          </w:p>
        </w:tc>
        <w:tc>
          <w:tcPr>
            <w:tcW w:w="3227" w:type="dxa"/>
          </w:tcPr>
          <w:p w14:paraId="48511B8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Atendimento</w:t>
            </w:r>
          </w:p>
        </w:tc>
        <w:tc>
          <w:tcPr>
            <w:tcW w:w="4236" w:type="dxa"/>
          </w:tcPr>
          <w:p w14:paraId="6A98CA3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Uma sessão marcada. Status: </w:t>
            </w:r>
            <w:r>
              <w:rPr>
                <w:b/>
                <w:sz w:val="17"/>
              </w:rPr>
              <w:t>PENDENTE</w:t>
            </w:r>
            <w:r>
              <w:rPr>
                <w:sz w:val="17"/>
              </w:rPr>
              <w:t xml:space="preserve"> (pedido esperando a profissional), </w:t>
            </w:r>
            <w:r>
              <w:rPr>
                <w:b/>
                <w:sz w:val="17"/>
              </w:rPr>
              <w:t>AGENDADO</w:t>
            </w:r>
            <w:r>
              <w:rPr>
                <w:sz w:val="17"/>
              </w:rPr>
              <w:t xml:space="preserve"> (aprovado), </w:t>
            </w:r>
            <w:r>
              <w:rPr>
                <w:b/>
                <w:sz w:val="17"/>
              </w:rPr>
              <w:t>CONFIRMADO</w:t>
            </w:r>
            <w:r>
              <w:rPr>
                <w:sz w:val="17"/>
              </w:rPr>
              <w:t xml:space="preserve"> (a cliente confirmou presença), </w:t>
            </w:r>
            <w:r>
              <w:rPr>
                <w:b/>
                <w:sz w:val="17"/>
              </w:rPr>
              <w:t>REALIZADO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CANCELADO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FALTOU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REAGENDADO</w:t>
            </w:r>
            <w:r>
              <w:rPr>
                <w:sz w:val="17"/>
              </w:rPr>
              <w:t xml:space="preserve"> (substituído por outro) — FSM em </w:t>
            </w:r>
            <w:r>
              <w:rPr>
                <w:rFonts w:ascii="Consolas" w:hAnsi="Consolas"/>
                <w:color w:val="7A3E1D"/>
                <w:sz w:val="15"/>
              </w:rPr>
              <w:t>Atendimento.TRANSICOES</w:t>
            </w:r>
          </w:p>
        </w:tc>
      </w:tr>
      <w:tr w:rsidR="00D13B31" w14:paraId="44ABF038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9977851" w14:textId="77777777" w:rsidR="00D13B31" w:rsidRDefault="00147165">
            <w:r>
              <w:rPr>
                <w:sz w:val="17"/>
              </w:rPr>
              <w:t>Retorno</w:t>
            </w:r>
          </w:p>
        </w:tc>
        <w:tc>
          <w:tcPr>
            <w:tcW w:w="3227" w:type="dxa"/>
          </w:tcPr>
          <w:p w14:paraId="22EF94D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eh_retorno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atendimento_origem</w:t>
            </w:r>
          </w:p>
        </w:tc>
        <w:tc>
          <w:tcPr>
            <w:tcW w:w="4236" w:type="dxa"/>
          </w:tcPr>
          <w:p w14:paraId="5C2CFB2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Sessão gratuita de acompanhamento criada ao marcar REALIZADO um procedimento com retorno obrigatório</w:t>
            </w:r>
          </w:p>
        </w:tc>
      </w:tr>
      <w:tr w:rsidR="00D13B31" w14:paraId="6AF9973D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32B6126" w14:textId="77777777" w:rsidR="00D13B31" w:rsidRDefault="00147165">
            <w:r>
              <w:rPr>
                <w:sz w:val="17"/>
              </w:rPr>
              <w:t>Habilitação</w:t>
            </w:r>
          </w:p>
        </w:tc>
        <w:tc>
          <w:tcPr>
            <w:tcW w:w="3227" w:type="dxa"/>
          </w:tcPr>
          <w:p w14:paraId="023AA94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Habilitacao</w:t>
            </w:r>
          </w:p>
        </w:tc>
        <w:tc>
          <w:tcPr>
            <w:tcW w:w="4236" w:type="dxa"/>
          </w:tcPr>
          <w:p w14:paraId="1F7BC9C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profissional realiza o procedimento — só atende quem está habilitado (sem ninguém, o procedimento sai do agendamento; 0062)</w:t>
            </w:r>
          </w:p>
        </w:tc>
      </w:tr>
      <w:tr w:rsidR="00D13B31" w14:paraId="61DD5DE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2BE0DF" w14:textId="77777777" w:rsidR="00D13B31" w:rsidRDefault="00147165">
            <w:r>
              <w:rPr>
                <w:sz w:val="17"/>
              </w:rPr>
              <w:t>Grade / exceção</w:t>
            </w:r>
          </w:p>
        </w:tc>
        <w:tc>
          <w:tcPr>
            <w:tcW w:w="3227" w:type="dxa"/>
          </w:tcPr>
          <w:p w14:paraId="225E7918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AgendaHorario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AgendaExcecao</w:t>
            </w:r>
          </w:p>
        </w:tc>
        <w:tc>
          <w:tcPr>
            <w:tcW w:w="4236" w:type="dxa"/>
          </w:tcPr>
          <w:p w14:paraId="1D585C6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Expediente semanal / o que muda numa data: </w:t>
            </w:r>
            <w:r>
              <w:rPr>
                <w:b/>
                <w:sz w:val="17"/>
              </w:rPr>
              <w:t>FOLGA</w:t>
            </w:r>
            <w:r>
              <w:rPr>
                <w:sz w:val="17"/>
              </w:rPr>
              <w:t xml:space="preserve"> (da profissional, ou feriado/recesso da clínica), </w:t>
            </w:r>
            <w:r>
              <w:rPr>
                <w:b/>
                <w:sz w:val="17"/>
              </w:rPr>
              <w:t>HORARIO_DIFERENTE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BLOQUEIO</w:t>
            </w:r>
          </w:p>
        </w:tc>
      </w:tr>
      <w:tr w:rsidR="00D13B31" w14:paraId="02EDE756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67CD72" w14:textId="77777777" w:rsidR="00D13B31" w:rsidRDefault="00147165">
            <w:r>
              <w:rPr>
                <w:sz w:val="17"/>
              </w:rPr>
              <w:t>Horário livre (slot)</w:t>
            </w:r>
          </w:p>
        </w:tc>
        <w:tc>
          <w:tcPr>
            <w:tcW w:w="3227" w:type="dxa"/>
          </w:tcPr>
          <w:p w14:paraId="1D414B2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SlotService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  <w:tc>
          <w:tcPr>
            <w:tcW w:w="4236" w:type="dxa"/>
          </w:tcPr>
          <w:p w14:paraId="6CEE0976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Horário oferecido (grade, exceções, buffer, antecedência); reservar/reagendar/mover só por </w:t>
            </w:r>
            <w:r>
              <w:rPr>
                <w:rFonts w:ascii="Consolas" w:hAnsi="Consolas"/>
                <w:color w:val="7A3E1D"/>
                <w:sz w:val="15"/>
              </w:rPr>
              <w:t>services/agenda</w:t>
            </w:r>
          </w:p>
        </w:tc>
      </w:tr>
      <w:tr w:rsidR="00D13B31" w14:paraId="1CFE730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BD07E45" w14:textId="77777777" w:rsidR="00D13B31" w:rsidRDefault="00147165">
            <w:r>
              <w:rPr>
                <w:sz w:val="17"/>
              </w:rPr>
              <w:t>Pacote</w:t>
            </w:r>
          </w:p>
        </w:tc>
        <w:tc>
          <w:tcPr>
            <w:tcW w:w="3227" w:type="dxa"/>
          </w:tcPr>
          <w:p w14:paraId="08890778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Pacote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7A3E1D"/>
                <w:sz w:val="15"/>
              </w:rPr>
              <w:t>CompraPacote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CompraPacoteItem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7A3E1D"/>
                <w:sz w:val="15"/>
              </w:rPr>
              <w:t>ConsumoSessao</w:t>
            </w:r>
          </w:p>
        </w:tc>
        <w:tc>
          <w:tcPr>
            <w:tcW w:w="4236" w:type="dxa"/>
          </w:tcPr>
          <w:p w14:paraId="0BF04E7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Combo de sessões; na venda o nome e os valores ficam </w:t>
            </w:r>
            <w:r>
              <w:rPr>
                <w:b/>
                <w:sz w:val="17"/>
              </w:rPr>
              <w:t>congelados</w:t>
            </w:r>
            <w:r>
              <w:rPr>
                <w:sz w:val="17"/>
              </w:rPr>
              <w:t xml:space="preserve"> e cada REALIZADO debita uma sessão</w:t>
            </w:r>
          </w:p>
        </w:tc>
      </w:tr>
      <w:tr w:rsidR="00D13B31" w14:paraId="4C4A064C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88FF144" w14:textId="77777777" w:rsidR="00D13B31" w:rsidRDefault="00147165">
            <w:r>
              <w:rPr>
                <w:sz w:val="17"/>
              </w:rPr>
              <w:t>Preço vigente / promoção</w:t>
            </w:r>
          </w:p>
        </w:tc>
        <w:tc>
          <w:tcPr>
            <w:tcW w:w="3227" w:type="dxa"/>
          </w:tcPr>
          <w:p w14:paraId="7527A51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Preco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Promocao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utils/precos</w:t>
            </w:r>
          </w:p>
        </w:tc>
        <w:tc>
          <w:tcPr>
            <w:tcW w:w="4236" w:type="dxa"/>
          </w:tcPr>
          <w:p w14:paraId="0CF5C9C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Preço da data do atendimento (profissional &gt; base) com a promoção daquele dia</w:t>
            </w:r>
          </w:p>
        </w:tc>
      </w:tr>
      <w:tr w:rsidR="00D13B31" w14:paraId="53557825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EE05DE3" w14:textId="77777777" w:rsidR="00D13B31" w:rsidRDefault="00147165">
            <w:r>
              <w:rPr>
                <w:sz w:val="17"/>
              </w:rPr>
              <w:t>Carteira / cashback</w:t>
            </w:r>
          </w:p>
        </w:tc>
        <w:tc>
          <w:tcPr>
            <w:tcW w:w="3227" w:type="dxa"/>
          </w:tcPr>
          <w:p w14:paraId="107EA3DC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Carteira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MovimentoCarteira</w:t>
            </w:r>
          </w:p>
        </w:tc>
        <w:tc>
          <w:tcPr>
            <w:tcW w:w="4236" w:type="dxa"/>
          </w:tcPr>
          <w:p w14:paraId="6560F2F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Crédito da cliente (vale, indicação); livro-razão</w:t>
            </w:r>
          </w:p>
        </w:tc>
      </w:tr>
      <w:tr w:rsidR="00D13B31" w14:paraId="25EC37C2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0EF06CD" w14:textId="77777777" w:rsidR="00D13B31" w:rsidRDefault="00147165">
            <w:r>
              <w:rPr>
                <w:sz w:val="17"/>
              </w:rPr>
              <w:t>Comissão</w:t>
            </w:r>
          </w:p>
        </w:tc>
        <w:tc>
          <w:tcPr>
            <w:tcW w:w="3227" w:type="dxa"/>
          </w:tcPr>
          <w:p w14:paraId="3CE4946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RegraComissao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MovimentoComissao</w:t>
            </w:r>
          </w:p>
        </w:tc>
        <w:tc>
          <w:tcPr>
            <w:tcW w:w="4236" w:type="dxa"/>
          </w:tcPr>
          <w:p w14:paraId="281E1A85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Livro-razão da profissional: CRÉDITO (realizado; congela base e percentual), PAGAMENTO (baixa ou repasse em lote), ESTORNO (cancelado)</w:t>
            </w:r>
          </w:p>
        </w:tc>
      </w:tr>
      <w:tr w:rsidR="00D13B31" w14:paraId="667DD56A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223E657" w14:textId="77777777" w:rsidR="00D13B31" w:rsidRDefault="00147165">
            <w:r>
              <w:rPr>
                <w:sz w:val="17"/>
              </w:rPr>
              <w:t>Competência</w:t>
            </w:r>
          </w:p>
        </w:tc>
        <w:tc>
          <w:tcPr>
            <w:tcW w:w="3227" w:type="dxa"/>
          </w:tcPr>
          <w:p w14:paraId="664881C7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services/financeiro.competencia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?mes=AAAA-MM</w:t>
            </w:r>
          </w:p>
        </w:tc>
        <w:tc>
          <w:tcPr>
            <w:tcW w:w="4236" w:type="dxa"/>
          </w:tcPr>
          <w:p w14:paraId="06A797F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mês do financeiro, da visão geral e do Excel: avulso pela data do atendimento, pacote pela venda menos o reembolso pelo cancelamento</w:t>
            </w:r>
          </w:p>
        </w:tc>
      </w:tr>
      <w:tr w:rsidR="00D13B31" w14:paraId="655EA0F4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7138ED" w14:textId="77777777" w:rsidR="00D13B31" w:rsidRDefault="00147165">
            <w:r>
              <w:rPr>
                <w:sz w:val="17"/>
              </w:rPr>
              <w:t>Lista de espera</w:t>
            </w:r>
          </w:p>
        </w:tc>
        <w:tc>
          <w:tcPr>
            <w:tcW w:w="3227" w:type="dxa"/>
          </w:tcPr>
          <w:p w14:paraId="06A1816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ListaEspera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services/lista_espera</w:t>
            </w:r>
          </w:p>
        </w:tc>
        <w:tc>
          <w:tcPr>
            <w:tcW w:w="4236" w:type="dxa"/>
          </w:tcPr>
          <w:p w14:paraId="7CEE8483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Quem quer vaga num dia (turno opcional): inscrição anônima (nome + celular, sem cadastro) ou ligada à cliente com o celular verificado; avisada quando um horário compatível libera e continua na fila até a data passar ou ela agendar</w:t>
            </w:r>
          </w:p>
        </w:tc>
      </w:tr>
      <w:tr w:rsidR="00D13B31" w14:paraId="7354602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A51AB25" w14:textId="77777777" w:rsidR="00D13B31" w:rsidRDefault="00147165">
            <w:r>
              <w:rPr>
                <w:sz w:val="17"/>
              </w:rPr>
              <w:t>Cancelamento tardio</w:t>
            </w:r>
          </w:p>
        </w:tc>
        <w:tc>
          <w:tcPr>
            <w:tcW w:w="3227" w:type="dxa"/>
          </w:tcPr>
          <w:p w14:paraId="2A1FA9F9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agenda.cancelar_pela_cliente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JANELA_MINIMA_ALTERACAO</w:t>
            </w:r>
          </w:p>
        </w:tc>
        <w:tc>
          <w:tcPr>
            <w:tcW w:w="4236" w:type="dxa"/>
          </w:tcPr>
          <w:p w14:paraId="1BC86EE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cliente cancela com menos de 24 h um horário já aprovado: o atendimento fica CANCELADO e soma 1 falta para o bloqueio online</w:t>
            </w:r>
          </w:p>
        </w:tc>
      </w:tr>
      <w:tr w:rsidR="00D13B31" w14:paraId="52A1F0AC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6F97AC8" w14:textId="77777777" w:rsidR="00D13B31" w:rsidRDefault="00147165">
            <w:r>
              <w:rPr>
                <w:sz w:val="17"/>
              </w:rPr>
              <w:t>Área da cliente</w:t>
            </w:r>
          </w:p>
        </w:tc>
        <w:tc>
          <w:tcPr>
            <w:tcW w:w="3227" w:type="dxa"/>
          </w:tcPr>
          <w:p w14:paraId="2BE81091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views/publico/portal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services/portal_cliente</w:t>
            </w:r>
          </w:p>
        </w:tc>
        <w:tc>
          <w:tcPr>
            <w:tcW w:w="4236" w:type="dxa"/>
          </w:tcPr>
          <w:p w14:paraId="00D05037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"Meus agendamentos" por OTP: agendamentos, reagendar/cancelar, preferências, revogação de saúde, pedidos LGPD e "baixar meus dados"</w:t>
            </w:r>
          </w:p>
        </w:tc>
      </w:tr>
      <w:tr w:rsidR="00D13B31" w14:paraId="41A668D6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99AD426" w14:textId="77777777" w:rsidR="00D13B31" w:rsidRDefault="00147165">
            <w:r>
              <w:rPr>
                <w:sz w:val="17"/>
              </w:rPr>
              <w:t>Política de privacidade</w:t>
            </w:r>
          </w:p>
        </w:tc>
        <w:tc>
          <w:tcPr>
            <w:tcW w:w="3227" w:type="dxa"/>
          </w:tcPr>
          <w:p w14:paraId="33C976B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conteudo/lgpd.py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LGPD</w:t>
            </w:r>
          </w:p>
        </w:tc>
        <w:tc>
          <w:tcPr>
            <w:tcW w:w="4236" w:type="dxa"/>
          </w:tcPr>
          <w:p w14:paraId="52DB49A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Texto único da política v1.0 = termo LGPD aceito no wizard = página </w:t>
            </w:r>
            <w:r>
              <w:rPr>
                <w:rFonts w:ascii="Consolas" w:hAnsi="Consolas"/>
                <w:color w:val="7A3E1D"/>
                <w:sz w:val="15"/>
              </w:rPr>
              <w:t>/politica-de-privacidade/</w:t>
            </w:r>
            <w:r>
              <w:rPr>
                <w:sz w:val="17"/>
              </w:rPr>
              <w:t xml:space="preserve"> = declaração do DSAR</w:t>
            </w:r>
          </w:p>
        </w:tc>
      </w:tr>
      <w:tr w:rsidR="00D13B31" w14:paraId="01F32BE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8109E4E" w14:textId="77777777" w:rsidR="00D13B31" w:rsidRDefault="00147165">
            <w:r>
              <w:rPr>
                <w:sz w:val="17"/>
              </w:rPr>
              <w:t>Notificação</w:t>
            </w:r>
          </w:p>
        </w:tc>
        <w:tc>
          <w:tcPr>
            <w:tcW w:w="3227" w:type="dxa"/>
          </w:tcPr>
          <w:p w14:paraId="2095D188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Notificacao</w:t>
            </w:r>
          </w:p>
        </w:tc>
        <w:tc>
          <w:tcPr>
            <w:tcW w:w="4236" w:type="dxa"/>
          </w:tcPr>
          <w:p w14:paraId="2E9414EA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Toda mensagem ligada a um atendimento (lembrete, NPS, termo, e-mails); também a fila do e-mail</w:t>
            </w:r>
          </w:p>
        </w:tc>
      </w:tr>
      <w:tr w:rsidR="00D13B31" w14:paraId="304885C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8E8F18C" w14:textId="77777777" w:rsidR="00D13B31" w:rsidRDefault="00147165">
            <w:r>
              <w:rPr>
                <w:sz w:val="17"/>
              </w:rPr>
              <w:t>Link de acesso</w:t>
            </w:r>
          </w:p>
        </w:tc>
        <w:tc>
          <w:tcPr>
            <w:tcW w:w="3227" w:type="dxa"/>
          </w:tcPr>
          <w:p w14:paraId="4B87688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LinkAcesso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services/links</w:t>
            </w:r>
          </w:p>
        </w:tc>
        <w:tc>
          <w:tcPr>
            <w:tcW w:w="4236" w:type="dxa"/>
          </w:tcPr>
          <w:p w14:paraId="24C18CEF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Link público das mensagens (confirmar, avaliar, termo, ficha, descadastro, feed ICS); no banco só o hash do token. Reagendar/cancelar não tem link: é pelo portal com OTP</w:t>
            </w:r>
          </w:p>
        </w:tc>
      </w:tr>
      <w:tr w:rsidR="00D13B31" w14:paraId="046E8D10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9407AFB" w14:textId="77777777" w:rsidR="00D13B31" w:rsidRDefault="00147165">
            <w:r>
              <w:rPr>
                <w:sz w:val="17"/>
              </w:rPr>
              <w:t>Ficha / prontuário / anotação</w:t>
            </w:r>
          </w:p>
        </w:tc>
        <w:tc>
          <w:tcPr>
            <w:tcW w:w="3227" w:type="dxa"/>
          </w:tcPr>
          <w:p w14:paraId="69BAD3A9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RespostaAnamnese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resposta_formulario</w:t>
            </w:r>
            <w:r>
              <w:rPr>
                <w:sz w:val="17"/>
              </w:rPr>
              <w:t xml:space="preserve">) / </w:t>
            </w:r>
            <w:r>
              <w:rPr>
                <w:rFonts w:ascii="Consolas" w:hAnsi="Consolas"/>
                <w:color w:val="7A3E1D"/>
                <w:sz w:val="15"/>
              </w:rPr>
              <w:t>Prontuario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AnotacaoSessao</w:t>
            </w:r>
          </w:p>
        </w:tc>
        <w:tc>
          <w:tcPr>
            <w:tcW w:w="4236" w:type="dxa"/>
          </w:tcPr>
          <w:p w14:paraId="3F56EA7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Questionário da cliente / ficha clínica da equipe / nota de cada sessão — dado de saúde, cifrado</w:t>
            </w:r>
          </w:p>
        </w:tc>
      </w:tr>
      <w:tr w:rsidR="00D13B31" w14:paraId="40061FC4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0265583" w14:textId="77777777" w:rsidR="00D13B31" w:rsidRDefault="00147165">
            <w:r>
              <w:rPr>
                <w:sz w:val="17"/>
              </w:rPr>
              <w:t>Termo / aceite</w:t>
            </w:r>
          </w:p>
        </w:tc>
        <w:tc>
          <w:tcPr>
            <w:tcW w:w="3227" w:type="dxa"/>
          </w:tcPr>
          <w:p w14:paraId="79AB4CFE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VersaoTermo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7A3E1D"/>
                <w:sz w:val="15"/>
              </w:rPr>
              <w:t>AceiteTermo</w:t>
            </w:r>
          </w:p>
        </w:tc>
        <w:tc>
          <w:tcPr>
            <w:tcW w:w="4236" w:type="dxa"/>
          </w:tcPr>
          <w:p w14:paraId="3BB5944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Texto versionado (LGPD, saúde, procedimento) / prova do aceite (IP, user-agent, hash)</w:t>
            </w:r>
          </w:p>
        </w:tc>
      </w:tr>
      <w:tr w:rsidR="00D13B31" w14:paraId="6B1BCF2B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5FD6FFB" w14:textId="77777777" w:rsidR="00D13B31" w:rsidRDefault="00147165">
            <w:r>
              <w:rPr>
                <w:sz w:val="17"/>
              </w:rPr>
              <w:t>Consentimento</w:t>
            </w:r>
          </w:p>
        </w:tc>
        <w:tc>
          <w:tcPr>
            <w:tcW w:w="3227" w:type="dxa"/>
          </w:tcPr>
          <w:p w14:paraId="26BDB87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Consentimento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services/consentimentos</w:t>
            </w:r>
          </w:p>
        </w:tc>
        <w:tc>
          <w:tcPr>
            <w:tcW w:w="4236" w:type="dxa"/>
          </w:tcPr>
          <w:p w14:paraId="575B781D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Autorização por finalidade × canal (marketing/e-mail, lembrete/WhatsApp, pesquisa/WhatsApp); histórico append-only, o mais recente vale</w:t>
            </w:r>
          </w:p>
        </w:tc>
      </w:tr>
      <w:tr w:rsidR="00D13B31" w14:paraId="4133D278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4E78E46" w14:textId="77777777" w:rsidR="00D13B31" w:rsidRDefault="00147165">
            <w:r>
              <w:rPr>
                <w:sz w:val="17"/>
              </w:rPr>
              <w:t>NPS / detrator / depoimento</w:t>
            </w:r>
          </w:p>
        </w:tc>
        <w:tc>
          <w:tcPr>
            <w:tcW w:w="3227" w:type="dxa"/>
          </w:tcPr>
          <w:p w14:paraId="6249CB6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AvaliacaoNPS</w:t>
            </w:r>
          </w:p>
        </w:tc>
        <w:tc>
          <w:tcPr>
            <w:tcW w:w="4236" w:type="dxa"/>
          </w:tcPr>
          <w:p w14:paraId="440CFC32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Nota 0–10 pós-atendimento; ≤ 6 alerta a clínica; comentário publicado só com autorização e aprovação</w:t>
            </w:r>
          </w:p>
        </w:tc>
      </w:tr>
      <w:tr w:rsidR="00D13B31" w14:paraId="460BDE0A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C1E2A4B" w14:textId="77777777" w:rsidR="00D13B31" w:rsidRDefault="00147165">
            <w:r>
              <w:rPr>
                <w:sz w:val="17"/>
              </w:rPr>
              <w:t>Esquecimento / retenção</w:t>
            </w:r>
          </w:p>
        </w:tc>
        <w:tc>
          <w:tcPr>
            <w:tcW w:w="3227" w:type="dxa"/>
          </w:tcPr>
          <w:p w14:paraId="2C49843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sp_anonimizar_cliente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sp_aplicar_retencao_lgpd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sp_purgar_dados_expirados</w:t>
            </w:r>
          </w:p>
        </w:tc>
        <w:tc>
          <w:tcPr>
            <w:tcW w:w="4236" w:type="dxa"/>
          </w:tcPr>
          <w:p w14:paraId="1B63284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Pseudonimizar</w:t>
            </w:r>
            <w:r>
              <w:rPr>
                <w:sz w:val="17"/>
              </w:rPr>
              <w:t xml:space="preserve"> a pedido da titular / por prazo, e expurgar o registro de saúde aos 20 anos (</w:t>
            </w:r>
            <w:r>
              <w:rPr>
                <w:rFonts w:ascii="Consolas" w:hAnsi="Consolas"/>
                <w:color w:val="7A3E1D"/>
                <w:sz w:val="15"/>
              </w:rPr>
              <w:t>inventario_lgpd.py</w:t>
            </w:r>
            <w:r>
              <w:rPr>
                <w:sz w:val="17"/>
              </w:rPr>
              <w:t xml:space="preserve"> diz o que acontece com cada coluna)</w:t>
            </w:r>
          </w:p>
        </w:tc>
      </w:tr>
      <w:tr w:rsidR="00D13B31" w14:paraId="1EE33758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05207B7" w14:textId="77777777" w:rsidR="00D13B31" w:rsidRDefault="00147165">
            <w:r>
              <w:rPr>
                <w:sz w:val="17"/>
              </w:rPr>
              <w:t>Ator / trilhas</w:t>
            </w:r>
          </w:p>
        </w:tc>
        <w:tc>
          <w:tcPr>
            <w:tcW w:w="3227" w:type="dxa"/>
          </w:tcPr>
          <w:p w14:paraId="75FEC866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ator.py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7A3E1D"/>
                <w:sz w:val="15"/>
              </w:rPr>
              <w:t>LogAuditoria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HistoricoAlteracao</w:t>
            </w:r>
          </w:p>
        </w:tc>
        <w:tc>
          <w:tcPr>
            <w:tcW w:w="4236" w:type="dxa"/>
          </w:tcPr>
          <w:p w14:paraId="4A5AF7DA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Quem agiu (usuário, IP, origem) / registro das ações e das alterações de dado</w:t>
            </w:r>
          </w:p>
        </w:tc>
      </w:tr>
      <w:tr w:rsidR="00D13B31" w14:paraId="235D9E3E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DCEF9F2" w14:textId="77777777" w:rsidR="00D13B31" w:rsidRDefault="00147165">
            <w:r>
              <w:rPr>
                <w:sz w:val="17"/>
              </w:rPr>
              <w:t>Recusa de regra</w:t>
            </w:r>
          </w:p>
        </w:tc>
        <w:tc>
          <w:tcPr>
            <w:tcW w:w="3227" w:type="dxa"/>
          </w:tcPr>
          <w:p w14:paraId="58577D9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excecoes.RegraDeNegocio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HorarioIndisponivel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TransicaoInvalida</w:t>
            </w:r>
            <w:r>
              <w:rPr>
                <w:sz w:val="17"/>
              </w:rPr>
              <w:t>)</w:t>
            </w:r>
          </w:p>
        </w:tc>
        <w:tc>
          <w:tcPr>
            <w:tcW w:w="4236" w:type="dxa"/>
          </w:tcPr>
          <w:p w14:paraId="2F7B2C42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"não" de um service, com a mensagem pronta para a tela</w:t>
            </w:r>
          </w:p>
        </w:tc>
      </w:tr>
      <w:tr w:rsidR="00D13B31" w14:paraId="69068189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98C8830" w14:textId="77777777" w:rsidR="00D13B31" w:rsidRDefault="00147165">
            <w:r>
              <w:rPr>
                <w:sz w:val="17"/>
              </w:rPr>
              <w:t>Job</w:t>
            </w:r>
          </w:p>
        </w:tc>
        <w:tc>
          <w:tcPr>
            <w:tcW w:w="3227" w:type="dxa"/>
          </w:tcPr>
          <w:p w14:paraId="7F518734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jobs.py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7A3E1D"/>
                <w:sz w:val="15"/>
              </w:rPr>
              <w:t>JOB_MAP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7A3E1D"/>
                <w:sz w:val="15"/>
              </w:rPr>
              <w:t>rodar_jobs_devidos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/cron/run/&lt;job&gt;/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rodar_job</w:t>
            </w:r>
          </w:p>
        </w:tc>
        <w:tc>
          <w:tcPr>
            <w:tcW w:w="4236" w:type="dxa"/>
          </w:tcPr>
          <w:p w14:paraId="75BCDA10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Tarefa periódica: o serviço Cron do Railway roda os devidos a cada 15 min (horários na </w:t>
            </w:r>
            <w:r>
              <w:rPr>
                <w:rFonts w:ascii="Consolas" w:hAnsi="Consolas"/>
                <w:color w:val="7A3E1D"/>
                <w:sz w:val="15"/>
              </w:rPr>
              <w:t>JOB_AGENDA</w:t>
            </w:r>
            <w:r>
              <w:rPr>
                <w:sz w:val="17"/>
              </w:rPr>
              <w:t>)</w:t>
            </w:r>
          </w:p>
        </w:tc>
      </w:tr>
      <w:tr w:rsidR="00D13B31" w14:paraId="272FF38B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9A44A00" w14:textId="77777777" w:rsidR="00D13B31" w:rsidRDefault="00147165">
            <w:r>
              <w:rPr>
                <w:sz w:val="17"/>
              </w:rPr>
              <w:t>Branding / identidade visual</w:t>
            </w:r>
          </w:p>
        </w:tc>
        <w:tc>
          <w:tcPr>
            <w:tcW w:w="3227" w:type="dxa"/>
          </w:tcPr>
          <w:p w14:paraId="6EB7A4AF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Configuracao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utils/branding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forms/cadastros.MarcaForm</w:t>
            </w:r>
          </w:p>
        </w:tc>
        <w:tc>
          <w:tcPr>
            <w:tcW w:w="4236" w:type="dxa"/>
          </w:tcPr>
          <w:p w14:paraId="1635C0BE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Nome, contatos e dados legais da clínica editáveis no painel (tela Identidade visual)</w:t>
            </w:r>
          </w:p>
        </w:tc>
      </w:tr>
      <w:tr w:rsidR="00D13B31" w14:paraId="25ADD7D5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59EF003" w14:textId="77777777" w:rsidR="00D13B31" w:rsidRDefault="00147165">
            <w:r>
              <w:rPr>
                <w:sz w:val="17"/>
              </w:rPr>
              <w:t>Regras operacionais</w:t>
            </w:r>
          </w:p>
        </w:tc>
        <w:tc>
          <w:tcPr>
            <w:tcW w:w="3227" w:type="dxa"/>
          </w:tcPr>
          <w:p w14:paraId="6D6A9F18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models/configuracao.CHAVES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Configuracao.ler</w:t>
            </w:r>
          </w:p>
        </w:tc>
        <w:tc>
          <w:tcPr>
            <w:tcW w:w="4236" w:type="dxa"/>
          </w:tcPr>
          <w:p w14:paraId="2E664D3D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As poucas regras que a dona ajusta (registro tipado: </w:t>
            </w:r>
            <w:r>
              <w:rPr>
                <w:rFonts w:ascii="Consolas" w:hAnsi="Consolas"/>
                <w:color w:val="7A3E1D"/>
                <w:sz w:val="15"/>
              </w:rPr>
              <w:t>email_admin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MAX_FALTAS_BLOQUEIO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anos_experiencia</w:t>
            </w:r>
            <w:r>
              <w:rPr>
                <w:sz w:val="17"/>
              </w:rPr>
              <w:t>); sem chave livre</w:t>
            </w:r>
          </w:p>
        </w:tc>
      </w:tr>
      <w:tr w:rsidR="00D13B31" w14:paraId="7C5DFC31" w14:textId="77777777" w:rsidTr="00D13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93DC279" w14:textId="77777777" w:rsidR="00D13B31" w:rsidRDefault="00147165">
            <w:r>
              <w:rPr>
                <w:sz w:val="17"/>
              </w:rPr>
              <w:t>Números do site</w:t>
            </w:r>
          </w:p>
        </w:tc>
        <w:tc>
          <w:tcPr>
            <w:tcW w:w="3227" w:type="dxa"/>
          </w:tcPr>
          <w:p w14:paraId="715A695B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services/prova_social.numeros_do_site</w:t>
            </w:r>
          </w:p>
        </w:tc>
        <w:tc>
          <w:tcPr>
            <w:tcW w:w="4236" w:type="dxa"/>
          </w:tcPr>
          <w:p w14:paraId="3488BA40" w14:textId="77777777" w:rsidR="00D13B31" w:rsidRDefault="001471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Nota média, clientes atendidas, tratamentos e anos de experiência do site público — cada um só com dado real (abaixo do mínimo, não aparece)</w:t>
            </w:r>
          </w:p>
        </w:tc>
      </w:tr>
      <w:tr w:rsidR="00D13B31" w14:paraId="0D728350" w14:textId="77777777" w:rsidTr="00D13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CA0E6ED" w14:textId="77777777" w:rsidR="00D13B31" w:rsidRDefault="00147165">
            <w:r>
              <w:rPr>
                <w:sz w:val="17"/>
              </w:rPr>
              <w:t>Pedido online</w:t>
            </w:r>
          </w:p>
        </w:tc>
        <w:tc>
          <w:tcPr>
            <w:tcW w:w="3227" w:type="dxa"/>
          </w:tcPr>
          <w:p w14:paraId="03C7E725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services/agendamento_online.solicitar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PedidoAgendamento</w:t>
            </w:r>
          </w:p>
        </w:tc>
        <w:tc>
          <w:tcPr>
            <w:tcW w:w="4236" w:type="dxa"/>
          </w:tcPr>
          <w:p w14:paraId="26FB3023" w14:textId="77777777" w:rsidR="00D13B31" w:rsidRDefault="00147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caso de uso do wizard: o pedido da titular do celular verificado, do termo LGPD às provas</w:t>
            </w:r>
          </w:p>
        </w:tc>
      </w:tr>
    </w:tbl>
    <w:p w14:paraId="7D244A4F" w14:textId="77777777" w:rsidR="00D13B31" w:rsidRDefault="00D13B31"/>
    <w:sectPr w:rsidR="00D13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4FBB" w14:textId="77777777" w:rsidR="00147165" w:rsidRDefault="00147165">
      <w:pPr>
        <w:spacing w:after="0" w:line="240" w:lineRule="auto"/>
      </w:pPr>
      <w:r>
        <w:separator/>
      </w:r>
    </w:p>
  </w:endnote>
  <w:endnote w:type="continuationSeparator" w:id="0">
    <w:p w14:paraId="0C42B494" w14:textId="77777777" w:rsidR="00147165" w:rsidRDefault="00147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07F7" w14:textId="77777777" w:rsidR="00D13B31" w:rsidRDefault="00147165">
    <w:pPr>
      <w:pStyle w:val="Rodap"/>
      <w:jc w:val="center"/>
    </w:pPr>
    <w:r>
      <w:rPr>
        <w:sz w:val="16"/>
      </w:rPr>
      <w:t xml:space="preserve">Shiva Zen — Regras de Negócio v1.1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AB77EE">
      <w:rPr>
        <w:sz w:val="16"/>
      </w:rPr>
      <w:fldChar w:fldCharType="separate"/>
    </w:r>
    <w:r w:rsidR="00AB77EE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B2CC" w14:textId="77777777" w:rsidR="00147165" w:rsidRDefault="00147165">
      <w:pPr>
        <w:spacing w:after="0" w:line="240" w:lineRule="auto"/>
      </w:pPr>
      <w:r>
        <w:separator/>
      </w:r>
    </w:p>
  </w:footnote>
  <w:footnote w:type="continuationSeparator" w:id="0">
    <w:p w14:paraId="34BE45BF" w14:textId="77777777" w:rsidR="00147165" w:rsidRDefault="00147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948620">
    <w:abstractNumId w:val="8"/>
  </w:num>
  <w:num w:numId="2" w16cid:durableId="587465998">
    <w:abstractNumId w:val="6"/>
  </w:num>
  <w:num w:numId="3" w16cid:durableId="1458987751">
    <w:abstractNumId w:val="5"/>
  </w:num>
  <w:num w:numId="4" w16cid:durableId="2140487809">
    <w:abstractNumId w:val="4"/>
  </w:num>
  <w:num w:numId="5" w16cid:durableId="2139106402">
    <w:abstractNumId w:val="7"/>
  </w:num>
  <w:num w:numId="6" w16cid:durableId="1366491202">
    <w:abstractNumId w:val="3"/>
  </w:num>
  <w:num w:numId="7" w16cid:durableId="559361632">
    <w:abstractNumId w:val="2"/>
  </w:num>
  <w:num w:numId="8" w16cid:durableId="141623510">
    <w:abstractNumId w:val="1"/>
  </w:num>
  <w:num w:numId="9" w16cid:durableId="74672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165"/>
    <w:rsid w:val="0015074B"/>
    <w:rsid w:val="0029639D"/>
    <w:rsid w:val="00326F90"/>
    <w:rsid w:val="00AA1D8D"/>
    <w:rsid w:val="00AB77EE"/>
    <w:rsid w:val="00B47730"/>
    <w:rsid w:val="00CB0664"/>
    <w:rsid w:val="00D13B31"/>
    <w:rsid w:val="00DC5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3DE5"/>
  <w14:defaultImageDpi w14:val="300"/>
  <w15:docId w15:val="{188E364E-42C3-4737-BC27-463DA87E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B77E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B77EE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AB77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13642</Words>
  <Characters>73669</Characters>
  <Application>Microsoft Office Word</Application>
  <DocSecurity>0</DocSecurity>
  <Lines>613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2026-10-30T23:02:00Z</dcterms:created>
  <dcterms:modified xsi:type="dcterms:W3CDTF">2026-10-30T23:02:00Z</dcterms:modified>
  <cp:category/>
</cp:coreProperties>
</file>