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C4A35A"/>
          <w:sz w:val="68"/>
        </w:rPr>
        <w:t>SHIVA ZEN</w:t>
      </w:r>
    </w:p>
    <w:p>
      <w:pPr>
        <w:jc w:val="center"/>
      </w:pPr>
      <w:r>
        <w:rPr>
          <w:color w:val="4A3425"/>
          <w:sz w:val="30"/>
        </w:rPr>
        <w:t>Sistema de Gestão para Clínica de Estética</w:t>
      </w:r>
    </w:p>
    <w:p>
      <w:pPr>
        <w:jc w:val="center"/>
      </w:pPr>
      <w:r>
        <w:rPr>
          <w:i/>
          <w:sz w:val="24"/>
        </w:rPr>
        <w:t>Jaqueline Aranha Estética</w:t>
      </w:r>
    </w:p>
    <w:p/>
    <w:p/>
    <w:p>
      <w:pPr>
        <w:jc w:val="center"/>
      </w:pPr>
      <w:r>
        <w:rPr>
          <w:b/>
          <w:sz w:val="32"/>
        </w:rPr>
        <w:t>Documento de Especificação de Requisitos</w:t>
        <w:br/>
        <w:t>e Modelagem UML</w:t>
      </w:r>
    </w:p>
    <w:p/>
    <w:p/>
    <w:p/>
    <w:p/>
    <w:p/>
    <w:p/>
    <w:p>
      <w:pPr>
        <w:jc w:val="center"/>
      </w:pPr>
      <w:r>
        <w:rPr>
          <w:sz w:val="22"/>
        </w:rPr>
        <w:t>Versão 2.2  |  23/09/2026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"1-2" \h \z \u</w:instrText>
        <w:fldChar w:fldCharType="separate"/>
        <w:t>Atualize este campo no Word (Ctrl+A, F9) para gerar o sumário.</w:t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rPr>
          <w:sz w:val="21"/>
        </w:rPr>
        <w:t>Este documento especifica os requisitos funcionais e não funcionais, as regras de negócio e a modelagem UML do sistema Shiva Zen — plataforma web de gestão da clínica de estética Jaqueline Aranha. O conteúdo foi derivado diretamente do código-fonte da aplicação (Django 5.2, migrations até 0046), garantindo aderência ao comportamento realmente implementado.</w:t>
      </w:r>
    </w:p>
    <w:p>
      <w:pPr>
        <w:pStyle w:val="Heading2"/>
      </w:pPr>
      <w:r>
        <w:t>1.2 Escopo</w:t>
      </w:r>
    </w:p>
    <w:p>
      <w:r>
        <w:rPr>
          <w:sz w:val="21"/>
        </w:rPr>
        <w:t>O sistema cobre o agendamento online público (sem senha: a cliente é identificada pelo celular, confirmado por código OTP via SMS em todo agendamento), com aceite da Política de Privacidade, consentimento para dado de saúde e termos do procedimento; a área "Meus agendamentos"; o portal do profissional; o painel administrativo (agenda, agendamento interno, clientes, prontuário com histórico, pacotes, promoções, comissões, NPS e depoimentos, termos, auditoria); rotinas automáticas (lembrete D-1, NPS, pacotes, aniversário, limpeza de status, retenção LGPD) e integrações externas (SMS Zenvia, WhatsApp Meta, e-mail, Google Calendar, Cloudflare Turnstile, Sentry).</w:t>
      </w:r>
    </w:p>
    <w:p>
      <w:pPr>
        <w:pStyle w:val="Heading2"/>
      </w:pPr>
      <w:r>
        <w:t>1.3 Visão geral da arquitetura</w:t>
      </w:r>
    </w:p>
    <w:p>
      <w:r>
        <w:rPr>
          <w:sz w:val="21"/>
        </w:rPr>
        <w:t>Aplicação Django monolítica renderizada no servidor e servida por gunicorn (1 worker × 4 threads) em contêiner Docker no Railway, com PostgreSQL 18 como banco principal (invariantes garantidas por EXCLUDE, CHECK, UNIQUE parciais e triggers). As tarefas Celery rodam em modo síncrono (eager) e os jobs periódicos são disparados por um cron externo via HTTP autenticado; cache e sessão são locais, com Redis opcional. O front-end usa Vite, Tailwind CSS v4, Alpine.js (build CSP) e componentes django-cotton, com PWA. A regra de negócio reside em serviços, sinais de modelo e eventos de domínio (EventBus); o estado do atendimento é governado por uma máquina de estados (FSM). Detalhes nas seções 8 e 10.</w:t>
      </w:r>
    </w:p>
    <w:p>
      <w:r>
        <w:br w:type="page"/>
      </w:r>
    </w:p>
    <w:p>
      <w:pPr>
        <w:pStyle w:val="Heading1"/>
      </w:pPr>
      <w:r>
        <w:t>2. Atores do Sistema</w:t>
      </w:r>
    </w:p>
    <w:p>
      <w:r>
        <w:rPr>
          <w:sz w:val="21"/>
        </w:rPr>
        <w:t>Atores identificados a partir dos papéis de acesso e dos fluxos públicos e internos.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720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Navega no site e agenda sem conta: a identidade é o celular, confirmado por código SMS em todo agendamento. Aceita a Política de Privacidade e os termos, consente o uso do dado de saúde, entra na lista de espera, responde NPS e fichas por link. Precisa ter 18 anos ou mais.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Cliente cadastrada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Cliente com cadastro ativo (mesmo celular). Entra em "Meus agendamentos" por celular ou e-mail (o código vai ao celular do cadastro), reagenda (até 24 h antes), cancela, confirma presença pelo lembrete D-1 e exerce os direitos LGPD (exportar dados, descadastrar).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Usuário PROFISSIONAL vinculado a um profissional ativo. Usa o portal /profissional/: agenda própria, aprova/rejeita os próprios pedidos, marca realizado (com termo aceito ou override auditado), anota a sessão e lê a ficha só das clientes com vínculo. Feed iCal, Google Calendar e push. 2FA opcional (obrigatório se configurado).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Usuário ADMIN (is_staff), com 2FA obrigatório. Painel completo, incluindo as tarefas de recepção: agenda, agendamento interno, aprovação, clientes e prontuário, profissionais, catálogo, pacotes, promoções, financeiro, comissões, NPS e depoimentos, lista de espera, formulários e termos, usuários, configurações, Branding e auditoria.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Sistema / Cron externo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Agendador externo (cron-job.org ou Railway Cron) que chama POST /cron/run/&lt;job&gt;/ com o header X-Cron-Token: lembrete D-1, NPS, alerta de detrator, pacotes, aniversário, limpeza de status, retenção LGPD, housekeeping e feriados.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Serviços externos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Zenvia (SMS/OTP e status de entrega), WhatsApp Cloud API (lembrete, NPS, aviso de vaga e respostas via webhook assinado), provedor de e-mail, Cloudflare Turnstile, Google Calendar e Sentry.</w:t>
            </w:r>
          </w:p>
        </w:tc>
      </w:tr>
    </w:tbl>
    <w:p/>
    <w:p>
      <w:r>
        <w:br w:type="page"/>
      </w:r>
    </w:p>
    <w:p>
      <w:pPr>
        <w:pStyle w:val="Heading1"/>
      </w:pPr>
      <w:r>
        <w:t>3. Requisitos Funcionais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01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676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Agendar online escolhendo procedimento, data/horário e profissional, confirmando o celular com código SMS.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No agendamento, aceitar a Política de Privacidade e os termos do procedimento, consentir o uso do dado de saúde e responder a ficha de anamnese.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Acessar "Meus agendamentos" com celular ou e-mail cadastrado (código sempre ao celular) e ver agendamentos futuros e passados.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Reagendar um atendimento até 24 h antes, escolhendo novo horário disponível.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Cancelar um atendimento futuro.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Confirmar presença ou cancelar pelo link do lembrete D-1 do WhatsApp.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Aceitar termos pendentes pelo link do atendimento.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Entrar na lista de espera e receber aviso de vaga por e-mail/WhatsApp.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Responder o NPS (0–10) e autorizar a publicação do depoimento.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Responder ficha de anamnese por link, com consentimento para dado de saúde.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(público)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Baixar os próprios dados (DSAR) com código SMS e descadastrar-se de marketing e pesquisas.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Equipe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Entrar com e-mail e senha, cadastrar e validar 2FA (obrigatório para ADMIN) e redefinir a senha por link.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Aprovar ou rejeitar pedidos PENDENTES (individual ou em lote), com e-mail à cliente.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 (recepção)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Agendar pelo painel para cliente existente ou nova, com os horários do mesmo cálculo do site.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Operar a agenda: lista com filtros, calendário com arrastar-e-soltar, mudança de status pela FSM, valor cobrado, link do termo e override "Realizado sem termo aceito".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 / 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Registrar e consultar o prontuário com histórico de versões e as anotações de sessão.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Gerir clientes: busca, ficha com alertas, pacotes, histórico e edição validada (telefone/CPF/e-mail únicos).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Gerir profissionais (expediente, exceções, antecedências, novo link do feed iCal), procedimentos, preços, habilitações e bloqueios de agenda (inclusive para todos os profissionais).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Gerir pacotes: criar/editar, vender, acompanhar saldo e validade, cancelar com valor devolvido.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Gerir promoções e disparar e-mail de promoção para clientes com consentimento.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Acompanhar dashboard e financeiro (faturamento, faltas, rankings), pagar comissões e exportar relatório em Excel.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Acompanhar o NPS e aprovar ou retirar depoimentos do site.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Ver a lista de espera e avisar manualmente a cliente de uma vaga.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Gerir formulários de anamnese e termos versionados, e acompanhar a conformidade dos aceites.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Gerir usuários da equipe, configurações, Branding (contatos e marca), notificações e consultar a auditoria.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Executar jobs periódicos por cron HTTP autenticado: lembrete D-1, NPS, alerta de detrator, pacotes, aniversário, limpeza de status, retenção LGPD, housekeeping e feriados.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RF30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Criar automaticamente o retorno gratuito quando o procedimento exige.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RF31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Calcular comissão, liberar/estornar cashback e debitar sessão de pacote automaticamente conforme as transições.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RF32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 externo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Receber webhooks do WhatsApp (resposta de NPS) e da Zenvia (status de SMS), autenticados.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RF33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Consultar a API REST somente leitura (profissionais, procedimentos, clientes com PII mascarada, atendimentos) e a documentação Swagger.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RF34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Assinar o feed iCal da própria agenda e conectar o Google Calendar.</w:t>
            </w:r>
          </w:p>
        </w:tc>
      </w:tr>
    </w:tbl>
    <w:p/>
    <w:p>
      <w:r>
        <w:br w:type="page"/>
      </w:r>
    </w:p>
    <w:p>
      <w:pPr>
        <w:pStyle w:val="Heading1"/>
      </w:pPr>
      <w:r>
        <w:t>4. Requisitos Não Funcionais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72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Categoria</w:t>
            </w:r>
          </w:p>
        </w:tc>
        <w:tc>
          <w:tcPr>
            <w:tcW w:type="dxa" w:w="705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Content-Security-Policy com nonce por request, sem unsafe-inline em script-src/style-src e sem handlers inline; libs de CDN só por caminho versionado e com SRI; frame-ancestors none (exceto o widget).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2FA TOTP obrigatório para ADMIN, conferido a cada request em painel, API, Django admin e push; sem tela de login paralela; recuperação só por comando no servidor.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OTP com HMAC-SHA256 e a SECRET_KEY, comparação em tempo constante, 5 tentativas, propósitos isolados e desafio preso ao telefone.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Rate-limit em camadas: cotas de SMS (telefone, IP, global), limites por IP nos endpoints públicos, django-axes no login, throttling da API; captcha Turnstile no pedido de código.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Privacidade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Áreas privadas sem cache no navegador (no-store), Referrer-Policy no-referrer nas rotas com token, Clear-Site-Data no logout, tokens redigidos no access log e no Sentry.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Segredos só em variáveis de ambiente; SECRET_KEY obrigatória fora de DEBUG; DJANGO_ENV inválido derruba o boot; system checks (aranha.W001–W009) apontam configuração de produção faltando.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Confiabilidade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Canais de mensagem falham fechado: sem credencial nada é enviado nem marcado como enviado; I/O externo só após o commit.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Consentimentos granulares com data e IP; aceite da política e dos termos com prova (IP, navegador, SHA-256); consentimento específico para dado de saúde (art. 11).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Retenção automatizada (OTP, notificações, auditoria, logs de login, clientes inativas/excluídas, fichas de pedidos não realizados, lista de espera) e direito ao esquecimento com pseudonimização.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Direitos do titular: acesso/portabilidade (DSAR em JSON), correção pela clínica, revogação de consentimento, anonimização.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Trilha de auditoria com autor, IP e detalhes mascarados; PII mascarada em logs, API e Sentry (send_default_pii=False).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Integridade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Invariantes no banco: EXCLUDE anti double-booking, UNIQUE parciais, CHECKs, triggers de imutabilidade (ledger, prova de aceite, termo aceito, histórico do prontuário) e FKs PROTECT no histórico clínico/financeiro.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Confiabilidade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Migrações aplicadas numa transação única com lock_timeout no pre-deploy (tudo ou nada); rollback de produção por restauração do backup.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Confiabilidade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FSM com transições validadas sob lock e auditadas; efeitos idempotentes (1 retorno por origem, 1 consumo e 1 comissão por atendimento, cashback único).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Desempenho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gunicorn 1 worker × 4 threads com cache local (Redis opcional para escalar); estáticos comprimidos e com hash (WhiteNoise); cache do Branding; índices compostos para agenda e relatórios.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Observabilidade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Healthchecks /healthz/ (liveness + build do front) e /health/ (banco, cache, front); Sentry opcional; logs JSON em produção.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Qualidade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Cerca de 1.060 testes automatizados; CI com SQLite, Postgres 18 (bloqueante), build do front, build da imagem Docker e auditoria de dependências.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Interface pt-BR em tom de estética e bem-estar; contraste AA nos tokens; wizard operável por teclado; tema claro/escuro; PWA instalável para o site e para a equipe.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Manutenibilidade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Camadas views → services/utils → models; fontes únicas (SlotService, preços, Branding, termos); componentes cotton e Alpine CSP; documentação viva e requisitos gerados a partir de dados versionados.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RNF21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Implantação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Imagem Docker multi-stage (Node para o front, Python para a app) com dependências fixadas (requirements.lock), usuário não-root e healthcheck; deploy no Railway com pre-deploy de migração e criação do ADMIN.</w:t>
            </w:r>
          </w:p>
        </w:tc>
      </w:tr>
    </w:tbl>
    <w:p/>
    <w:p>
      <w:r>
        <w:br w:type="page"/>
      </w:r>
    </w:p>
    <w:p>
      <w:pPr>
        <w:pStyle w:val="Heading1"/>
      </w:pPr>
      <w:r>
        <w:t>5. Regras de Negócio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30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Título</w:t>
            </w:r>
          </w:p>
        </w:tc>
        <w:tc>
          <w:tcPr>
            <w:tcW w:type="dxa" w:w="648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Papéis da equipe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Usuario.papel = ADMIN, PROFISSIONAL ou RECEPCAO (CHECK). ADMIN (is_staff) tem o painel completo; PROFISSIONAL vinculado a um profissional ativo usa o portal /profissional/; RECEPCAO não tem login até existirem telas próprias. A cliente nunca é usuária.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Identidade da cliente pelo celular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Idade mínima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agendamento online exige data de nascimento e idade mínima de 18 anos.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Bloqueio online por faltas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Cada falta soma em faltas_consecutivas; ao atingir o limite (Configuracao MAX_FALTAS_BLOQUEIO, padrão 3) a cliente fica bloqueada para agendar online. Comparecer (REALIZADO) zera o contador e desbloqueia. A clínica ainda pode agendar pelo painel.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Exclusão lógica da cliente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Excluir cliente é soft delete (deletado_em); exclusão física só explícita. A anonimização segue a RN40/RN41.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Fluxo do agendamento público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Procedimento → data/horário → dados + código SMS → confirmar. O servidor revalida tudo no confirmar: procedimento/profissional ativos, habilitação, data futura, feriado, slot livre para a duração inteira, ficha e aceites. Sem provedor de SMS o agendamento online fica indisponível e o botão Agendar leva ao WhatsApp.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Antecedência mínima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Por profissional: min_notice_horas (padrão 2 h, faixa 0–720).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Antecedência máxima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Cálculo de disponibilidade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SlotService (fonte única): slots de 30 min considerando feriado, exceção (folga/horário diferente), expediente semanal, atendimentos ativos sobrepostos na duração inteira + buffer do procedimento, bloqueios pontuais/recorrentes do profissional ou globais, antecedência mínima e máxima.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Anti double-booking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Um profissional não pode ter dois atendimentos ativos sobrepostos: trava de 30 s no cache, SELECT FOR UPDATE e constraint EXCLUDE no Postgres. Corrida perdida gera a mensagem "Este horário acabou de ser reservado".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Pedido público nasce PENDENTE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agendamento público entra como PENDENTE; a clínica aprova (AGENDADO + e-mail de confirmação) ou rejeita (CANCELADO + e-mail), no painel (individual ou em lote) ou no portal do profissional. PENDENTE vencido há 24 h é cancelado pelo job de limpeza.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Agendamento interno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 recepção agenda pelo painel (cliente existente ou nova com telefone validado) usando o mesmo SlotService; não há OTP; o atendimento nasce AGENDADO e o valor pode ser ajustado (fica registrado).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Preço gravado com promoção da data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Vitrine e resumo mostram exatamente esse valor.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Aceite da Política de Privacidade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Consentimento para dado de saúde (art. 11)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 ficha de anamnese (no wizard ou pelo link público) só é gravada com a caixa de consentimento específica marcada; o texto do consentimento, a data e o IP vão para a auditoria.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Termos de procedimento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Consentimentos de comunicação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E-mail marketing, lembrete por WhatsApp e pesquisa por WhatsApp nunca vêm pré-marcados; conceder e revogar gravam data e IP. O descadastro por link desliga marketing e pesquisas e mantém o lembrete D-1 (aviso do serviço).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Código OTP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OTP preso ao telefone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Máquina de estados do atendimento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PENDENTE → AGENDADO/CONFIRMADO/CANCELADO/REAGENDADO; AGENDADO → CONFIRMADO/REALIZADO/CANCELADO/FALTOU/REAGENDADO; CONFIRMADO → REALIZADO/CANCELADO/FALTOU/REAGENDADO; REALIZADO, CANCELADO, FALTOU e REAGENDADO são terminais. AGENDADO = horário aprovado; CONFIRMADO = a cliente confirmou.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Reagendamento pela cliente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Permitido até 24 h antes. O atendimento antigo vira REAGENDADO antes de o novo entrar; o novo herda preço, promoção, vínculo de retorno e a ficha de anamnese. Fica AGENDADO se o original estava aprovado e a profissional é a mesma; senão volta a PENDENTE.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Cancelamento pela cliente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Pelo token do atendimento (portal ou link), a qualquer momento antes do início, pela FSM.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Lembrete D-1 e confirmação de presença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Às 08:00 o sistema envia WhatsApp (template aprovado) aos atendimentos AGENDADO do dia seguinte com consentimento de lembrete; o link permite confirmar (→ CONFIRMADO) ou cancelar, uma única vez.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Faltas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Só a equipe marca FALTOU. O job diário não marca falta: atendimentos sem desfecho vão para o log. Não há cobrança de taxa de no-show.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Retorno obrigatório (F-RET)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Procedimento com exige_retorno gera, ao REALIZADO, um atendimento de retorno PENDENTE com valor 0 no primeiro horário livre da janela [mínimo, máximo] a partir do meio. Sem horário livre, não cria. No máximo 1 retorno vivo por origem (UNIQUE). Retorno não gera comissão, cashback nem débito de pacote.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Pacotes — consumo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Sessão REALIZADA de procedimento do pacote debita 1 sessão do pacote que vence primeiro (1 consumo por atendimento). A validade é conferida na data da sessão. Pacote vendido tem nome e itens congelados.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Pacotes — ciclo de vida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ATIVO → FINALIZADO (todas as sessões usadas), EXPIRADO (job diário, vencimento &lt; hoje) ou CANCELADO (exige valor devolvido entre 0 e o valor pago e motivo, auditados). Aviso por e-mail 7 e 1 dia antes do vencimento com saldo.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Promoções e preços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Valor cobrado e faturamento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 clínica pode registrar o valor combinado (não em cancelado/faltou/reagendado, retorno ou realizado com comissão lançada). Faturamento = avulsos realizados com valor &gt; 0 + vendas de pacote na data da compra; sessão de pacote e retorno não somam.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Comissão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Calculada ao REALIZADO (não em retorno) pela regra mais específica (profissional+procedimento &gt; profissional &gt; procedimento &gt; global; empate = mais recente): percentual 0–100 ou valor fixo sobre o valor cobrado, ou, em sessão de pacote, valor pago ÷ total de sessões. 1 comissão ativa por atendimento; cancelamento estorna.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Cashback por indicação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Lista de espera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Um pedido ativo por cliente/procedimento/data. Quando um atendimento ativo futuro vira CANCELADO ou REAGENDADO, todos os pedidos compatíveis recebem e-mail e WhatsApp (com consentimento) com link para agendar, sem reserva do horário; notificado só com entrega. O e-mail digitado no formulário anônimo fica só na inscrição.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NPS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WhatsApp de NPS entre 24 h e 7 dias após o REALIZADO, com consentimento e sem opt-out geral (até 3 tentativas); link válido por 7 dias; 1 avaliação por atendimento; nota 0–10. Nota ≤ 6 gera alerta por e-mail à clínica.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Depoimentos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Só aparecem no site com opt-in da cliente, aprovação da clínica, nota ≥ 9 e comentário; nome exibido abreviado; cliente excluída ou anonimizada nunca aparece.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Aniversário e promoções por e-mail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Aniversário = e-mail de felicitação sem desconto, com consentimento de marketing. Disparo de promoção: sem cupom, validade anunciada até o fim da promoção, só para quem consentiu, com link de descadastro, em lotes de 25.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Prontuário e histórico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Ficha 1:1 com campos clínicos e perguntas configuráveis. Cada edição grava antes a versão anterior (histórico append-only, imutável); edição concorrente é recusada; POST parcial não apaga campos.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Acesso do profissional à ficha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Alertas de saúde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Alergias, contraindicações, medicamentos e respostas de risco declaradas nas fichas aparecem como texto visível no portal, na agenda do painel e na ficha da cliente; marcador "ficha pendente" quando a ficha obrigatória não foi respondida.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Termos versionados e imutáveis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1 versão ativa por escopo (LGPD global; PROCEDIMENTO geral ou por procedimento). Versão com aceite não pode ser editada (model + trigger): mudar = publicar nova versão. O aceite é imutável e nunca apagado.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RN40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Retenção de dados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OTP 24 h; texto de notificação 12 meses; auditoria 5 anos; logs de login 90 dias; cliente sem atendimento há 5 anos ou excluída há 30 dias é anonimizada, exceto com prontuário com conteúdo, pacote comprado ou atendimento realizado nos últimos 20 anos; ficha de pedido não realizado apagada após 90 dias; lista de espera vencida apagada.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RN41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Direito ao esquecimento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Anonimiza nome ([ANONIMIZADO-pk]), contatos, documentos e consentimentos; soft delete; apaga OTPs, lista de espera, texto de notificações e fichas que não são de atendimento realizado; retira o depoimento e o comentário do NPS; pseudonimiza o nome nos textos da auditoria. Atendimentos, aceites, prontuário e pacotes ficam ligados a titular não identificável.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RN42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Acesso aos dados (DSAR)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 cliente baixa os próprios dados em JSON em /lgpd/meus-dados/ com código SMS (propósito DSAR); resposta idêntica exista ou não o cadastro; ação auditada.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RN43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Auditoria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Toda ação sensível grava autor (+ nome), tabela, registro, detalhes com PII mascarada e IP (LGPD art. 37).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RN44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Login da equipe e 2FA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E-mail + senha (mínimo 10, validadores do Django). 2FA TOTP obrigatório para ADMIN (cadastro forçado após o login, conferido a cada request); opcional para PROFISSIONAL. Trocar de aparelho exige o código atual; recuperação por comando setup_2fa --force. Sessão da equipe de 8 h deslizantes; logout só via POST.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RN45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Bloqueio de login e reset de senha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django-axes bloqueia por 1 h após 5 falhas (IP + usuário); rate-limit no login. Reset de senha com token de 1 h, 3 pedidos/15 min por IP, resposta genérica; sem backend de e-mail real nada é enviado.</w:t>
            </w:r>
          </w:p>
        </w:tc>
      </w:tr>
    </w:tbl>
    <w:p/>
    <w:p>
      <w:r>
        <w:br w:type="page"/>
      </w:r>
    </w:p>
    <w:p>
      <w:pPr>
        <w:pStyle w:val="Heading1"/>
      </w:pPr>
      <w:r>
        <w:t>6.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68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asos-uso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8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1 — Diagrama de Casos de Uso (UML): Área Pública (Cliente).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00322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sos-uso-inter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03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2 — Diagrama de Casos de Uso (UML): Área Interna (ADMIN, Profissional, Sistema).</w:t>
      </w:r>
    </w:p>
    <w:p>
      <w:pPr>
        <w:pStyle w:val="Heading2"/>
      </w:pPr>
      <w:r>
        <w:t>6.1 Especificação dos casos de uso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01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type="dxa" w:w="216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Atores</w:t>
            </w:r>
          </w:p>
        </w:tc>
        <w:tc>
          <w:tcPr>
            <w:tcW w:type="dxa" w:w="475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Fluxo principal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Agendar online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Cliente escolhe procedimento, data/horário e profissional, informa dados, aceita a política e os termos, consente o dado de saúde e responde a ficha; confirma o celular com código SMS (UC02). O servidor revalida slot, habilitação, feriado, idade ≥ 18 e aceites; trava o slot (cache + SELECT FOR UPDATE + EXCLUDE), cria/atualiza a cliente pelo telefone, grava o atendimento PENDENTE com o preço da data, os aceites com prova, a ficha e o consentimento na auditoria; avisa o profissional.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Verificar celular por OTP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Consultar disponibilidade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 wizard consulta dias do mês e horários livres; o SlotService calcula os slots de 30 min por profissional considerando expediente, exceções, feriados, bloqueios, atendimentos, buffer e antecedências.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Reagendar atendimento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Pelo token do atendimento: exige ≥ 24 h de antecedência; escolhe novo horário (UC03); o antigo vira REAGENDADO e o novo herda preço, retorno e ficha; fica AGENDADO se já aprovado e com a mesma profissional, senão PENDENTE.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Cancelar atendimento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Pelo token (portal): atendimento ativo e futuro vai para CANCELADO pela FSM; a vaga é oferecida à lista de espera.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Entrar em Meus agendamentos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Cliente informa celular ou e-mail; se houver cadastro, o código vai ao celular do cadastro (resposta sempre igual); após o código, sessão de 1 h presa ao telefone com agendamentos futuros e passados, reagendar e cancelar.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Confirmar presença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Pelo link do lembrete D-1 (WhatsApp): confirmar (AGENDADO → CONFIRMADO) ou cancelar, uma única vez.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Entrar na lista de espera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Informa nome, celular, procedimento, data, turno/profissional e e-mail opcional; sistema normaliza o telefone e registra o pedido (e-mail só na inscrição). Quando uma vaga compatível abre, recebe aviso por e-mail/WhatsApp.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Responder ficha de anamnese por link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Pelo token (60 dias): responde a ficha; para ficha de saúde marca o consentimento do art. 11 (auditado); respostas validadas contra o schema; uma resposta por link.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Responder NPS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Pelo link (7 dias) ou respondendo o WhatsApp: nota 0–10, comentário e autorização do depoimento; uma avaliação por atendimento.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Aceitar termo por link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Pelo link do atendimento (válido até o fim dele): lê e aceita os termos pendentes; o aceite grava IP, navegador e SHA-256 do texto.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Exercer direitos LGPD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cadastrada,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Baixar os dados em JSON após código SMS (DSAR), descadastrar-se por link e registrar o aviso de cookies.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Autenticar equipe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(ADMIN), Profissional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Login por e-mail/senha com rate-limit e django-axes; ADMIN sem 2FA vai ao cadastro obrigatório; com 2FA passa pelo desafio (UC14); reset de senha por link (1 h). Logout só via POST.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Cadastrar / validar 2FA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(ADMIN), Profissional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Cadastro por QR (SVG) e confirmação do primeiro código; desafio a cada sessão (TOTP ou código de backup); trocar de aparelho exige o código atual.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Operar o portal do profissional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Agenda do dia/semana e pedidos pendentes com alertas de saúde; aprovar/rejeitar; marcar realizado (termo aceito ou override auditado); anotar a sessão; abrir a ficha quando há vínculo.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agendamentos no painel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Lista com filtros e marcadores (termo pendente, ficha pendente, alertas); aprovar/rejeitar individual ou em lote; mudar status pela FSM (409 sem termo, salvo override); calendário com arrastar-e-soltar; valor cobrado; link do termo.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clientes e prontuário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(ADMIN), Profissional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Ficha da cliente (dados validados, alertas, pacotes, histórico); prontuário com histórico de versões, trava de edição concorrente e trilha de leitura; anotações de sessão.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profissionais e disponibilidade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Profissionais (expediente, antecedências, habilitações, preços), exceções, bloqueios (inclusive globais), procedimentos, novo link do feed iCal e conexão com o Google Calendar.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pacotes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Criar/editar pacotes (congelados após a venda), vender a uma cliente, acompanhar saldo/validade e cancelar com valor devolvido.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promoções e campanhas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CRUD de promoções (percentual XOR preço fixo, período) e disparo de e-mail em lotes para clientes com consentimento, sem cupom.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Financeiro e comissões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Dashboard e financeiro (faturamento de avulsos + vendas de pacote, faltas, rankings), comissões pendentes/pagas (pagar) e exportação em Excel.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lista de espera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Ver pedidos com contatos e avisar manualmente uma vaga por e-mail.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formulários e termos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Formulários de anamnese (schema JSON; mudar schema com respostas cria nova versão) e termos versionados (1 ativo por escopo; imutáveis após aceite); painel de conformidade dos aceites.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Administrar o sistema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Usuários da equipe (link para definir senha, ativar/desativar), configurações, Branding, notificações, pré-visualização de e-mails e auditoria.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Executar jobs periódicos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Sistema / Cron externo, Serviços externos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POST /cron/run/&lt;job&gt;/ com X-Cron-Token executa o job (lembrete D-1, NPS, alerta de detrator, pacotes, aniversário, limpeza de status, retenção LGPD, housekeeping, feriados); 500 quando o job falha.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Receber webhooks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Serviços externos, Sistema / Cron externo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WhatsApp: handshake e eventos assinados (captura nota de NPS). Zenvia: status de entrega com IP permitido e/ou HMAC.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Agendar pela recepção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Buscar cliente ou cadastrar nova (telefone validado), escolher procedimento, profissional habilitado e horário do SlotService; valor com promoção ou combinado; atendimento nasce AGENDADO, auditado; aviso de ficha pendente.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Moderar depoimentos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(ADMIN)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</w:tbl>
    <w:p/>
    <w:p>
      <w:r>
        <w:br w:type="page"/>
      </w:r>
    </w:p>
    <w:p>
      <w:pPr>
        <w:pStyle w:val="Heading1"/>
      </w:pPr>
      <w:r>
        <w:t>7. Modelo de Domínio (Diagrama de Classes)</w:t>
      </w:r>
    </w:p>
    <w:p>
      <w:pPr>
        <w:sectPr>
          <w:footerReference w:type="default" r:id="rId1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77364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e-agendam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773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3 — Diagrama de Classes (UML): Núcleo de Agendamento.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1706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lasse-financei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170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4 — Diagrama de Classes (UML): Pacotes, Carteira, Fidelidade e Comissao.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76935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lasse-prontuario-lgp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7693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5 — Diagrama de Classes (UML): Prontuário, Anamnese, NPS, Termos, Acesso e Auditoria.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7.1 Dicionário de entidades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Entidade</w:t>
            </w:r>
          </w:p>
        </w:tc>
        <w:tc>
          <w:tcPr>
            <w:tcW w:type="dxa" w:w="201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Tabela</w:t>
            </w:r>
          </w:p>
        </w:tc>
        <w:tc>
          <w:tcPr>
            <w:tcW w:type="dxa" w:w="547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Cliente da clínica: identidade pelo celular (só dígitos, único entre ativos), e-mail/CPF opcionais, consentimentos granulares com data e IP, contador de faltas e bloqueio online, indicação (cashback) e soft delete.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Profissional que atende: antecedência mínima (min_notice_horas) e máxima (max_advance_dias) do agendamento, token do feed iCal (rotacionável) e integração com o Google Calendar.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DisponibilidadeProfissional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disponibilidade_profissional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Expediente semanal recorrente do profissional (1=Dom … 7=Sáb, vários turnos por dia).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BloqueioAgenda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bloqueio_agenda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Bloqueio de agenda pontual ou recorrente (RRULE) de um profissional ou global (profissional nulo = todos).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ExcecaoDisponibilidade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excecao_disponibilidade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Exceção pontual ao expediente numa data: FOLGA (dia bloqueado) ou HORARIO_DIFERENTE.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Procedimento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procedimento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Serviço do catálogo: duração, buffer (0–120 min), categoria, modalidade e regra de retorno obrigatório (janela em dias e duração do retorno).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Habilitacao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habilitacao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Liga profissional e procedimento (M2M through): só profissional habilitado atende o procedimento.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Preco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preco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Preço versionado por vigência (vigente_desde, data local), base (sem profissional) ou por profissional.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Promocao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promocao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Promoção por período: desconto percentual (0–100) XOR preço fixo; procedimento nulo = promoção geral (só percentual vale).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Atendimento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atendimento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Agendamento/sessão: cliente, profissional, procedimento, período, preço gravado (valor_cobrado, valor_original, promoção, descrição), retorno (eh_retorno + origem), reagendado_de e FSM de 7 estados.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Notificacao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notificacao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Mensagem ligada a um atendimento (LEMBRETE D-1, NPS, TERMO, CONFIRMACAO, CANCELAMENTO, APROVACAO...), por canal, com status PENDENTE/ENVIADO/FALHOU e token do link público.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Pacote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pacote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Pacote de sessões com preço total e validade em meses; nome e itens congelados após a 1ª venda.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ItemPacote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item_pacote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Item do pacote: procedimento e quantidade de sessões.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CompraPacote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compra_pacote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Venda de pacote a uma cliente: valor pago, status ATIVO/FINALIZADO/CANCELADO/EXPIRADO e data de expiração.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ConsumoSessao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consumo_sessao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Consumo de 1 sessão de uma compra de pacote por um atendimento REALIZADO (OneToOne com o atendimento).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Prontuario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prontuario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Ficha base 1:1 da cliente: alergias, contraindicações, histórico, medicamentos, observações e perguntas configuráveis (respostas_extras JSONB).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ProntuarioVersao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prontuario_versao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Histórico append-only do prontuário: foto do estado anterior a cada edição, com autor e data (imutável no model e por trigger no PG).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AnotacaoSessao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anotacao_sessao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Anotação clínica de um atendimento, com autor preservado (PROTECT + snapshot autor_nome).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FormularioAnamnese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formulario_anamnese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Modelo de questionário (ANAMNESE pré-atendimento ou PESQUISA) em schema JSON, com escopo (global, categoria, procedimento, modalidade) e flag obrigatório.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RespostaAnamnese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resposta_anamnese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Ficha respondida pela cliente (JSON), ligada ao atendimento; token do link público (60 dias).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AvaliacaoNPS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avaliacao_nps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Avaliação NPS 0–10 de um atendimento, comentário, opt-in de publicação da cliente e aprovação da clínica (depoimento).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ListaEspera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lista_espera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Pedido de aviso de vaga: procedimento, data, turno, profissional opcional e e-mail de contato da inscrição.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LogAuditoria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log_auditoria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Trilha de auditoria (LGPD art. 37): autor + snapshot do nome, ação, tabela, registro, detalhes JSON com PII mascarada e IP.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Feriado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feriado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Feriado ou recesso (nacional, local ou da clínica) que pode bloquear o agendamento.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Configuracao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configuracao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Chave-valor editável no painel: campos do Branding, email_admin, prontuario_perguntas e MAX_FALTAS_BLOQUEIO.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CodigoOtp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codigo_otp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Desafio OTP de 6 dígitos (HMAC-SHA256 com a SECRET_KEY), preso ao telefone, com propósito (AGENDAMENTO, LOGIN_CLIENTE, DSAR), validade e tentativas.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Usuario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usuario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Usuário da equipe (login por e-mail): papel ADMIN, PROFISSIONAL ou RECEPCAO (sem login); is_staff = ADMIN.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Carteira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carteira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Saldo de crédito da cliente (hoje só cashback de indicação e estorno); CHECK saldo &gt;= 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MovimentoCarteira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movimento_carteira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Lançamento do ledger da carteira (crédito/débito, origem, saldo resultante); imutável por trigger.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RegraComissao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regra_comissao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Regra de comissão por profissional e/ou procedimento: percentual (0–100) XOR valor fixo.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MovimentoComissao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movimento_comissao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Comissão de um atendimento realizado: valor, status PENDENTE/PAGA/ESTORNADA.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VersaoTermo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versao_termo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Termo versionado (LGPD global ou PROCEDIMENTO); 1 versão ativa por escopo; imutável depois do 1º aceite.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AceiteTermo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aceite_termo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Prova de aceite de termo: cliente, versão, atendimento, IP, navegador, SHA-256 do texto e data; imutável (trigger no PG).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AssinaturaPush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assinatura_push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Inscrição Web Push (VAPID) de um usuário da equipe.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TimestampedMixin [ABSTRATO]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(abstract — sem tabela)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ABSTRATO: adiciona criado_em + atualizado_em (usado por Carteira e RegraComissao).</w:t>
            </w:r>
          </w:p>
        </w:tc>
      </w:tr>
    </w:tbl>
    <w:p/>
    <w:p>
      <w:r>
        <w:br w:type="page"/>
      </w:r>
    </w:p>
    <w:p>
      <w:pPr>
        <w:pStyle w:val="Heading1"/>
      </w:pPr>
      <w:r>
        <w:t>8. Diagrama de Estados — Atendimento (FSM)</w:t>
      </w:r>
    </w:p>
    <w:p>
      <w:r>
        <w:rPr>
          <w:sz w:val="21"/>
        </w:rPr>
        <w:t>O status do atendimento é governado por uma máquina de estados finitos; transições inválidas levantam exceção tipada (Atendimento.TransicaoInvalida). Estado inicial: PENDENTE.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5847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stados-atendi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5847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6 — Diagrama de Estados (UML): ciclo de vida do Atendimento.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8.1 Tabela de transições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Estado origem</w:t>
            </w:r>
          </w:p>
        </w:tc>
        <w:tc>
          <w:tcPr>
            <w:tcW w:type="dxa" w:w="230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Estado destino</w:t>
            </w:r>
          </w:p>
        </w:tc>
        <w:tc>
          <w:tcPr>
            <w:tcW w:type="dxa" w:w="504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Ação / gatilho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aprovar() — clínica aprova o pedido (painel ou portal)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confirmar()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cancelar() — rejeitar pedido, cliente cancela ou job limpeza_status (vencido há 24 h)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marcar_reagendado() — reagendamento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confirmar() — cliente confirma pelo link do lembrete D-1 ou equipe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REALIZADO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marcar_realizado() — exige termo aceito ou override auditado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cancelar()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FALTOU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marcar_falta() — só a equipe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marcar_reagendado()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REALIZADO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marcar_realizado() — exige termo aceito ou override auditado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cancelar()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FALTOU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marcar_falta() — só a equipe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marcar_reagendado()</w:t>
            </w:r>
          </w:p>
        </w:tc>
      </w:tr>
    </w:tbl>
    <w:p/>
    <w:p>
      <w:pPr>
        <w:pStyle w:val="Heading2"/>
      </w:pPr>
      <w:r>
        <w:t>8.2 Efeitos automáticos (signals / EventBus / jobs)</w:t>
      </w:r>
    </w:p>
    <w:p>
      <w:pPr>
        <w:pStyle w:val="ListBullet"/>
      </w:pPr>
      <w:r>
        <w:rPr>
          <w:sz w:val="18"/>
        </w:rPr>
        <w:t>Toda transição: _transicionar trava a linha (select_for_update), valida TRANSICOES contra o status atual do banco, grava status + LogAuditoria na mesma transação (auditoria em savepoint). Transição inválida levanta Atendimento.TransicaoInvalida (a tela mostra a mensagem).</w:t>
      </w:r>
    </w:p>
    <w:p>
      <w:pPr>
        <w:pStyle w:val="ListBullet"/>
      </w:pPr>
      <w:r>
        <w:rPr>
          <w:sz w:val="18"/>
        </w:rPr>
        <w:t>Criação (post_save): push "Novo agendamento" ao profissional e sync com o Google Calendar, ambos no on_commit e best-effort.</w:t>
      </w:r>
    </w:p>
    <w:p>
      <w:pPr>
        <w:pStyle w:val="ListBullet"/>
      </w:pPr>
      <w:r>
        <w:rPr>
          <w:sz w:val="18"/>
        </w:rPr>
        <w:t>→ REALIZADO (signals): zera faltas e desbloqueia a cliente; debita 1 sessão do pacote que vence primeiro (nunca em retorno; validade conferida na data da sessão). EventBus AtendimentoRealizado: comissão (base = valor cobrado, ou valor pago do pacote ÷ sessões), cashback da indicadora no 1º atendimento pago, retorno obrigatório (PENDENTE, valor 0) se o procedimento exige.</w:t>
      </w:r>
    </w:p>
    <w:p>
      <w:pPr>
        <w:pStyle w:val="ListBullet"/>
      </w:pPr>
      <w:r>
        <w:rPr>
          <w:sz w:val="18"/>
        </w:rPr>
        <w:t>→ FALTOU (signals): registrar_falta — soma falta e bloqueia o agendamento online ao atingir o limite (padrão 3). Evento AtendimentoFaltou sem handler.</w:t>
      </w:r>
    </w:p>
    <w:p>
      <w:pPr>
        <w:pStyle w:val="ListBullet"/>
      </w:pPr>
      <w:r>
        <w:rPr>
          <w:sz w:val="18"/>
        </w:rPr>
        <w:t>→ CANCELADO: EventBus AtendimentoCancelado estorna comissão e cashback; signals avisa a lista de espera (se o horário é futuro).</w:t>
      </w:r>
    </w:p>
    <w:p>
      <w:pPr>
        <w:pStyle w:val="ListBullet"/>
      </w:pPr>
      <w:r>
        <w:rPr>
          <w:sz w:val="18"/>
        </w:rPr>
        <w:t>→ REAGENDADO: signals avisa a lista de espera (se o horário é futuro); sem evento de domínio.</w:t>
      </w:r>
    </w:p>
    <w:p>
      <w:pPr>
        <w:pStyle w:val="ListBullet"/>
      </w:pPr>
      <w:r>
        <w:rPr>
          <w:sz w:val="18"/>
        </w:rPr>
        <w:t>→ CONFIRMADO: evento AtendimentoConfirmado só registra log.</w:t>
      </w:r>
    </w:p>
    <w:p>
      <w:pPr>
        <w:pStyle w:val="ListBullet"/>
      </w:pPr>
      <w:r>
        <w:rPr>
          <w:sz w:val="18"/>
        </w:rPr>
        <w:t>Lista de espera (mecanismo único): a seleção dos pedidos compatíveis roda na transação de quem liberou a vaga; e-mail e WhatsApp saem no on_commit; notificado só com entrega.</w:t>
      </w:r>
    </w:p>
    <w:p>
      <w:pPr>
        <w:pStyle w:val="ListBullet"/>
      </w:pPr>
      <w:r>
        <w:rPr>
          <w:sz w:val="18"/>
        </w:rPr>
        <w:t>NPS e lembrete D-1 não são disparados por transição: vêm dos jobs nps_24h e lembrete_diario (cron HTTP).</w:t>
      </w:r>
    </w:p>
    <w:p>
      <w:pPr>
        <w:pStyle w:val="ListBullet"/>
      </w:pPr>
      <w:r>
        <w:rPr>
          <w:sz w:val="18"/>
        </w:rPr>
        <w:t>PENDENTE vencido há 24 h → CANCELADO pelo job limpeza_status; AGENDADO/CONFIRMADO sem desfecho só vão para o log (a equipe decide).</w:t>
      </w:r>
    </w:p>
    <w:p>
      <w:pPr>
        <w:pStyle w:val="ListBullet"/>
      </w:pPr>
      <w:r>
        <w:rPr>
          <w:sz w:val="18"/>
        </w:rPr>
        <w:t>EventBus síncrono, in-process e best-effort: falha de handler é logada e não desfaz a transição.</w:t>
      </w:r>
    </w:p>
    <w:p>
      <w:r>
        <w:br w:type="page"/>
      </w:r>
    </w:p>
    <w:p>
      <w:pPr>
        <w:pStyle w:val="Heading1"/>
      </w:pPr>
      <w:r>
        <w:t>9. Diagrama de Sequência — Agendamento com OTP</w:t>
      </w:r>
    </w:p>
    <w:p>
      <w:r>
        <w:rPr>
          <w:sz w:val="21"/>
        </w:rPr>
        <w:t>Fluxo do agendamento público: verificação do celular por OTP via SMS (exigida em todo agendamento), aceites e consentimentos com prova, controle de concorrência do horário e criação transacional do atendimento PENDENTE.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74574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quencia-agendamento-ot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745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7 — Diagrama de Sequência (UML): agendamento público com OTP.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9.1 Passo a passo</w:t>
      </w:r>
    </w:p>
    <w:p>
      <w:pPr>
        <w:pStyle w:val="ListNumber"/>
      </w:pPr>
      <w:r>
        <w:rPr>
          <w:sz w:val="18"/>
        </w:rPr>
        <w:t>1. Cliente abre /agendamento/ (GET agendamento_publico) e recebe o wizard com procedimentos (preço com a promoção da data), fichas de anamnese aplicáveis, termos e a chave do Turnstile.</w:t>
      </w:r>
    </w:p>
    <w:p>
      <w:pPr>
        <w:pStyle w:val="ListNumber"/>
      </w:pPr>
      <w:r>
        <w:rPr>
          <w:sz w:val="18"/>
        </w:rPr>
        <w:t>2. Ao escolher procedimento e data, o wizard.js consulta /ajax/dias-disponiveis/ e /ajax/horarios-disponiveis/; o SlotService devolve os horários livres por profissional.</w:t>
      </w:r>
    </w:p>
    <w:p>
      <w:pPr>
        <w:pStyle w:val="ListNumber"/>
      </w:pPr>
      <w:r>
        <w:rPr>
          <w:sz w:val="18"/>
        </w:rPr>
        <w:t>3. Cliente preenche nome, celular, nascimento, e-mail (opcional), escolhe os consentimentos de comunicação (desmarcados), aceita a Política de Privacidade e os termos do procedimento e responde a ficha (com o consentimento do art. 11).</w:t>
      </w:r>
    </w:p>
    <w:p>
      <w:pPr>
        <w:pStyle w:val="ListNumber"/>
      </w:pPr>
      <w:r>
        <w:rPr>
          <w:sz w:val="18"/>
        </w:rPr>
        <w:t>4. Pede o código: POST solicitar_otp_agendamento (5/min por IP) valida o Turnstile, recusa telefone fixo, checa intervalo de 60 s e cotas de SMS antes de gerar o código (HMAC) e envia pela Zenvia (válido 10 min). A resposta não revela se o telefone é cadastrado.</w:t>
      </w:r>
    </w:p>
    <w:p>
      <w:pPr>
        <w:pStyle w:val="ListNumber"/>
      </w:pPr>
      <w:r>
        <w:rPr>
          <w:sz w:val="18"/>
        </w:rPr>
        <w:t>5. Digita o código: POST verificar_otp_agendamento confere (5 tentativas), troca o id da sessão e grava o telefone verificado (30 min); devolve o pré-preenchimento do cadastro daquele telefone.</w:t>
      </w:r>
    </w:p>
    <w:p>
      <w:pPr>
        <w:pStyle w:val="ListNumber"/>
      </w:pPr>
      <w:r>
        <w:rPr>
          <w:sz w:val="18"/>
        </w:rPr>
        <w:t>6. Confirma: POST confirmar_agendamento (10/min por IP) checa honeypot, campos obrigatórios, aceite da política e se o telefone do formulário é o verificado na sessão.</w:t>
      </w:r>
    </w:p>
    <w:p>
      <w:pPr>
        <w:pStyle w:val="ListNumber"/>
      </w:pPr>
      <w:r>
        <w:rPr>
          <w:sz w:val="18"/>
        </w:rPr>
        <w:t>7. O servidor valida e-mail, idade ≥ 18, procedimento/profissional ativos e habilitação, data futura, feriado, slot livre (SlotService), ficha contra o schema + consentimento art. 11, termos de procedimento aceitos e e-mail que não pertença a outro cadastro.</w:t>
      </w:r>
    </w:p>
    <w:p>
      <w:pPr>
        <w:pStyle w:val="ListNumber"/>
      </w:pPr>
      <w:r>
        <w:rPr>
          <w:sz w:val="18"/>
        </w:rPr>
        <w:t>8. Trava o slot no cache (30 s) para serializar confirmações simultâneas.</w:t>
      </w:r>
    </w:p>
    <w:p>
      <w:pPr>
        <w:pStyle w:val="ListNumber"/>
      </w:pPr>
      <w:r>
        <w:rPr>
          <w:sz w:val="18"/>
        </w:rPr>
        <w:t>9. Em transaction.atomic: get_or_create da cliente pelo telefone com SELECT FOR UPDATE (bloqueada online é recusada), atualiza nome, e-mail e consentimentos (data + IP), confere conflito com SELECT FOR UPDATE, calcula preço + promoção da data e cria o atendimento PENDENTE.</w:t>
      </w:r>
    </w:p>
    <w:p>
      <w:pPr>
        <w:pStyle w:val="ListNumber"/>
      </w:pPr>
      <w:r>
        <w:rPr>
          <w:sz w:val="18"/>
        </w:rPr>
        <w:t>10. Na mesma transação grava os aceites (AceiteTermo.registrar: LGPD vigente + termos, com IP, navegador e SHA-256), as fichas respondidas e a auditoria do consentimento de saúde.</w:t>
      </w:r>
    </w:p>
    <w:p>
      <w:pPr>
        <w:pStyle w:val="ListNumber"/>
      </w:pPr>
      <w:r>
        <w:rPr>
          <w:sz w:val="18"/>
        </w:rPr>
        <w:t>11. Se outro pedido ganhou a corrida, a constraint EXCLUDE (23P01) vira a mensagem "horário acabou de ser reservado" e o wizard é reidratado.</w:t>
      </w:r>
    </w:p>
    <w:p>
      <w:pPr>
        <w:pStyle w:val="ListNumber"/>
      </w:pPr>
      <w:r>
        <w:rPr>
          <w:sz w:val="18"/>
        </w:rPr>
        <w:t>12. Após o commit: e-mail ao profissional com link para a agenda do dia, push ao profissional e sync do Google Calendar (on_commit).</w:t>
      </w:r>
    </w:p>
    <w:p>
      <w:pPr>
        <w:pStyle w:val="ListNumber"/>
      </w:pPr>
      <w:r>
        <w:rPr>
          <w:sz w:val="18"/>
        </w:rPr>
        <w:t>13. A sessão de OTP é limpa e a página de sucesso mostra o resumo (valor com promoção) e que o pedido aguarda a aprovação da clínica.</w:t>
      </w:r>
    </w:p>
    <w:p>
      <w:pPr>
        <w:pStyle w:val="ListNumber"/>
      </w:pPr>
      <w:r>
        <w:rPr>
          <w:sz w:val="18"/>
        </w:rPr>
        <w:t>14. Depois, a clínica aprova (AGENDADO + e-mail de confirmação) ou rejeita (CANCELADO + e-mail) pelo painel ou pelo portal do profissional.</w:t>
      </w:r>
    </w:p>
    <w:p>
      <w:r>
        <w:br w:type="page"/>
      </w:r>
    </w:p>
    <w:p>
      <w:pPr>
        <w:pStyle w:val="Heading1"/>
      </w:pPr>
      <w:r>
        <w:t>10. Arquitetura e Integrações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29508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omponentes-arquite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29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8 — Diagrama de Componentes / Implantação (UML).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10.1 Componentes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Papel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Django App (gunicorn)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Aplicação monolítica Django 5.2 (app aranha_estetica + projeto clinica), server-render, servida por gunicorn com 1 worker × 4 threads (timeout 120 s, access log com tokens redigidos). Site público, portal do profissional, painel, API REST somente leitura, cron HTTP, webhooks e healthchecks.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Middlewares de segurança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ContentSecurityPolicyMiddleware (CSP com nonce), SecurityHeadersMiddleware (no-store nas áreas privadas, no-referrer nas rotas com token, COOP/CORP/Permissions-Policy), Enforce2FAMiddleware (2FA da equipe a cada request), django-axes e django-ratelimit.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Serviços, FSM, signals e EventBus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Regras em services/ e utils/ (SlotService, OTP, preços, termos, LGPD, alertas, comissão, cashback, retorno, lista de espera). FSM do atendimento no model; signals para faltas, pacote, lista de espera e push; EventBus síncrono para comissão, cashback e retorno.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Celery (eager) + cron HTTP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Tasks Celery rodam em modo eager em produção (sem worker e sem retry síncrono); jobs periódicos chamados por cron externo em /cron/run/&lt;job&gt;/. Worker real opcional (CELERY_WORKER_ENABLED).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PostgreSQL 18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Banco principal (34 tabelas de domínio) com EXCLUDE anti double-booking, UNIQUE parciais, CHECKs, triggers de imutabilidade e collation pt_br. SQLite em desenvolvimento e testes rápidos.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Cache e sessão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LocMemCache + sessão no banco (1 worker): rate-limit, axes, trava de slot e cotas de SMS. REDIS_URL opcional troca para Redis (necessário com mais de um worker).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Front-end (Vite + Tailwind + Alpine + cotton)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Bundle Vite com Tailwind v4 e Alpine CSP servido pelo django-vite; componentes django-cotton; JS estático do wizard; estáticos com hash e compressão pelo WhiteNoise.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PWA e Web Push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Manifest do site e da equipe, service worker v7 (só páginas públicas em cache), push VAPID ao profissional.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Railway (Docker)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Imagem multi-stage (Node 22 → Python 3.12), pre-deploy com migrate_atomico + bootstrap_admin, healthcheck /healthz/, 1 réplica.</w:t>
            </w:r>
          </w:p>
        </w:tc>
      </w:tr>
    </w:tbl>
    <w:p/>
    <w:p>
      <w:pPr>
        <w:pStyle w:val="Heading2"/>
      </w:pPr>
      <w:r>
        <w:t>10.2 Integrações externas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Servico</w:t>
            </w:r>
          </w:p>
        </w:tc>
        <w:tc>
          <w:tcPr>
            <w:tcW w:type="dxa" w:w="705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Zenvia SMS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Único canal de OTP (agendamento, Meus agendamentos, DSAR), só para celular, com cotas por telefone/IP/global. Sem provedor: falha fechada e o site orienta o WhatsApp. Webhook de status com IP permitido e/ou HMAC.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WhatsApp Cloud API (Meta)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Templates aprovados: lembrete D-1 com links de confirmar/cancelar, NPS pós-atendimento e aviso de vaga da lista de espera; sempre com consentimento. Webhook com handshake e assinatura X-Hub-Signature-256 captura a nota de NPS.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Provedor de e-mail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Backend Django configurável (SMTP ou HTTP): aprovação/rejeição, cancelamento, termos, lista de espera, pacote expirando, aviso ao profissional, reset/convite de senha, contato, aniversário e promoções (com List-Unsubscribe e HTML sanitizado). Sem backend real nada é enviado.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Cloudflare Turnstile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Captcha no pedido de código SMS (wizard e Meus agendamentos), verificado no servidor com o IP da cliente.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Google Calendar (opcional)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OAuth por profissional: envio do atendimento novo e leitura de eventos; feed iCal próprio com token rotacionável.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Sentry (opcional)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Monitoramento de erros com PII e tokens removidos antes do envio.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Railway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Hospedagem (Docker), Postgres gerenciado, variáveis de ambiente e agendamento (Railway Cron, opcional).</w:t>
            </w:r>
          </w:p>
        </w:tc>
      </w:tr>
    </w:tbl>
    <w:p/>
    <w:p>
      <w:r>
        <w:br w:type="page"/>
      </w:r>
    </w:p>
    <w:p>
      <w:pPr>
        <w:pStyle w:val="Heading1"/>
      </w:pPr>
      <w:r>
        <w:t>Histórico de Versões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Versão</w:t>
            </w:r>
          </w:p>
        </w:tc>
        <w:tc>
          <w:tcPr>
            <w:tcW w:type="dxa" w:w="172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662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21/06/2026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Documento de requisitos + modelagem UML gerado a partir do código (pós-auditoria SWE de backend e migração do front-end para base_v2).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23/09/2026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Atualização pós-auditoria pré-produção: OTP obrigatório em todo agendamento, consentimentos LGPD/art. 11 com prova de aceite imutável, 2FA obrigatório para ADMIN, histórico do prontuário, agendamento interno, deploy por Docker + migração atômica (migrations 0040–0046).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Shiva Zen — Requisitos v2.2   |   Pág.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A34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A34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