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Default="004526A0" w:rsidP="004526A0">
      <w:pPr>
        <w:spacing w:line="276" w:lineRule="auto"/>
        <w:jc w:val="center"/>
        <w:rPr>
          <w:rFonts w:ascii="Arial" w:hAnsi="Arial" w:cs="Arial"/>
          <w:szCs w:val="24"/>
          <w:u w:val="single"/>
          <w:lang w:val="de-DE"/>
        </w:rPr>
      </w:pPr>
      <w:r>
        <w:rPr>
          <w:rFonts w:ascii="Arial" w:hAnsi="Arial" w:cs="Arial"/>
          <w:szCs w:val="24"/>
          <w:u w:val="single"/>
          <w:lang w:val="de-DE"/>
        </w:rPr>
        <w:t>CHILDREN Entdeckerfonds</w:t>
      </w:r>
    </w:p>
    <w:p w:rsidR="004526A0" w:rsidRPr="004526A0" w:rsidRDefault="004526A0" w:rsidP="004526A0">
      <w:pPr>
        <w:spacing w:line="276" w:lineRule="auto"/>
        <w:jc w:val="center"/>
        <w:rPr>
          <w:rFonts w:ascii="Arial" w:hAnsi="Arial" w:cs="Arial"/>
          <w:szCs w:val="24"/>
          <w:u w:val="single"/>
          <w:lang w:val="de-DE"/>
        </w:rPr>
      </w:pPr>
      <w:r>
        <w:rPr>
          <w:rFonts w:ascii="Arial" w:hAnsi="Arial" w:cs="Arial"/>
          <w:szCs w:val="24"/>
          <w:u w:val="single"/>
          <w:lang w:val="de-DE"/>
        </w:rPr>
        <w:t>Kontrollgruppen-Modell</w:t>
      </w:r>
    </w:p>
    <w:p w:rsidR="00AE4938" w:rsidRDefault="00AE4938" w:rsidP="004526A0">
      <w:pPr>
        <w:spacing w:line="276" w:lineRule="auto"/>
        <w:rPr>
          <w:rFonts w:ascii="Arial" w:hAnsi="Arial" w:cs="Arial"/>
          <w:sz w:val="36"/>
          <w:szCs w:val="36"/>
          <w:u w:val="single"/>
          <w:lang w:val="de-DE"/>
        </w:rPr>
      </w:pPr>
    </w:p>
    <w:p w:rsidR="004526A0" w:rsidRDefault="004526A0" w:rsidP="004526A0">
      <w:pPr>
        <w:spacing w:line="276" w:lineRule="auto"/>
        <w:rPr>
          <w:rFonts w:ascii="Arial" w:hAnsi="Arial" w:cs="Arial"/>
          <w:sz w:val="21"/>
          <w:szCs w:val="21"/>
          <w:u w:val="single"/>
          <w:lang w:val="de-DE"/>
        </w:rPr>
      </w:pPr>
      <w:r>
        <w:rPr>
          <w:rFonts w:ascii="Arial" w:hAnsi="Arial" w:cs="Arial"/>
          <w:sz w:val="21"/>
          <w:szCs w:val="21"/>
          <w:u w:val="single"/>
          <w:lang w:val="de-DE"/>
        </w:rPr>
        <w:t>1. Idee:</w:t>
      </w:r>
    </w:p>
    <w:p w:rsidR="004526A0" w:rsidRPr="004526A0" w:rsidRDefault="004526A0" w:rsidP="004526A0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Hypothese: Der Entdeckerfonds besitzt einen i.R.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Default="004526A0" w:rsidP="004526A0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Default="004526A0" w:rsidP="004526A0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Diese Einrichtungen stellen ggf. eine geeignete Kontrollgruppe dar</w:t>
      </w:r>
    </w:p>
    <w:p w:rsidR="004526A0" w:rsidRDefault="004526A0" w:rsidP="004526A0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Die Einrichtungen, die am Entdeckerfonds teilnehmen und Geld von CHILDREN für Aktivität beziehen, stellen dagegen die Behandlungs- bzw. Treatmentgruppe dar</w:t>
      </w:r>
    </w:p>
    <w:p w:rsidR="004F5825" w:rsidRDefault="004F5825" w:rsidP="004526A0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Vorteil: Die Kontrollgruppe dürfte</w:t>
      </w:r>
      <w:bookmarkStart w:id="0" w:name="_GoBack"/>
      <w:bookmarkEnd w:id="0"/>
      <w:r>
        <w:rPr>
          <w:rFonts w:ascii="Arial" w:hAnsi="Arial" w:cs="Arial"/>
          <w:sz w:val="21"/>
          <w:szCs w:val="21"/>
          <w:lang w:val="de-DE"/>
        </w:rPr>
        <w:t xml:space="preserve"> sich in beobachteten und unbeobachteten Eigenschaften nicht wesentlich von der Treatmentgruppe unterscheidet</w:t>
      </w:r>
    </w:p>
    <w:p w:rsidR="004526A0" w:rsidRPr="004526A0" w:rsidRDefault="004526A0">
      <w:pPr>
        <w:rPr>
          <w:rFonts w:ascii="Arial" w:hAnsi="Arial" w:cs="Arial"/>
          <w:sz w:val="21"/>
          <w:szCs w:val="21"/>
          <w:lang w:val="de-DE"/>
        </w:rPr>
      </w:pPr>
    </w:p>
    <w:p w:rsidR="005F5F05" w:rsidRPr="004526A0" w:rsidRDefault="004526A0">
      <w:pPr>
        <w:rPr>
          <w:rFonts w:ascii="Arial" w:hAnsi="Arial" w:cs="Arial"/>
          <w:sz w:val="21"/>
          <w:szCs w:val="21"/>
          <w:u w:val="single"/>
          <w:lang w:val="de-DE"/>
        </w:rPr>
      </w:pPr>
      <w:r>
        <w:rPr>
          <w:rFonts w:ascii="Arial" w:hAnsi="Arial" w:cs="Arial"/>
          <w:sz w:val="21"/>
          <w:szCs w:val="21"/>
          <w:u w:val="single"/>
          <w:lang w:val="de-DE"/>
        </w:rPr>
        <w:t>2</w:t>
      </w:r>
      <w:r w:rsidRPr="004526A0">
        <w:rPr>
          <w:rFonts w:ascii="Arial" w:hAnsi="Arial" w:cs="Arial"/>
          <w:sz w:val="21"/>
          <w:szCs w:val="21"/>
          <w:u w:val="single"/>
          <w:lang w:val="de-DE"/>
        </w:rPr>
        <w:t xml:space="preserve">. </w:t>
      </w:r>
      <w:r>
        <w:rPr>
          <w:rFonts w:ascii="Arial" w:hAnsi="Arial" w:cs="Arial"/>
          <w:sz w:val="21"/>
          <w:szCs w:val="21"/>
          <w:u w:val="single"/>
          <w:lang w:val="de-DE"/>
        </w:rPr>
        <w:t>Mögliche Kontrollgruppen:</w:t>
      </w:r>
    </w:p>
    <w:p w:rsidR="00996A89" w:rsidRPr="004526A0" w:rsidRDefault="00996A89" w:rsidP="00996A89">
      <w:pPr>
        <w:pStyle w:val="Listenabsatz"/>
        <w:numPr>
          <w:ilvl w:val="0"/>
          <w:numId w:val="1"/>
        </w:num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Einrichtungen, die nicht teilnehmen</w:t>
      </w:r>
    </w:p>
    <w:p w:rsidR="00996A89" w:rsidRPr="004526A0" w:rsidRDefault="00996A89" w:rsidP="00996A89">
      <w:pPr>
        <w:pStyle w:val="Listenabsatz"/>
        <w:numPr>
          <w:ilvl w:val="0"/>
          <w:numId w:val="1"/>
        </w:num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Vergleich mit Einrichtungen, die teilnehmen</w:t>
      </w:r>
    </w:p>
    <w:p w:rsidR="00996A89" w:rsidRPr="004526A0" w:rsidRDefault="00996A89" w:rsidP="00996A89">
      <w:pPr>
        <w:pStyle w:val="Listenabsatz"/>
        <w:numPr>
          <w:ilvl w:val="0"/>
          <w:numId w:val="1"/>
        </w:num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Einrichtungen, die zunächst nicht teilnehmen, später teilnehmen</w:t>
      </w:r>
    </w:p>
    <w:p w:rsidR="005F5F05" w:rsidRPr="004526A0" w:rsidRDefault="005F5F05" w:rsidP="00996A89">
      <w:pPr>
        <w:pStyle w:val="Listenabsatz"/>
        <w:numPr>
          <w:ilvl w:val="0"/>
          <w:numId w:val="1"/>
        </w:num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Vergleich mit denselben Einrichtungen nach Beginn der Teilnahme</w:t>
      </w:r>
    </w:p>
    <w:p w:rsidR="00754BDF" w:rsidRPr="004526A0" w:rsidRDefault="00754BDF" w:rsidP="00754BDF">
      <w:pPr>
        <w:pStyle w:val="Listenabsatz"/>
        <w:rPr>
          <w:rFonts w:ascii="Arial" w:hAnsi="Arial" w:cs="Arial"/>
          <w:sz w:val="21"/>
          <w:szCs w:val="21"/>
          <w:lang w:val="de-DE"/>
        </w:rPr>
      </w:pPr>
    </w:p>
    <w:p w:rsidR="00260E6E" w:rsidRPr="004526A0" w:rsidRDefault="00260E6E" w:rsidP="005F5F05">
      <w:pPr>
        <w:pStyle w:val="Listenabsatz"/>
        <w:numPr>
          <w:ilvl w:val="0"/>
          <w:numId w:val="2"/>
        </w:num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Einteilung in verschiedene Einrichtungskategorien</w:t>
      </w:r>
    </w:p>
    <w:p w:rsidR="00260E6E" w:rsidRPr="004526A0" w:rsidRDefault="00260E6E" w:rsidP="00260E6E">
      <w:pPr>
        <w:ind w:left="360"/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 xml:space="preserve">Typ </w:t>
      </w:r>
      <w:r w:rsidR="005F5F05" w:rsidRPr="004526A0">
        <w:rPr>
          <w:rFonts w:ascii="Arial" w:hAnsi="Arial" w:cs="Arial"/>
          <w:sz w:val="21"/>
          <w:szCs w:val="21"/>
          <w:lang w:val="de-DE"/>
        </w:rPr>
        <w:t>1</w:t>
      </w:r>
      <w:r w:rsidRPr="004526A0">
        <w:rPr>
          <w:rFonts w:ascii="Arial" w:hAnsi="Arial" w:cs="Arial"/>
          <w:sz w:val="21"/>
          <w:szCs w:val="21"/>
          <w:lang w:val="de-DE"/>
        </w:rPr>
        <w:t>: Einrichtungen ohne Entdeckerfonds</w:t>
      </w:r>
    </w:p>
    <w:p w:rsidR="00984DCF" w:rsidRPr="004526A0" w:rsidRDefault="00984DCF" w:rsidP="00260E6E">
      <w:pPr>
        <w:ind w:left="360"/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Anzahl:</w:t>
      </w:r>
    </w:p>
    <w:p w:rsidR="00260E6E" w:rsidRPr="004526A0" w:rsidRDefault="00260E6E" w:rsidP="00260E6E">
      <w:pPr>
        <w:ind w:left="360"/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Typ 2: Einrichtungen, die schon immer teilnehmen</w:t>
      </w:r>
    </w:p>
    <w:p w:rsidR="00984DCF" w:rsidRPr="004526A0" w:rsidRDefault="00984DCF" w:rsidP="00260E6E">
      <w:pPr>
        <w:ind w:left="360"/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Anzahl:</w:t>
      </w:r>
    </w:p>
    <w:p w:rsidR="00984DCF" w:rsidRPr="004526A0" w:rsidRDefault="00260E6E" w:rsidP="00260E6E">
      <w:pPr>
        <w:ind w:left="360"/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Typ 3: Einrichtungen, die schrittweise teilnehmen</w:t>
      </w:r>
    </w:p>
    <w:p w:rsidR="005F5F05" w:rsidRPr="004526A0" w:rsidRDefault="00984DCF" w:rsidP="00260E6E">
      <w:pPr>
        <w:ind w:left="360"/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Anzahl:</w:t>
      </w:r>
      <w:r w:rsidR="005F5F05" w:rsidRPr="004526A0">
        <w:rPr>
          <w:rFonts w:ascii="Arial" w:hAnsi="Arial" w:cs="Arial"/>
          <w:sz w:val="21"/>
          <w:szCs w:val="21"/>
          <w:lang w:val="de-DE"/>
        </w:rPr>
        <w:t xml:space="preserve"> </w:t>
      </w:r>
    </w:p>
    <w:p w:rsidR="005F5F05" w:rsidRPr="004526A0" w:rsidRDefault="005F5F05" w:rsidP="005F5F05">
      <w:pPr>
        <w:ind w:left="360"/>
        <w:rPr>
          <w:rFonts w:ascii="Arial" w:hAnsi="Arial" w:cs="Arial"/>
          <w:sz w:val="21"/>
          <w:szCs w:val="21"/>
          <w:lang w:val="de-DE"/>
        </w:rPr>
      </w:pPr>
    </w:p>
    <w:p w:rsidR="00996A89" w:rsidRPr="004526A0" w:rsidRDefault="00996A89">
      <w:pPr>
        <w:rPr>
          <w:rFonts w:ascii="Arial" w:hAnsi="Arial" w:cs="Arial"/>
          <w:sz w:val="21"/>
          <w:szCs w:val="21"/>
          <w:lang w:val="de-DE"/>
        </w:rPr>
      </w:pPr>
    </w:p>
    <w:p w:rsidR="0096796E" w:rsidRPr="004526A0" w:rsidRDefault="00984DCF">
      <w:pPr>
        <w:rPr>
          <w:rFonts w:ascii="Arial" w:hAnsi="Arial" w:cs="Arial"/>
          <w:sz w:val="21"/>
          <w:szCs w:val="21"/>
          <w:u w:val="single"/>
          <w:lang w:val="de-DE"/>
        </w:rPr>
      </w:pPr>
      <w:r w:rsidRPr="004526A0">
        <w:rPr>
          <w:rFonts w:ascii="Arial" w:hAnsi="Arial" w:cs="Arial"/>
          <w:sz w:val="21"/>
          <w:szCs w:val="21"/>
          <w:u w:val="single"/>
          <w:lang w:val="de-DE"/>
        </w:rPr>
        <w:t xml:space="preserve">Grobe </w:t>
      </w:r>
      <w:r w:rsidR="00AE4938" w:rsidRPr="004526A0">
        <w:rPr>
          <w:rFonts w:ascii="Arial" w:hAnsi="Arial" w:cs="Arial"/>
          <w:sz w:val="21"/>
          <w:szCs w:val="21"/>
          <w:u w:val="single"/>
          <w:lang w:val="de-DE"/>
        </w:rPr>
        <w:t>Übersicht:</w:t>
      </w:r>
    </w:p>
    <w:p w:rsidR="001A5754" w:rsidRPr="004526A0" w:rsidRDefault="001A5754">
      <w:pPr>
        <w:rPr>
          <w:rFonts w:ascii="Arial" w:hAnsi="Arial" w:cs="Arial"/>
          <w:sz w:val="21"/>
          <w:szCs w:val="21"/>
          <w:lang w:val="de-DE"/>
        </w:rPr>
      </w:pPr>
    </w:p>
    <w:p w:rsidR="0096796E" w:rsidRPr="004526A0" w:rsidRDefault="0096796E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 xml:space="preserve">Variablen: </w:t>
      </w:r>
    </w:p>
    <w:p w:rsidR="0096796E" w:rsidRPr="004526A0" w:rsidRDefault="0096796E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2013-2015: 10</w:t>
      </w:r>
    </w:p>
    <w:p w:rsidR="0096796E" w:rsidRPr="004526A0" w:rsidRDefault="0096796E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2016-</w:t>
      </w:r>
      <w:r w:rsidR="00DD29C2" w:rsidRPr="004526A0">
        <w:rPr>
          <w:rFonts w:ascii="Arial" w:hAnsi="Arial" w:cs="Arial"/>
          <w:sz w:val="21"/>
          <w:szCs w:val="21"/>
          <w:lang w:val="de-DE"/>
        </w:rPr>
        <w:t>2017</w:t>
      </w:r>
      <w:r w:rsidRPr="004526A0">
        <w:rPr>
          <w:rFonts w:ascii="Arial" w:hAnsi="Arial" w:cs="Arial"/>
          <w:sz w:val="21"/>
          <w:szCs w:val="21"/>
          <w:lang w:val="de-DE"/>
        </w:rPr>
        <w:t>: 18</w:t>
      </w:r>
    </w:p>
    <w:p w:rsidR="00DD29C2" w:rsidRPr="004526A0" w:rsidRDefault="00DD29C2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2018: 19</w:t>
      </w:r>
    </w:p>
    <w:p w:rsidR="00FA166B" w:rsidRPr="004526A0" w:rsidRDefault="00FA166B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2019: 28</w:t>
      </w:r>
    </w:p>
    <w:p w:rsidR="001A5754" w:rsidRPr="004526A0" w:rsidRDefault="001A5754">
      <w:pPr>
        <w:rPr>
          <w:rFonts w:ascii="Arial" w:hAnsi="Arial" w:cs="Arial"/>
          <w:sz w:val="21"/>
          <w:szCs w:val="21"/>
          <w:lang w:val="de-DE"/>
        </w:rPr>
      </w:pPr>
    </w:p>
    <w:p w:rsidR="009E7BD9" w:rsidRPr="004526A0" w:rsidRDefault="003C62F7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2012: Kein Entdeckerfonds</w:t>
      </w:r>
    </w:p>
    <w:p w:rsidR="00984DCF" w:rsidRPr="004526A0" w:rsidRDefault="003C62F7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 xml:space="preserve">2013: </w:t>
      </w:r>
      <w:r w:rsidR="006924C5" w:rsidRPr="004526A0">
        <w:rPr>
          <w:rFonts w:ascii="Arial" w:hAnsi="Arial" w:cs="Arial"/>
          <w:sz w:val="21"/>
          <w:szCs w:val="21"/>
          <w:lang w:val="de-DE"/>
        </w:rPr>
        <w:t>4</w:t>
      </w:r>
      <w:r w:rsidR="005A78A4" w:rsidRPr="004526A0">
        <w:rPr>
          <w:rFonts w:ascii="Arial" w:hAnsi="Arial" w:cs="Arial"/>
          <w:sz w:val="21"/>
          <w:szCs w:val="21"/>
          <w:lang w:val="de-DE"/>
        </w:rPr>
        <w:t>1</w:t>
      </w:r>
      <w:r w:rsidR="00D20EA5" w:rsidRPr="004526A0">
        <w:rPr>
          <w:rFonts w:ascii="Arial" w:hAnsi="Arial" w:cs="Arial"/>
          <w:sz w:val="21"/>
          <w:szCs w:val="21"/>
          <w:lang w:val="de-DE"/>
        </w:rPr>
        <w:t xml:space="preserve"> </w:t>
      </w:r>
      <w:r w:rsidR="00B876CF" w:rsidRPr="004526A0">
        <w:rPr>
          <w:rFonts w:ascii="Arial" w:hAnsi="Arial" w:cs="Arial"/>
          <w:sz w:val="21"/>
          <w:szCs w:val="21"/>
          <w:lang w:val="de-DE"/>
        </w:rPr>
        <w:t>komplett</w:t>
      </w:r>
      <w:r w:rsidR="005A78A4" w:rsidRPr="004526A0">
        <w:rPr>
          <w:rFonts w:ascii="Arial" w:hAnsi="Arial" w:cs="Arial"/>
          <w:sz w:val="21"/>
          <w:szCs w:val="21"/>
          <w:lang w:val="de-DE"/>
        </w:rPr>
        <w:t xml:space="preserve">, </w:t>
      </w:r>
      <w:r w:rsidR="003F3AE5" w:rsidRPr="004526A0">
        <w:rPr>
          <w:rFonts w:ascii="Arial" w:hAnsi="Arial" w:cs="Arial"/>
          <w:sz w:val="21"/>
          <w:szCs w:val="21"/>
          <w:lang w:val="de-DE"/>
        </w:rPr>
        <w:t>5 teilweise,</w:t>
      </w:r>
      <w:r w:rsidR="00B876CF" w:rsidRPr="004526A0">
        <w:rPr>
          <w:rFonts w:ascii="Arial" w:hAnsi="Arial" w:cs="Arial"/>
          <w:sz w:val="21"/>
          <w:szCs w:val="21"/>
          <w:lang w:val="de-DE"/>
        </w:rPr>
        <w:t xml:space="preserve"> </w:t>
      </w:r>
      <w:r w:rsidR="005A78A4" w:rsidRPr="004526A0">
        <w:rPr>
          <w:rFonts w:ascii="Arial" w:hAnsi="Arial" w:cs="Arial"/>
          <w:sz w:val="21"/>
          <w:szCs w:val="21"/>
          <w:lang w:val="de-DE"/>
        </w:rPr>
        <w:t xml:space="preserve">5 </w:t>
      </w:r>
      <w:r w:rsidR="00B876CF" w:rsidRPr="004526A0">
        <w:rPr>
          <w:rFonts w:ascii="Arial" w:hAnsi="Arial" w:cs="Arial"/>
          <w:sz w:val="21"/>
          <w:szCs w:val="21"/>
          <w:lang w:val="de-DE"/>
        </w:rPr>
        <w:t>gar nicht</w:t>
      </w:r>
      <w:r w:rsidR="00163280" w:rsidRPr="004526A0">
        <w:rPr>
          <w:rFonts w:ascii="Arial" w:hAnsi="Arial" w:cs="Arial"/>
          <w:sz w:val="21"/>
          <w:szCs w:val="21"/>
          <w:lang w:val="de-DE"/>
        </w:rPr>
        <w:t>, Gesamt: 51</w:t>
      </w:r>
    </w:p>
    <w:p w:rsidR="00984DCF" w:rsidRPr="004526A0" w:rsidRDefault="00984DCF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 xml:space="preserve">2014: </w:t>
      </w:r>
      <w:r w:rsidR="009E3796" w:rsidRPr="004526A0">
        <w:rPr>
          <w:rFonts w:ascii="Arial" w:hAnsi="Arial" w:cs="Arial"/>
          <w:sz w:val="21"/>
          <w:szCs w:val="21"/>
          <w:lang w:val="de-DE"/>
        </w:rPr>
        <w:t xml:space="preserve">37 komplett, </w:t>
      </w:r>
      <w:r w:rsidR="00163280" w:rsidRPr="004526A0">
        <w:rPr>
          <w:rFonts w:ascii="Arial" w:hAnsi="Arial" w:cs="Arial"/>
          <w:sz w:val="21"/>
          <w:szCs w:val="21"/>
          <w:lang w:val="de-DE"/>
        </w:rPr>
        <w:t>6</w:t>
      </w:r>
      <w:r w:rsidR="009E3796" w:rsidRPr="004526A0">
        <w:rPr>
          <w:rFonts w:ascii="Arial" w:hAnsi="Arial" w:cs="Arial"/>
          <w:sz w:val="21"/>
          <w:szCs w:val="21"/>
          <w:lang w:val="de-DE"/>
        </w:rPr>
        <w:t xml:space="preserve"> teilweise,</w:t>
      </w:r>
      <w:r w:rsidR="00163280" w:rsidRPr="004526A0">
        <w:rPr>
          <w:rFonts w:ascii="Arial" w:hAnsi="Arial" w:cs="Arial"/>
          <w:sz w:val="21"/>
          <w:szCs w:val="21"/>
          <w:lang w:val="de-DE"/>
        </w:rPr>
        <w:t>7</w:t>
      </w:r>
      <w:r w:rsidR="009E3796" w:rsidRPr="004526A0">
        <w:rPr>
          <w:rFonts w:ascii="Arial" w:hAnsi="Arial" w:cs="Arial"/>
          <w:sz w:val="21"/>
          <w:szCs w:val="21"/>
          <w:lang w:val="de-DE"/>
        </w:rPr>
        <w:t xml:space="preserve"> </w:t>
      </w:r>
      <w:r w:rsidR="00163280" w:rsidRPr="004526A0">
        <w:rPr>
          <w:rFonts w:ascii="Arial" w:hAnsi="Arial" w:cs="Arial"/>
          <w:sz w:val="21"/>
          <w:szCs w:val="21"/>
          <w:lang w:val="de-DE"/>
        </w:rPr>
        <w:t xml:space="preserve">gar nicht, </w:t>
      </w:r>
      <w:r w:rsidR="009E3796" w:rsidRPr="004526A0">
        <w:rPr>
          <w:rFonts w:ascii="Arial" w:hAnsi="Arial" w:cs="Arial"/>
          <w:sz w:val="21"/>
          <w:szCs w:val="21"/>
          <w:lang w:val="de-DE"/>
        </w:rPr>
        <w:t xml:space="preserve">4 können gar nicht verwendet </w:t>
      </w:r>
      <w:r w:rsidR="00163280" w:rsidRPr="004526A0">
        <w:rPr>
          <w:rFonts w:ascii="Arial" w:hAnsi="Arial" w:cs="Arial"/>
          <w:sz w:val="21"/>
          <w:szCs w:val="21"/>
          <w:lang w:val="de-DE"/>
        </w:rPr>
        <w:t xml:space="preserve">werden, Gesamt: </w:t>
      </w:r>
      <w:r w:rsidR="0030402C" w:rsidRPr="004526A0">
        <w:rPr>
          <w:rFonts w:ascii="Arial" w:hAnsi="Arial" w:cs="Arial"/>
          <w:sz w:val="21"/>
          <w:szCs w:val="21"/>
          <w:lang w:val="de-DE"/>
        </w:rPr>
        <w:t>50</w:t>
      </w:r>
      <w:r w:rsidR="00163280" w:rsidRPr="004526A0">
        <w:rPr>
          <w:rFonts w:ascii="Arial" w:hAnsi="Arial" w:cs="Arial"/>
          <w:sz w:val="21"/>
          <w:szCs w:val="21"/>
          <w:lang w:val="de-DE"/>
        </w:rPr>
        <w:t xml:space="preserve"> </w:t>
      </w:r>
    </w:p>
    <w:p w:rsidR="001E25F3" w:rsidRPr="004526A0" w:rsidRDefault="001E25F3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 xml:space="preserve">2015: </w:t>
      </w:r>
      <w:r w:rsidR="004A1913" w:rsidRPr="004526A0">
        <w:rPr>
          <w:rFonts w:ascii="Arial" w:hAnsi="Arial" w:cs="Arial"/>
          <w:sz w:val="21"/>
          <w:szCs w:val="21"/>
          <w:lang w:val="de-DE"/>
        </w:rPr>
        <w:t xml:space="preserve">41 </w:t>
      </w:r>
      <w:r w:rsidR="003B7A09" w:rsidRPr="004526A0">
        <w:rPr>
          <w:rFonts w:ascii="Arial" w:hAnsi="Arial" w:cs="Arial"/>
          <w:sz w:val="21"/>
          <w:szCs w:val="21"/>
          <w:lang w:val="de-DE"/>
        </w:rPr>
        <w:t xml:space="preserve">komplett, 6 teilweise, 6 </w:t>
      </w:r>
      <w:r w:rsidRPr="004526A0">
        <w:rPr>
          <w:rFonts w:ascii="Arial" w:hAnsi="Arial" w:cs="Arial"/>
          <w:sz w:val="21"/>
          <w:szCs w:val="21"/>
          <w:lang w:val="de-DE"/>
        </w:rPr>
        <w:t xml:space="preserve">gar nicht, 2 können gar nicht verwendet </w:t>
      </w:r>
      <w:r w:rsidR="004A1913" w:rsidRPr="004526A0">
        <w:rPr>
          <w:rFonts w:ascii="Arial" w:hAnsi="Arial" w:cs="Arial"/>
          <w:sz w:val="21"/>
          <w:szCs w:val="21"/>
          <w:lang w:val="de-DE"/>
        </w:rPr>
        <w:t>werden, Gesamt: 53</w:t>
      </w:r>
    </w:p>
    <w:p w:rsidR="00B876CF" w:rsidRPr="004526A0" w:rsidRDefault="00B876CF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2016:</w:t>
      </w:r>
      <w:r w:rsidR="00A431C9" w:rsidRPr="004526A0">
        <w:rPr>
          <w:rFonts w:ascii="Arial" w:hAnsi="Arial" w:cs="Arial"/>
          <w:sz w:val="21"/>
          <w:szCs w:val="21"/>
          <w:lang w:val="de-DE"/>
        </w:rPr>
        <w:t xml:space="preserve"> 44</w:t>
      </w:r>
      <w:r w:rsidRPr="004526A0">
        <w:rPr>
          <w:rFonts w:ascii="Arial" w:hAnsi="Arial" w:cs="Arial"/>
          <w:sz w:val="21"/>
          <w:szCs w:val="21"/>
          <w:lang w:val="de-DE"/>
        </w:rPr>
        <w:t xml:space="preserve"> </w:t>
      </w:r>
      <w:r w:rsidR="00993697" w:rsidRPr="004526A0">
        <w:rPr>
          <w:rFonts w:ascii="Arial" w:hAnsi="Arial" w:cs="Arial"/>
          <w:sz w:val="21"/>
          <w:szCs w:val="21"/>
          <w:lang w:val="de-DE"/>
        </w:rPr>
        <w:t>komplett, 6 teilweise, 5 gar nicht</w:t>
      </w:r>
      <w:r w:rsidR="00A431C9" w:rsidRPr="004526A0">
        <w:rPr>
          <w:rFonts w:ascii="Arial" w:hAnsi="Arial" w:cs="Arial"/>
          <w:sz w:val="21"/>
          <w:szCs w:val="21"/>
          <w:lang w:val="de-DE"/>
        </w:rPr>
        <w:t>, Gesamt: 55</w:t>
      </w:r>
    </w:p>
    <w:p w:rsidR="00A431C9" w:rsidRPr="004526A0" w:rsidRDefault="00A431C9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 xml:space="preserve">2017: </w:t>
      </w:r>
      <w:r w:rsidR="00F22749" w:rsidRPr="004526A0">
        <w:rPr>
          <w:rFonts w:ascii="Arial" w:hAnsi="Arial" w:cs="Arial"/>
          <w:sz w:val="21"/>
          <w:szCs w:val="21"/>
          <w:lang w:val="de-DE"/>
        </w:rPr>
        <w:t xml:space="preserve">44 </w:t>
      </w:r>
      <w:r w:rsidR="007B36A5" w:rsidRPr="004526A0">
        <w:rPr>
          <w:rFonts w:ascii="Arial" w:hAnsi="Arial" w:cs="Arial"/>
          <w:sz w:val="21"/>
          <w:szCs w:val="21"/>
          <w:lang w:val="de-DE"/>
        </w:rPr>
        <w:t xml:space="preserve">komplett, 5 teilweise, 10 gar nicht, Gesamt: </w:t>
      </w:r>
      <w:r w:rsidR="00F22749" w:rsidRPr="004526A0">
        <w:rPr>
          <w:rFonts w:ascii="Arial" w:hAnsi="Arial" w:cs="Arial"/>
          <w:sz w:val="21"/>
          <w:szCs w:val="21"/>
          <w:lang w:val="de-DE"/>
        </w:rPr>
        <w:t>59</w:t>
      </w:r>
    </w:p>
    <w:p w:rsidR="00F93124" w:rsidRPr="004526A0" w:rsidRDefault="00F22749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2018:</w:t>
      </w:r>
      <w:r w:rsidR="00D349FF" w:rsidRPr="004526A0">
        <w:rPr>
          <w:rFonts w:ascii="Arial" w:hAnsi="Arial" w:cs="Arial"/>
          <w:sz w:val="21"/>
          <w:szCs w:val="21"/>
          <w:lang w:val="de-DE"/>
        </w:rPr>
        <w:t xml:space="preserve"> </w:t>
      </w:r>
      <w:r w:rsidR="00FA166B" w:rsidRPr="004526A0">
        <w:rPr>
          <w:rFonts w:ascii="Arial" w:hAnsi="Arial" w:cs="Arial"/>
          <w:sz w:val="21"/>
          <w:szCs w:val="21"/>
          <w:lang w:val="de-DE"/>
        </w:rPr>
        <w:t xml:space="preserve">50 komplett, 0 </w:t>
      </w:r>
      <w:r w:rsidR="00452FD9" w:rsidRPr="004526A0">
        <w:rPr>
          <w:rFonts w:ascii="Arial" w:hAnsi="Arial" w:cs="Arial"/>
          <w:sz w:val="21"/>
          <w:szCs w:val="21"/>
          <w:lang w:val="de-DE"/>
        </w:rPr>
        <w:t xml:space="preserve">teilweise, 9 </w:t>
      </w:r>
      <w:r w:rsidR="000D2990" w:rsidRPr="004526A0">
        <w:rPr>
          <w:rFonts w:ascii="Arial" w:hAnsi="Arial" w:cs="Arial"/>
          <w:sz w:val="21"/>
          <w:szCs w:val="21"/>
          <w:lang w:val="de-DE"/>
        </w:rPr>
        <w:t>gar nicht</w:t>
      </w:r>
      <w:r w:rsidR="00452FD9" w:rsidRPr="004526A0">
        <w:rPr>
          <w:rFonts w:ascii="Arial" w:hAnsi="Arial" w:cs="Arial"/>
          <w:sz w:val="21"/>
          <w:szCs w:val="21"/>
          <w:lang w:val="de-DE"/>
        </w:rPr>
        <w:t>, Gesamt: 59</w:t>
      </w:r>
    </w:p>
    <w:p w:rsidR="00DD29C2" w:rsidRPr="004526A0" w:rsidRDefault="00DD29C2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2019:</w:t>
      </w:r>
      <w:r w:rsidR="00FA166B" w:rsidRPr="004526A0">
        <w:rPr>
          <w:rFonts w:ascii="Arial" w:hAnsi="Arial" w:cs="Arial"/>
          <w:sz w:val="21"/>
          <w:szCs w:val="21"/>
          <w:lang w:val="de-DE"/>
        </w:rPr>
        <w:t xml:space="preserve"> </w:t>
      </w:r>
      <w:r w:rsidR="00BC226E" w:rsidRPr="004526A0">
        <w:rPr>
          <w:rFonts w:ascii="Arial" w:hAnsi="Arial" w:cs="Arial"/>
          <w:sz w:val="21"/>
          <w:szCs w:val="21"/>
          <w:lang w:val="de-DE"/>
        </w:rPr>
        <w:t>54 komplett, 0 teilweise, 14</w:t>
      </w:r>
      <w:r w:rsidR="00A42D6F" w:rsidRPr="004526A0">
        <w:rPr>
          <w:rFonts w:ascii="Arial" w:hAnsi="Arial" w:cs="Arial"/>
          <w:sz w:val="21"/>
          <w:szCs w:val="21"/>
          <w:lang w:val="de-DE"/>
        </w:rPr>
        <w:t xml:space="preserve"> gar nicht, </w:t>
      </w:r>
      <w:r w:rsidR="00FA166B" w:rsidRPr="004526A0">
        <w:rPr>
          <w:rFonts w:ascii="Arial" w:hAnsi="Arial" w:cs="Arial"/>
          <w:sz w:val="21"/>
          <w:szCs w:val="21"/>
          <w:lang w:val="de-DE"/>
        </w:rPr>
        <w:t xml:space="preserve">Gesamt: </w:t>
      </w:r>
      <w:r w:rsidR="00A42D6F" w:rsidRPr="004526A0">
        <w:rPr>
          <w:rFonts w:ascii="Arial" w:hAnsi="Arial" w:cs="Arial"/>
          <w:sz w:val="21"/>
          <w:szCs w:val="21"/>
          <w:lang w:val="de-DE"/>
        </w:rPr>
        <w:t>68</w:t>
      </w:r>
    </w:p>
    <w:p w:rsidR="00A649EA" w:rsidRPr="004526A0" w:rsidRDefault="00A649EA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 xml:space="preserve">2020: </w:t>
      </w:r>
      <w:r w:rsidR="00DA03EB" w:rsidRPr="004526A0">
        <w:rPr>
          <w:rFonts w:ascii="Arial" w:hAnsi="Arial" w:cs="Arial"/>
          <w:sz w:val="21"/>
          <w:szCs w:val="21"/>
          <w:lang w:val="de-DE"/>
        </w:rPr>
        <w:t xml:space="preserve">43 komplett, </w:t>
      </w:r>
      <w:r w:rsidR="000875E9" w:rsidRPr="004526A0">
        <w:rPr>
          <w:rFonts w:ascii="Arial" w:hAnsi="Arial" w:cs="Arial"/>
          <w:sz w:val="21"/>
          <w:szCs w:val="21"/>
          <w:lang w:val="de-DE"/>
        </w:rPr>
        <w:t xml:space="preserve">3 teilweise, 23 </w:t>
      </w:r>
      <w:r w:rsidR="00A21EE4" w:rsidRPr="004526A0">
        <w:rPr>
          <w:rFonts w:ascii="Arial" w:hAnsi="Arial" w:cs="Arial"/>
          <w:sz w:val="21"/>
          <w:szCs w:val="21"/>
          <w:lang w:val="de-DE"/>
        </w:rPr>
        <w:t xml:space="preserve">gar nicht, Gesamt: </w:t>
      </w:r>
      <w:r w:rsidR="00C4376E" w:rsidRPr="004526A0">
        <w:rPr>
          <w:rFonts w:ascii="Arial" w:hAnsi="Arial" w:cs="Arial"/>
          <w:sz w:val="21"/>
          <w:szCs w:val="21"/>
          <w:lang w:val="de-DE"/>
        </w:rPr>
        <w:t>69</w:t>
      </w:r>
    </w:p>
    <w:p w:rsidR="00087A05" w:rsidRPr="004526A0" w:rsidRDefault="00087A05">
      <w:pPr>
        <w:rPr>
          <w:rFonts w:ascii="Arial" w:hAnsi="Arial" w:cs="Arial"/>
          <w:sz w:val="21"/>
          <w:szCs w:val="21"/>
          <w:lang w:val="de-DE"/>
        </w:rPr>
      </w:pPr>
    </w:p>
    <w:p w:rsidR="00D349FF" w:rsidRPr="004526A0" w:rsidRDefault="00F93124">
      <w:p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Frage</w:t>
      </w:r>
      <w:r w:rsidR="00DA5B87" w:rsidRPr="004526A0">
        <w:rPr>
          <w:rFonts w:ascii="Arial" w:hAnsi="Arial" w:cs="Arial"/>
          <w:sz w:val="21"/>
          <w:szCs w:val="21"/>
          <w:lang w:val="de-DE"/>
        </w:rPr>
        <w:t>n</w:t>
      </w:r>
      <w:r w:rsidRPr="004526A0">
        <w:rPr>
          <w:rFonts w:ascii="Arial" w:hAnsi="Arial" w:cs="Arial"/>
          <w:sz w:val="21"/>
          <w:szCs w:val="21"/>
          <w:lang w:val="de-DE"/>
        </w:rPr>
        <w:t xml:space="preserve">: </w:t>
      </w:r>
    </w:p>
    <w:p w:rsidR="00F93124" w:rsidRPr="004526A0" w:rsidRDefault="00F93124" w:rsidP="00D349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Haben Einrichtungen, bei denen es keine Daten zu EF gibt, immer nicht teilgenommen oder tlw. nur die Daten nicht angegeben?</w:t>
      </w:r>
    </w:p>
    <w:p w:rsidR="00D349FF" w:rsidRPr="004526A0" w:rsidRDefault="00D349FF" w:rsidP="00D349FF">
      <w:pPr>
        <w:pStyle w:val="Listenabsatz"/>
        <w:numPr>
          <w:ilvl w:val="0"/>
          <w:numId w:val="3"/>
        </w:num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 xml:space="preserve">Wenn nur keine Fördersumme </w:t>
      </w:r>
      <w:proofErr w:type="gramStart"/>
      <w:r w:rsidRPr="004526A0">
        <w:rPr>
          <w:rFonts w:ascii="Arial" w:hAnsi="Arial" w:cs="Arial"/>
          <w:sz w:val="21"/>
          <w:szCs w:val="21"/>
          <w:lang w:val="de-DE"/>
        </w:rPr>
        <w:t>da steht</w:t>
      </w:r>
      <w:proofErr w:type="gramEnd"/>
      <w:r w:rsidRPr="004526A0">
        <w:rPr>
          <w:rFonts w:ascii="Arial" w:hAnsi="Arial" w:cs="Arial"/>
          <w:sz w:val="21"/>
          <w:szCs w:val="21"/>
          <w:lang w:val="de-DE"/>
        </w:rPr>
        <w:t>, ist das NA oder 0€?</w:t>
      </w:r>
    </w:p>
    <w:p w:rsidR="00914745" w:rsidRPr="004526A0" w:rsidRDefault="00914745" w:rsidP="00914745">
      <w:pPr>
        <w:rPr>
          <w:rFonts w:ascii="Arial" w:hAnsi="Arial" w:cs="Arial"/>
          <w:sz w:val="21"/>
          <w:szCs w:val="21"/>
          <w:lang w:val="de-DE"/>
        </w:rPr>
      </w:pPr>
    </w:p>
    <w:p w:rsidR="008D522C" w:rsidRPr="004526A0" w:rsidRDefault="008D522C" w:rsidP="00914745">
      <w:pPr>
        <w:rPr>
          <w:rFonts w:ascii="Arial" w:hAnsi="Arial" w:cs="Arial"/>
          <w:sz w:val="21"/>
          <w:szCs w:val="21"/>
          <w:lang w:val="de-DE"/>
        </w:rPr>
      </w:pPr>
    </w:p>
    <w:p w:rsidR="00914745" w:rsidRPr="004526A0" w:rsidRDefault="00914745" w:rsidP="008D522C">
      <w:pPr>
        <w:pStyle w:val="Listenabsatz"/>
        <w:numPr>
          <w:ilvl w:val="0"/>
          <w:numId w:val="1"/>
        </w:num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Treatment-Intensität</w:t>
      </w:r>
      <w:r w:rsidR="008D522C" w:rsidRPr="004526A0">
        <w:rPr>
          <w:rFonts w:ascii="Arial" w:hAnsi="Arial" w:cs="Arial"/>
          <w:sz w:val="21"/>
          <w:szCs w:val="21"/>
          <w:lang w:val="de-DE"/>
        </w:rPr>
        <w:t>:</w:t>
      </w:r>
    </w:p>
    <w:p w:rsidR="008D522C" w:rsidRPr="004526A0" w:rsidRDefault="008D522C" w:rsidP="008D522C">
      <w:pPr>
        <w:pStyle w:val="Listenabsatz"/>
        <w:numPr>
          <w:ilvl w:val="0"/>
          <w:numId w:val="2"/>
        </w:numPr>
        <w:rPr>
          <w:rFonts w:ascii="Arial" w:hAnsi="Arial" w:cs="Arial"/>
          <w:sz w:val="21"/>
          <w:szCs w:val="21"/>
          <w:lang w:val="de-DE"/>
        </w:rPr>
      </w:pPr>
      <w:r w:rsidRPr="004526A0">
        <w:rPr>
          <w:rFonts w:ascii="Arial" w:hAnsi="Arial" w:cs="Arial"/>
          <w:sz w:val="21"/>
          <w:szCs w:val="21"/>
          <w:lang w:val="de-DE"/>
        </w:rPr>
        <w:t>Variable für jede Einrichtungen, welche die Anzahl der Jahre misst, in denen eine Einrichtung vom Entdeckerfonds abgedeckt wird</w:t>
      </w:r>
    </w:p>
    <w:sectPr w:rsidR="008D522C" w:rsidRPr="004526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875E9"/>
    <w:rsid w:val="00087A05"/>
    <w:rsid w:val="000D2990"/>
    <w:rsid w:val="00142B09"/>
    <w:rsid w:val="00163280"/>
    <w:rsid w:val="001A5754"/>
    <w:rsid w:val="001E25F3"/>
    <w:rsid w:val="00260E6E"/>
    <w:rsid w:val="0030402C"/>
    <w:rsid w:val="003B7A09"/>
    <w:rsid w:val="003C62F7"/>
    <w:rsid w:val="003F3AE5"/>
    <w:rsid w:val="004526A0"/>
    <w:rsid w:val="00452FD9"/>
    <w:rsid w:val="004A1913"/>
    <w:rsid w:val="004F5825"/>
    <w:rsid w:val="005A78A4"/>
    <w:rsid w:val="005F5F05"/>
    <w:rsid w:val="006924C5"/>
    <w:rsid w:val="006C5ECA"/>
    <w:rsid w:val="00754BDF"/>
    <w:rsid w:val="007B36A5"/>
    <w:rsid w:val="008D522C"/>
    <w:rsid w:val="008D7640"/>
    <w:rsid w:val="00914745"/>
    <w:rsid w:val="0096796E"/>
    <w:rsid w:val="00984DCF"/>
    <w:rsid w:val="00993697"/>
    <w:rsid w:val="00996A89"/>
    <w:rsid w:val="009E3796"/>
    <w:rsid w:val="009E7BD9"/>
    <w:rsid w:val="00A21EE4"/>
    <w:rsid w:val="00A42D6F"/>
    <w:rsid w:val="00A431C9"/>
    <w:rsid w:val="00A649EA"/>
    <w:rsid w:val="00AE4938"/>
    <w:rsid w:val="00AF76E1"/>
    <w:rsid w:val="00B876CF"/>
    <w:rsid w:val="00BC226E"/>
    <w:rsid w:val="00C16449"/>
    <w:rsid w:val="00C4376E"/>
    <w:rsid w:val="00D20EA5"/>
    <w:rsid w:val="00D349FF"/>
    <w:rsid w:val="00DA03EB"/>
    <w:rsid w:val="00DA5B87"/>
    <w:rsid w:val="00DD29C2"/>
    <w:rsid w:val="00E448CD"/>
    <w:rsid w:val="00F22749"/>
    <w:rsid w:val="00F93124"/>
    <w:rsid w:val="00FA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1233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17</cp:revision>
  <dcterms:created xsi:type="dcterms:W3CDTF">2020-01-09T15:53:00Z</dcterms:created>
  <dcterms:modified xsi:type="dcterms:W3CDTF">2020-01-10T14:17:00Z</dcterms:modified>
</cp:coreProperties>
</file>