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66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 Diagrama de Casos de Uso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721360</wp:posOffset>
                </wp:positionH>
                <wp:positionV relativeFrom="paragraph">
                  <wp:posOffset>599440</wp:posOffset>
                </wp:positionV>
                <wp:extent cx="1276985" cy="49593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6200" cy="495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47.2pt" to="157.25pt,86.15pt" ID="Forma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1921510</wp:posOffset>
                </wp:positionH>
                <wp:positionV relativeFrom="paragraph">
                  <wp:posOffset>180340</wp:posOffset>
                </wp:positionV>
                <wp:extent cx="1076960" cy="581660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00" cy="58104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127622"/>
                            </a:gs>
                          </a:gsLst>
                          <a:path path="circle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Alugar carro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" fillcolor="#127622" stroked="t" style="position:absolute;margin-left:151.3pt;margin-top:14.2pt;width:84.7pt;height:45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Alugar carro</w:t>
                      </w:r>
                    </w:p>
                  </w:txbxContent>
                </v:textbox>
                <w10:wrap type="none"/>
                <v:fill o:detectmouseclick="t" color2="whit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721360</wp:posOffset>
                </wp:positionH>
                <wp:positionV relativeFrom="paragraph">
                  <wp:posOffset>1094740</wp:posOffset>
                </wp:positionV>
                <wp:extent cx="1524635" cy="667385"/>
                <wp:effectExtent l="0" t="0" r="0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0" cy="666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86.2pt" to="176.75pt,138.65pt" ID="Forma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2073910</wp:posOffset>
                </wp:positionH>
                <wp:positionV relativeFrom="paragraph">
                  <wp:posOffset>1580515</wp:posOffset>
                </wp:positionV>
                <wp:extent cx="1086485" cy="505460"/>
                <wp:effectExtent l="0" t="0" r="0" b="0"/>
                <wp:wrapNone/>
                <wp:docPr id="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5047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127622"/>
                            </a:gs>
                          </a:gsLst>
                          <a:path path="circle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Devolver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 carro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4" fillcolor="#127622" stroked="t" style="position:absolute;margin-left:163.3pt;margin-top:124.45pt;width:85.45pt;height:39.7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Devolver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 carro</w:t>
                      </w:r>
                    </w:p>
                  </w:txbxContent>
                </v:textbox>
                <w10:wrap type="none"/>
                <v:fill o:detectmouseclick="t" color2="whit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2997835</wp:posOffset>
                </wp:positionH>
                <wp:positionV relativeFrom="paragraph">
                  <wp:posOffset>437515</wp:posOffset>
                </wp:positionV>
                <wp:extent cx="1200785" cy="629285"/>
                <wp:effectExtent l="0" t="0" r="0" b="0"/>
                <wp:wrapNone/>
                <wp:docPr id="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40" cy="628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6.05pt,34.45pt" to="330.5pt,83.9pt" ID="Forma5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3159760</wp:posOffset>
                </wp:positionH>
                <wp:positionV relativeFrom="paragraph">
                  <wp:posOffset>1066165</wp:posOffset>
                </wp:positionV>
                <wp:extent cx="1038860" cy="753110"/>
                <wp:effectExtent l="0" t="0" r="0" b="0"/>
                <wp:wrapNone/>
                <wp:docPr id="7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38240" cy="752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8.8pt,83.95pt" to="330.5pt,143.15pt" ID="Forma6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837565</wp:posOffset>
            </wp:positionV>
            <wp:extent cx="728980" cy="705485"/>
            <wp:effectExtent l="0" t="0" r="0" b="0"/>
            <wp:wrapSquare wrapText="largest"/>
            <wp:docPr id="8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4197985</wp:posOffset>
                </wp:positionH>
                <wp:positionV relativeFrom="paragraph">
                  <wp:posOffset>102235</wp:posOffset>
                </wp:positionV>
                <wp:extent cx="1105535" cy="791210"/>
                <wp:effectExtent l="0" t="0" r="0" b="0"/>
                <wp:wrapNone/>
                <wp:docPr id="9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7905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36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Identificação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Do CPF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7" fillcolor="#cccccc" stroked="t" style="position:absolute;margin-left:330.55pt;margin-top:8.05pt;width:86.95pt;height:62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Identificação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Do CPF </w:t>
                      </w:r>
                    </w:p>
                  </w:txbxContent>
                </v:textbox>
                <w10:wrap type="none"/>
                <v:fill o:detectmouseclick="t" color2="#666666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721360</wp:posOffset>
                </wp:positionH>
                <wp:positionV relativeFrom="paragraph">
                  <wp:posOffset>43180</wp:posOffset>
                </wp:positionV>
                <wp:extent cx="1172210" cy="1478915"/>
                <wp:effectExtent l="0" t="0" r="0" b="0"/>
                <wp:wrapNone/>
                <wp:docPr id="10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440" cy="147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3.4pt" to="149pt,119.75pt" ID="Forma1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721360</wp:posOffset>
                </wp:positionH>
                <wp:positionV relativeFrom="paragraph">
                  <wp:posOffset>43180</wp:posOffset>
                </wp:positionV>
                <wp:extent cx="819785" cy="2059940"/>
                <wp:effectExtent l="0" t="0" r="0" b="0"/>
                <wp:wrapNone/>
                <wp:docPr id="11" name="Form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2059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3.4pt" to="121.25pt,165.5pt" ID="Forma1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721360</wp:posOffset>
                </wp:positionH>
                <wp:positionV relativeFrom="paragraph">
                  <wp:posOffset>43180</wp:posOffset>
                </wp:positionV>
                <wp:extent cx="629285" cy="2770505"/>
                <wp:effectExtent l="0" t="0" r="0" b="0"/>
                <wp:wrapNone/>
                <wp:docPr id="12" name="Form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276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8pt,3.4pt" to="106.25pt,221.45pt" ID="Forma2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4331335</wp:posOffset>
                </wp:positionH>
                <wp:positionV relativeFrom="paragraph">
                  <wp:posOffset>174625</wp:posOffset>
                </wp:positionV>
                <wp:extent cx="48260" cy="1739900"/>
                <wp:effectExtent l="0" t="0" r="0" b="0"/>
                <wp:wrapNone/>
                <wp:docPr id="13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0" cy="173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05pt,13.75pt" to="344.75pt,150.65pt" ID="Forma1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                    </w:t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5188585</wp:posOffset>
                </wp:positionH>
                <wp:positionV relativeFrom="paragraph">
                  <wp:posOffset>81280</wp:posOffset>
                </wp:positionV>
                <wp:extent cx="543560" cy="2244725"/>
                <wp:effectExtent l="0" t="0" r="0" b="0"/>
                <wp:wrapNone/>
                <wp:docPr id="14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" cy="2244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6.4pt" to="451.25pt,183.05pt" ID="Forma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4445635</wp:posOffset>
                </wp:positionH>
                <wp:positionV relativeFrom="paragraph">
                  <wp:posOffset>163195</wp:posOffset>
                </wp:positionV>
                <wp:extent cx="924560" cy="524510"/>
                <wp:effectExtent l="0" t="0" r="0" b="0"/>
                <wp:wrapNone/>
                <wp:docPr id="15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523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b4c7dc"/>
                            </a:gs>
                          </a:gsLst>
                          <a:lin ang="54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Verfic.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disponível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5" fillcolor="#b4c7dc" stroked="t" style="position:absolute;margin-left:350.05pt;margin-top:12.85pt;width:72.7pt;height:41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Verfic.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disponível</w:t>
                      </w:r>
                    </w:p>
                  </w:txbxContent>
                </v:textbox>
                <w10:wrap type="none"/>
                <v:fill o:detectmouseclick="t" color2="#dde8cb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1835785</wp:posOffset>
                </wp:positionH>
                <wp:positionV relativeFrom="paragraph">
                  <wp:posOffset>142240</wp:posOffset>
                </wp:positionV>
                <wp:extent cx="1029335" cy="476885"/>
                <wp:effectExtent l="0" t="0" r="0" b="0"/>
                <wp:wrapNone/>
                <wp:docPr id="16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47628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127622"/>
                            </a:gs>
                          </a:gsLst>
                          <a:path path="circle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Finalizar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compra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8" fillcolor="#127622" stroked="t" style="position:absolute;margin-left:144.55pt;margin-top:11.2pt;width:80.95pt;height:37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Finalizar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compra</w:t>
                      </w:r>
                    </w:p>
                  </w:txbxContent>
                </v:textbox>
                <w10:wrap type="none"/>
                <v:fill o:detectmouseclick="t" color2="white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4045585</wp:posOffset>
                </wp:positionH>
                <wp:positionV relativeFrom="paragraph">
                  <wp:posOffset>161290</wp:posOffset>
                </wp:positionV>
                <wp:extent cx="905510" cy="524510"/>
                <wp:effectExtent l="0" t="0" r="0" b="0"/>
                <wp:wrapNone/>
                <wp:docPr id="17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523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b4c7dc"/>
                            </a:gs>
                          </a:gsLst>
                          <a:lin ang="54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Verif. cpf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0" fillcolor="#b4c7dc" stroked="t" style="position:absolute;margin-left:318.55pt;margin-top:12.7pt;width:71.2pt;height:41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Verif. cpf</w:t>
                      </w:r>
                    </w:p>
                  </w:txbxContent>
                </v:textbox>
                <w10:wrap type="none"/>
                <v:fill o:detectmouseclick="t" color2="#dde8cb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5074285</wp:posOffset>
                </wp:positionH>
                <wp:positionV relativeFrom="paragraph">
                  <wp:posOffset>111760</wp:posOffset>
                </wp:positionV>
                <wp:extent cx="410210" cy="726440"/>
                <wp:effectExtent l="0" t="0" r="0" b="0"/>
                <wp:wrapNone/>
                <wp:docPr id="18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9680" cy="72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9.55pt,8.8pt" to="431.75pt,65.9pt" ID="Forma14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2702560</wp:posOffset>
                </wp:positionH>
                <wp:positionV relativeFrom="paragraph">
                  <wp:posOffset>12700</wp:posOffset>
                </wp:positionV>
                <wp:extent cx="1315085" cy="1524635"/>
                <wp:effectExtent l="0" t="0" r="0" b="0"/>
                <wp:wrapNone/>
                <wp:docPr id="19" name="Form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152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2.8pt,1pt" to="316.25pt,120.95pt" ID="Forma23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1454785</wp:posOffset>
                </wp:positionH>
                <wp:positionV relativeFrom="paragraph">
                  <wp:posOffset>69850</wp:posOffset>
                </wp:positionV>
                <wp:extent cx="1096010" cy="524510"/>
                <wp:effectExtent l="0" t="0" r="0" b="0"/>
                <wp:wrapNone/>
                <wp:docPr id="20" name="Forma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80" cy="5238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127622"/>
                            </a:gs>
                          </a:gsLst>
                          <a:path path="circle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Novos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cadastros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0" fillcolor="#127622" stroked="t" style="position:absolute;margin-left:114.55pt;margin-top:5.5pt;width:86.2pt;height:41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Novos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cadastros</w:t>
                      </w:r>
                    </w:p>
                  </w:txbxContent>
                </v:textbox>
                <w10:wrap type="none"/>
                <v:fill o:detectmouseclick="t" color2="white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4950460</wp:posOffset>
                </wp:positionH>
                <wp:positionV relativeFrom="paragraph">
                  <wp:posOffset>144145</wp:posOffset>
                </wp:positionV>
                <wp:extent cx="534035" cy="343535"/>
                <wp:effectExtent l="0" t="0" r="0" b="0"/>
                <wp:wrapNone/>
                <wp:docPr id="2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3520" cy="343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8pt,11.35pt" to="431.75pt,38.3pt" ID="Forma9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2416810</wp:posOffset>
                </wp:positionH>
                <wp:positionV relativeFrom="paragraph">
                  <wp:posOffset>125095</wp:posOffset>
                </wp:positionV>
                <wp:extent cx="1600835" cy="886460"/>
                <wp:effectExtent l="0" t="0" r="0" b="0"/>
                <wp:wrapNone/>
                <wp:docPr id="22" name="Form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5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0.3pt,9.85pt" to="316.25pt,79.55pt" ID="Forma2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4779010</wp:posOffset>
                </wp:positionH>
                <wp:positionV relativeFrom="paragraph">
                  <wp:posOffset>136525</wp:posOffset>
                </wp:positionV>
                <wp:extent cx="705485" cy="162560"/>
                <wp:effectExtent l="0" t="0" r="0" b="0"/>
                <wp:wrapNone/>
                <wp:docPr id="23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4880" cy="1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.3pt,10.75pt" to="431.75pt,23.45pt" ID="Forma1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3855085</wp:posOffset>
                </wp:positionH>
                <wp:positionV relativeFrom="paragraph">
                  <wp:posOffset>79375</wp:posOffset>
                </wp:positionV>
                <wp:extent cx="943610" cy="495935"/>
                <wp:effectExtent l="0" t="0" r="0" b="0"/>
                <wp:wrapNone/>
                <wp:docPr id="24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4953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b4c7dc"/>
                            </a:gs>
                          </a:gsLst>
                          <a:lin ang="54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Verfic. placas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2" fillcolor="#b4c7dc" stroked="t" style="position:absolute;margin-left:303.55pt;margin-top:6.25pt;width:74.2pt;height:38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Verfic. placas</w:t>
                      </w:r>
                    </w:p>
                  </w:txbxContent>
                </v:textbox>
                <w10:wrap type="none"/>
                <v:fill o:detectmouseclick="t" color2="#dde8cb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4769485</wp:posOffset>
                </wp:positionH>
                <wp:positionV relativeFrom="paragraph">
                  <wp:posOffset>136525</wp:posOffset>
                </wp:positionV>
                <wp:extent cx="715010" cy="804545"/>
                <wp:effectExtent l="0" t="0" r="0" b="0"/>
                <wp:wrapNone/>
                <wp:docPr id="25" name="Forma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4240" cy="803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55pt,10.75pt" to="431.75pt,74pt" ID="Forma2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4921885</wp:posOffset>
                </wp:positionH>
                <wp:positionV relativeFrom="paragraph">
                  <wp:posOffset>136525</wp:posOffset>
                </wp:positionV>
                <wp:extent cx="562610" cy="1366520"/>
                <wp:effectExtent l="0" t="0" r="0" b="0"/>
                <wp:wrapNone/>
                <wp:docPr id="26" name="Form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960" cy="1365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.55pt,10.75pt" to="431.75pt,118.25pt" ID="Forma25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5074285</wp:posOffset>
                </wp:positionH>
                <wp:positionV relativeFrom="paragraph">
                  <wp:posOffset>136525</wp:posOffset>
                </wp:positionV>
                <wp:extent cx="410210" cy="1995170"/>
                <wp:effectExtent l="0" t="0" r="0" b="0"/>
                <wp:wrapNone/>
                <wp:docPr id="27" name="Form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9680" cy="199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9.55pt,10.75pt" to="431.75pt,167.75pt" ID="Forma2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5483860</wp:posOffset>
            </wp:positionH>
            <wp:positionV relativeFrom="paragraph">
              <wp:posOffset>46990</wp:posOffset>
            </wp:positionV>
            <wp:extent cx="553085" cy="642620"/>
            <wp:effectExtent l="0" t="0" r="0" b="0"/>
            <wp:wrapSquare wrapText="largest"/>
            <wp:docPr id="2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5483860</wp:posOffset>
                </wp:positionH>
                <wp:positionV relativeFrom="paragraph">
                  <wp:posOffset>35560</wp:posOffset>
                </wp:positionV>
                <wp:extent cx="635" cy="19685"/>
                <wp:effectExtent l="0" t="0" r="0" b="0"/>
                <wp:wrapNone/>
                <wp:docPr id="29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1.8pt,2.8pt" to="431.8pt,4.25pt" ID="Forma1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1140460</wp:posOffset>
                </wp:positionH>
                <wp:positionV relativeFrom="paragraph">
                  <wp:posOffset>136525</wp:posOffset>
                </wp:positionV>
                <wp:extent cx="1057910" cy="534035"/>
                <wp:effectExtent l="0" t="0" r="0" b="0"/>
                <wp:wrapNone/>
                <wp:docPr id="30" name="Forma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320" cy="5335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127622"/>
                            </a:gs>
                          </a:gsLst>
                          <a:path path="circle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Pegar o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veículo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8" fillcolor="#127622" stroked="t" style="position:absolute;margin-left:89.8pt;margin-top:10.75pt;width:83.2pt;height:41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Pegar o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veículo</w:t>
                      </w:r>
                    </w:p>
                  </w:txbxContent>
                </v:textbox>
                <w10:wrap type="none"/>
                <v:fill o:detectmouseclick="t" color2="white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3855085</wp:posOffset>
                </wp:positionH>
                <wp:positionV relativeFrom="paragraph">
                  <wp:posOffset>243205</wp:posOffset>
                </wp:positionV>
                <wp:extent cx="915035" cy="457835"/>
                <wp:effectExtent l="0" t="0" r="0" b="0"/>
                <wp:wrapNone/>
                <wp:docPr id="31" name="Form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b4c7dc"/>
                            </a:gs>
                          </a:gsLst>
                          <a:lin ang="54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Cadastro de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clientes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2" fillcolor="#b4c7dc" stroked="t" style="position:absolute;margin-left:303.55pt;margin-top:19.15pt;width:71.95pt;height:35.9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Cadastro de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clientes</w:t>
                      </w:r>
                    </w:p>
                  </w:txbxContent>
                </v:textbox>
                <w10:wrap type="none"/>
                <v:fill o:detectmouseclick="t" color2="#dde8cb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3902710</wp:posOffset>
                </wp:positionH>
                <wp:positionV relativeFrom="paragraph">
                  <wp:posOffset>843280</wp:posOffset>
                </wp:positionV>
                <wp:extent cx="1086485" cy="553085"/>
                <wp:effectExtent l="0" t="0" r="0" b="0"/>
                <wp:wrapNone/>
                <wp:docPr id="32" name="Form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60" cy="55260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b4c7dc"/>
                            </a:gs>
                          </a:gsLst>
                          <a:lin ang="54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Cadastro de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Veículos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26" fillcolor="#b4c7dc" stroked="t" style="position:absolute;margin-left:307.3pt;margin-top:66.4pt;width:85.45pt;height:43.45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Cadastro de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Veículos </w:t>
                      </w:r>
                    </w:p>
                  </w:txbxContent>
                </v:textbox>
                <w10:wrap type="none"/>
                <v:fill o:detectmouseclick="t" color2="#dde8cb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2131060</wp:posOffset>
                </wp:positionH>
                <wp:positionV relativeFrom="paragraph">
                  <wp:posOffset>243205</wp:posOffset>
                </wp:positionV>
                <wp:extent cx="1972310" cy="1296035"/>
                <wp:effectExtent l="0" t="0" r="0" b="0"/>
                <wp:wrapNone/>
                <wp:docPr id="33" name="Forma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1295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7.8pt,19.15pt" to="323pt,121.1pt" ID="Forma3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  <w:tab/>
        <w:tab/>
        <w:t xml:space="preserve">    </w:t>
        <w:tab/>
        <w:tab/>
        <w:tab/>
        <w:tab/>
        <w:tab/>
        <w:tab/>
        <w:tab/>
        <w:tab/>
        <w:tab/>
        <w:tab/>
        <w:tab/>
        <w:t xml:space="preserve">  </w:t>
      </w:r>
      <w:r>
        <w:rPr/>
        <w:t>sistema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3988435</wp:posOffset>
                </wp:positionH>
                <wp:positionV relativeFrom="paragraph">
                  <wp:posOffset>168910</wp:posOffset>
                </wp:positionV>
                <wp:extent cx="1181735" cy="791210"/>
                <wp:effectExtent l="0" t="0" r="0" b="0"/>
                <wp:wrapNone/>
                <wp:docPr id="34" name="Forma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79056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b4c7dc"/>
                            </a:gs>
                          </a:gsLst>
                          <a:lin ang="5400000"/>
                        </a:gra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Disponibilizar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O veículo e  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 xml:space="preserve">      fatura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30" fillcolor="#b4c7dc" stroked="t" style="position:absolute;margin-left:314.05pt;margin-top:13.3pt;width:92.95pt;height:62.2pt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Disponibilizar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O veículo e  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 xml:space="preserve">      fatura</w:t>
                      </w:r>
                    </w:p>
                  </w:txbxContent>
                </v:textbox>
                <w10:wrap type="none"/>
                <v:fill o:detectmouseclick="t" color2="#dde8cb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302260</wp:posOffset>
                </wp:positionH>
                <wp:positionV relativeFrom="paragraph">
                  <wp:posOffset>85090</wp:posOffset>
                </wp:positionV>
                <wp:extent cx="1010285" cy="10160"/>
                <wp:effectExtent l="0" t="0" r="0" b="0"/>
                <wp:wrapNone/>
                <wp:docPr id="35" name="Forma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9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.8pt,6.7pt" to="103.25pt,7.4pt" ID="Forma3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            </w:t>
      </w:r>
      <w:r>
        <w:rPr/>
        <w:t>= &lt;&lt;extend&gt;&gt;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</w:rPr>
        <w:t>Descrição do diagrama do caso de uso: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Alugar carro ou devolver carro: </w:t>
      </w:r>
      <w:r>
        <w:rPr>
          <w:b w:val="false"/>
          <w:bCs w:val="false"/>
        </w:rPr>
        <w:t xml:space="preserve">nessa caso, para cada cliente que chegar na locadora fazendo o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pedido dessas duas opções, primeiramente, o mesmo irá ter que informar seu CPF no sistema para dar o andamento ao requerimento informado. Após a verificação, caso o cliente não esteja cadastrado no sistema,logo ele não vai nem devolver, e nem alugar, mas caso os dados informados estejam batendo, o sistema irá estabelecer os procedimentos necessários.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Finalizar compra: </w:t>
      </w:r>
      <w:r>
        <w:rPr>
          <w:b w:val="false"/>
          <w:bCs w:val="false"/>
        </w:rPr>
        <w:t xml:space="preserve">nessa etapa, já parte para todo o sistema financeiro estabelecido. O cliente irá apenas pagar a sua fatura caso tenha uma, </w:t>
      </w:r>
      <w:r>
        <w:rPr>
          <w:b w:val="false"/>
          <w:bCs w:val="false"/>
        </w:rPr>
        <w:t>poderá ate pedir o cancelamento do sistema de clientes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Novos clientes:</w:t>
      </w:r>
      <w:r>
        <w:rPr>
          <w:b w:val="false"/>
          <w:bCs w:val="false"/>
        </w:rPr>
        <w:t xml:space="preserve"> como já dito, caso um novo cliente apareça procurando o serviço, ele pode facilmente pedir o seu  cadastro.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Pegar o veículo: </w:t>
      </w:r>
      <w:r>
        <w:rPr>
          <w:b w:val="false"/>
          <w:bCs w:val="false"/>
        </w:rPr>
        <w:t xml:space="preserve"> por final, o cliente poderá pegar o veículo assim que o mesmo estiver sido disponibilizado pelo sistema.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Verificações do sistema: </w:t>
      </w:r>
      <w:r>
        <w:rPr>
          <w:b w:val="false"/>
          <w:bCs w:val="false"/>
        </w:rPr>
        <w:t>com a entrada do cliente no sistema, segue as funções que  a mesma tem que fazer para garantir todos os pedidos do cliente. Nesse processo, o sistema irá verificar o CPF, placas do veículo, disponibilidade do mesmo.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Cadastro de veículos e clientes: </w:t>
      </w:r>
      <w:r>
        <w:rPr>
          <w:b w:val="false"/>
          <w:bCs w:val="false"/>
        </w:rPr>
        <w:t>nessa etapa, o sistema iŕa realizar o preenchimento dos dados e ocasionalmente adicionar carros novos a sua locadora.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Fatura a disponibilidade: </w:t>
      </w:r>
      <w:r>
        <w:rPr>
          <w:b w:val="false"/>
          <w:bCs w:val="false"/>
        </w:rPr>
        <w:t>por fim, o sistema irá receber o pagamento do cliente, e  automaticamente vai ser liberado o pedido do mesmo.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LibreOffice/6.4.4.2$Linux_X86_64 LibreOffice_project/40$Build-2</Application>
  <Pages>2</Pages>
  <Words>244</Words>
  <Characters>1264</Characters>
  <CharactersWithSpaces>1646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2020-08-26T14:54:39Z</dcterms:created>
  <dc:creator/>
  <dc:description/>
  <dc:language>pt-BR</dc:language>
  <cp:lastModifiedBy/>
  <dcterms:modified xsi:type="dcterms:W3CDTF">2020-08-26T17:03:01Z</dcterms:modified>
  <cp:revision>2</cp:revision>
  <dc:subject/>
  <dc:title/>
</cp:coreProperties>
</file>