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9A" w:rsidRPr="00681D47" w:rsidRDefault="0051709A" w:rsidP="0051709A">
      <w:pPr>
        <w:rPr>
          <w:sz w:val="24"/>
          <w:szCs w:val="24"/>
        </w:rPr>
      </w:pPr>
      <w:r w:rsidRPr="00681D47">
        <w:rPr>
          <w:sz w:val="24"/>
          <w:szCs w:val="24"/>
        </w:rPr>
        <w:t>Matriz simétrica</w:t>
      </w:r>
    </w:p>
    <w:p w:rsidR="004439D4" w:rsidRDefault="004439D4" w:rsidP="0051709A">
      <w:pPr>
        <w:pStyle w:val="NormalWeb"/>
        <w:rPr>
          <w:noProof/>
        </w:rPr>
      </w:pPr>
    </w:p>
    <w:p w:rsidR="0051709A" w:rsidRDefault="0051709A" w:rsidP="0051709A">
      <w:pPr>
        <w:pStyle w:val="NormalWeb"/>
      </w:pPr>
      <w:r>
        <w:br/>
      </w:r>
      <w:r>
        <w:br/>
        <w:t xml:space="preserve">Uma matriz simétrica é uma matriz quadrada de ordem n, que satisfaz: </w:t>
      </w:r>
    </w:p>
    <w:p w:rsidR="0051709A" w:rsidRDefault="0051709A" w:rsidP="0051709A">
      <w:pPr>
        <w:pStyle w:val="Ttulo1"/>
        <w:jc w:val="center"/>
      </w:pPr>
      <w:r>
        <w:t>A</w:t>
      </w:r>
      <w:r>
        <w:rPr>
          <w:vertAlign w:val="superscript"/>
        </w:rPr>
        <w:t>t</w:t>
      </w:r>
      <w:r>
        <w:t xml:space="preserve"> = A</w:t>
      </w:r>
    </w:p>
    <w:p w:rsidR="0051709A" w:rsidRDefault="0051709A" w:rsidP="0051709A">
      <w:pPr>
        <w:pStyle w:val="NormalWeb"/>
      </w:pPr>
      <w:r>
        <w:t>Outra forma para enunciar esta definição é fazendo as igualdades dos elementos da matriz. Dizemos que uma matriz é simétrica quando,</w:t>
      </w:r>
    </w:p>
    <w:p w:rsidR="0051709A" w:rsidRDefault="0051709A" w:rsidP="0051709A">
      <w:pPr>
        <w:pStyle w:val="NormalWeb"/>
      </w:pPr>
      <w:r>
        <w:br/>
      </w:r>
      <w:r>
        <w:br/>
      </w:r>
      <w:proofErr w:type="gramStart"/>
      <w:r w:rsidR="004439D4">
        <w:t>e</w:t>
      </w:r>
      <w:r>
        <w:t>xemplos</w:t>
      </w:r>
      <w:proofErr w:type="gramEnd"/>
      <w:r>
        <w:t xml:space="preserve"> de matrizes simétricas.</w:t>
      </w:r>
    </w:p>
    <w:p w:rsidR="004439D4" w:rsidRDefault="004439D4" w:rsidP="0051709A">
      <w:pPr>
        <w:pStyle w:val="NormalWeb"/>
        <w:rPr>
          <w:noProof/>
        </w:rPr>
      </w:pPr>
    </w:p>
    <w:p w:rsidR="004439D4" w:rsidRDefault="004439D4" w:rsidP="0051709A">
      <w:pPr>
        <w:pStyle w:val="NormalWeb"/>
        <w:rPr>
          <w:noProof/>
        </w:rPr>
      </w:pPr>
    </w:p>
    <w:p w:rsidR="004439D4" w:rsidRDefault="004439D4" w:rsidP="0051709A">
      <w:pPr>
        <w:pStyle w:val="NormalWeb"/>
        <w:rPr>
          <w:noProof/>
        </w:rPr>
      </w:pPr>
    </w:p>
    <w:p w:rsidR="004439D4" w:rsidRDefault="0051709A" w:rsidP="0051709A">
      <w:pPr>
        <w:pStyle w:val="NormalWeb"/>
      </w:pPr>
      <w:r>
        <w:br/>
      </w:r>
      <w:r>
        <w:br/>
        <w:t>Exemplo geral, com elementos quaisquer, simétricos.</w:t>
      </w:r>
      <w:proofErr w:type="gramStart"/>
      <w:r>
        <w:br/>
      </w:r>
      <w:proofErr w:type="gramEnd"/>
    </w:p>
    <w:p w:rsidR="0051709A" w:rsidRDefault="0051709A" w:rsidP="0051709A">
      <w:pPr>
        <w:pStyle w:val="NormalWeb"/>
      </w:pPr>
      <w:r>
        <w:br/>
      </w:r>
      <w:r>
        <w:rPr>
          <w:noProof/>
        </w:rPr>
        <w:drawing>
          <wp:inline distT="0" distB="0" distL="0" distR="0" wp14:anchorId="4FE61226" wp14:editId="485315A5">
            <wp:extent cx="4305300" cy="828675"/>
            <wp:effectExtent l="19050" t="0" r="0" b="0"/>
            <wp:docPr id="67" name="Imagem 67" descr="http://www.mundoeducacao.com/upload/conteudo/Untitled-4%283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undoeducacao.com/upload/conteudo/Untitled-4%283%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Devemos inverter as linhas com as colunas, ou seja, uma matriz: </w:t>
      </w:r>
      <w:r>
        <w:br/>
      </w:r>
      <w:r>
        <w:br/>
      </w:r>
      <w:r>
        <w:br/>
      </w:r>
      <w:r>
        <w:br/>
        <w:t>Trocamos a quantidade de linhas pela quantidade de colunas. Para que uma matriz seja simétrica devemos ter a igualdade desta matriz com a sua transposta.</w:t>
      </w:r>
      <w:r>
        <w:br/>
      </w:r>
      <w:r>
        <w:br/>
      </w:r>
      <w:r>
        <w:br/>
      </w:r>
      <w:r>
        <w:br/>
        <w:t>Isto só será possível caso, m = n, e quando isso ocorre dizemos que a matriz é quadrada.</w:t>
      </w:r>
    </w:p>
    <w:p w:rsidR="0051709A" w:rsidRPr="000E5532" w:rsidRDefault="0051709A" w:rsidP="0051709A">
      <w:pPr>
        <w:shd w:val="clear" w:color="auto" w:fill="FCFBF3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1709A" w:rsidRPr="000E5532" w:rsidRDefault="0051709A" w:rsidP="0051709A">
      <w:pPr>
        <w:shd w:val="clear" w:color="auto" w:fill="FCFBF3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1709A" w:rsidRDefault="0051709A" w:rsidP="0051709A">
      <w:pPr>
        <w:shd w:val="clear" w:color="auto" w:fill="FCFBF3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553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Como M = </w:t>
      </w:r>
      <w:proofErr w:type="spellStart"/>
      <w:proofErr w:type="gramStart"/>
      <w:r w:rsidRPr="000E553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</w:t>
      </w:r>
      <w:r w:rsidRPr="000E5532">
        <w:rPr>
          <w:rFonts w:ascii="Arial" w:eastAsia="Times New Roman" w:hAnsi="Arial" w:cs="Arial"/>
          <w:color w:val="333333"/>
          <w:sz w:val="24"/>
          <w:szCs w:val="24"/>
          <w:vertAlign w:val="superscript"/>
          <w:lang w:eastAsia="pt-BR"/>
        </w:rPr>
        <w:t>t</w:t>
      </w:r>
      <w:proofErr w:type="spellEnd"/>
      <w:proofErr w:type="gramEnd"/>
      <w:r w:rsidRPr="000E553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dizemos que M é uma matriz simétrica.</w:t>
      </w:r>
    </w:p>
    <w:p w:rsidR="002C4AD5" w:rsidRPr="00E95379" w:rsidRDefault="002C4AD5" w:rsidP="00E95379">
      <w:pPr>
        <w:pStyle w:val="Ttulo2"/>
        <w:rPr>
          <w:b w:val="0"/>
          <w:color w:val="auto"/>
          <w:sz w:val="24"/>
          <w:szCs w:val="24"/>
        </w:rPr>
      </w:pPr>
      <w:r w:rsidRPr="00E95379">
        <w:rPr>
          <w:b w:val="0"/>
          <w:color w:val="auto"/>
          <w:sz w:val="24"/>
          <w:szCs w:val="24"/>
        </w:rPr>
        <w:lastRenderedPageBreak/>
        <w:t xml:space="preserve">Matriz Triangular </w:t>
      </w:r>
    </w:p>
    <w:p w:rsidR="002C4AD5" w:rsidRPr="00760ED0" w:rsidRDefault="002C4AD5" w:rsidP="002C4AD5">
      <w:pPr>
        <w:pStyle w:val="Ttulo3"/>
        <w:rPr>
          <w:b w:val="0"/>
          <w:color w:val="auto"/>
        </w:rPr>
      </w:pPr>
      <w:r w:rsidRPr="00760ED0">
        <w:rPr>
          <w:b w:val="0"/>
          <w:color w:val="auto"/>
        </w:rPr>
        <w:t>Uma matriz triangular é um tipo de matriz quadrada em que todos os elementos acima ou abaixo da diagonal principal são nulos.</w:t>
      </w:r>
    </w:p>
    <w:p w:rsidR="002C4AD5" w:rsidRPr="004C3B36" w:rsidRDefault="002C4AD5" w:rsidP="002C4AD5">
      <w:pPr>
        <w:jc w:val="both"/>
        <w:rPr>
          <w:sz w:val="24"/>
          <w:szCs w:val="24"/>
        </w:rPr>
      </w:pPr>
      <w:r>
        <w:rPr>
          <w:sz w:val="18"/>
          <w:szCs w:val="18"/>
        </w:rPr>
        <w:br/>
      </w:r>
      <w:r w:rsidRPr="004C3B36">
        <w:rPr>
          <w:sz w:val="24"/>
          <w:szCs w:val="24"/>
        </w:rPr>
        <w:t xml:space="preserve">Matriz triangular é um caso especial de matriz quadrada e pode ser classificada em triangular superior ou triangular inferior </w:t>
      </w:r>
    </w:p>
    <w:p w:rsidR="00E95379" w:rsidRDefault="002C4AD5" w:rsidP="002C4AD5">
      <w:pPr>
        <w:pStyle w:val="NormalWeb"/>
        <w:jc w:val="both"/>
      </w:pPr>
      <w:r>
        <w:t xml:space="preserve">Uma </w:t>
      </w:r>
      <w:r w:rsidRPr="004C3B36">
        <w:t>matriz quadrada</w:t>
      </w:r>
      <w:r>
        <w:t xml:space="preserve"> é aquela que apresenta quantidades iguais de linhas e colunas.  </w:t>
      </w:r>
      <w:proofErr w:type="spellStart"/>
      <w:r>
        <w:rPr>
          <w:rStyle w:val="Forte"/>
        </w:rPr>
        <w:t>A</w:t>
      </w:r>
      <w:r>
        <w:rPr>
          <w:rStyle w:val="Forte"/>
          <w:vertAlign w:val="subscript"/>
        </w:rPr>
        <w:t>nxn</w:t>
      </w:r>
      <w:proofErr w:type="spellEnd"/>
      <w:r>
        <w:t xml:space="preserve">. </w:t>
      </w:r>
    </w:p>
    <w:p w:rsidR="00E95379" w:rsidRDefault="002C4AD5" w:rsidP="002C4AD5">
      <w:pPr>
        <w:pStyle w:val="NormalWeb"/>
        <w:jc w:val="both"/>
      </w:pPr>
      <w:r>
        <w:t xml:space="preserve">Cada elemento de uma </w:t>
      </w:r>
      <w:r w:rsidRPr="004C3B36">
        <w:t>matriz</w:t>
      </w:r>
      <w:r>
        <w:t xml:space="preserve"> é identificado de acordo com a linha e a coluna em que se encontra. </w:t>
      </w:r>
    </w:p>
    <w:p w:rsidR="002C4AD5" w:rsidRDefault="002C4AD5" w:rsidP="002C4AD5">
      <w:pPr>
        <w:pStyle w:val="NormalWeb"/>
        <w:jc w:val="both"/>
      </w:pPr>
      <w:r>
        <w:t>:</w:t>
      </w:r>
    </w:p>
    <w:p w:rsidR="002C4AD5" w:rsidRDefault="002C4AD5" w:rsidP="002C4AD5">
      <w:pPr>
        <w:pStyle w:val="NormalWeb"/>
        <w:jc w:val="center"/>
      </w:pPr>
      <w:r>
        <w:rPr>
          <w:noProof/>
          <w:sz w:val="17"/>
          <w:szCs w:val="17"/>
        </w:rPr>
        <w:drawing>
          <wp:inline distT="0" distB="0" distL="0" distR="0" wp14:anchorId="2C787431" wp14:editId="240E3FEA">
            <wp:extent cx="1828800" cy="1143000"/>
            <wp:effectExtent l="19050" t="0" r="0" b="0"/>
            <wp:docPr id="100" name="Imagem 100" descr="Matriz quadrada de ordem 4 ou matriz quadrada 4 x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atriz quadrada de ordem 4 ou matriz quadrada 4 x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br/>
        <w:t xml:space="preserve">Matriz quadrada de ordem </w:t>
      </w:r>
      <w:proofErr w:type="gramStart"/>
      <w:r>
        <w:rPr>
          <w:sz w:val="17"/>
          <w:szCs w:val="17"/>
        </w:rPr>
        <w:t>4</w:t>
      </w:r>
      <w:proofErr w:type="gramEnd"/>
      <w:r>
        <w:rPr>
          <w:sz w:val="17"/>
          <w:szCs w:val="17"/>
        </w:rPr>
        <w:t xml:space="preserve"> ou matriz quadrada 4 x 4</w:t>
      </w:r>
    </w:p>
    <w:p w:rsidR="00E95379" w:rsidRDefault="002C4AD5" w:rsidP="002C4AD5">
      <w:pPr>
        <w:pStyle w:val="NormalWeb"/>
        <w:jc w:val="both"/>
      </w:pPr>
      <w:proofErr w:type="spellStart"/>
      <w:r>
        <w:rPr>
          <w:rStyle w:val="Forte"/>
        </w:rPr>
        <w:t>A</w:t>
      </w:r>
      <w:r>
        <w:rPr>
          <w:rStyle w:val="Forte"/>
          <w:vertAlign w:val="subscript"/>
        </w:rPr>
        <w:t>ij</w:t>
      </w:r>
      <w:proofErr w:type="spellEnd"/>
      <w:r>
        <w:t xml:space="preserve">, em que </w:t>
      </w:r>
      <w:r>
        <w:rPr>
          <w:rStyle w:val="Forte"/>
          <w:i/>
          <w:iCs/>
        </w:rPr>
        <w:t>i = j</w:t>
      </w:r>
      <w:r>
        <w:t xml:space="preserve">. </w:t>
      </w:r>
    </w:p>
    <w:p w:rsidR="002C4AD5" w:rsidRDefault="002C4AD5" w:rsidP="002C4AD5">
      <w:pPr>
        <w:pStyle w:val="NormalWeb"/>
        <w:jc w:val="both"/>
      </w:pPr>
      <w:r>
        <w:t>Se os elementos que se encontram</w:t>
      </w:r>
      <w:r>
        <w:rPr>
          <w:rStyle w:val="Forte"/>
        </w:rPr>
        <w:t xml:space="preserve"> acima da diagonal principal</w:t>
      </w:r>
      <w:r>
        <w:t xml:space="preserve"> forem iguais </w:t>
      </w:r>
      <w:proofErr w:type="gramStart"/>
      <w:r>
        <w:t>a</w:t>
      </w:r>
      <w:proofErr w:type="gramEnd"/>
      <w:r>
        <w:t xml:space="preserve"> zero, isto é, se for nulo todo elemento do tipo </w:t>
      </w:r>
      <w:proofErr w:type="spellStart"/>
      <w:r>
        <w:rPr>
          <w:rStyle w:val="Forte"/>
        </w:rPr>
        <w:t>A</w:t>
      </w:r>
      <w:r>
        <w:rPr>
          <w:rStyle w:val="Forte"/>
          <w:vertAlign w:val="subscript"/>
        </w:rPr>
        <w:t>ij</w:t>
      </w:r>
      <w:proofErr w:type="spellEnd"/>
      <w:r>
        <w:t xml:space="preserve">, em que </w:t>
      </w:r>
      <w:r>
        <w:rPr>
          <w:rStyle w:val="Forte"/>
          <w:i/>
          <w:iCs/>
        </w:rPr>
        <w:t>i &lt; j</w:t>
      </w:r>
      <w:r>
        <w:t xml:space="preserve">, haverá uma </w:t>
      </w:r>
      <w:r>
        <w:rPr>
          <w:rStyle w:val="Forte"/>
        </w:rPr>
        <w:t>matriz triangular inferior</w:t>
      </w:r>
      <w:r>
        <w:t xml:space="preserve">. </w:t>
      </w:r>
    </w:p>
    <w:p w:rsidR="002C4AD5" w:rsidRDefault="002C4AD5" w:rsidP="002C4AD5">
      <w:pPr>
        <w:pStyle w:val="NormalWeb"/>
        <w:jc w:val="center"/>
      </w:pPr>
      <w:r>
        <w:rPr>
          <w:noProof/>
          <w:sz w:val="17"/>
          <w:szCs w:val="17"/>
        </w:rPr>
        <w:drawing>
          <wp:inline distT="0" distB="0" distL="0" distR="0" wp14:anchorId="51B6ABC1" wp14:editId="67E7EA58">
            <wp:extent cx="1828800" cy="1143000"/>
            <wp:effectExtent l="19050" t="0" r="0" b="0"/>
            <wp:docPr id="101" name="Imagem 101" descr="Na matriz triangular inferior, todos os elementos acima da diagonal principal são iguais a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Na matriz triangular inferior, todos os elementos acima da diagonal principal são iguais a zer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br/>
        <w:t xml:space="preserve">Na matriz triangular inferior, todos os elementos acima da diagonal principal são iguais </w:t>
      </w:r>
      <w:proofErr w:type="gramStart"/>
      <w:r>
        <w:rPr>
          <w:sz w:val="17"/>
          <w:szCs w:val="17"/>
        </w:rPr>
        <w:t>a</w:t>
      </w:r>
      <w:proofErr w:type="gramEnd"/>
      <w:r>
        <w:rPr>
          <w:sz w:val="17"/>
          <w:szCs w:val="17"/>
        </w:rPr>
        <w:t xml:space="preserve"> zero</w:t>
      </w:r>
    </w:p>
    <w:p w:rsidR="002C4AD5" w:rsidRDefault="002C4AD5" w:rsidP="002C4AD5">
      <w:pPr>
        <w:pStyle w:val="NormalWeb"/>
        <w:jc w:val="both"/>
      </w:pPr>
      <w:r>
        <w:t xml:space="preserve">Mas se os elementos situados </w:t>
      </w:r>
      <w:r>
        <w:rPr>
          <w:rStyle w:val="Forte"/>
        </w:rPr>
        <w:t>abaixo da diagonal principal</w:t>
      </w:r>
      <w:r>
        <w:t xml:space="preserve"> forem nulos, ou seja, se for zero todo elemento </w:t>
      </w:r>
      <w:proofErr w:type="spellStart"/>
      <w:r>
        <w:rPr>
          <w:rStyle w:val="Forte"/>
        </w:rPr>
        <w:t>A</w:t>
      </w:r>
      <w:r>
        <w:rPr>
          <w:rStyle w:val="Forte"/>
          <w:vertAlign w:val="subscript"/>
        </w:rPr>
        <w:t>ij</w:t>
      </w:r>
      <w:proofErr w:type="spellEnd"/>
      <w:r>
        <w:t xml:space="preserve">, em que </w:t>
      </w:r>
      <w:r>
        <w:rPr>
          <w:rStyle w:val="Forte"/>
          <w:i/>
          <w:iCs/>
        </w:rPr>
        <w:t>i &gt; j</w:t>
      </w:r>
      <w:r>
        <w:t xml:space="preserve">, teremos uma </w:t>
      </w:r>
      <w:r>
        <w:rPr>
          <w:rStyle w:val="Forte"/>
        </w:rPr>
        <w:t>matriz triangular superior</w:t>
      </w:r>
      <w:r>
        <w:t xml:space="preserve">. </w:t>
      </w:r>
    </w:p>
    <w:p w:rsidR="002C4AD5" w:rsidRDefault="002C4AD5" w:rsidP="002C4AD5">
      <w:pPr>
        <w:pStyle w:val="NormalWeb"/>
        <w:jc w:val="center"/>
      </w:pPr>
      <w:r>
        <w:rPr>
          <w:noProof/>
          <w:sz w:val="17"/>
          <w:szCs w:val="17"/>
        </w:rPr>
        <w:drawing>
          <wp:inline distT="0" distB="0" distL="0" distR="0" wp14:anchorId="47162D00" wp14:editId="38C93C95">
            <wp:extent cx="1828800" cy="1143000"/>
            <wp:effectExtent l="19050" t="0" r="0" b="0"/>
            <wp:docPr id="102" name="Imagem 102" descr="Na matriz triangular superior, todos os elementos abaixo da diagonal principal são iguais a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Na matriz triangular superior, todos os elementos abaixo da diagonal principal são iguais a zer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br/>
        <w:t xml:space="preserve">Na matriz triangular superior, todos os elementos abaixo da diagonal principal são iguais </w:t>
      </w:r>
      <w:proofErr w:type="gramStart"/>
      <w:r>
        <w:rPr>
          <w:sz w:val="17"/>
          <w:szCs w:val="17"/>
        </w:rPr>
        <w:t>a</w:t>
      </w:r>
      <w:proofErr w:type="gramEnd"/>
      <w:r>
        <w:rPr>
          <w:sz w:val="17"/>
          <w:szCs w:val="17"/>
        </w:rPr>
        <w:t xml:space="preserve"> zero</w:t>
      </w:r>
    </w:p>
    <w:p w:rsidR="002C4AD5" w:rsidRDefault="002C4AD5" w:rsidP="002C4AD5">
      <w:pPr>
        <w:pStyle w:val="NormalWeb"/>
        <w:jc w:val="both"/>
      </w:pPr>
      <w:r>
        <w:t xml:space="preserve">Se a matriz for simultaneamente triangular superior e triangular inferior, teremos descrita uma matriz diagonal. Portanto, uma matriz diagonal é aquela em que todo elemento </w:t>
      </w:r>
      <w:proofErr w:type="spellStart"/>
      <w:r>
        <w:rPr>
          <w:rStyle w:val="Forte"/>
        </w:rPr>
        <w:t>A</w:t>
      </w:r>
      <w:r>
        <w:rPr>
          <w:rStyle w:val="Forte"/>
          <w:vertAlign w:val="subscript"/>
        </w:rPr>
        <w:t>ij</w:t>
      </w:r>
      <w:proofErr w:type="spellEnd"/>
      <w:r>
        <w:t xml:space="preserve">, em que </w:t>
      </w:r>
      <w:r>
        <w:rPr>
          <w:rStyle w:val="Forte"/>
          <w:i/>
          <w:iCs/>
        </w:rPr>
        <w:t>i ≠ j</w:t>
      </w:r>
      <w:r>
        <w:t xml:space="preserve">, é igual a zero. </w:t>
      </w:r>
    </w:p>
    <w:p w:rsidR="002C4AD5" w:rsidRDefault="002C4AD5" w:rsidP="002C4AD5">
      <w:pPr>
        <w:pStyle w:val="NormalWeb"/>
        <w:jc w:val="both"/>
      </w:pPr>
      <w:r>
        <w:lastRenderedPageBreak/>
        <w:t>Essa matriz é dita triangular superior e inferior:</w:t>
      </w:r>
    </w:p>
    <w:p w:rsidR="002C4AD5" w:rsidRDefault="002C4AD5" w:rsidP="002C4AD5">
      <w:pPr>
        <w:pStyle w:val="NormalWeb"/>
        <w:jc w:val="center"/>
      </w:pPr>
      <w:r>
        <w:rPr>
          <w:noProof/>
          <w:sz w:val="17"/>
          <w:szCs w:val="17"/>
        </w:rPr>
        <w:drawing>
          <wp:inline distT="0" distB="0" distL="0" distR="0" wp14:anchorId="1B25E2F8" wp14:editId="1780F879">
            <wp:extent cx="1828800" cy="1143000"/>
            <wp:effectExtent l="19050" t="0" r="0" b="0"/>
            <wp:docPr id="103" name="Imagem 103" descr="Na matriz diagonal, todos os elementos fora da diagonal principal são iguais a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Na matriz diagonal, todos os elementos fora da diagonal principal são iguais a ze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br/>
        <w:t xml:space="preserve">Na matriz diagonal, todos os elementos fora da diagonal principal são iguais </w:t>
      </w:r>
      <w:proofErr w:type="gramStart"/>
      <w:r>
        <w:rPr>
          <w:sz w:val="17"/>
          <w:szCs w:val="17"/>
        </w:rPr>
        <w:t>a</w:t>
      </w:r>
      <w:proofErr w:type="gramEnd"/>
      <w:r>
        <w:rPr>
          <w:sz w:val="17"/>
          <w:szCs w:val="17"/>
        </w:rPr>
        <w:t xml:space="preserve"> zero</w:t>
      </w:r>
    </w:p>
    <w:p w:rsidR="002C4AD5" w:rsidRDefault="002C4AD5" w:rsidP="002C4AD5">
      <w:pPr>
        <w:pStyle w:val="NormalWeb"/>
        <w:jc w:val="both"/>
      </w:pPr>
      <w:r>
        <w:t xml:space="preserve">O </w:t>
      </w:r>
      <w:r>
        <w:rPr>
          <w:rStyle w:val="Forte"/>
        </w:rPr>
        <w:t>determinante de uma matriz triangular</w:t>
      </w:r>
      <w:r>
        <w:t xml:space="preserve">, seja ela superior ou inferior, será sempre o produto dos elementos da diagonal principal – os elementos da diagonal secundária. </w:t>
      </w:r>
    </w:p>
    <w:p w:rsidR="002C4AD5" w:rsidRDefault="002C4AD5" w:rsidP="002C4AD5">
      <w:pPr>
        <w:pStyle w:val="NormalWeb"/>
        <w:ind w:left="600"/>
      </w:pPr>
      <w:proofErr w:type="gramStart"/>
      <w:r>
        <w:rPr>
          <w:rStyle w:val="Forte"/>
        </w:rPr>
        <w:t>1</w:t>
      </w:r>
      <w:proofErr w:type="gramEnd"/>
      <w:r>
        <w:rPr>
          <w:rStyle w:val="Forte"/>
        </w:rPr>
        <w:t xml:space="preserve">)  Regra de </w:t>
      </w:r>
      <w:proofErr w:type="spellStart"/>
      <w:r>
        <w:rPr>
          <w:rStyle w:val="Forte"/>
        </w:rPr>
        <w:t>sarrus</w:t>
      </w:r>
      <w:proofErr w:type="spellEnd"/>
    </w:p>
    <w:p w:rsidR="002C4AD5" w:rsidRDefault="002C4AD5" w:rsidP="002C4AD5">
      <w:pPr>
        <w:pStyle w:val="NormalWeb"/>
        <w:ind w:left="600"/>
        <w:jc w:val="center"/>
      </w:pPr>
      <w:r>
        <w:rPr>
          <w:noProof/>
        </w:rPr>
        <w:drawing>
          <wp:inline distT="0" distB="0" distL="0" distR="0" wp14:anchorId="49C8EC29" wp14:editId="3C18AF32">
            <wp:extent cx="2466975" cy="885825"/>
            <wp:effectExtent l="19050" t="0" r="9525" b="0"/>
            <wp:docPr id="104" name="Imagem 104" descr="Cálculo do determinante de uma matriz triangular inf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álculo do determinante de uma matriz triangular inferio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7"/>
          <w:szCs w:val="17"/>
        </w:rPr>
        <w:t>Cálculo do determinante de uma matriz triangular inferior</w:t>
      </w:r>
    </w:p>
    <w:p w:rsidR="002C4AD5" w:rsidRDefault="002C4AD5" w:rsidP="00E318A3">
      <w:pPr>
        <w:pStyle w:val="NormalWeb"/>
      </w:pPr>
      <w:r>
        <w:rPr>
          <w:rStyle w:val="Forte"/>
        </w:rPr>
        <w:t xml:space="preserve">D = </w:t>
      </w:r>
    </w:p>
    <w:p w:rsidR="002C4AD5" w:rsidRDefault="002C4AD5" w:rsidP="002C4AD5">
      <w:pPr>
        <w:pStyle w:val="NormalWeb"/>
        <w:jc w:val="both"/>
      </w:pPr>
      <w:r>
        <w:t xml:space="preserve">Portanto, o determinante dessa matriz é dado apenas pela multiplicação de </w:t>
      </w:r>
      <w:r>
        <w:rPr>
          <w:rStyle w:val="Forte"/>
        </w:rPr>
        <w:t>1.5.4</w:t>
      </w:r>
      <w:r>
        <w:t xml:space="preserve">. Poderíamos encontrar esse determinante sem aplicar a Regra de </w:t>
      </w:r>
      <w:proofErr w:type="spellStart"/>
      <w:r>
        <w:t>Sarrus</w:t>
      </w:r>
      <w:proofErr w:type="spellEnd"/>
      <w:r>
        <w:t>, apenas multiplicando os elementos da diagonal principal.</w:t>
      </w:r>
    </w:p>
    <w:p w:rsidR="002C4AD5" w:rsidRDefault="002C4AD5" w:rsidP="002C4AD5">
      <w:pPr>
        <w:pStyle w:val="NormalWeb"/>
        <w:ind w:left="600"/>
        <w:jc w:val="both"/>
      </w:pPr>
      <w:proofErr w:type="gramStart"/>
      <w:r>
        <w:rPr>
          <w:rStyle w:val="Forte"/>
        </w:rPr>
        <w:t>2</w:t>
      </w:r>
      <w:proofErr w:type="gramEnd"/>
      <w:r>
        <w:rPr>
          <w:rStyle w:val="Forte"/>
        </w:rPr>
        <w:t>) </w:t>
      </w:r>
    </w:p>
    <w:p w:rsidR="002C4AD5" w:rsidRDefault="002C4AD5" w:rsidP="002C4AD5">
      <w:pPr>
        <w:pStyle w:val="NormalWeb"/>
        <w:jc w:val="center"/>
      </w:pPr>
      <w:r>
        <w:rPr>
          <w:noProof/>
          <w:sz w:val="17"/>
          <w:szCs w:val="17"/>
        </w:rPr>
        <w:drawing>
          <wp:inline distT="0" distB="0" distL="0" distR="0" wp14:anchorId="1A05E3E3" wp14:editId="6F044352">
            <wp:extent cx="2466975" cy="885825"/>
            <wp:effectExtent l="19050" t="0" r="9525" b="0"/>
            <wp:docPr id="105" name="Imagem 105" descr="Cálculo do determinante de uma matriz triangular sup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álculo do determinante de uma matriz triangular superio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br/>
        <w:t>Cálculo do determinante de uma matriz triangular superior</w:t>
      </w:r>
    </w:p>
    <w:p w:rsidR="002C4AD5" w:rsidRDefault="002C4AD5" w:rsidP="00E318A3">
      <w:pPr>
        <w:pStyle w:val="NormalWeb"/>
      </w:pPr>
      <w:r>
        <w:rPr>
          <w:rStyle w:val="Forte"/>
        </w:rPr>
        <w:t xml:space="preserve">D = </w:t>
      </w:r>
    </w:p>
    <w:p w:rsidR="002C4AD5" w:rsidRDefault="002C4AD5" w:rsidP="002C4AD5">
      <w:pPr>
        <w:rPr>
          <w:sz w:val="24"/>
          <w:szCs w:val="24"/>
        </w:rPr>
      </w:pPr>
    </w:p>
    <w:p w:rsidR="002C4AD5" w:rsidRPr="008A349B" w:rsidRDefault="002C4AD5" w:rsidP="002C4AD5">
      <w:pPr>
        <w:rPr>
          <w:rFonts w:cstheme="minorHAnsi"/>
          <w:b/>
          <w:sz w:val="24"/>
          <w:szCs w:val="24"/>
        </w:rPr>
      </w:pPr>
      <w:r w:rsidRPr="008A349B">
        <w:rPr>
          <w:rFonts w:cstheme="minorHAnsi"/>
          <w:b/>
          <w:sz w:val="24"/>
          <w:szCs w:val="24"/>
        </w:rPr>
        <w:t>Determinante</w:t>
      </w:r>
    </w:p>
    <w:p w:rsidR="002C4AD5" w:rsidRPr="008A349B" w:rsidRDefault="002C4AD5" w:rsidP="002C4AD5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8A349B">
        <w:rPr>
          <w:rFonts w:asciiTheme="minorHAnsi" w:hAnsiTheme="minorHAnsi" w:cstheme="minorHAnsi"/>
          <w:sz w:val="24"/>
          <w:szCs w:val="24"/>
        </w:rPr>
        <w:t>Determinante de uma matriz quadrada de ordem n</w:t>
      </w:r>
    </w:p>
    <w:p w:rsidR="00E318A3" w:rsidRDefault="002C4AD5" w:rsidP="002C4AD5">
      <w:pPr>
        <w:pStyle w:val="NormalWeb"/>
      </w:pPr>
      <w:r>
        <w:t xml:space="preserve">Para conhecermos o determinante de uma matriz de ordem 2x2 e 3x3 utilizamos a Regra de </w:t>
      </w:r>
      <w:proofErr w:type="spellStart"/>
      <w:r>
        <w:t>Sarrus</w:t>
      </w:r>
      <w:proofErr w:type="spellEnd"/>
      <w:r>
        <w:t xml:space="preserve">. </w:t>
      </w:r>
    </w:p>
    <w:p w:rsidR="002C4AD5" w:rsidRDefault="002C4AD5" w:rsidP="002C4AD5">
      <w:pPr>
        <w:pStyle w:val="NormalWeb"/>
      </w:pPr>
      <w:r>
        <w:t>Nos casos em que a ordem for maior que 3x3 devemos utilizar o Teorema de Laplace.</w:t>
      </w:r>
    </w:p>
    <w:p w:rsidR="002C4AD5" w:rsidRDefault="002C4AD5" w:rsidP="002C4AD5">
      <w:pPr>
        <w:pStyle w:val="NormalWeb"/>
      </w:pPr>
      <w:r>
        <w:lastRenderedPageBreak/>
        <w:t xml:space="preserve">Para o cálculo do determinante, utilizando </w:t>
      </w:r>
      <w:proofErr w:type="spellStart"/>
      <w:r>
        <w:t>Sarrus</w:t>
      </w:r>
      <w:proofErr w:type="spellEnd"/>
      <w:r>
        <w:t xml:space="preserve">, devemos ter conhecimento das diagonais secundária e principal de uma matriz. Observe o exemplo: </w:t>
      </w:r>
      <w:r>
        <w:br/>
      </w:r>
      <w:r>
        <w:rPr>
          <w:noProof/>
        </w:rPr>
        <w:drawing>
          <wp:inline distT="0" distB="0" distL="0" distR="0" wp14:anchorId="1197820D" wp14:editId="7C64D75A">
            <wp:extent cx="1247775" cy="695325"/>
            <wp:effectExtent l="19050" t="0" r="9525" b="0"/>
            <wp:docPr id="173" name="Imagem 173" descr="http://www.mundoeducacao.com/upload/conteudo/Untitled-6%289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mundoeducacao.com/upload/conteudo/Untitled-6%289%2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8A3" w:rsidRDefault="002C4AD5" w:rsidP="002C4AD5">
      <w:pPr>
        <w:pStyle w:val="NormalWeb"/>
        <w:rPr>
          <w:noProof/>
        </w:rPr>
      </w:pPr>
      <w:r>
        <w:rPr>
          <w:rStyle w:val="nfase"/>
        </w:rPr>
        <w:t xml:space="preserve">Elementos da diagonal principal: a e </w:t>
      </w:r>
      <w:proofErr w:type="gramStart"/>
      <w:r>
        <w:rPr>
          <w:rStyle w:val="nfase"/>
        </w:rPr>
        <w:t>d.</w:t>
      </w:r>
      <w:proofErr w:type="gramEnd"/>
      <w:r>
        <w:rPr>
          <w:rStyle w:val="nfase"/>
        </w:rPr>
        <w:t xml:space="preserve"> </w:t>
      </w:r>
      <w:r>
        <w:rPr>
          <w:i/>
          <w:iCs/>
        </w:rPr>
        <w:br/>
      </w:r>
      <w:r>
        <w:rPr>
          <w:rStyle w:val="nfase"/>
        </w:rPr>
        <w:t xml:space="preserve">Elementos da diagonal secundária: b e c. </w:t>
      </w:r>
      <w:r>
        <w:rPr>
          <w:i/>
          <w:iCs/>
        </w:rPr>
        <w:br/>
      </w:r>
      <w:r>
        <w:br/>
        <w:t xml:space="preserve">Determinante aplicando </w:t>
      </w:r>
      <w:proofErr w:type="spellStart"/>
      <w:r>
        <w:t>Sarrus</w:t>
      </w:r>
      <w:proofErr w:type="spellEnd"/>
      <w:r>
        <w:t xml:space="preserve">: </w:t>
      </w:r>
      <w:r>
        <w:br/>
      </w:r>
      <w:r>
        <w:br/>
      </w:r>
      <w:r>
        <w:rPr>
          <w:noProof/>
        </w:rPr>
        <w:drawing>
          <wp:inline distT="0" distB="0" distL="0" distR="0" wp14:anchorId="43A6A576" wp14:editId="6B266CD1">
            <wp:extent cx="1181100" cy="685800"/>
            <wp:effectExtent l="19050" t="0" r="0" b="0"/>
            <wp:docPr id="174" name="Imagem 174" descr="http://www.mundoeducacao.com/upload/conteudo/Untitled-7%289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mundoeducacao.com/upload/conteudo/Untitled-7%289%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1º passo: copiamos ao lado da matriz suas duas primeiras colunas. </w:t>
      </w:r>
      <w:r>
        <w:br/>
      </w:r>
      <w:r>
        <w:br/>
      </w:r>
    </w:p>
    <w:p w:rsidR="002C4AD5" w:rsidRDefault="002C4AD5" w:rsidP="002C4AD5">
      <w:pPr>
        <w:pStyle w:val="NormalWeb"/>
      </w:pPr>
      <w:r>
        <w:br/>
      </w:r>
      <w:r>
        <w:br/>
      </w:r>
      <w:r>
        <w:br/>
        <w:t xml:space="preserve">2º passo: multiplicar os elementos da diagonal principal. </w:t>
      </w:r>
      <w:r>
        <w:br/>
      </w:r>
      <w:r>
        <w:br/>
      </w:r>
    </w:p>
    <w:p w:rsidR="002C4AD5" w:rsidRDefault="002C4AD5" w:rsidP="002C4AD5">
      <w:pPr>
        <w:pStyle w:val="NormalWeb"/>
      </w:pPr>
      <w:r>
        <w:t xml:space="preserve"> </w:t>
      </w:r>
      <w:r>
        <w:br/>
        <w:t xml:space="preserve"> </w:t>
      </w:r>
      <w:r>
        <w:br/>
      </w:r>
      <w:r>
        <w:br/>
        <w:t xml:space="preserve">3º passo: multiplicar os elementos da diagonal secundária, trocando o sinal do resultado. </w:t>
      </w:r>
      <w:r>
        <w:br/>
      </w:r>
    </w:p>
    <w:p w:rsidR="002C4AD5" w:rsidRDefault="002C4AD5" w:rsidP="002C4AD5">
      <w:pPr>
        <w:pStyle w:val="NormalWeb"/>
      </w:pPr>
      <w:r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br/>
        <w:t xml:space="preserve">4º passo: Somar o resultado da diagonal principal com o resultado da diagonal secundária. </w:t>
      </w:r>
      <w:r>
        <w:br/>
        <w:t xml:space="preserve"> </w:t>
      </w:r>
      <w:r>
        <w:br/>
        <w:t xml:space="preserve"> </w:t>
      </w:r>
      <w:r>
        <w:br/>
      </w:r>
      <w:r>
        <w:br/>
      </w:r>
      <w:r>
        <w:br/>
      </w:r>
      <w:r>
        <w:rPr>
          <w:rStyle w:val="Forte"/>
          <w:i/>
          <w:iCs/>
        </w:rPr>
        <w:t>Exemplo</w:t>
      </w:r>
      <w:proofErr w:type="gramStart"/>
      <w:r>
        <w:rPr>
          <w:rStyle w:val="Forte"/>
          <w:i/>
          <w:iCs/>
        </w:rPr>
        <w:t xml:space="preserve"> </w:t>
      </w:r>
      <w:r>
        <w:t xml:space="preserve"> </w:t>
      </w:r>
      <w:proofErr w:type="gramEnd"/>
      <w:r>
        <w:br/>
      </w:r>
      <w:r>
        <w:br/>
        <w:t xml:space="preserve">Calcule o determinante da matriz B, utilizando a regra de </w:t>
      </w:r>
      <w:proofErr w:type="spellStart"/>
      <w:r>
        <w:t>Sarrus</w:t>
      </w:r>
      <w:proofErr w:type="spellEnd"/>
      <w:r>
        <w:t xml:space="preserve">. </w:t>
      </w:r>
    </w:p>
    <w:p w:rsidR="002C4AD5" w:rsidRDefault="002C4AD5" w:rsidP="002C4AD5">
      <w:pPr>
        <w:pStyle w:val="NormalWeb"/>
      </w:pPr>
      <w: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C4AD5" w:rsidRDefault="002C4AD5" w:rsidP="002C4AD5">
      <w:pPr>
        <w:pStyle w:val="NormalWeb"/>
      </w:pP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</w:p>
    <w:p w:rsidR="002C4AD5" w:rsidRDefault="002C4AD5" w:rsidP="002C4AD5">
      <w:pPr>
        <w:pStyle w:val="NormalWeb"/>
        <w:jc w:val="both"/>
      </w:pPr>
      <w:r>
        <w:t xml:space="preserve">Calcule o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A.B), sabendo que:</w:t>
      </w:r>
    </w:p>
    <w:p w:rsidR="002C4AD5" w:rsidRDefault="002C4AD5" w:rsidP="002C4AD5">
      <w:pPr>
        <w:pStyle w:val="NormalWeb"/>
        <w:jc w:val="both"/>
      </w:pPr>
      <w:r>
        <w:t>A=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e B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2C4AD5" w:rsidRDefault="002C4AD5" w:rsidP="002C4AD5">
      <w:pPr>
        <w:pStyle w:val="NormalWeb"/>
        <w:jc w:val="both"/>
      </w:pPr>
    </w:p>
    <w:p w:rsidR="002C4AD5" w:rsidRDefault="002C4AD5" w:rsidP="002C4AD5">
      <w:pPr>
        <w:pStyle w:val="NormalWeb"/>
        <w:jc w:val="both"/>
      </w:pPr>
      <w:r>
        <w:t>Devemos calcular o produto das matrizes A por B.</w:t>
      </w:r>
    </w:p>
    <w:p w:rsidR="002C4AD5" w:rsidRDefault="002C4AD5" w:rsidP="002C4AD5">
      <w:pPr>
        <w:pStyle w:val="NormalWeb"/>
        <w:jc w:val="both"/>
      </w:pPr>
    </w:p>
    <w:p w:rsidR="002C4AD5" w:rsidRDefault="002C4AD5" w:rsidP="002C4AD5">
      <w:pPr>
        <w:pStyle w:val="NormalWeb"/>
        <w:jc w:val="both"/>
      </w:pPr>
    </w:p>
    <w:p w:rsidR="002C4AD5" w:rsidRDefault="002C4AD5" w:rsidP="002C4AD5">
      <w:pPr>
        <w:pStyle w:val="NormalWeb"/>
        <w:jc w:val="both"/>
      </w:pPr>
    </w:p>
    <w:p w:rsidR="002C4AD5" w:rsidRDefault="002C4AD5" w:rsidP="002C4AD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C4AD5" w:rsidRPr="000E5532" w:rsidRDefault="002C4AD5" w:rsidP="0051709A">
      <w:pPr>
        <w:shd w:val="clear" w:color="auto" w:fill="FCFBF3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sectPr w:rsidR="002C4AD5" w:rsidRPr="000E5532" w:rsidSect="004439D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3DF2"/>
    <w:multiLevelType w:val="hybridMultilevel"/>
    <w:tmpl w:val="5E66C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9A"/>
    <w:rsid w:val="002C4AD5"/>
    <w:rsid w:val="004439D4"/>
    <w:rsid w:val="0051709A"/>
    <w:rsid w:val="00B16EBC"/>
    <w:rsid w:val="00E318A3"/>
    <w:rsid w:val="00E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9A"/>
  </w:style>
  <w:style w:type="paragraph" w:styleId="Ttulo1">
    <w:name w:val="heading 1"/>
    <w:basedOn w:val="Normal"/>
    <w:next w:val="Normal"/>
    <w:link w:val="Ttulo1Char"/>
    <w:uiPriority w:val="9"/>
    <w:qFormat/>
    <w:rsid w:val="0051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1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09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2C4AD5"/>
    <w:rPr>
      <w:b/>
      <w:bCs/>
    </w:rPr>
  </w:style>
  <w:style w:type="character" w:styleId="nfase">
    <w:name w:val="Emphasis"/>
    <w:basedOn w:val="Fontepargpadro"/>
    <w:uiPriority w:val="20"/>
    <w:qFormat/>
    <w:rsid w:val="002C4A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9A"/>
  </w:style>
  <w:style w:type="paragraph" w:styleId="Ttulo1">
    <w:name w:val="heading 1"/>
    <w:basedOn w:val="Normal"/>
    <w:next w:val="Normal"/>
    <w:link w:val="Ttulo1Char"/>
    <w:uiPriority w:val="9"/>
    <w:qFormat/>
    <w:rsid w:val="0051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1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09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2C4AD5"/>
    <w:rPr>
      <w:b/>
      <w:bCs/>
    </w:rPr>
  </w:style>
  <w:style w:type="character" w:styleId="nfase">
    <w:name w:val="Emphasis"/>
    <w:basedOn w:val="Fontepargpadro"/>
    <w:uiPriority w:val="20"/>
    <w:qFormat/>
    <w:rsid w:val="002C4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pissolati</dc:creator>
  <cp:lastModifiedBy>marcos pissolati</cp:lastModifiedBy>
  <cp:revision>3</cp:revision>
  <cp:lastPrinted>2020-08-21T15:38:00Z</cp:lastPrinted>
  <dcterms:created xsi:type="dcterms:W3CDTF">2020-08-21T15:09:00Z</dcterms:created>
  <dcterms:modified xsi:type="dcterms:W3CDTF">2020-08-21T19:46:00Z</dcterms:modified>
</cp:coreProperties>
</file>