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FF56" w14:textId="77777777" w:rsidR="00142BA1" w:rsidRDefault="007705E5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b/>
          <w:noProof/>
        </w:rPr>
        <w:drawing>
          <wp:anchor distT="0" distB="0" distL="0" distR="0" simplePos="0" relativeHeight="251658240" behindDoc="0" locked="0" layoutInCell="1" hidden="0" allowOverlap="1" wp14:anchorId="4C163EFB" wp14:editId="0C7AFC0D">
            <wp:simplePos x="0" y="0"/>
            <wp:positionH relativeFrom="page">
              <wp:posOffset>0</wp:posOffset>
            </wp:positionH>
            <wp:positionV relativeFrom="page">
              <wp:posOffset>-3169</wp:posOffset>
            </wp:positionV>
            <wp:extent cx="7758113" cy="1019175"/>
            <wp:effectExtent l="0" t="0" r="0" b="0"/>
            <wp:wrapSquare wrapText="bothSides" distT="0" distB="0" distL="0" distR="0"/>
            <wp:docPr id="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  <w:t>Consultando o Banco de Dados e-</w:t>
      </w:r>
      <w:proofErr w:type="spellStart"/>
      <w:r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  <w:t>Market</w:t>
      </w:r>
      <w:proofErr w:type="spellEnd"/>
    </w:p>
    <w:p w14:paraId="41BF50B9" w14:textId="77777777" w:rsidR="00142BA1" w:rsidRDefault="007705E5">
      <w:pPr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O e-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Market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é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comércio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eletrônico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venda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pela Internet.</w:t>
      </w:r>
    </w:p>
    <w:p w14:paraId="638891D0" w14:textId="77777777" w:rsidR="00142BA1" w:rsidRDefault="007705E5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1" w:name="_heading=h.qqgsr624ln6a" w:colFirst="0" w:colLast="0"/>
      <w:bookmarkEnd w:id="1"/>
      <w:r>
        <w:rPr>
          <w:rFonts w:ascii="Open Sans ExtraBold" w:eastAsia="Open Sans ExtraBold" w:hAnsi="Open Sans ExtraBold" w:cs="Open Sans ExtraBold"/>
          <w:noProof/>
          <w:color w:val="F73939"/>
          <w:sz w:val="28"/>
          <w:szCs w:val="28"/>
        </w:rPr>
        <w:drawing>
          <wp:inline distT="114300" distB="114300" distL="114300" distR="114300" wp14:anchorId="65244288" wp14:editId="3B194402">
            <wp:extent cx="2205038" cy="1526564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526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EB2C8" w14:textId="77777777" w:rsidR="00142BA1" w:rsidRDefault="007705E5">
      <w:pPr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Para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melhor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compreensão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 base, fornecemos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referência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conteúdo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cada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tabela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:</w:t>
      </w:r>
    </w:p>
    <w:p w14:paraId="2B2D4A72" w14:textId="77777777" w:rsidR="00142BA1" w:rsidRDefault="007705E5">
      <w:pPr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base e-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Market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13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tabelas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, a saber:</w:t>
      </w:r>
    </w:p>
    <w:p w14:paraId="038DBC34" w14:textId="77777777" w:rsidR="00142BA1" w:rsidRDefault="007705E5">
      <w:pPr>
        <w:numPr>
          <w:ilvl w:val="0"/>
          <w:numId w:val="1"/>
        </w:numPr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onde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estão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cadastradas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6F79C0A0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Clientes: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 xml:space="preserve">onde 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estão</w:t>
      </w:r>
      <w:proofErr w:type="spellEnd"/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cadastrados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os</w:t>
      </w:r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 </w:t>
      </w:r>
      <w:r>
        <w:rPr>
          <w:rFonts w:ascii="Rajdhani" w:eastAsia="Rajdhani" w:hAnsi="Rajdhani" w:cs="Rajdhani"/>
          <w:color w:val="000000"/>
          <w:sz w:val="28"/>
          <w:szCs w:val="28"/>
        </w:rPr>
        <w:t>Clientes</w:t>
      </w:r>
    </w:p>
    <w:p w14:paraId="2CDF9AA2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ClientesDemo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esta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tabela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estará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vazia</w:t>
      </w:r>
      <w:proofErr w:type="spellEnd"/>
    </w:p>
    <w:p w14:paraId="193C10E5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ClientesDemografia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esta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tabela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estará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vazia</w:t>
      </w:r>
      <w:proofErr w:type="spellEnd"/>
    </w:p>
    <w:p w14:paraId="3060E514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Correios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Nome 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telefone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das empresas de transporte</w:t>
      </w:r>
    </w:p>
    <w:p w14:paraId="1040F979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DetalheFatura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Detalhe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foi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comprado em cada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</w:t>
      </w:r>
      <w:proofErr w:type="spellEnd"/>
    </w:p>
    <w:p w14:paraId="27AF5C31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EmpregadoLocalizacao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Lista 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localização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cada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funcionário</w:t>
      </w:r>
      <w:proofErr w:type="spellEnd"/>
    </w:p>
    <w:p w14:paraId="0D709759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Fornecedores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Lista 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fornecedores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fornecem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</w:p>
    <w:p w14:paraId="336AF91D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lastRenderedPageBreak/>
        <w:t>Funcionários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Lista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funcionário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responsáveis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pela venda</w:t>
      </w:r>
    </w:p>
    <w:p w14:paraId="29E3A7D3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r>
        <w:rPr>
          <w:rFonts w:ascii="Rajdhani" w:eastAsia="Rajdhani" w:hAnsi="Rajdhani" w:cs="Rajdhani"/>
          <w:color w:val="000000"/>
          <w:sz w:val="28"/>
          <w:szCs w:val="28"/>
        </w:rPr>
        <w:t xml:space="preserve">Lista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cada venda</w:t>
      </w:r>
    </w:p>
    <w:p w14:paraId="1DAA1EC6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Localizações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Localização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geográfica</w:t>
      </w:r>
    </w:p>
    <w:p w14:paraId="226B5298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 que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vendidos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empresa</w:t>
      </w:r>
    </w:p>
    <w:p w14:paraId="0A4C61B2" w14:textId="77777777" w:rsidR="00142BA1" w:rsidRDefault="007705E5">
      <w:pPr>
        <w:numPr>
          <w:ilvl w:val="0"/>
          <w:numId w:val="1"/>
        </w:numPr>
        <w:spacing w:before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Regiões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regiões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onde a empresa opera.</w:t>
      </w:r>
    </w:p>
    <w:p w14:paraId="2F4CA04A" w14:textId="77777777" w:rsidR="00142BA1" w:rsidRDefault="00142BA1">
      <w:pPr>
        <w:spacing w:before="0" w:line="276" w:lineRule="auto"/>
        <w:ind w:left="0"/>
        <w:jc w:val="center"/>
        <w:rPr>
          <w:rFonts w:ascii="Arial" w:eastAsia="Arial" w:hAnsi="Arial" w:cs="Arial"/>
          <w:b/>
        </w:rPr>
      </w:pPr>
    </w:p>
    <w:p w14:paraId="29ADFA52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46"/>
          <w:szCs w:val="46"/>
        </w:rPr>
      </w:pPr>
      <w:r>
        <w:rPr>
          <w:rFonts w:ascii="Rajdhani" w:eastAsia="Rajdhani" w:hAnsi="Rajdhani" w:cs="Rajdhani"/>
          <w:b/>
          <w:color w:val="F73939"/>
          <w:sz w:val="46"/>
          <w:szCs w:val="46"/>
        </w:rPr>
        <w:t xml:space="preserve">Consultas </w:t>
      </w:r>
      <w:proofErr w:type="spellStart"/>
      <w:r>
        <w:rPr>
          <w:rFonts w:ascii="Rajdhani" w:eastAsia="Rajdhani" w:hAnsi="Rajdhani" w:cs="Rajdhani"/>
          <w:b/>
          <w:color w:val="F73939"/>
          <w:sz w:val="46"/>
          <w:szCs w:val="46"/>
        </w:rPr>
        <w:t>Queries</w:t>
      </w:r>
      <w:proofErr w:type="spellEnd"/>
      <w:r>
        <w:rPr>
          <w:rFonts w:ascii="Rajdhani" w:eastAsia="Rajdhani" w:hAnsi="Rajdhani" w:cs="Rajdhani"/>
          <w:b/>
          <w:color w:val="F73939"/>
          <w:sz w:val="46"/>
          <w:szCs w:val="46"/>
        </w:rPr>
        <w:t xml:space="preserve"> ML Parte I</w:t>
      </w:r>
    </w:p>
    <w:p w14:paraId="1268E18D" w14:textId="77777777" w:rsidR="00142BA1" w:rsidRDefault="007705E5">
      <w:pPr>
        <w:spacing w:before="0" w:line="276" w:lineRule="auto"/>
        <w:ind w:left="0"/>
        <w:jc w:val="both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Vamos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praticar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consultas,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foco em SELECT, WHERE, Operadores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condição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como AND, OR, Between,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Like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IN 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outros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5CA195D1" w14:textId="77777777" w:rsidR="00142BA1" w:rsidRDefault="00142BA1">
      <w:pPr>
        <w:spacing w:before="0" w:line="276" w:lineRule="auto"/>
        <w:ind w:left="0"/>
        <w:jc w:val="both"/>
        <w:rPr>
          <w:rFonts w:ascii="Rajdhani" w:eastAsia="Rajdhani" w:hAnsi="Rajdhani" w:cs="Rajdhani"/>
          <w:color w:val="000000"/>
          <w:sz w:val="28"/>
          <w:szCs w:val="28"/>
        </w:rPr>
      </w:pPr>
    </w:p>
    <w:p w14:paraId="3DFD6A96" w14:textId="77777777" w:rsidR="00142BA1" w:rsidRDefault="007705E5">
      <w:pPr>
        <w:spacing w:before="0" w:line="276" w:lineRule="auto"/>
        <w:ind w:left="0"/>
        <w:jc w:val="both"/>
        <w:rPr>
          <w:rFonts w:ascii="Rajdhani" w:eastAsia="Rajdhani" w:hAnsi="Rajdhani" w:cs="Rajdhani"/>
          <w:b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000000"/>
          <w:sz w:val="28"/>
          <w:szCs w:val="28"/>
        </w:rPr>
        <w:t>Adendo</w:t>
      </w:r>
      <w:proofErr w:type="spellEnd"/>
      <w:r>
        <w:rPr>
          <w:rFonts w:ascii="Rajdhani" w:eastAsia="Rajdhani" w:hAnsi="Rajdhani" w:cs="Rajdhani"/>
          <w:b/>
          <w:color w:val="000000"/>
          <w:sz w:val="28"/>
          <w:szCs w:val="28"/>
        </w:rPr>
        <w:t>:</w:t>
      </w:r>
    </w:p>
    <w:p w14:paraId="3DEED967" w14:textId="77777777" w:rsidR="00142BA1" w:rsidRDefault="007705E5">
      <w:pPr>
        <w:spacing w:before="0" w:line="276" w:lineRule="auto"/>
        <w:ind w:left="0"/>
        <w:jc w:val="both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- Cada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instrução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corresponde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consulta SELECT.</w:t>
      </w:r>
    </w:p>
    <w:p w14:paraId="0F172740" w14:textId="77777777" w:rsidR="00142BA1" w:rsidRDefault="007705E5">
      <w:pPr>
        <w:spacing w:before="0" w:line="276" w:lineRule="auto"/>
        <w:ind w:left="0"/>
        <w:jc w:val="both"/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- Lembre-se de salvar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consultas SQL.</w:t>
      </w:r>
    </w:p>
    <w:p w14:paraId="06498C22" w14:textId="77777777" w:rsidR="00142BA1" w:rsidRDefault="00142BA1">
      <w:pPr>
        <w:spacing w:before="0" w:line="276" w:lineRule="auto"/>
        <w:ind w:left="0"/>
      </w:pPr>
    </w:p>
    <w:p w14:paraId="4E91AB93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46"/>
          <w:szCs w:val="46"/>
        </w:rPr>
      </w:pPr>
      <w:proofErr w:type="spellStart"/>
      <w:r>
        <w:rPr>
          <w:rFonts w:ascii="Rajdhani" w:eastAsia="Rajdhani" w:hAnsi="Rajdhani" w:cs="Rajdhani"/>
          <w:b/>
          <w:color w:val="000000"/>
          <w:sz w:val="46"/>
          <w:szCs w:val="46"/>
        </w:rPr>
        <w:t>Instruções</w:t>
      </w:r>
      <w:proofErr w:type="spellEnd"/>
    </w:p>
    <w:p w14:paraId="456FFB39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</w:p>
    <w:p w14:paraId="740584DB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b/>
          <w:color w:val="F73939"/>
          <w:sz w:val="28"/>
          <w:szCs w:val="28"/>
        </w:rPr>
        <w:t xml:space="preserve"> e </w:t>
      </w: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produtos</w:t>
      </w:r>
      <w:proofErr w:type="spellEnd"/>
    </w:p>
    <w:p w14:paraId="12C6CCE2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6FAEAF5F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Queremos ter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1B8AD556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Como 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possuem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imagens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está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interessado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em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apenas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Nome 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descrição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 lista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categorias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3827079B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4C5B841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4)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descontinuados? (Descontinuado = 1).</w:t>
      </w:r>
    </w:p>
    <w:p w14:paraId="6DE7952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lastRenderedPageBreak/>
        <w:t xml:space="preserve">5)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sexta-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feira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 reunir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fornecedor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. 8.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eles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fornecem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68523D2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6) Queremos saber 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cujo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encontra</w:t>
      </w:r>
      <w:proofErr w:type="spellEnd"/>
    </w:p>
    <w:p w14:paraId="3601EE2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entre 10 e 22.</w:t>
      </w:r>
    </w:p>
    <w:p w14:paraId="0319D28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7) Fica definido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ser solicitado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fornecedor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suas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unidades em estoque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inferiores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nível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reabastecimento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.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solicitar?</w:t>
      </w:r>
    </w:p>
    <w:p w14:paraId="10ADD9F6" w14:textId="7F9B4E02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8)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saber 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 lista anterior,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as unidades pedidas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sejam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iguais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zero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040CADDF" w14:textId="71C773A5" w:rsidR="003478E7" w:rsidRDefault="003478E7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9)</w:t>
      </w:r>
    </w:p>
    <w:p w14:paraId="788F7B32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3376334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Clientes</w:t>
      </w:r>
    </w:p>
    <w:p w14:paraId="589A56C1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33FEFEC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todos os clientes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contato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empresa, cargo, País.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Classifique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lista por país.</w:t>
      </w:r>
    </w:p>
    <w:p w14:paraId="5881223C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Queremos atender todos os clientes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possuem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 título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de  “</w:t>
      </w:r>
      <w:proofErr w:type="spellStart"/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>Proprietário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".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Esse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título estará em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inglês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(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Owner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).</w:t>
      </w:r>
    </w:p>
    <w:p w14:paraId="6D0B40F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A operadora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telefonia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atendeu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cliente 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lembra 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nome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dele. Sabe apenas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"C". Podemos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ajudá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-lo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</w:p>
    <w:p w14:paraId="63C9515F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contatos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letra C?</w:t>
      </w:r>
    </w:p>
    <w:p w14:paraId="3D43A884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67A4A538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Faturas</w:t>
      </w:r>
      <w:proofErr w:type="spellEnd"/>
    </w:p>
    <w:p w14:paraId="32634A4F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262680EF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ordenadas por data 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em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ordem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ascendente.</w:t>
      </w:r>
    </w:p>
    <w:p w14:paraId="2E2D0833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Agora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é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necessário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 país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envio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"EUA" e</w:t>
      </w:r>
    </w:p>
    <w:p w14:paraId="10A048EC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que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FormaeEnvio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seja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diferente de 3.</w:t>
      </w:r>
    </w:p>
    <w:p w14:paraId="701A48A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O cliente 'GOURL'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fez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pedido?</w:t>
      </w:r>
    </w:p>
    <w:p w14:paraId="3B61C3A6" w14:textId="630770CF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4)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deseja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visualizar todas 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funcionários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2, 3, 5, 8 e 9.</w:t>
      </w:r>
    </w:p>
    <w:p w14:paraId="2F7F9230" w14:textId="7134E279" w:rsidR="005144B5" w:rsidRPr="005144B5" w:rsidRDefault="005144B5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5) Retorne o valor total (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qtd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*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preco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unitario) para cada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item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da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fatura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.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Dê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um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apelido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(alias) para a coluna calculada.</w:t>
      </w:r>
    </w:p>
    <w:p w14:paraId="14E13C50" w14:textId="319406AE" w:rsidR="005144B5" w:rsidRDefault="005144B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6) A coluna “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desconto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”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armazena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o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percentual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do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desconto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.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Faça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uma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consulta que,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além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retornar todos os campos, retorne o valor do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desconto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em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reais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,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não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em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percentual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.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Dê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um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alias para </w:t>
      </w:r>
      <w:proofErr w:type="spellStart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>essa</w:t>
      </w:r>
      <w:proofErr w:type="spellEnd"/>
      <w:r w:rsidRPr="005144B5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coluna calculada</w:t>
      </w:r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16D10C71" w14:textId="58443BD6" w:rsidR="005144B5" w:rsidRPr="00337D43" w:rsidRDefault="005144B5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7) Retorne a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fatura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com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o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maior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valor total. DICA: o valor total da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fatura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é dado pela soma do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qtd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* valor unitario de todos os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itens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da </w:t>
      </w:r>
      <w:proofErr w:type="spellStart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fatura</w:t>
      </w:r>
      <w:proofErr w:type="spellEnd"/>
      <w:r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.</w:t>
      </w:r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DICA 2: </w:t>
      </w:r>
      <w:proofErr w:type="spellStart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Faça</w:t>
      </w:r>
      <w:proofErr w:type="spellEnd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o </w:t>
      </w:r>
      <w:proofErr w:type="spellStart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agrupamento</w:t>
      </w:r>
      <w:proofErr w:type="spellEnd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pelo </w:t>
      </w:r>
      <w:proofErr w:type="spellStart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faturaid</w:t>
      </w:r>
      <w:proofErr w:type="spellEnd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(</w:t>
      </w:r>
      <w:proofErr w:type="spellStart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group</w:t>
      </w:r>
      <w:proofErr w:type="spellEnd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by</w:t>
      </w:r>
      <w:proofErr w:type="spellEnd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faturaId</w:t>
      </w:r>
      <w:proofErr w:type="spellEnd"/>
      <w:r w:rsidR="00337D43" w:rsidRPr="00337D43">
        <w:rPr>
          <w:rFonts w:ascii="Rajdhani" w:eastAsia="Rajdhani" w:hAnsi="Rajdhani" w:cs="Rajdhani"/>
          <w:b/>
          <w:bCs/>
          <w:color w:val="000000"/>
          <w:sz w:val="28"/>
          <w:szCs w:val="28"/>
        </w:rPr>
        <w:t>).</w:t>
      </w:r>
    </w:p>
    <w:p w14:paraId="309B8BC0" w14:textId="77777777" w:rsidR="00142BA1" w:rsidRDefault="00142BA1">
      <w:pPr>
        <w:spacing w:before="0" w:line="276" w:lineRule="auto"/>
        <w:ind w:left="0"/>
        <w:rPr>
          <w:sz w:val="28"/>
          <w:szCs w:val="28"/>
        </w:rPr>
      </w:pPr>
    </w:p>
    <w:p w14:paraId="5A4D136C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34"/>
          <w:szCs w:val="34"/>
        </w:rPr>
      </w:pPr>
      <w:proofErr w:type="spellStart"/>
      <w:r>
        <w:rPr>
          <w:rFonts w:ascii="Rajdhani" w:eastAsia="Rajdhani" w:hAnsi="Rajdhani" w:cs="Rajdhani"/>
          <w:b/>
          <w:color w:val="F73939"/>
          <w:sz w:val="34"/>
          <w:szCs w:val="34"/>
        </w:rPr>
        <w:t>Queries</w:t>
      </w:r>
      <w:proofErr w:type="spellEnd"/>
      <w:r>
        <w:rPr>
          <w:rFonts w:ascii="Rajdhani" w:eastAsia="Rajdhani" w:hAnsi="Rajdhani" w:cs="Rajdhani"/>
          <w:b/>
          <w:color w:val="F73939"/>
          <w:sz w:val="34"/>
          <w:szCs w:val="34"/>
        </w:rPr>
        <w:t xml:space="preserve"> I - Parte II</w:t>
      </w:r>
    </w:p>
    <w:p w14:paraId="59EF0BCC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42A46AB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Nesta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segunda parte,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vamos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intensificar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prática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consultas SELECT,</w:t>
      </w:r>
    </w:p>
    <w:p w14:paraId="389F1E57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>adicionando ALIAS, LIMIT e OFFSET.</w:t>
      </w:r>
    </w:p>
    <w:p w14:paraId="4B5BAEFF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175539B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Produtos</w:t>
      </w:r>
      <w:proofErr w:type="spellEnd"/>
    </w:p>
    <w:p w14:paraId="3B94DDFA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5914A340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lista de todos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em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ordem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decrescente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por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.</w:t>
      </w:r>
    </w:p>
    <w:p w14:paraId="07C7A984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lista dos 5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melhores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cujo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é 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"Caro".</w:t>
      </w:r>
    </w:p>
    <w:p w14:paraId="11BEE993" w14:textId="4832EFBC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top 10 dos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unidades em estoque.</w:t>
      </w:r>
    </w:p>
    <w:p w14:paraId="6523CA4C" w14:textId="2DE20E15" w:rsidR="00BF4A91" w:rsidRDefault="00BF4A91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4) Retorne o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preço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do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mais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caro </w:t>
      </w:r>
      <w:proofErr w:type="gram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e</w:t>
      </w:r>
      <w:proofErr w:type="gram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do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mais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barato.</w:t>
      </w:r>
    </w:p>
    <w:p w14:paraId="54430B80" w14:textId="5A62F1AA" w:rsidR="00BF4A91" w:rsidRDefault="00BF4A91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5) Retorne apenas os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não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tiveram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unidades pedidas.</w:t>
      </w:r>
    </w:p>
    <w:p w14:paraId="20DDE5C5" w14:textId="454D39D6" w:rsidR="00BF4A91" w:rsidRDefault="00BF4A91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6) Retorne os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fornecidos pelos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fornecedores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código 3, 6 e 13.</w:t>
      </w:r>
    </w:p>
    <w:p w14:paraId="3EB096C4" w14:textId="78F0E4D5" w:rsidR="00CD08FF" w:rsidRDefault="00CD08FF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7) Retorne a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quantidade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cada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. O resultado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deve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ser algo similar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ao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apresentado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na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imagem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, onde o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código 1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possui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38 unidades; o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código 2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possui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44 unidades, e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assim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por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diante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.</w:t>
      </w:r>
    </w:p>
    <w:p w14:paraId="4C87B8FD" w14:textId="5A632E8C" w:rsidR="00CD08FF" w:rsidRDefault="00CD08FF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 w:rsidRPr="00CD08FF">
        <w:rPr>
          <w:rFonts w:ascii="Rajdhani" w:eastAsia="Rajdhani" w:hAnsi="Rajdhani" w:cs="Rajdhani"/>
          <w:noProof/>
          <w:color w:val="000000"/>
          <w:sz w:val="28"/>
          <w:szCs w:val="28"/>
        </w:rPr>
        <w:drawing>
          <wp:inline distT="0" distB="0" distL="0" distR="0" wp14:anchorId="29FDA7D9" wp14:editId="031CF465">
            <wp:extent cx="1533739" cy="38962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5DDA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56046FE7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F73939"/>
          <w:sz w:val="28"/>
          <w:szCs w:val="28"/>
        </w:rPr>
        <w:t>DetalheFatura</w:t>
      </w:r>
      <w:proofErr w:type="spellEnd"/>
    </w:p>
    <w:p w14:paraId="0345C67D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</w:p>
    <w:p w14:paraId="26DC6D86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FaturaId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. </w:t>
      </w:r>
    </w:p>
    <w:p w14:paraId="7162656D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Classifique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lista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acima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por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decrescente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. </w:t>
      </w:r>
    </w:p>
    <w:p w14:paraId="66D9FCD5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Filtre a mesma lista apenas para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cuja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esteja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entre 50 e 100. </w:t>
      </w:r>
    </w:p>
    <w:p w14:paraId="53C5697E" w14:textId="77777777" w:rsidR="00142BA1" w:rsidRDefault="007705E5">
      <w:pPr>
        <w:spacing w:before="0" w:line="276" w:lineRule="auto"/>
        <w:ind w:left="0"/>
        <w:rPr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4) Em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outra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nova consulta,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seguintes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nomes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coluna: Número 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(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FaturaId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),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(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ProdutoId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), Total (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Preço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Unitário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*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Quantidade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)</w:t>
      </w:r>
    </w:p>
    <w:p w14:paraId="576CF91D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F73939"/>
          <w:sz w:val="28"/>
          <w:szCs w:val="28"/>
        </w:rPr>
        <w:t>Extras</w:t>
      </w:r>
    </w:p>
    <w:p w14:paraId="0A9DAE6C" w14:textId="77777777" w:rsidR="00142BA1" w:rsidRDefault="00142BA1">
      <w:pPr>
        <w:spacing w:before="0" w:line="276" w:lineRule="auto"/>
        <w:ind w:left="0"/>
        <w:rPr>
          <w:rFonts w:ascii="Rajdhani" w:eastAsia="Rajdhani" w:hAnsi="Rajdhani" w:cs="Rajdhani"/>
          <w:b/>
          <w:color w:val="F73939"/>
          <w:sz w:val="28"/>
          <w:szCs w:val="28"/>
        </w:rPr>
      </w:pPr>
    </w:p>
    <w:p w14:paraId="5E391364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Sobrou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tempo?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quer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continuar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praticando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4EA9B8F8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Deixamos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alguns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exercícios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extras da mesma base:</w:t>
      </w:r>
    </w:p>
    <w:p w14:paraId="6029F38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1)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todos os clientes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moram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no “Brasil”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“México”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tenham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título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"Vendas" (o termo estará em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inglês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: ‘Sales’);</w:t>
      </w:r>
    </w:p>
    <w:p w14:paraId="4470A8C2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2)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todos os clientes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pertencem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empresa</w:t>
      </w:r>
    </w:p>
    <w:p w14:paraId="3106FA16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comece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letra “A”.</w:t>
      </w:r>
    </w:p>
    <w:p w14:paraId="73B4EF23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3)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seguinte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dados: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Contato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(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renomeie</w:t>
      </w:r>
      <w:proofErr w:type="spellEnd"/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para Nome 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Sobrenome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), Título (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renomeie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para Cargo), de todos os clientes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são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"Madrid".</w:t>
      </w:r>
    </w:p>
    <w:p w14:paraId="7F47070D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4)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ID entre 10.000 e 10.500</w:t>
      </w:r>
    </w:p>
    <w:p w14:paraId="62E668F1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5)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lista de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todas as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faturas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ID entre 10.000 e 10.500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</w:t>
      </w:r>
    </w:p>
    <w:p w14:paraId="3C54E30E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clientes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IDs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começando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"B".</w:t>
      </w:r>
    </w:p>
    <w:p w14:paraId="1F977371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6)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notas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fiscais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informam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cidade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expedidora “Vancouver”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ou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utilizam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FormaEnvio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gramStart"/>
      <w:r>
        <w:rPr>
          <w:rFonts w:ascii="Rajdhani" w:eastAsia="Rajdhani" w:hAnsi="Rajdhani" w:cs="Rajdhani"/>
          <w:color w:val="000000"/>
          <w:sz w:val="28"/>
          <w:szCs w:val="28"/>
        </w:rPr>
        <w:t>=  3</w:t>
      </w:r>
      <w:proofErr w:type="gramEnd"/>
      <w:r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10348A59" w14:textId="77777777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7)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Qual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é a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identificação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funcionário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de “Buchanan”?</w:t>
      </w:r>
    </w:p>
    <w:p w14:paraId="4AAC3912" w14:textId="0BAC81BF" w:rsidR="00142BA1" w:rsidRDefault="007705E5">
      <w:pPr>
        <w:spacing w:before="0" w:line="276" w:lineRule="auto"/>
        <w:ind w:left="0"/>
        <w:rPr>
          <w:rFonts w:ascii="Rajdhani" w:eastAsia="Rajdhani" w:hAnsi="Rajdhani" w:cs="Rajdhani"/>
          <w:color w:val="000000"/>
          <w:sz w:val="28"/>
          <w:szCs w:val="28"/>
        </w:rPr>
      </w:pPr>
      <w:r>
        <w:rPr>
          <w:rFonts w:ascii="Rajdhani" w:eastAsia="Rajdhani" w:hAnsi="Rajdhani" w:cs="Rajdhani"/>
          <w:color w:val="000000"/>
          <w:sz w:val="28"/>
          <w:szCs w:val="28"/>
        </w:rPr>
        <w:t xml:space="preserve">8)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Existem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Notas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Fiscais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EmpregadoId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do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funcionário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8"/>
          <w:szCs w:val="28"/>
        </w:rPr>
        <w:t>acima</w:t>
      </w:r>
      <w:proofErr w:type="spellEnd"/>
      <w:r>
        <w:rPr>
          <w:rFonts w:ascii="Rajdhani" w:eastAsia="Rajdhani" w:hAnsi="Rajdhani" w:cs="Rajdhani"/>
          <w:color w:val="000000"/>
          <w:sz w:val="28"/>
          <w:szCs w:val="28"/>
        </w:rPr>
        <w:t>?</w:t>
      </w:r>
    </w:p>
    <w:p w14:paraId="73FA3927" w14:textId="121B23BF" w:rsidR="003478E7" w:rsidRDefault="003478E7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9) Retorna apenas os </w:t>
      </w:r>
      <w:proofErr w:type="spellStart"/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>empregados</w:t>
      </w:r>
      <w:proofErr w:type="spellEnd"/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que </w:t>
      </w:r>
      <w:proofErr w:type="spellStart"/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>não</w:t>
      </w:r>
      <w:proofErr w:type="spellEnd"/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>tem</w:t>
      </w:r>
      <w:proofErr w:type="spellEnd"/>
      <w:r w:rsidRPr="00C446BA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gestor.</w:t>
      </w:r>
    </w:p>
    <w:p w14:paraId="3637243D" w14:textId="2B9694F7" w:rsidR="00C446BA" w:rsidRDefault="00C446BA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10) Retorne a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quantidade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empregados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na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cidade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de ‘London’</w:t>
      </w:r>
    </w:p>
    <w:p w14:paraId="4ADD932F" w14:textId="6F956B19" w:rsidR="00C446BA" w:rsidRDefault="00C446BA">
      <w:pPr>
        <w:spacing w:before="0" w:line="276" w:lineRule="auto"/>
        <w:ind w:left="0"/>
        <w:rPr>
          <w:rFonts w:ascii="Rajdhani" w:eastAsia="Rajdhani" w:hAnsi="Rajdhani" w:cs="Rajdhani"/>
          <w:b/>
          <w:bCs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11) 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Atualize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>update</w:t>
      </w:r>
      <w:proofErr w:type="spellEnd"/>
      <w:r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) </w:t>
      </w:r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o campo ‘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regioes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’ de todos os 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empregados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cujo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campo 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regiao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está 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vazio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. Lembre-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se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que 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vazio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 xml:space="preserve"> é diferente de </w:t>
      </w:r>
      <w:proofErr w:type="spellStart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null</w:t>
      </w:r>
      <w:proofErr w:type="spellEnd"/>
      <w:r w:rsidR="00325A98">
        <w:rPr>
          <w:rFonts w:ascii="Rajdhani" w:eastAsia="Rajdhani" w:hAnsi="Rajdhani" w:cs="Rajdhani"/>
          <w:b/>
          <w:bCs/>
          <w:color w:val="000000"/>
          <w:sz w:val="28"/>
          <w:szCs w:val="28"/>
        </w:rPr>
        <w:t>.</w:t>
      </w:r>
    </w:p>
    <w:sectPr w:rsidR="00C446B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0F55" w14:textId="77777777" w:rsidR="00E66162" w:rsidRDefault="00E66162">
      <w:pPr>
        <w:spacing w:before="0" w:line="240" w:lineRule="auto"/>
      </w:pPr>
      <w:r>
        <w:separator/>
      </w:r>
    </w:p>
  </w:endnote>
  <w:endnote w:type="continuationSeparator" w:id="0">
    <w:p w14:paraId="159E197B" w14:textId="77777777" w:rsidR="00E66162" w:rsidRDefault="00E6616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77DC" w14:textId="77777777" w:rsidR="00142BA1" w:rsidRDefault="007705E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5144B5">
      <w:rPr>
        <w:rFonts w:ascii="Rajdhani" w:eastAsia="Rajdhani" w:hAnsi="Rajdhani" w:cs="Rajdhani"/>
        <w:b/>
        <w:noProof/>
        <w:sz w:val="48"/>
        <w:szCs w:val="48"/>
      </w:rPr>
      <w:t>1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22008D" w14:textId="77777777" w:rsidR="00142BA1" w:rsidRDefault="00142BA1">
    <w:pPr>
      <w:spacing w:line="240" w:lineRule="auto"/>
      <w:ind w:left="-1440"/>
      <w:rPr>
        <w:sz w:val="20"/>
        <w:szCs w:val="20"/>
      </w:rPr>
    </w:pPr>
  </w:p>
  <w:p w14:paraId="337BDB98" w14:textId="77777777" w:rsidR="00142BA1" w:rsidRDefault="007705E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CACA" w14:textId="77777777" w:rsidR="00142BA1" w:rsidRDefault="007705E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E66162">
      <w:rPr>
        <w:rFonts w:ascii="Rajdhani" w:eastAsia="Rajdhani" w:hAnsi="Rajdhani" w:cs="Rajdhani"/>
        <w:b/>
        <w:sz w:val="28"/>
        <w:szCs w:val="28"/>
      </w:rPr>
      <w:fldChar w:fldCharType="separate"/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79D9851D" w14:textId="77777777" w:rsidR="00142BA1" w:rsidRDefault="00142BA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9E31" w14:textId="77777777" w:rsidR="00E66162" w:rsidRDefault="00E66162">
      <w:pPr>
        <w:spacing w:before="0" w:line="240" w:lineRule="auto"/>
      </w:pPr>
      <w:r>
        <w:separator/>
      </w:r>
    </w:p>
  </w:footnote>
  <w:footnote w:type="continuationSeparator" w:id="0">
    <w:p w14:paraId="1F61963D" w14:textId="77777777" w:rsidR="00E66162" w:rsidRDefault="00E6616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F56A" w14:textId="77777777" w:rsidR="00142BA1" w:rsidRDefault="007705E5">
    <w:pPr>
      <w:spacing w:before="0" w:line="240" w:lineRule="auto"/>
    </w:pPr>
    <w:r>
      <w:rPr>
        <w:rFonts w:ascii="Rajdhani" w:eastAsia="Rajdhani" w:hAnsi="Rajdhani" w:cs="Rajdhani"/>
        <w:noProof/>
        <w:color w:val="000000"/>
        <w:sz w:val="36"/>
        <w:szCs w:val="36"/>
      </w:rPr>
      <w:drawing>
        <wp:inline distT="114300" distB="114300" distL="114300" distR="114300" wp14:anchorId="7DE253FF" wp14:editId="6EBD5034">
          <wp:extent cx="3552825" cy="108585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6FBAC151" wp14:editId="6A9725F4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l="0" t="0" r="0" b="0"/>
          <wp:wrapSquare wrapText="bothSides" distT="0" distB="0" distL="0" distR="0"/>
          <wp:docPr id="5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D0BE" w14:textId="77777777" w:rsidR="00142BA1" w:rsidRDefault="00142B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82F5C"/>
    <w:multiLevelType w:val="multilevel"/>
    <w:tmpl w:val="57EA18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A1"/>
    <w:rsid w:val="00142BA1"/>
    <w:rsid w:val="00325A98"/>
    <w:rsid w:val="00337D43"/>
    <w:rsid w:val="003478E7"/>
    <w:rsid w:val="005144B5"/>
    <w:rsid w:val="007705E5"/>
    <w:rsid w:val="008A6752"/>
    <w:rsid w:val="00BF4A91"/>
    <w:rsid w:val="00C446BA"/>
    <w:rsid w:val="00CD08FF"/>
    <w:rsid w:val="00E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C714"/>
  <w15:docId w15:val="{83756D34-F7C3-4460-9EB8-2132DA9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YGHPTCCMFRa/pxNkJEHih+BLg==">AMUW2mVDZQ8JoDJzczhfCZueE6BQLdTUY8TkoI7w3JhMtKlDvdteTZktDMSdEQTbL3EdSaMnS8nuBuflv7Kmuw+qYWvpmBrduaLMys8A9Uh+KhdIu2/PJtTrDztxtftYecQJbWhLNgRRptnp9oBTrkK7xbXN5gOYow==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Soares</dc:creator>
  <cp:lastModifiedBy>LARISSA LYRIO</cp:lastModifiedBy>
  <cp:revision>2</cp:revision>
  <dcterms:created xsi:type="dcterms:W3CDTF">2021-09-11T18:53:00Z</dcterms:created>
  <dcterms:modified xsi:type="dcterms:W3CDTF">2021-09-11T18:53:00Z</dcterms:modified>
</cp:coreProperties>
</file>