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DB6D18" w:rsidRDefault="00DB6D18" w:rsidP="00BA36BE">
      <w:pPr>
        <w:pStyle w:val="Listenabsatz"/>
        <w:numPr>
          <w:ilvl w:val="1"/>
          <w:numId w:val="1"/>
        </w:numPr>
      </w:pPr>
      <w:r>
        <w:t>Aktueller Spieler: soll besser hervorgehoben werden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DB43F8" w:rsidRDefault="00DB43F8" w:rsidP="006860AE">
      <w:pPr>
        <w:pStyle w:val="Listenabsatz"/>
        <w:numPr>
          <w:ilvl w:val="1"/>
          <w:numId w:val="1"/>
        </w:numPr>
      </w:pPr>
      <w:r>
        <w:t>Zurück Button auf Seite 2, 3, 4</w:t>
      </w:r>
    </w:p>
    <w:p w:rsidR="00F81DE7" w:rsidRDefault="00F81DE7" w:rsidP="00F81DE7">
      <w:pPr>
        <w:pStyle w:val="Listenabsatz"/>
        <w:numPr>
          <w:ilvl w:val="0"/>
          <w:numId w:val="1"/>
        </w:numPr>
      </w:pPr>
      <w:r>
        <w:t>Quiz Bearbeiten und Löschen</w:t>
      </w:r>
      <w:bookmarkStart w:id="0" w:name="_GoBack"/>
      <w:bookmarkEnd w:id="0"/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B54C2">
      <w:pPr>
        <w:pStyle w:val="Listenabsatz"/>
        <w:numPr>
          <w:ilvl w:val="2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B54C2">
      <w:pPr>
        <w:pStyle w:val="Listenabsatz"/>
        <w:numPr>
          <w:ilvl w:val="2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B54C2">
      <w:pPr>
        <w:pStyle w:val="Listenabsatz"/>
        <w:numPr>
          <w:ilvl w:val="2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  <w:r w:rsidR="005321C3">
        <w:t xml:space="preserve"> </w:t>
      </w:r>
      <w:proofErr w:type="spellStart"/>
      <w:r w:rsidR="005321C3">
        <w:t>Scrollbar</w:t>
      </w:r>
      <w:proofErr w:type="spellEnd"/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lastRenderedPageBreak/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DB6D18" w:rsidRDefault="00DB6D18" w:rsidP="00DB6D18">
      <w:pPr>
        <w:pStyle w:val="Listenabsatz"/>
        <w:numPr>
          <w:ilvl w:val="1"/>
          <w:numId w:val="1"/>
        </w:numPr>
      </w:pPr>
      <w:r>
        <w:t>Button</w:t>
      </w:r>
      <w:r w:rsidR="005321C3">
        <w:t xml:space="preserve">s in der </w:t>
      </w:r>
      <w:proofErr w:type="spellStart"/>
      <w:r w:rsidR="005321C3">
        <w:t>Navbar</w:t>
      </w:r>
      <w:proofErr w:type="spellEnd"/>
      <w:r w:rsidR="005321C3">
        <w:t xml:space="preserve"> entfernen oder F</w:t>
      </w:r>
      <w:r>
        <w:t>unktion geben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r>
        <w:t>Was stattdessen rein?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proofErr w:type="spellStart"/>
      <w:r>
        <w:t>NavBar</w:t>
      </w:r>
      <w:proofErr w:type="spellEnd"/>
      <w:r>
        <w:t xml:space="preserve"> und Header miteinander verschmelzen?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2713BC" w:rsidRDefault="002713BC" w:rsidP="001A6745"/>
    <w:p w:rsidR="00B26299" w:rsidRDefault="00B26299" w:rsidP="001A6745"/>
    <w:p w:rsidR="00B26299" w:rsidRDefault="00B26299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044EB"/>
    <w:rsid w:val="001A6745"/>
    <w:rsid w:val="002713BC"/>
    <w:rsid w:val="002B7178"/>
    <w:rsid w:val="00325225"/>
    <w:rsid w:val="00332DE2"/>
    <w:rsid w:val="00361F17"/>
    <w:rsid w:val="00476AF1"/>
    <w:rsid w:val="005321C3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D1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24</cp:revision>
  <dcterms:created xsi:type="dcterms:W3CDTF">2024-10-22T07:01:00Z</dcterms:created>
  <dcterms:modified xsi:type="dcterms:W3CDTF">2024-11-06T21:26:00Z</dcterms:modified>
</cp:coreProperties>
</file>