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2F9D7" w14:textId="264AA223" w:rsidR="00A314DA" w:rsidRPr="00365151" w:rsidRDefault="00A314DA" w:rsidP="00A314DA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color w:val="111111"/>
          <w:shd w:val="clear" w:color="auto" w:fill="F4F4F4"/>
        </w:rPr>
      </w:pPr>
      <w:r w:rsidRPr="00365151">
        <w:rPr>
          <w:rFonts w:ascii="Helvetica" w:eastAsia="Times New Roman" w:hAnsi="Helvetica" w:cs="Times New Roman"/>
          <w:b/>
          <w:bCs/>
          <w:color w:val="111111"/>
          <w:shd w:val="clear" w:color="auto" w:fill="F4F4F4"/>
        </w:rPr>
        <w:t xml:space="preserve">Problem 17.6 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 xml:space="preserve">Use least-squares regression to fit a straight line to </w:t>
      </w:r>
    </w:p>
    <w:p w14:paraId="7F8E68DD" w14:textId="19FECABB" w:rsidR="00A314DA" w:rsidRPr="00365151" w:rsidRDefault="00A314DA" w:rsidP="00A314DA">
      <w:pPr>
        <w:ind w:left="360" w:firstLine="360"/>
        <w:rPr>
          <w:rFonts w:ascii="Helvetica" w:eastAsia="Times New Roman" w:hAnsi="Helvetica" w:cs="Times New Roman"/>
          <w:color w:val="111111"/>
          <w:shd w:val="clear" w:color="auto" w:fill="F4F4F4"/>
        </w:rPr>
      </w:pPr>
      <w:r w:rsidRPr="00365151">
        <w:rPr>
          <w:rFonts w:ascii="Helvetica" w:eastAsia="Times New Roman" w:hAnsi="Helvetica" w:cs="Times New Roman"/>
          <w:i/>
          <w:iCs/>
          <w:color w:val="111111"/>
          <w:shd w:val="clear" w:color="auto" w:fill="F4F4F4"/>
        </w:rPr>
        <w:t>X</w:t>
      </w:r>
      <w:r w:rsidRPr="00365151">
        <w:rPr>
          <w:rFonts w:ascii="Helvetica" w:eastAsia="Times New Roman" w:hAnsi="Helvetica" w:cs="Times New Roman"/>
          <w:i/>
          <w:iCs/>
          <w:color w:val="111111"/>
          <w:shd w:val="clear" w:color="auto" w:fill="F4F4F4"/>
        </w:rPr>
        <w:tab/>
      </w:r>
      <w:proofErr w:type="gramStart"/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 xml:space="preserve">1  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ab/>
      </w:r>
      <w:proofErr w:type="gramEnd"/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>2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ab/>
        <w:t>3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ab/>
        <w:t>4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ab/>
        <w:t>5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ab/>
        <w:t>6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ab/>
        <w:t>7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ab/>
        <w:t>8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ab/>
        <w:t xml:space="preserve">9 </w:t>
      </w:r>
    </w:p>
    <w:p w14:paraId="1559F267" w14:textId="68E00C04" w:rsidR="00A314DA" w:rsidRPr="00365151" w:rsidRDefault="00A314DA" w:rsidP="00A314DA">
      <w:pPr>
        <w:ind w:left="360" w:firstLine="360"/>
        <w:rPr>
          <w:rFonts w:ascii="Helvetica" w:eastAsia="Times New Roman" w:hAnsi="Helvetica" w:cs="Times New Roman"/>
          <w:color w:val="111111"/>
          <w:shd w:val="clear" w:color="auto" w:fill="F4F4F4"/>
        </w:rPr>
      </w:pPr>
      <w:r w:rsidRPr="00365151">
        <w:rPr>
          <w:rFonts w:ascii="Helvetica" w:eastAsia="Times New Roman" w:hAnsi="Helvetica" w:cs="Times New Roman"/>
          <w:i/>
          <w:iCs/>
          <w:color w:val="111111"/>
          <w:shd w:val="clear" w:color="auto" w:fill="F4F4F4"/>
        </w:rPr>
        <w:t xml:space="preserve">y </w:t>
      </w:r>
      <w:r w:rsidRPr="00365151">
        <w:rPr>
          <w:rFonts w:ascii="Helvetica" w:eastAsia="Times New Roman" w:hAnsi="Helvetica" w:cs="Times New Roman"/>
          <w:i/>
          <w:iCs/>
          <w:color w:val="111111"/>
          <w:shd w:val="clear" w:color="auto" w:fill="F4F4F4"/>
        </w:rPr>
        <w:tab/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 xml:space="preserve">1 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ab/>
        <w:t xml:space="preserve">1.5 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ab/>
        <w:t xml:space="preserve">2 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ab/>
        <w:t xml:space="preserve">3 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ab/>
        <w:t xml:space="preserve">4 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ab/>
        <w:t xml:space="preserve">5 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ab/>
        <w:t xml:space="preserve">8 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ab/>
        <w:t xml:space="preserve">10 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ab/>
        <w:t xml:space="preserve">13 </w:t>
      </w:r>
    </w:p>
    <w:p w14:paraId="3AFA0810" w14:textId="0AA1C3B0" w:rsidR="00A314DA" w:rsidRPr="00365151" w:rsidRDefault="00A314DA" w:rsidP="00476C13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111111"/>
          <w:shd w:val="clear" w:color="auto" w:fill="F4F4F4"/>
        </w:rPr>
      </w:pP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>Along with the slope and intercept, compute the standard error of the estimate and the</w:t>
      </w:r>
      <w:r w:rsidR="00476C13"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 xml:space="preserve"> 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 xml:space="preserve">correlation coefficient. Plot the data and the straight line. Assess the fit. </w:t>
      </w:r>
    </w:p>
    <w:tbl>
      <w:tblPr>
        <w:tblW w:w="6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0"/>
        <w:gridCol w:w="4040"/>
      </w:tblGrid>
      <w:tr w:rsidR="008E1BD0" w:rsidRPr="008E1BD0" w14:paraId="6B48F65D" w14:textId="77777777" w:rsidTr="008E1BD0">
        <w:trPr>
          <w:trHeight w:val="32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247576A5" w14:textId="77777777" w:rsidR="008E1BD0" w:rsidRPr="008E1BD0" w:rsidRDefault="008E1BD0" w:rsidP="008E1BD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E1BD0">
              <w:rPr>
                <w:rFonts w:ascii="Calibri" w:eastAsia="Times New Roman" w:hAnsi="Calibri" w:cs="Calibri"/>
                <w:color w:val="000000"/>
              </w:rPr>
              <w:t>Ymean</w:t>
            </w:r>
            <w:proofErr w:type="spellEnd"/>
          </w:p>
        </w:tc>
        <w:tc>
          <w:tcPr>
            <w:tcW w:w="4040" w:type="dxa"/>
            <w:shd w:val="clear" w:color="000000" w:fill="FFC000"/>
            <w:noWrap/>
            <w:vAlign w:val="bottom"/>
            <w:hideMark/>
          </w:tcPr>
          <w:p w14:paraId="49555FCC" w14:textId="77777777" w:rsidR="008E1BD0" w:rsidRPr="008E1BD0" w:rsidRDefault="008E1BD0" w:rsidP="008E1BD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BD0">
              <w:rPr>
                <w:rFonts w:ascii="Calibri" w:eastAsia="Times New Roman" w:hAnsi="Calibri" w:cs="Calibri"/>
                <w:color w:val="000000"/>
              </w:rPr>
              <w:t>5.277777778</w:t>
            </w:r>
          </w:p>
        </w:tc>
      </w:tr>
      <w:tr w:rsidR="008E1BD0" w:rsidRPr="008E1BD0" w14:paraId="0616A24B" w14:textId="77777777" w:rsidTr="008E1BD0">
        <w:trPr>
          <w:trHeight w:val="32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69204525" w14:textId="77777777" w:rsidR="008E1BD0" w:rsidRPr="008E1BD0" w:rsidRDefault="008E1BD0" w:rsidP="008E1BD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BD0">
              <w:rPr>
                <w:rFonts w:ascii="Calibri" w:eastAsia="Times New Roman" w:hAnsi="Calibri" w:cs="Calibri"/>
                <w:color w:val="000000"/>
              </w:rPr>
              <w:t>a1 (Slope)</w:t>
            </w:r>
          </w:p>
        </w:tc>
        <w:tc>
          <w:tcPr>
            <w:tcW w:w="4040" w:type="dxa"/>
            <w:shd w:val="clear" w:color="000000" w:fill="FFC000"/>
            <w:noWrap/>
            <w:vAlign w:val="bottom"/>
            <w:hideMark/>
          </w:tcPr>
          <w:p w14:paraId="160983EC" w14:textId="77777777" w:rsidR="008E1BD0" w:rsidRPr="008E1BD0" w:rsidRDefault="008E1BD0" w:rsidP="008E1BD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BD0">
              <w:rPr>
                <w:rFonts w:ascii="Calibri" w:eastAsia="Times New Roman" w:hAnsi="Calibri" w:cs="Calibri"/>
                <w:color w:val="000000"/>
              </w:rPr>
              <w:t>1.458333333</w:t>
            </w:r>
          </w:p>
        </w:tc>
      </w:tr>
      <w:tr w:rsidR="008E1BD0" w:rsidRPr="008E1BD0" w14:paraId="4FFDF4A3" w14:textId="77777777" w:rsidTr="008E1BD0">
        <w:trPr>
          <w:trHeight w:val="32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2D5CDB82" w14:textId="77777777" w:rsidR="008E1BD0" w:rsidRPr="008E1BD0" w:rsidRDefault="008E1BD0" w:rsidP="008E1BD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BD0">
              <w:rPr>
                <w:rFonts w:ascii="Calibri" w:eastAsia="Times New Roman" w:hAnsi="Calibri" w:cs="Calibri"/>
                <w:color w:val="000000"/>
              </w:rPr>
              <w:t>a0 (Intercept)</w:t>
            </w:r>
          </w:p>
        </w:tc>
        <w:tc>
          <w:tcPr>
            <w:tcW w:w="4040" w:type="dxa"/>
            <w:shd w:val="clear" w:color="000000" w:fill="FFC000"/>
            <w:noWrap/>
            <w:vAlign w:val="bottom"/>
            <w:hideMark/>
          </w:tcPr>
          <w:p w14:paraId="5E5DCFE9" w14:textId="77777777" w:rsidR="008E1BD0" w:rsidRPr="008E1BD0" w:rsidRDefault="008E1BD0" w:rsidP="008E1BD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BD0">
              <w:rPr>
                <w:rFonts w:ascii="Calibri" w:eastAsia="Times New Roman" w:hAnsi="Calibri" w:cs="Calibri"/>
                <w:color w:val="000000"/>
              </w:rPr>
              <w:t>-2.013888889</w:t>
            </w:r>
          </w:p>
        </w:tc>
      </w:tr>
      <w:tr w:rsidR="008E1BD0" w:rsidRPr="008E1BD0" w14:paraId="1D5C0952" w14:textId="77777777" w:rsidTr="008E1BD0">
        <w:trPr>
          <w:trHeight w:val="32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5C9EE6A2" w14:textId="77777777" w:rsidR="008E1BD0" w:rsidRPr="008E1BD0" w:rsidRDefault="008E1BD0" w:rsidP="008E1BD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BD0">
              <w:rPr>
                <w:rFonts w:ascii="Calibri" w:eastAsia="Times New Roman" w:hAnsi="Calibri" w:cs="Calibri"/>
                <w:color w:val="000000"/>
              </w:rPr>
              <w:t>Standard deviation Sy</w:t>
            </w:r>
          </w:p>
        </w:tc>
        <w:tc>
          <w:tcPr>
            <w:tcW w:w="4040" w:type="dxa"/>
            <w:shd w:val="clear" w:color="000000" w:fill="FFC000"/>
            <w:noWrap/>
            <w:vAlign w:val="bottom"/>
            <w:hideMark/>
          </w:tcPr>
          <w:p w14:paraId="5702B163" w14:textId="77777777" w:rsidR="008E1BD0" w:rsidRPr="008E1BD0" w:rsidRDefault="008E1BD0" w:rsidP="008E1BD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BD0">
              <w:rPr>
                <w:rFonts w:ascii="Calibri" w:eastAsia="Times New Roman" w:hAnsi="Calibri" w:cs="Calibri"/>
                <w:color w:val="000000"/>
              </w:rPr>
              <w:t>4.176654695</w:t>
            </w:r>
          </w:p>
        </w:tc>
      </w:tr>
      <w:tr w:rsidR="008E1BD0" w:rsidRPr="008E1BD0" w14:paraId="730C6D7C" w14:textId="77777777" w:rsidTr="008E1BD0">
        <w:trPr>
          <w:trHeight w:val="32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6EDE46E8" w14:textId="77777777" w:rsidR="008E1BD0" w:rsidRPr="008E1BD0" w:rsidRDefault="008E1BD0" w:rsidP="008E1BD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BD0">
              <w:rPr>
                <w:rFonts w:ascii="Calibri" w:eastAsia="Times New Roman" w:hAnsi="Calibri" w:cs="Calibri"/>
                <w:color w:val="000000"/>
              </w:rPr>
              <w:t>standard error Sy/x</w:t>
            </w:r>
          </w:p>
        </w:tc>
        <w:tc>
          <w:tcPr>
            <w:tcW w:w="4040" w:type="dxa"/>
            <w:shd w:val="clear" w:color="000000" w:fill="FFC000"/>
            <w:noWrap/>
            <w:vAlign w:val="bottom"/>
            <w:hideMark/>
          </w:tcPr>
          <w:p w14:paraId="6053345B" w14:textId="77777777" w:rsidR="008E1BD0" w:rsidRPr="008E1BD0" w:rsidRDefault="008E1BD0" w:rsidP="008E1BD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BD0">
              <w:rPr>
                <w:rFonts w:ascii="Calibri" w:eastAsia="Times New Roman" w:hAnsi="Calibri" w:cs="Calibri"/>
                <w:color w:val="000000"/>
              </w:rPr>
              <w:t>1.306652697</w:t>
            </w:r>
          </w:p>
        </w:tc>
      </w:tr>
      <w:tr w:rsidR="008E1BD0" w:rsidRPr="008E1BD0" w14:paraId="10CB31E7" w14:textId="77777777" w:rsidTr="008E1BD0">
        <w:trPr>
          <w:trHeight w:val="38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3ED11380" w14:textId="77777777" w:rsidR="008E1BD0" w:rsidRPr="008E1BD0" w:rsidRDefault="008E1BD0" w:rsidP="008E1B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 w:rsidRPr="008E1BD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Sy/x &lt; Sy</w:t>
            </w:r>
          </w:p>
        </w:tc>
        <w:tc>
          <w:tcPr>
            <w:tcW w:w="4040" w:type="dxa"/>
            <w:shd w:val="clear" w:color="000000" w:fill="FFC000"/>
            <w:noWrap/>
            <w:vAlign w:val="bottom"/>
            <w:hideMark/>
          </w:tcPr>
          <w:p w14:paraId="75E5ED3D" w14:textId="77777777" w:rsidR="008E1BD0" w:rsidRPr="008E1BD0" w:rsidRDefault="008E1BD0" w:rsidP="008E1BD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BD0">
              <w:rPr>
                <w:rFonts w:ascii="Calibri" w:eastAsia="Times New Roman" w:hAnsi="Calibri" w:cs="Calibri"/>
                <w:color w:val="000000"/>
              </w:rPr>
              <w:t>the linear regression model has merit</w:t>
            </w:r>
          </w:p>
        </w:tc>
      </w:tr>
      <w:tr w:rsidR="008E1BD0" w:rsidRPr="008E1BD0" w14:paraId="45ADFB2D" w14:textId="77777777" w:rsidTr="008E1BD0">
        <w:trPr>
          <w:trHeight w:val="32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5E461E64" w14:textId="77777777" w:rsidR="008E1BD0" w:rsidRPr="008E1BD0" w:rsidRDefault="008E1BD0" w:rsidP="008E1BD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BD0">
              <w:rPr>
                <w:rFonts w:ascii="Calibri" w:eastAsia="Times New Roman" w:hAnsi="Calibri" w:cs="Calibri"/>
                <w:color w:val="000000"/>
              </w:rPr>
              <w:t>R^2</w:t>
            </w:r>
          </w:p>
        </w:tc>
        <w:tc>
          <w:tcPr>
            <w:tcW w:w="4040" w:type="dxa"/>
            <w:shd w:val="clear" w:color="000000" w:fill="FFC000"/>
            <w:noWrap/>
            <w:vAlign w:val="bottom"/>
            <w:hideMark/>
          </w:tcPr>
          <w:p w14:paraId="4308DA5D" w14:textId="77777777" w:rsidR="008E1BD0" w:rsidRPr="008E1BD0" w:rsidRDefault="008E1BD0" w:rsidP="008E1BD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BD0">
              <w:rPr>
                <w:rFonts w:ascii="Calibri" w:eastAsia="Times New Roman" w:hAnsi="Calibri" w:cs="Calibri"/>
                <w:color w:val="000000"/>
              </w:rPr>
              <w:t>0.914361067</w:t>
            </w:r>
          </w:p>
        </w:tc>
      </w:tr>
    </w:tbl>
    <w:p w14:paraId="2DE8F9D1" w14:textId="77777777" w:rsidR="008E1BD0" w:rsidRDefault="008E1BD0" w:rsidP="009B07A3">
      <w:pPr>
        <w:rPr>
          <w:rFonts w:ascii="Helvetica" w:eastAsia="Times New Roman" w:hAnsi="Helvetica" w:cs="Times New Roman"/>
        </w:rPr>
      </w:pPr>
    </w:p>
    <w:p w14:paraId="2929D092" w14:textId="1608FAA4" w:rsidR="006A705A" w:rsidRDefault="008E1BD0" w:rsidP="009B07A3">
      <w:pPr>
        <w:rPr>
          <w:rFonts w:ascii="Helvetica" w:eastAsia="Times New Roman" w:hAnsi="Helvetica" w:cs="Times New Roman"/>
        </w:rPr>
      </w:pPr>
      <w:r w:rsidRPr="00365151">
        <w:rPr>
          <w:rFonts w:ascii="Helvetica" w:eastAsia="Times New Roman" w:hAnsi="Helvetica" w:cs="Times New Roman"/>
        </w:rPr>
        <w:t>These results indicate that 9</w:t>
      </w:r>
      <w:r w:rsidR="00A8360E">
        <w:rPr>
          <w:rFonts w:ascii="Helvetica" w:eastAsia="Times New Roman" w:hAnsi="Helvetica" w:cs="Times New Roman"/>
        </w:rPr>
        <w:t>1.436</w:t>
      </w:r>
      <w:r w:rsidRPr="00365151">
        <w:rPr>
          <w:rFonts w:ascii="Helvetica" w:eastAsia="Times New Roman" w:hAnsi="Helvetica" w:cs="Times New Roman"/>
        </w:rPr>
        <w:t xml:space="preserve"> percent of the original uncertainty has been explained by the </w:t>
      </w:r>
      <w:r w:rsidR="00A8360E">
        <w:rPr>
          <w:rFonts w:ascii="Helvetica" w:eastAsia="Times New Roman" w:hAnsi="Helvetica" w:cs="Times New Roman"/>
        </w:rPr>
        <w:t>linear</w:t>
      </w:r>
      <w:r w:rsidRPr="00365151">
        <w:rPr>
          <w:rFonts w:ascii="Helvetica" w:eastAsia="Times New Roman" w:hAnsi="Helvetica" w:cs="Times New Roman"/>
        </w:rPr>
        <w:t xml:space="preserve"> model.</w:t>
      </w:r>
    </w:p>
    <w:p w14:paraId="5883F177" w14:textId="77777777" w:rsidR="008E1BD0" w:rsidRDefault="008E1BD0" w:rsidP="009B07A3">
      <w:pPr>
        <w:rPr>
          <w:rFonts w:ascii="Helvetica" w:eastAsia="Times New Roman" w:hAnsi="Helvetica" w:cs="Times New Roman"/>
          <w:color w:val="111111"/>
          <w:shd w:val="clear" w:color="auto" w:fill="F4F4F4"/>
        </w:rPr>
      </w:pPr>
    </w:p>
    <w:p w14:paraId="7C00AB9C" w14:textId="5C065A8D" w:rsidR="006A705A" w:rsidRDefault="009B07A3" w:rsidP="006A705A">
      <w:pPr>
        <w:jc w:val="center"/>
        <w:rPr>
          <w:rFonts w:ascii="Helvetica" w:eastAsia="Times New Roman" w:hAnsi="Helvetica" w:cs="Times New Roman"/>
          <w:color w:val="111111"/>
          <w:shd w:val="clear" w:color="auto" w:fill="F4F4F4"/>
        </w:rPr>
      </w:pPr>
      <w:r>
        <w:rPr>
          <w:noProof/>
        </w:rPr>
        <w:drawing>
          <wp:inline distT="0" distB="0" distL="0" distR="0" wp14:anchorId="7ACCBD2B" wp14:editId="5359CA16">
            <wp:extent cx="6172200" cy="5244353"/>
            <wp:effectExtent l="0" t="0" r="12700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5E4F6DD-018E-5B48-925F-DB17D723B2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0E6FE1B" w14:textId="7ACDD159" w:rsidR="003C3F51" w:rsidRPr="000B6227" w:rsidRDefault="003C3F51" w:rsidP="006A705A">
      <w:pPr>
        <w:jc w:val="center"/>
        <w:rPr>
          <w:rFonts w:ascii="Helvetica" w:eastAsia="Times New Roman" w:hAnsi="Helvetica" w:cs="Times New Roman"/>
          <w:color w:val="111111"/>
          <w:shd w:val="clear" w:color="auto" w:fill="F4F4F4"/>
        </w:rPr>
      </w:pPr>
    </w:p>
    <w:p w14:paraId="7D9ACEC4" w14:textId="492CD628" w:rsidR="000B6227" w:rsidRDefault="000B6227">
      <w:pPr>
        <w:rPr>
          <w:rFonts w:ascii="Helvetica" w:eastAsia="Times New Roman" w:hAnsi="Helvetica" w:cs="Times New Roman"/>
          <w:b/>
          <w:bCs/>
          <w:color w:val="111111"/>
          <w:shd w:val="clear" w:color="auto" w:fill="F4F4F4"/>
        </w:rPr>
      </w:pPr>
      <w:r>
        <w:rPr>
          <w:rFonts w:ascii="Helvetica" w:eastAsia="Times New Roman" w:hAnsi="Helvetica" w:cs="Times New Roman"/>
          <w:b/>
          <w:bCs/>
          <w:color w:val="111111"/>
          <w:shd w:val="clear" w:color="auto" w:fill="F4F4F4"/>
        </w:rPr>
        <w:br w:type="page"/>
      </w:r>
    </w:p>
    <w:p w14:paraId="251429D4" w14:textId="077E7106" w:rsidR="00A314DA" w:rsidRPr="000C1C38" w:rsidRDefault="00A314DA" w:rsidP="000C1C38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111111"/>
          <w:shd w:val="clear" w:color="auto" w:fill="F4F4F4"/>
        </w:rPr>
      </w:pPr>
      <w:r w:rsidRPr="000C1C38">
        <w:rPr>
          <w:rFonts w:ascii="Helvetica" w:eastAsia="Times New Roman" w:hAnsi="Helvetica" w:cs="Times New Roman"/>
          <w:color w:val="111111"/>
          <w:shd w:val="clear" w:color="auto" w:fill="F4F4F4"/>
        </w:rPr>
        <w:lastRenderedPageBreak/>
        <w:t xml:space="preserve">Recompute </w:t>
      </w:r>
      <w:r w:rsidRPr="000C1C38">
        <w:rPr>
          <w:rFonts w:ascii="Helvetica" w:eastAsia="Times New Roman" w:hAnsi="Helvetica" w:cs="Times New Roman"/>
          <w:b/>
          <w:bCs/>
          <w:color w:val="111111"/>
          <w:shd w:val="clear" w:color="auto" w:fill="F4F4F4"/>
        </w:rPr>
        <w:t>(a)</w:t>
      </w:r>
      <w:r w:rsidRPr="000C1C38">
        <w:rPr>
          <w:rFonts w:ascii="Helvetica" w:eastAsia="Times New Roman" w:hAnsi="Helvetica" w:cs="Times New Roman"/>
          <w:color w:val="111111"/>
          <w:shd w:val="clear" w:color="auto" w:fill="F4F4F4"/>
        </w:rPr>
        <w:t xml:space="preserve">, but use </w:t>
      </w:r>
      <w:bookmarkStart w:id="0" w:name="OLE_LINK1"/>
      <w:r w:rsidRPr="000C1C38">
        <w:rPr>
          <w:rFonts w:ascii="Helvetica" w:eastAsia="Times New Roman" w:hAnsi="Helvetica" w:cs="Times New Roman"/>
          <w:color w:val="111111"/>
          <w:shd w:val="clear" w:color="auto" w:fill="F4F4F4"/>
        </w:rPr>
        <w:t xml:space="preserve">polynomial regression </w:t>
      </w:r>
      <w:bookmarkEnd w:id="0"/>
      <w:r w:rsidRPr="000C1C38">
        <w:rPr>
          <w:rFonts w:ascii="Helvetica" w:eastAsia="Times New Roman" w:hAnsi="Helvetica" w:cs="Times New Roman"/>
          <w:color w:val="111111"/>
          <w:shd w:val="clear" w:color="auto" w:fill="F4F4F4"/>
        </w:rPr>
        <w:t xml:space="preserve">to fit a parabola to the data. Compare the results with those of </w:t>
      </w:r>
      <w:r w:rsidRPr="000C1C38">
        <w:rPr>
          <w:rFonts w:ascii="Helvetica" w:eastAsia="Times New Roman" w:hAnsi="Helvetica" w:cs="Times New Roman"/>
          <w:b/>
          <w:bCs/>
          <w:color w:val="111111"/>
          <w:shd w:val="clear" w:color="auto" w:fill="F4F4F4"/>
        </w:rPr>
        <w:t>(a)</w:t>
      </w:r>
      <w:r w:rsidRPr="000C1C38">
        <w:rPr>
          <w:rFonts w:ascii="Helvetica" w:eastAsia="Times New Roman" w:hAnsi="Helvetica" w:cs="Times New Roman"/>
          <w:color w:val="111111"/>
          <w:shd w:val="clear" w:color="auto" w:fill="F4F4F4"/>
        </w:rPr>
        <w:t xml:space="preserve">. </w:t>
      </w:r>
    </w:p>
    <w:p w14:paraId="462B5591" w14:textId="1A020C23" w:rsidR="000C1C38" w:rsidRDefault="000C1C38" w:rsidP="000C1C38">
      <w:pPr>
        <w:pStyle w:val="ListParagraph"/>
        <w:ind w:left="780"/>
        <w:rPr>
          <w:rFonts w:ascii="Helvetica" w:eastAsia="Times New Roman" w:hAnsi="Helvetica" w:cs="Times New Roman"/>
          <w:color w:val="111111"/>
          <w:shd w:val="clear" w:color="auto" w:fill="F4F4F4"/>
        </w:rPr>
      </w:pPr>
    </w:p>
    <w:p w14:paraId="5B985A7A" w14:textId="45C004D0" w:rsidR="000C1C38" w:rsidRDefault="000C1C38" w:rsidP="000C1C38">
      <w:pPr>
        <w:pStyle w:val="ListParagraph"/>
        <w:ind w:left="780"/>
        <w:rPr>
          <w:rFonts w:ascii="Helvetica" w:eastAsia="Times New Roman" w:hAnsi="Helvetica" w:cs="Times New Roman"/>
          <w:color w:val="111111"/>
          <w:shd w:val="clear" w:color="auto" w:fill="F4F4F4"/>
        </w:rPr>
      </w:pPr>
      <w:r>
        <w:rPr>
          <w:rFonts w:ascii="Helvetica" w:eastAsia="Times New Roman" w:hAnsi="Helvetica" w:cs="Times New Roman"/>
          <w:color w:val="111111"/>
          <w:shd w:val="clear" w:color="auto" w:fill="F4F4F4"/>
        </w:rPr>
        <w:t xml:space="preserve">Y=a0+a1*x+a2*x^2. </w:t>
      </w:r>
    </w:p>
    <w:p w14:paraId="72858876" w14:textId="0079D909" w:rsidR="000C1C38" w:rsidRPr="000C1C38" w:rsidRDefault="003C2286" w:rsidP="000C1C38">
      <w:pPr>
        <w:pStyle w:val="ListParagraph"/>
        <w:ind w:left="780"/>
        <w:rPr>
          <w:rFonts w:ascii="Helvetica" w:eastAsia="Times New Roman" w:hAnsi="Helvetica" w:cs="Times New Roman"/>
          <w:color w:val="111111"/>
          <w:shd w:val="clear" w:color="auto" w:fill="F4F4F4"/>
        </w:rPr>
      </w:pPr>
      <w:r>
        <w:rPr>
          <w:rFonts w:ascii="Helvetica" w:eastAsia="Times New Roman" w:hAnsi="Helvetica" w:cs="Times New Roman"/>
          <w:color w:val="111111"/>
          <w:shd w:val="clear" w:color="auto" w:fill="F4F4F4"/>
        </w:rPr>
        <w:t xml:space="preserve">The computations for the error analysis, setting up of linear </w:t>
      </w:r>
      <w:r w:rsidR="00F877B3">
        <w:rPr>
          <w:rFonts w:ascii="Helvetica" w:eastAsia="Times New Roman" w:hAnsi="Helvetica" w:cs="Times New Roman"/>
          <w:color w:val="111111"/>
          <w:shd w:val="clear" w:color="auto" w:fill="F4F4F4"/>
        </w:rPr>
        <w:t>equations</w:t>
      </w:r>
      <w:r>
        <w:rPr>
          <w:rFonts w:ascii="Helvetica" w:eastAsia="Times New Roman" w:hAnsi="Helvetica" w:cs="Times New Roman"/>
          <w:color w:val="111111"/>
          <w:shd w:val="clear" w:color="auto" w:fill="F4F4F4"/>
        </w:rPr>
        <w:t xml:space="preserve"> and gauss elimi</w:t>
      </w:r>
      <w:r w:rsidR="00F877B3">
        <w:rPr>
          <w:rFonts w:ascii="Helvetica" w:eastAsia="Times New Roman" w:hAnsi="Helvetica" w:cs="Times New Roman"/>
          <w:color w:val="111111"/>
          <w:shd w:val="clear" w:color="auto" w:fill="F4F4F4"/>
        </w:rPr>
        <w:t>na</w:t>
      </w:r>
      <w:r>
        <w:rPr>
          <w:rFonts w:ascii="Helvetica" w:eastAsia="Times New Roman" w:hAnsi="Helvetica" w:cs="Times New Roman"/>
          <w:color w:val="111111"/>
          <w:shd w:val="clear" w:color="auto" w:fill="F4F4F4"/>
        </w:rPr>
        <w:t>tio</w:t>
      </w:r>
      <w:r w:rsidR="00F877B3">
        <w:rPr>
          <w:rFonts w:ascii="Helvetica" w:eastAsia="Times New Roman" w:hAnsi="Helvetica" w:cs="Times New Roman"/>
          <w:color w:val="111111"/>
          <w:shd w:val="clear" w:color="auto" w:fill="F4F4F4"/>
        </w:rPr>
        <w:t>n</w:t>
      </w:r>
      <w:r>
        <w:rPr>
          <w:rFonts w:ascii="Helvetica" w:eastAsia="Times New Roman" w:hAnsi="Helvetica" w:cs="Times New Roman"/>
          <w:color w:val="111111"/>
          <w:shd w:val="clear" w:color="auto" w:fill="F4F4F4"/>
        </w:rPr>
        <w:t xml:space="preserve"> in the excel file. </w:t>
      </w:r>
    </w:p>
    <w:p w14:paraId="2ED4B23E" w14:textId="7F6D149C" w:rsidR="00A314DA" w:rsidRPr="00365151" w:rsidRDefault="00A314DA" w:rsidP="00A314DA">
      <w:pPr>
        <w:pStyle w:val="ListParagraph"/>
        <w:rPr>
          <w:rFonts w:ascii="Helvetica" w:eastAsia="Times New Roman" w:hAnsi="Helvetica" w:cs="Times New Roman"/>
          <w:color w:val="111111"/>
          <w:shd w:val="clear" w:color="auto" w:fill="F4F4F4"/>
        </w:rPr>
      </w:pPr>
    </w:p>
    <w:tbl>
      <w:tblPr>
        <w:tblW w:w="5100" w:type="dxa"/>
        <w:tblLook w:val="04A0" w:firstRow="1" w:lastRow="0" w:firstColumn="1" w:lastColumn="0" w:noHBand="0" w:noVBand="1"/>
      </w:tblPr>
      <w:tblGrid>
        <w:gridCol w:w="2580"/>
        <w:gridCol w:w="2520"/>
      </w:tblGrid>
      <w:tr w:rsidR="008C1476" w:rsidRPr="00365151" w14:paraId="1181A817" w14:textId="77777777" w:rsidTr="008C1476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B77DF" w14:textId="77777777" w:rsidR="008C1476" w:rsidRPr="00365151" w:rsidRDefault="008C1476" w:rsidP="008C1476">
            <w:pPr>
              <w:rPr>
                <w:rFonts w:ascii="Helvetica" w:eastAsia="Times New Roman" w:hAnsi="Helvetica" w:cs="Calibri"/>
                <w:color w:val="000000"/>
              </w:rPr>
            </w:pPr>
            <w:r w:rsidRPr="00365151">
              <w:rPr>
                <w:rFonts w:ascii="Helvetica" w:eastAsia="Times New Roman" w:hAnsi="Helvetica" w:cs="Calibri"/>
                <w:color w:val="000000"/>
              </w:rPr>
              <w:t>a0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152688C" w14:textId="77777777" w:rsidR="008C1476" w:rsidRPr="00365151" w:rsidRDefault="008C1476" w:rsidP="008C1476">
            <w:pPr>
              <w:jc w:val="center"/>
              <w:rPr>
                <w:rFonts w:ascii="Helvetica" w:eastAsia="Times New Roman" w:hAnsi="Helvetica" w:cs="Calibri"/>
                <w:color w:val="000000"/>
              </w:rPr>
            </w:pPr>
            <w:r w:rsidRPr="00365151">
              <w:rPr>
                <w:rFonts w:ascii="Helvetica" w:eastAsia="Times New Roman" w:hAnsi="Helvetica" w:cs="Calibri"/>
                <w:color w:val="000000"/>
              </w:rPr>
              <w:t>1.488095238</w:t>
            </w:r>
          </w:p>
        </w:tc>
      </w:tr>
      <w:tr w:rsidR="008C1476" w:rsidRPr="00365151" w14:paraId="70F9C1EA" w14:textId="77777777" w:rsidTr="008C1476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3D0B" w14:textId="77777777" w:rsidR="008C1476" w:rsidRPr="00365151" w:rsidRDefault="008C1476" w:rsidP="008C1476">
            <w:pPr>
              <w:rPr>
                <w:rFonts w:ascii="Helvetica" w:eastAsia="Times New Roman" w:hAnsi="Helvetica" w:cs="Calibri"/>
                <w:color w:val="000000"/>
              </w:rPr>
            </w:pPr>
            <w:r w:rsidRPr="00365151">
              <w:rPr>
                <w:rFonts w:ascii="Helvetica" w:eastAsia="Times New Roman" w:hAnsi="Helvetica" w:cs="Calibri"/>
                <w:color w:val="000000"/>
              </w:rPr>
              <w:t>a1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7A49BCD" w14:textId="77777777" w:rsidR="008C1476" w:rsidRPr="00365151" w:rsidRDefault="008C1476" w:rsidP="008C1476">
            <w:pPr>
              <w:jc w:val="center"/>
              <w:rPr>
                <w:rFonts w:ascii="Helvetica" w:eastAsia="Times New Roman" w:hAnsi="Helvetica" w:cs="Calibri"/>
                <w:color w:val="000000"/>
              </w:rPr>
            </w:pPr>
            <w:r w:rsidRPr="00365151">
              <w:rPr>
                <w:rFonts w:ascii="Helvetica" w:eastAsia="Times New Roman" w:hAnsi="Helvetica" w:cs="Calibri"/>
                <w:color w:val="000000"/>
              </w:rPr>
              <w:t>-0.451839827</w:t>
            </w:r>
          </w:p>
        </w:tc>
      </w:tr>
      <w:tr w:rsidR="008C1476" w:rsidRPr="00365151" w14:paraId="5220BD13" w14:textId="77777777" w:rsidTr="008C1476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21EC" w14:textId="77777777" w:rsidR="008C1476" w:rsidRPr="00365151" w:rsidRDefault="008C1476" w:rsidP="008C1476">
            <w:pPr>
              <w:rPr>
                <w:rFonts w:ascii="Helvetica" w:eastAsia="Times New Roman" w:hAnsi="Helvetica" w:cs="Calibri"/>
                <w:color w:val="000000"/>
              </w:rPr>
            </w:pPr>
            <w:r w:rsidRPr="00365151">
              <w:rPr>
                <w:rFonts w:ascii="Helvetica" w:eastAsia="Times New Roman" w:hAnsi="Helvetica" w:cs="Calibri"/>
                <w:color w:val="000000"/>
              </w:rPr>
              <w:t>a2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2CF3493" w14:textId="77777777" w:rsidR="008C1476" w:rsidRPr="00365151" w:rsidRDefault="008C1476" w:rsidP="008C1476">
            <w:pPr>
              <w:jc w:val="center"/>
              <w:rPr>
                <w:rFonts w:ascii="Helvetica" w:eastAsia="Times New Roman" w:hAnsi="Helvetica" w:cs="Calibri"/>
                <w:color w:val="000000"/>
              </w:rPr>
            </w:pPr>
            <w:r w:rsidRPr="00365151">
              <w:rPr>
                <w:rFonts w:ascii="Helvetica" w:eastAsia="Times New Roman" w:hAnsi="Helvetica" w:cs="Calibri"/>
                <w:color w:val="000000"/>
              </w:rPr>
              <w:t>0.191017316</w:t>
            </w:r>
          </w:p>
        </w:tc>
      </w:tr>
      <w:tr w:rsidR="008C1476" w:rsidRPr="00365151" w14:paraId="134E5FAF" w14:textId="77777777" w:rsidTr="008C1476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F629" w14:textId="77777777" w:rsidR="008C1476" w:rsidRPr="00365151" w:rsidRDefault="008C1476" w:rsidP="008C1476">
            <w:pPr>
              <w:rPr>
                <w:rFonts w:ascii="Helvetica" w:eastAsia="Times New Roman" w:hAnsi="Helvetica" w:cs="Calibri"/>
                <w:color w:val="000000"/>
              </w:rPr>
            </w:pPr>
            <w:proofErr w:type="spellStart"/>
            <w:r w:rsidRPr="00365151">
              <w:rPr>
                <w:rFonts w:ascii="Helvetica" w:eastAsia="Times New Roman" w:hAnsi="Helvetica" w:cs="Calibri"/>
                <w:color w:val="000000"/>
              </w:rPr>
              <w:t>Sx</w:t>
            </w:r>
            <w:proofErr w:type="spellEnd"/>
            <w:r w:rsidRPr="00365151">
              <w:rPr>
                <w:rFonts w:ascii="Helvetica" w:eastAsia="Times New Roman" w:hAnsi="Helvetica" w:cs="Calibri"/>
                <w:color w:val="000000"/>
              </w:rPr>
              <w:t>/y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670753C" w14:textId="77777777" w:rsidR="008C1476" w:rsidRPr="00365151" w:rsidRDefault="008C1476" w:rsidP="008C1476">
            <w:pPr>
              <w:jc w:val="center"/>
              <w:rPr>
                <w:rFonts w:ascii="Helvetica" w:eastAsia="Times New Roman" w:hAnsi="Helvetica" w:cs="Calibri"/>
                <w:color w:val="000000"/>
              </w:rPr>
            </w:pPr>
            <w:r w:rsidRPr="00365151">
              <w:rPr>
                <w:rFonts w:ascii="Helvetica" w:eastAsia="Times New Roman" w:hAnsi="Helvetica" w:cs="Calibri"/>
                <w:color w:val="000000"/>
              </w:rPr>
              <w:t>0.344771292</w:t>
            </w:r>
          </w:p>
        </w:tc>
      </w:tr>
      <w:tr w:rsidR="008C1476" w:rsidRPr="00365151" w14:paraId="5452C1D8" w14:textId="77777777" w:rsidTr="008C1476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6ABB" w14:textId="77777777" w:rsidR="008C1476" w:rsidRPr="00365151" w:rsidRDefault="008C1476" w:rsidP="008C1476">
            <w:pPr>
              <w:rPr>
                <w:rFonts w:ascii="Helvetica" w:eastAsia="Times New Roman" w:hAnsi="Helvetica" w:cs="Calibri"/>
                <w:color w:val="000000"/>
              </w:rPr>
            </w:pPr>
            <w:r w:rsidRPr="00365151">
              <w:rPr>
                <w:rFonts w:ascii="Helvetica" w:eastAsia="Times New Roman" w:hAnsi="Helvetica" w:cs="Calibri"/>
                <w:color w:val="000000"/>
              </w:rPr>
              <w:t>r^2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4405D94" w14:textId="77777777" w:rsidR="008C1476" w:rsidRPr="00365151" w:rsidRDefault="008C1476" w:rsidP="008C1476">
            <w:pPr>
              <w:jc w:val="center"/>
              <w:rPr>
                <w:rFonts w:ascii="Helvetica" w:eastAsia="Times New Roman" w:hAnsi="Helvetica" w:cs="Calibri"/>
                <w:color w:val="000000"/>
              </w:rPr>
            </w:pPr>
            <w:r w:rsidRPr="00365151">
              <w:rPr>
                <w:rFonts w:ascii="Helvetica" w:eastAsia="Times New Roman" w:hAnsi="Helvetica" w:cs="Calibri"/>
                <w:color w:val="000000"/>
              </w:rPr>
              <w:t>0.994863214</w:t>
            </w:r>
          </w:p>
        </w:tc>
      </w:tr>
    </w:tbl>
    <w:p w14:paraId="7B352A5D" w14:textId="35653E0C" w:rsidR="00943527" w:rsidRDefault="000C1C38" w:rsidP="009933AF">
      <w:pPr>
        <w:spacing w:before="100" w:beforeAutospacing="1" w:after="100" w:afterAutospacing="1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The standard error of the 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>polynomial regression</w:t>
      </w:r>
      <w:r>
        <w:rPr>
          <w:rFonts w:ascii="Helvetica" w:eastAsia="Times New Roman" w:hAnsi="Helvetica" w:cs="Times New Roman"/>
          <w:color w:val="111111"/>
          <w:shd w:val="clear" w:color="auto" w:fill="F4F4F4"/>
        </w:rPr>
        <w:t xml:space="preserve"> is lower than the least square method standard error. </w:t>
      </w:r>
      <w:r w:rsidR="008C1476" w:rsidRPr="00365151">
        <w:rPr>
          <w:rFonts w:ascii="Helvetica" w:eastAsia="Times New Roman" w:hAnsi="Helvetica" w:cs="Times New Roman"/>
        </w:rPr>
        <w:t xml:space="preserve">These results indicate that 99.486 percent of the original uncertainty has been explained by the polynomial regression model. This result supports the conclusion that the quadratic equation </w:t>
      </w:r>
      <w:r w:rsidR="00E13E02">
        <w:rPr>
          <w:rFonts w:ascii="Helvetica" w:eastAsia="Times New Roman" w:hAnsi="Helvetica" w:cs="Times New Roman"/>
        </w:rPr>
        <w:t>model is superior to the linear model.</w:t>
      </w:r>
    </w:p>
    <w:p w14:paraId="56392E16" w14:textId="428A4C95" w:rsidR="000B6227" w:rsidRPr="009933AF" w:rsidRDefault="000B6227" w:rsidP="006A705A">
      <w:pPr>
        <w:spacing w:before="100" w:beforeAutospacing="1" w:after="100" w:afterAutospacing="1"/>
        <w:jc w:val="center"/>
        <w:rPr>
          <w:rFonts w:ascii="Helvetica" w:eastAsia="Times New Roman" w:hAnsi="Helvetica" w:cs="Times New Roman"/>
        </w:rPr>
      </w:pPr>
      <w:r>
        <w:rPr>
          <w:noProof/>
        </w:rPr>
        <w:drawing>
          <wp:inline distT="0" distB="0" distL="0" distR="0" wp14:anchorId="4EA8BE5A" wp14:editId="25430D9E">
            <wp:extent cx="6468035" cy="4598596"/>
            <wp:effectExtent l="0" t="0" r="9525" b="1206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0FC0025-FE9E-4F4B-BD73-B8546C4001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634BE3F" w14:textId="77777777" w:rsidR="000B6227" w:rsidRDefault="000B6227">
      <w:pPr>
        <w:rPr>
          <w:rFonts w:ascii="Helvetica" w:eastAsia="Times New Roman" w:hAnsi="Helvetica" w:cs="Times New Roman"/>
          <w:color w:val="111111"/>
          <w:shd w:val="clear" w:color="auto" w:fill="F4F4F4"/>
        </w:rPr>
      </w:pPr>
      <w:r>
        <w:rPr>
          <w:rFonts w:ascii="Helvetica" w:eastAsia="Times New Roman" w:hAnsi="Helvetica" w:cs="Times New Roman"/>
          <w:color w:val="111111"/>
          <w:shd w:val="clear" w:color="auto" w:fill="F4F4F4"/>
        </w:rPr>
        <w:br w:type="page"/>
      </w:r>
    </w:p>
    <w:p w14:paraId="4F4009D7" w14:textId="28EAE3E0" w:rsidR="00A314DA" w:rsidRPr="00365151" w:rsidRDefault="00A314DA" w:rsidP="00A314DA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color w:val="111111"/>
          <w:shd w:val="clear" w:color="auto" w:fill="F4F4F4"/>
        </w:rPr>
      </w:pP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lastRenderedPageBreak/>
        <w:t>Use the data from problem 18.5 to predict the value of the function at x=2.8. Use fifth order interpolating polynomial.  </w:t>
      </w:r>
    </w:p>
    <w:p w14:paraId="42277838" w14:textId="77777777" w:rsidR="00D61816" w:rsidRPr="00365151" w:rsidRDefault="00D61816" w:rsidP="00D61816">
      <w:pPr>
        <w:pStyle w:val="ListParagraph"/>
        <w:rPr>
          <w:rFonts w:ascii="Helvetica" w:eastAsia="Times New Roman" w:hAnsi="Helvetica" w:cs="Times New Roman"/>
          <w:color w:val="111111"/>
          <w:shd w:val="clear" w:color="auto" w:fill="F4F4F4"/>
        </w:rPr>
      </w:pPr>
    </w:p>
    <w:p w14:paraId="07C554E2" w14:textId="3B40BA77" w:rsidR="00D61816" w:rsidRPr="00365151" w:rsidRDefault="00D61816" w:rsidP="00D61816">
      <w:pPr>
        <w:ind w:left="720"/>
        <w:rPr>
          <w:rFonts w:ascii="Helvetica" w:eastAsia="Times New Roman" w:hAnsi="Helvetica" w:cs="Times New Roman"/>
          <w:color w:val="111111"/>
          <w:shd w:val="clear" w:color="auto" w:fill="F4F4F4"/>
        </w:rPr>
      </w:pPr>
      <w:r w:rsidRPr="00365151">
        <w:rPr>
          <w:rFonts w:ascii="Helvetica" w:eastAsia="Times New Roman" w:hAnsi="Helvetica" w:cs="Times New Roman"/>
          <w:i/>
          <w:iCs/>
          <w:color w:val="111111"/>
          <w:shd w:val="clear" w:color="auto" w:fill="F4F4F4"/>
        </w:rPr>
        <w:t>x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ab/>
      </w:r>
      <w:r w:rsidR="00B77DCD"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>1.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>6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ab/>
        <w:t xml:space="preserve">2 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ab/>
        <w:t xml:space="preserve">2.5 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ab/>
        <w:t xml:space="preserve">3.2 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ab/>
        <w:t xml:space="preserve">4 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ab/>
        <w:t>4.5</w:t>
      </w:r>
      <w:r w:rsidRPr="00365151">
        <w:rPr>
          <w:rFonts w:ascii="Helvetica" w:eastAsia="Times New Roman" w:hAnsi="Helvetica" w:cs="Times New Roman"/>
          <w:i/>
          <w:iCs/>
          <w:color w:val="111111"/>
          <w:shd w:val="clear" w:color="auto" w:fill="F4F4F4"/>
        </w:rPr>
        <w:br/>
        <w:t xml:space="preserve">f 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>(</w:t>
      </w:r>
      <w:r w:rsidRPr="00365151">
        <w:rPr>
          <w:rFonts w:ascii="Helvetica" w:eastAsia="Times New Roman" w:hAnsi="Helvetica" w:cs="Times New Roman"/>
          <w:i/>
          <w:iCs/>
          <w:color w:val="111111"/>
          <w:shd w:val="clear" w:color="auto" w:fill="F4F4F4"/>
        </w:rPr>
        <w:t>x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 xml:space="preserve">) 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ab/>
        <w:t xml:space="preserve">2 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ab/>
        <w:t xml:space="preserve">8 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ab/>
        <w:t xml:space="preserve">14 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ab/>
        <w:t xml:space="preserve">15 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ab/>
        <w:t xml:space="preserve">8 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ab/>
        <w:t xml:space="preserve">2 </w:t>
      </w:r>
    </w:p>
    <w:p w14:paraId="755F7A9B" w14:textId="3856240A" w:rsidR="00D61816" w:rsidRPr="00365151" w:rsidRDefault="00D61816" w:rsidP="00D61816">
      <w:pPr>
        <w:rPr>
          <w:rFonts w:ascii="Helvetica" w:eastAsia="Times New Roman" w:hAnsi="Helvetica" w:cs="Times New Roman"/>
          <w:color w:val="111111"/>
          <w:shd w:val="clear" w:color="auto" w:fill="F4F4F4"/>
        </w:rPr>
      </w:pPr>
    </w:p>
    <w:p w14:paraId="56E55F8E" w14:textId="123596FD" w:rsidR="00041D6E" w:rsidRPr="00365151" w:rsidRDefault="00365151" w:rsidP="00400709">
      <w:pPr>
        <w:rPr>
          <w:rFonts w:ascii="Helvetica" w:eastAsia="Times New Roman" w:hAnsi="Helvetica" w:cs="Times New Roman"/>
          <w:color w:val="111111"/>
          <w:shd w:val="clear" w:color="auto" w:fill="F4F4F4"/>
        </w:rPr>
      </w:pP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>the fifth order polynomial with n=5</w:t>
      </w:r>
    </w:p>
    <w:p w14:paraId="4FAA4AA1" w14:textId="61330ECA" w:rsidR="00365151" w:rsidRDefault="00365151" w:rsidP="00400709">
      <w:pPr>
        <w:rPr>
          <w:rFonts w:ascii="Helvetica" w:eastAsia="Times New Roman" w:hAnsi="Helvetica" w:cs="Times New Roman"/>
          <w:color w:val="111111"/>
          <w:shd w:val="clear" w:color="auto" w:fill="F4F4F4"/>
        </w:rPr>
      </w:pP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>f5(x)=</w:t>
      </w:r>
      <w:r w:rsidR="003C2286">
        <w:rPr>
          <w:rFonts w:ascii="Helvetica" w:eastAsia="Times New Roman" w:hAnsi="Helvetica" w:cs="Times New Roman"/>
          <w:color w:val="111111"/>
          <w:shd w:val="clear" w:color="auto" w:fill="F4F4F4"/>
        </w:rPr>
        <w:t>B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>0+B1(x-x0)+B2(x-x0)(x-x</w:t>
      </w:r>
      <w:r>
        <w:rPr>
          <w:rFonts w:ascii="Helvetica" w:eastAsia="Times New Roman" w:hAnsi="Helvetica" w:cs="Times New Roman"/>
          <w:color w:val="111111"/>
          <w:shd w:val="clear" w:color="auto" w:fill="F4F4F4"/>
        </w:rPr>
        <w:t>1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>)(+B3</w:t>
      </w:r>
      <w:bookmarkStart w:id="1" w:name="OLE_LINK2"/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>(x-x0)(x-x</w:t>
      </w:r>
      <w:r>
        <w:rPr>
          <w:rFonts w:ascii="Helvetica" w:eastAsia="Times New Roman" w:hAnsi="Helvetica" w:cs="Times New Roman"/>
          <w:color w:val="111111"/>
          <w:shd w:val="clear" w:color="auto" w:fill="F4F4F4"/>
        </w:rPr>
        <w:t>1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>)(</w:t>
      </w:r>
      <w:bookmarkEnd w:id="1"/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>x-x</w:t>
      </w:r>
      <w:r>
        <w:rPr>
          <w:rFonts w:ascii="Helvetica" w:eastAsia="Times New Roman" w:hAnsi="Helvetica" w:cs="Times New Roman"/>
          <w:color w:val="111111"/>
          <w:shd w:val="clear" w:color="auto" w:fill="F4F4F4"/>
        </w:rPr>
        <w:t>2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>)(+B4(x-x0)(x-x</w:t>
      </w:r>
      <w:r>
        <w:rPr>
          <w:rFonts w:ascii="Helvetica" w:eastAsia="Times New Roman" w:hAnsi="Helvetica" w:cs="Times New Roman"/>
          <w:color w:val="111111"/>
          <w:shd w:val="clear" w:color="auto" w:fill="F4F4F4"/>
        </w:rPr>
        <w:t>1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>)(x-x</w:t>
      </w:r>
      <w:r>
        <w:rPr>
          <w:rFonts w:ascii="Helvetica" w:eastAsia="Times New Roman" w:hAnsi="Helvetica" w:cs="Times New Roman"/>
          <w:color w:val="111111"/>
          <w:shd w:val="clear" w:color="auto" w:fill="F4F4F4"/>
        </w:rPr>
        <w:t>2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>)(x-x</w:t>
      </w:r>
      <w:r>
        <w:rPr>
          <w:rFonts w:ascii="Helvetica" w:eastAsia="Times New Roman" w:hAnsi="Helvetica" w:cs="Times New Roman"/>
          <w:color w:val="111111"/>
          <w:shd w:val="clear" w:color="auto" w:fill="F4F4F4"/>
        </w:rPr>
        <w:t>3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>)+B5(x-x0)(x-x</w:t>
      </w:r>
      <w:r>
        <w:rPr>
          <w:rFonts w:ascii="Helvetica" w:eastAsia="Times New Roman" w:hAnsi="Helvetica" w:cs="Times New Roman"/>
          <w:color w:val="111111"/>
          <w:shd w:val="clear" w:color="auto" w:fill="F4F4F4"/>
        </w:rPr>
        <w:t>1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>)(x-x</w:t>
      </w:r>
      <w:r>
        <w:rPr>
          <w:rFonts w:ascii="Helvetica" w:eastAsia="Times New Roman" w:hAnsi="Helvetica" w:cs="Times New Roman"/>
          <w:color w:val="111111"/>
          <w:shd w:val="clear" w:color="auto" w:fill="F4F4F4"/>
        </w:rPr>
        <w:t>2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>)(x-x</w:t>
      </w:r>
      <w:r>
        <w:rPr>
          <w:rFonts w:ascii="Helvetica" w:eastAsia="Times New Roman" w:hAnsi="Helvetica" w:cs="Times New Roman"/>
          <w:color w:val="111111"/>
          <w:shd w:val="clear" w:color="auto" w:fill="F4F4F4"/>
        </w:rPr>
        <w:t>3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>)(x-x</w:t>
      </w:r>
      <w:r>
        <w:rPr>
          <w:rFonts w:ascii="Helvetica" w:eastAsia="Times New Roman" w:hAnsi="Helvetica" w:cs="Times New Roman"/>
          <w:color w:val="111111"/>
          <w:shd w:val="clear" w:color="auto" w:fill="F4F4F4"/>
        </w:rPr>
        <w:t>4</w:t>
      </w:r>
      <w:r w:rsidRPr="00365151">
        <w:rPr>
          <w:rFonts w:ascii="Helvetica" w:eastAsia="Times New Roman" w:hAnsi="Helvetica" w:cs="Times New Roman"/>
          <w:color w:val="111111"/>
          <w:shd w:val="clear" w:color="auto" w:fill="F4F4F4"/>
        </w:rPr>
        <w:t>)</w:t>
      </w:r>
    </w:p>
    <w:p w14:paraId="3BBC43A4" w14:textId="407BC1B8" w:rsidR="003C2286" w:rsidRDefault="003C2286" w:rsidP="00400709">
      <w:pPr>
        <w:rPr>
          <w:rFonts w:ascii="Helvetica" w:eastAsia="Times New Roman" w:hAnsi="Helvetica" w:cs="Times New Roman"/>
          <w:color w:val="111111"/>
          <w:shd w:val="clear" w:color="auto" w:fill="F4F4F4"/>
        </w:rPr>
      </w:pPr>
    </w:p>
    <w:p w14:paraId="423FD4D1" w14:textId="5F93D0B8" w:rsidR="008B5333" w:rsidRDefault="0068148F" w:rsidP="00400709">
      <w:pPr>
        <w:rPr>
          <w:rFonts w:ascii="Helvetica" w:eastAsia="Times New Roman" w:hAnsi="Helvetica" w:cs="Times New Roman"/>
          <w:color w:val="111111"/>
          <w:shd w:val="clear" w:color="auto" w:fill="F4F4F4"/>
        </w:rPr>
      </w:pPr>
      <w:r>
        <w:rPr>
          <w:rFonts w:ascii="Helvetica" w:eastAsia="Times New Roman" w:hAnsi="Helvetica" w:cs="Times New Roman"/>
          <w:color w:val="111111"/>
          <w:shd w:val="clear" w:color="auto" w:fill="F4F4F4"/>
        </w:rPr>
        <w:t>Calculations</w:t>
      </w:r>
      <w:r w:rsidR="008B5333">
        <w:rPr>
          <w:rFonts w:ascii="Helvetica" w:eastAsia="Times New Roman" w:hAnsi="Helvetica" w:cs="Times New Roman"/>
          <w:color w:val="111111"/>
          <w:shd w:val="clear" w:color="auto" w:fill="F4F4F4"/>
        </w:rPr>
        <w:t xml:space="preserve"> of the table </w:t>
      </w:r>
      <w:r>
        <w:rPr>
          <w:rFonts w:ascii="Helvetica" w:eastAsia="Times New Roman" w:hAnsi="Helvetica" w:cs="Times New Roman"/>
          <w:color w:val="111111"/>
          <w:shd w:val="clear" w:color="auto" w:fill="F4F4F4"/>
        </w:rPr>
        <w:t>above</w:t>
      </w:r>
      <w:r w:rsidR="008B5333">
        <w:rPr>
          <w:rFonts w:ascii="Helvetica" w:eastAsia="Times New Roman" w:hAnsi="Helvetica" w:cs="Times New Roman"/>
          <w:color w:val="111111"/>
          <w:shd w:val="clear" w:color="auto" w:fill="F4F4F4"/>
        </w:rPr>
        <w:t xml:space="preserve"> are in excel file. </w:t>
      </w:r>
    </w:p>
    <w:tbl>
      <w:tblPr>
        <w:tblW w:w="8995" w:type="dxa"/>
        <w:tblLook w:val="04A0" w:firstRow="1" w:lastRow="0" w:firstColumn="1" w:lastColumn="0" w:noHBand="0" w:noVBand="1"/>
      </w:tblPr>
      <w:tblGrid>
        <w:gridCol w:w="469"/>
        <w:gridCol w:w="3041"/>
        <w:gridCol w:w="885"/>
        <w:gridCol w:w="920"/>
        <w:gridCol w:w="920"/>
        <w:gridCol w:w="920"/>
        <w:gridCol w:w="1125"/>
        <w:gridCol w:w="715"/>
      </w:tblGrid>
      <w:tr w:rsidR="00F877B3" w:rsidRPr="00F877B3" w14:paraId="357DA427" w14:textId="77777777" w:rsidTr="00F877B3">
        <w:trPr>
          <w:trHeight w:val="320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D34D" w14:textId="77777777" w:rsidR="00F877B3" w:rsidRPr="00F877B3" w:rsidRDefault="00F877B3" w:rsidP="00F877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F1C9" w14:textId="77777777" w:rsidR="00F877B3" w:rsidRPr="00F877B3" w:rsidRDefault="00F877B3" w:rsidP="00F877B3">
            <w:pPr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A258A6D" w14:textId="77777777" w:rsidR="00F877B3" w:rsidRPr="00F877B3" w:rsidRDefault="00F877B3" w:rsidP="00F877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D3C72B5" w14:textId="77777777" w:rsidR="00F877B3" w:rsidRPr="00F877B3" w:rsidRDefault="00F877B3" w:rsidP="00F877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3094DF0" w14:textId="77777777" w:rsidR="00F877B3" w:rsidRPr="00F877B3" w:rsidRDefault="00F877B3" w:rsidP="00F877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6FFD545" w14:textId="77777777" w:rsidR="00F877B3" w:rsidRPr="00F877B3" w:rsidRDefault="00F877B3" w:rsidP="00F877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FA56CD1" w14:textId="77777777" w:rsidR="00F877B3" w:rsidRPr="00F877B3" w:rsidRDefault="00F877B3" w:rsidP="00F877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84C62F8" w14:textId="77777777" w:rsidR="00F877B3" w:rsidRPr="00F877B3" w:rsidRDefault="00F877B3" w:rsidP="00F877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</w:tr>
      <w:tr w:rsidR="00F877B3" w:rsidRPr="00F877B3" w14:paraId="03445493" w14:textId="77777777" w:rsidTr="00F877B3">
        <w:trPr>
          <w:trHeight w:val="320"/>
        </w:trPr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40C3" w14:textId="77777777" w:rsidR="00F877B3" w:rsidRPr="00F877B3" w:rsidRDefault="00F877B3" w:rsidP="00F877B3">
            <w:pPr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B0</w:t>
            </w:r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5573" w14:textId="77777777" w:rsidR="00F877B3" w:rsidRPr="00F877B3" w:rsidRDefault="00F877B3" w:rsidP="00F877B3">
            <w:pPr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F(x)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6BF0A18" w14:textId="77777777" w:rsidR="00F877B3" w:rsidRPr="00F877B3" w:rsidRDefault="00F877B3" w:rsidP="00F877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9F33B73" w14:textId="77777777" w:rsidR="00F877B3" w:rsidRPr="00F877B3" w:rsidRDefault="00F877B3" w:rsidP="00F877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33C60A7" w14:textId="77777777" w:rsidR="00F877B3" w:rsidRPr="00F877B3" w:rsidRDefault="00F877B3" w:rsidP="00F877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E54B125" w14:textId="77777777" w:rsidR="00F877B3" w:rsidRPr="00F877B3" w:rsidRDefault="00F877B3" w:rsidP="00F877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21CC768" w14:textId="77777777" w:rsidR="00F877B3" w:rsidRPr="00F877B3" w:rsidRDefault="00F877B3" w:rsidP="00F877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51AE15B" w14:textId="77777777" w:rsidR="00F877B3" w:rsidRPr="00F877B3" w:rsidRDefault="00F877B3" w:rsidP="00F877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877B3" w:rsidRPr="00F877B3" w14:paraId="5FBBF2A5" w14:textId="77777777" w:rsidTr="00F877B3">
        <w:trPr>
          <w:trHeight w:val="320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D502F" w14:textId="77777777" w:rsidR="00F877B3" w:rsidRPr="00F877B3" w:rsidRDefault="00F877B3" w:rsidP="00F877B3">
            <w:pPr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B1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118A" w14:textId="77777777" w:rsidR="00F877B3" w:rsidRPr="00F877B3" w:rsidRDefault="00F877B3" w:rsidP="00F877B3">
            <w:pPr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F(</w:t>
            </w:r>
            <w:proofErr w:type="gramStart"/>
            <w:r w:rsidRPr="00F877B3">
              <w:rPr>
                <w:rFonts w:ascii="Calibri" w:eastAsia="Times New Roman" w:hAnsi="Calibri" w:cs="Calibri"/>
                <w:color w:val="000000"/>
              </w:rPr>
              <w:t>xi,xi</w:t>
            </w:r>
            <w:proofErr w:type="gramEnd"/>
            <w:r w:rsidRPr="00F877B3">
              <w:rPr>
                <w:rFonts w:ascii="Calibri" w:eastAsia="Times New Roman" w:hAnsi="Calibri" w:cs="Calibri"/>
                <w:color w:val="000000"/>
              </w:rPr>
              <w:t>-1)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A6FAC48" w14:textId="77777777" w:rsidR="00F877B3" w:rsidRPr="00F877B3" w:rsidRDefault="00F877B3" w:rsidP="00F877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15.000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9311522" w14:textId="77777777" w:rsidR="00F877B3" w:rsidRPr="00F877B3" w:rsidRDefault="00F877B3" w:rsidP="00F877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12.000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B047E10" w14:textId="77777777" w:rsidR="00F877B3" w:rsidRPr="00F877B3" w:rsidRDefault="00F877B3" w:rsidP="00F877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1.429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664F4F1" w14:textId="77777777" w:rsidR="00F877B3" w:rsidRPr="00F877B3" w:rsidRDefault="00F877B3" w:rsidP="00F877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-8.750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A15A62E" w14:textId="77777777" w:rsidR="00F877B3" w:rsidRPr="00F877B3" w:rsidRDefault="00F877B3" w:rsidP="00F877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-12.000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B950A61" w14:textId="77777777" w:rsidR="00F877B3" w:rsidRPr="00F877B3" w:rsidRDefault="00F877B3" w:rsidP="00F877B3">
            <w:pPr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77B3" w:rsidRPr="00F877B3" w14:paraId="1596327E" w14:textId="77777777" w:rsidTr="00F877B3">
        <w:trPr>
          <w:trHeight w:val="320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81C0" w14:textId="77777777" w:rsidR="00F877B3" w:rsidRPr="00F877B3" w:rsidRDefault="00F877B3" w:rsidP="00F877B3">
            <w:pPr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B2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8C7A" w14:textId="77777777" w:rsidR="00F877B3" w:rsidRPr="00F877B3" w:rsidRDefault="00F877B3" w:rsidP="00F877B3">
            <w:pPr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F(</w:t>
            </w:r>
            <w:proofErr w:type="gramStart"/>
            <w:r w:rsidRPr="00F877B3">
              <w:rPr>
                <w:rFonts w:ascii="Calibri" w:eastAsia="Times New Roman" w:hAnsi="Calibri" w:cs="Calibri"/>
                <w:color w:val="000000"/>
              </w:rPr>
              <w:t>xi,xi</w:t>
            </w:r>
            <w:proofErr w:type="gramEnd"/>
            <w:r w:rsidRPr="00F877B3">
              <w:rPr>
                <w:rFonts w:ascii="Calibri" w:eastAsia="Times New Roman" w:hAnsi="Calibri" w:cs="Calibri"/>
                <w:color w:val="000000"/>
              </w:rPr>
              <w:t>-1,xi-2)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CF7E31D" w14:textId="77777777" w:rsidR="00F877B3" w:rsidRPr="00F877B3" w:rsidRDefault="00F877B3" w:rsidP="00F877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-3.333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CD08B41" w14:textId="77777777" w:rsidR="00F877B3" w:rsidRPr="00F877B3" w:rsidRDefault="00F877B3" w:rsidP="00F877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-8.810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77B0D8A" w14:textId="77777777" w:rsidR="00F877B3" w:rsidRPr="00F877B3" w:rsidRDefault="00F877B3" w:rsidP="00F877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-6.786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6C32135" w14:textId="77777777" w:rsidR="00F877B3" w:rsidRPr="00F877B3" w:rsidRDefault="00F877B3" w:rsidP="00F877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-2.500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98F6" w14:textId="77777777" w:rsidR="00F877B3" w:rsidRPr="00F877B3" w:rsidRDefault="00F877B3" w:rsidP="00F877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03BD" w14:textId="77777777" w:rsidR="00F877B3" w:rsidRPr="00F877B3" w:rsidRDefault="00F877B3" w:rsidP="00F877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77B3" w:rsidRPr="00F877B3" w14:paraId="2B2AFA42" w14:textId="77777777" w:rsidTr="00F877B3">
        <w:trPr>
          <w:trHeight w:val="320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D487" w14:textId="77777777" w:rsidR="00F877B3" w:rsidRPr="00F877B3" w:rsidRDefault="00F877B3" w:rsidP="00F877B3">
            <w:pPr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B3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2731" w14:textId="77777777" w:rsidR="00F877B3" w:rsidRPr="00F877B3" w:rsidRDefault="00F877B3" w:rsidP="00F877B3">
            <w:pPr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F(</w:t>
            </w:r>
            <w:proofErr w:type="gramStart"/>
            <w:r w:rsidRPr="00F877B3">
              <w:rPr>
                <w:rFonts w:ascii="Calibri" w:eastAsia="Times New Roman" w:hAnsi="Calibri" w:cs="Calibri"/>
                <w:color w:val="000000"/>
              </w:rPr>
              <w:t>xi,xi</w:t>
            </w:r>
            <w:proofErr w:type="gramEnd"/>
            <w:r w:rsidRPr="00F877B3">
              <w:rPr>
                <w:rFonts w:ascii="Calibri" w:eastAsia="Times New Roman" w:hAnsi="Calibri" w:cs="Calibri"/>
                <w:color w:val="000000"/>
              </w:rPr>
              <w:t>-1,xi-2xi-3)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CAD6F12" w14:textId="77777777" w:rsidR="00F877B3" w:rsidRPr="00F877B3" w:rsidRDefault="00F877B3" w:rsidP="00F877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-3.423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48AF171" w14:textId="77777777" w:rsidR="00F877B3" w:rsidRPr="00F877B3" w:rsidRDefault="00F877B3" w:rsidP="00F877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1.012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15D1EBE" w14:textId="77777777" w:rsidR="00F877B3" w:rsidRPr="00F877B3" w:rsidRDefault="00F877B3" w:rsidP="00F877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2.143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13CAF" w14:textId="77777777" w:rsidR="00F877B3" w:rsidRPr="00F877B3" w:rsidRDefault="00F877B3" w:rsidP="00F877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E15D" w14:textId="77777777" w:rsidR="00F877B3" w:rsidRPr="00F877B3" w:rsidRDefault="00F877B3" w:rsidP="00F877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73D2" w14:textId="77777777" w:rsidR="00F877B3" w:rsidRPr="00F877B3" w:rsidRDefault="00F877B3" w:rsidP="00F877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77B3" w:rsidRPr="00F877B3" w14:paraId="57C987CF" w14:textId="77777777" w:rsidTr="00F877B3">
        <w:trPr>
          <w:trHeight w:val="320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F8DF2" w14:textId="77777777" w:rsidR="00F877B3" w:rsidRPr="00F877B3" w:rsidRDefault="00F877B3" w:rsidP="00F877B3">
            <w:pPr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B4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39D4" w14:textId="77777777" w:rsidR="00F877B3" w:rsidRPr="00F877B3" w:rsidRDefault="00F877B3" w:rsidP="00F877B3">
            <w:pPr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F(</w:t>
            </w:r>
            <w:proofErr w:type="gramStart"/>
            <w:r w:rsidRPr="00F877B3">
              <w:rPr>
                <w:rFonts w:ascii="Calibri" w:eastAsia="Times New Roman" w:hAnsi="Calibri" w:cs="Calibri"/>
                <w:color w:val="000000"/>
              </w:rPr>
              <w:t>xi,xi</w:t>
            </w:r>
            <w:proofErr w:type="gramEnd"/>
            <w:r w:rsidRPr="00F877B3">
              <w:rPr>
                <w:rFonts w:ascii="Calibri" w:eastAsia="Times New Roman" w:hAnsi="Calibri" w:cs="Calibri"/>
                <w:color w:val="000000"/>
              </w:rPr>
              <w:t>-1,xi-2xi-3,xi-4)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D086DB4" w14:textId="77777777" w:rsidR="00F877B3" w:rsidRPr="00F877B3" w:rsidRDefault="00F877B3" w:rsidP="00F877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1.848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7657D9D" w14:textId="77777777" w:rsidR="00F877B3" w:rsidRPr="00F877B3" w:rsidRDefault="00F877B3" w:rsidP="00F877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0.452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C719" w14:textId="77777777" w:rsidR="00F877B3" w:rsidRPr="00F877B3" w:rsidRDefault="00F877B3" w:rsidP="00F877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0CD5" w14:textId="77777777" w:rsidR="00F877B3" w:rsidRPr="00F877B3" w:rsidRDefault="00F877B3" w:rsidP="00F877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1FDF" w14:textId="77777777" w:rsidR="00F877B3" w:rsidRPr="00F877B3" w:rsidRDefault="00F877B3" w:rsidP="00F877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7557" w14:textId="77777777" w:rsidR="00F877B3" w:rsidRPr="00F877B3" w:rsidRDefault="00F877B3" w:rsidP="00F877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77B3" w:rsidRPr="00F877B3" w14:paraId="25823971" w14:textId="77777777" w:rsidTr="00F877B3">
        <w:trPr>
          <w:trHeight w:val="320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FE1E" w14:textId="77777777" w:rsidR="00F877B3" w:rsidRPr="00F877B3" w:rsidRDefault="00F877B3" w:rsidP="00F877B3">
            <w:pPr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B5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0B0A5" w14:textId="77777777" w:rsidR="00F877B3" w:rsidRPr="00F877B3" w:rsidRDefault="00F877B3" w:rsidP="00F877B3">
            <w:pPr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F(</w:t>
            </w:r>
            <w:proofErr w:type="gramStart"/>
            <w:r w:rsidRPr="00F877B3">
              <w:rPr>
                <w:rFonts w:ascii="Calibri" w:eastAsia="Times New Roman" w:hAnsi="Calibri" w:cs="Calibri"/>
                <w:color w:val="000000"/>
              </w:rPr>
              <w:t>xi,xi</w:t>
            </w:r>
            <w:proofErr w:type="gramEnd"/>
            <w:r w:rsidRPr="00F877B3">
              <w:rPr>
                <w:rFonts w:ascii="Calibri" w:eastAsia="Times New Roman" w:hAnsi="Calibri" w:cs="Calibri"/>
                <w:color w:val="000000"/>
              </w:rPr>
              <w:t>-1,xi-2,xi-3,xi-4,xi-5)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8858B6D" w14:textId="77777777" w:rsidR="00F877B3" w:rsidRPr="00F877B3" w:rsidRDefault="00F877B3" w:rsidP="00F877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77B3">
              <w:rPr>
                <w:rFonts w:ascii="Calibri" w:eastAsia="Times New Roman" w:hAnsi="Calibri" w:cs="Calibri"/>
                <w:color w:val="000000"/>
              </w:rPr>
              <w:t>-0.481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9437" w14:textId="77777777" w:rsidR="00F877B3" w:rsidRPr="00F877B3" w:rsidRDefault="00F877B3" w:rsidP="00F877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BDA0" w14:textId="77777777" w:rsidR="00F877B3" w:rsidRPr="00F877B3" w:rsidRDefault="00F877B3" w:rsidP="00F877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36D15" w14:textId="77777777" w:rsidR="00F877B3" w:rsidRPr="00F877B3" w:rsidRDefault="00F877B3" w:rsidP="00F877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7CD3" w14:textId="77777777" w:rsidR="00F877B3" w:rsidRPr="00F877B3" w:rsidRDefault="00F877B3" w:rsidP="00F877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54FE" w14:textId="77777777" w:rsidR="00F877B3" w:rsidRPr="00F877B3" w:rsidRDefault="00F877B3" w:rsidP="00F877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BB139C" w14:textId="77777777" w:rsidR="00F877B3" w:rsidRDefault="00F877B3" w:rsidP="00400709">
      <w:pPr>
        <w:rPr>
          <w:rFonts w:ascii="Helvetica" w:eastAsia="Times New Roman" w:hAnsi="Helvetica" w:cs="Times New Roman"/>
          <w:color w:val="111111"/>
          <w:shd w:val="clear" w:color="auto" w:fill="F4F4F4"/>
        </w:rPr>
      </w:pPr>
    </w:p>
    <w:p w14:paraId="44C50B5F" w14:textId="77777777" w:rsidR="008B5333" w:rsidRDefault="008B5333" w:rsidP="00400709">
      <w:pPr>
        <w:rPr>
          <w:rFonts w:ascii="Helvetica" w:eastAsia="Times New Roman" w:hAnsi="Helvetica" w:cs="Times New Roman"/>
          <w:color w:val="111111"/>
          <w:shd w:val="clear" w:color="auto" w:fill="F4F4F4"/>
        </w:rPr>
      </w:pPr>
    </w:p>
    <w:p w14:paraId="1A46D8D9" w14:textId="35277276" w:rsidR="003C2286" w:rsidRDefault="003C2286" w:rsidP="00400709">
      <w:pPr>
        <w:rPr>
          <w:rFonts w:ascii="Helvetica" w:eastAsia="Times New Roman" w:hAnsi="Helvetica" w:cs="Times New Roman"/>
          <w:color w:val="111111"/>
          <w:shd w:val="clear" w:color="auto" w:fill="F4F4F4"/>
        </w:rPr>
      </w:pPr>
      <w:r>
        <w:rPr>
          <w:rFonts w:ascii="Helvetica" w:eastAsia="Times New Roman" w:hAnsi="Helvetica" w:cs="Times New Roman"/>
          <w:color w:val="111111"/>
          <w:shd w:val="clear" w:color="auto" w:fill="F4F4F4"/>
        </w:rPr>
        <w:t xml:space="preserve">B0= 2, </w:t>
      </w:r>
      <w:r w:rsidR="0068148F">
        <w:rPr>
          <w:rFonts w:ascii="Helvetica" w:eastAsia="Times New Roman" w:hAnsi="Helvetica" w:cs="Times New Roman"/>
          <w:color w:val="111111"/>
          <w:shd w:val="clear" w:color="auto" w:fill="F4F4F4"/>
        </w:rPr>
        <w:tab/>
      </w:r>
      <w:r>
        <w:rPr>
          <w:rFonts w:ascii="Helvetica" w:eastAsia="Times New Roman" w:hAnsi="Helvetica" w:cs="Times New Roman"/>
          <w:color w:val="111111"/>
          <w:shd w:val="clear" w:color="auto" w:fill="F4F4F4"/>
        </w:rPr>
        <w:t>B1=15,</w:t>
      </w:r>
      <w:r w:rsidR="0068148F">
        <w:rPr>
          <w:rFonts w:ascii="Helvetica" w:eastAsia="Times New Roman" w:hAnsi="Helvetica" w:cs="Times New Roman"/>
          <w:color w:val="111111"/>
          <w:shd w:val="clear" w:color="auto" w:fill="F4F4F4"/>
        </w:rPr>
        <w:tab/>
      </w:r>
      <w:r>
        <w:rPr>
          <w:rFonts w:ascii="Helvetica" w:eastAsia="Times New Roman" w:hAnsi="Helvetica" w:cs="Times New Roman"/>
          <w:color w:val="111111"/>
          <w:shd w:val="clear" w:color="auto" w:fill="F4F4F4"/>
        </w:rPr>
        <w:t xml:space="preserve"> B2=-3.333 </w:t>
      </w:r>
      <w:r w:rsidR="0068148F">
        <w:rPr>
          <w:rFonts w:ascii="Helvetica" w:eastAsia="Times New Roman" w:hAnsi="Helvetica" w:cs="Times New Roman"/>
          <w:color w:val="111111"/>
          <w:shd w:val="clear" w:color="auto" w:fill="F4F4F4"/>
        </w:rPr>
        <w:tab/>
      </w:r>
      <w:r>
        <w:rPr>
          <w:rFonts w:ascii="Helvetica" w:eastAsia="Times New Roman" w:hAnsi="Helvetica" w:cs="Times New Roman"/>
          <w:color w:val="111111"/>
          <w:shd w:val="clear" w:color="auto" w:fill="F4F4F4"/>
        </w:rPr>
        <w:t>B3=-3</w:t>
      </w:r>
      <w:r w:rsidR="0068148F">
        <w:rPr>
          <w:rFonts w:ascii="Helvetica" w:eastAsia="Times New Roman" w:hAnsi="Helvetica" w:cs="Times New Roman"/>
          <w:color w:val="111111"/>
          <w:shd w:val="clear" w:color="auto" w:fill="F4F4F4"/>
        </w:rPr>
        <w:t>.</w:t>
      </w:r>
      <w:r>
        <w:rPr>
          <w:rFonts w:ascii="Helvetica" w:eastAsia="Times New Roman" w:hAnsi="Helvetica" w:cs="Times New Roman"/>
          <w:color w:val="111111"/>
          <w:shd w:val="clear" w:color="auto" w:fill="F4F4F4"/>
        </w:rPr>
        <w:t xml:space="preserve">423 </w:t>
      </w:r>
      <w:r w:rsidR="0068148F">
        <w:rPr>
          <w:rFonts w:ascii="Helvetica" w:eastAsia="Times New Roman" w:hAnsi="Helvetica" w:cs="Times New Roman"/>
          <w:color w:val="111111"/>
          <w:shd w:val="clear" w:color="auto" w:fill="F4F4F4"/>
        </w:rPr>
        <w:tab/>
      </w:r>
      <w:r>
        <w:rPr>
          <w:rFonts w:ascii="Helvetica" w:eastAsia="Times New Roman" w:hAnsi="Helvetica" w:cs="Times New Roman"/>
          <w:color w:val="111111"/>
          <w:shd w:val="clear" w:color="auto" w:fill="F4F4F4"/>
        </w:rPr>
        <w:t xml:space="preserve">B4=1.848 </w:t>
      </w:r>
      <w:r w:rsidR="0068148F">
        <w:rPr>
          <w:rFonts w:ascii="Helvetica" w:eastAsia="Times New Roman" w:hAnsi="Helvetica" w:cs="Times New Roman"/>
          <w:color w:val="111111"/>
          <w:shd w:val="clear" w:color="auto" w:fill="F4F4F4"/>
        </w:rPr>
        <w:tab/>
      </w:r>
      <w:r>
        <w:rPr>
          <w:rFonts w:ascii="Helvetica" w:eastAsia="Times New Roman" w:hAnsi="Helvetica" w:cs="Times New Roman"/>
          <w:color w:val="111111"/>
          <w:shd w:val="clear" w:color="auto" w:fill="F4F4F4"/>
        </w:rPr>
        <w:t>B5=-0.481</w:t>
      </w:r>
    </w:p>
    <w:p w14:paraId="455ED782" w14:textId="77777777" w:rsidR="0068148F" w:rsidRDefault="0068148F" w:rsidP="00400709">
      <w:pPr>
        <w:rPr>
          <w:rFonts w:ascii="Helvetica" w:eastAsia="Times New Roman" w:hAnsi="Helvetica" w:cs="Times New Roman"/>
          <w:color w:val="111111"/>
          <w:shd w:val="clear" w:color="auto" w:fill="F4F4F4"/>
        </w:rPr>
      </w:pPr>
    </w:p>
    <w:p w14:paraId="4A6E7FFD" w14:textId="1E0B1365" w:rsidR="008B5333" w:rsidRPr="0068148F" w:rsidRDefault="0068148F" w:rsidP="00400709">
      <w:pPr>
        <w:rPr>
          <w:rFonts w:ascii="Helvetica" w:eastAsia="Times New Roman" w:hAnsi="Helvetica" w:cs="Times New Roman"/>
          <w:b/>
          <w:bCs/>
          <w:color w:val="111111"/>
          <w:shd w:val="clear" w:color="auto" w:fill="F4F4F4"/>
        </w:rPr>
      </w:pPr>
      <w:r w:rsidRPr="0068148F">
        <w:rPr>
          <w:rFonts w:ascii="Helvetica" w:eastAsia="Times New Roman" w:hAnsi="Helvetica" w:cs="Times New Roman"/>
          <w:b/>
          <w:bCs/>
          <w:color w:val="111111"/>
          <w:shd w:val="clear" w:color="auto" w:fill="F4F4F4"/>
        </w:rPr>
        <w:t xml:space="preserve">Solving for </w:t>
      </w:r>
      <w:proofErr w:type="gramStart"/>
      <w:r w:rsidR="008B5333" w:rsidRPr="0068148F">
        <w:rPr>
          <w:rFonts w:ascii="Helvetica" w:eastAsia="Times New Roman" w:hAnsi="Helvetica" w:cs="Times New Roman"/>
          <w:b/>
          <w:bCs/>
          <w:color w:val="111111"/>
          <w:shd w:val="clear" w:color="auto" w:fill="F4F4F4"/>
        </w:rPr>
        <w:t>F(</w:t>
      </w:r>
      <w:proofErr w:type="gramEnd"/>
      <w:r w:rsidR="008B5333" w:rsidRPr="0068148F">
        <w:rPr>
          <w:rFonts w:ascii="Helvetica" w:eastAsia="Times New Roman" w:hAnsi="Helvetica" w:cs="Times New Roman"/>
          <w:b/>
          <w:bCs/>
          <w:color w:val="111111"/>
          <w:shd w:val="clear" w:color="auto" w:fill="F4F4F4"/>
        </w:rPr>
        <w:t xml:space="preserve">2.8) = </w:t>
      </w:r>
      <w:r w:rsidR="00F877B3" w:rsidRPr="00F877B3">
        <w:rPr>
          <w:rFonts w:ascii="Helvetica" w:eastAsia="Times New Roman" w:hAnsi="Helvetica" w:cs="Times New Roman"/>
          <w:b/>
          <w:bCs/>
          <w:color w:val="111111"/>
          <w:shd w:val="clear" w:color="auto" w:fill="F4F4F4"/>
        </w:rPr>
        <w:t>15.534</w:t>
      </w:r>
    </w:p>
    <w:p w14:paraId="39C691CA" w14:textId="77777777" w:rsidR="0068148F" w:rsidRDefault="0068148F" w:rsidP="00400709">
      <w:pPr>
        <w:rPr>
          <w:rFonts w:ascii="Helvetica" w:eastAsia="Times New Roman" w:hAnsi="Helvetica" w:cs="Times New Roman"/>
          <w:color w:val="111111"/>
          <w:shd w:val="clear" w:color="auto" w:fill="F4F4F4"/>
        </w:rPr>
      </w:pPr>
    </w:p>
    <w:p w14:paraId="6653CA2B" w14:textId="3A718FD4" w:rsidR="008B5333" w:rsidRDefault="0068148F" w:rsidP="00400709">
      <w:pPr>
        <w:rPr>
          <w:rFonts w:ascii="Helvetica" w:eastAsia="Times New Roman" w:hAnsi="Helvetica" w:cs="Times New Roman"/>
          <w:color w:val="111111"/>
          <w:shd w:val="clear" w:color="auto" w:fill="F4F4F4"/>
        </w:rPr>
      </w:pPr>
      <w:r>
        <w:rPr>
          <w:rFonts w:ascii="Helvetica" w:eastAsia="Times New Roman" w:hAnsi="Helvetica" w:cs="Times New Roman"/>
          <w:color w:val="111111"/>
          <w:shd w:val="clear" w:color="auto" w:fill="F4F4F4"/>
        </w:rPr>
        <w:t xml:space="preserve">I plotted the interpolation equation between 1 and 5 to see how it models the </w:t>
      </w:r>
      <w:r w:rsidR="00F877B3">
        <w:rPr>
          <w:rFonts w:ascii="Helvetica" w:eastAsia="Times New Roman" w:hAnsi="Helvetica" w:cs="Times New Roman"/>
          <w:color w:val="111111"/>
          <w:shd w:val="clear" w:color="auto" w:fill="F4F4F4"/>
        </w:rPr>
        <w:t xml:space="preserve">data. The </w:t>
      </w:r>
      <w:r>
        <w:rPr>
          <w:rFonts w:ascii="Helvetica" w:eastAsia="Times New Roman" w:hAnsi="Helvetica" w:cs="Times New Roman"/>
          <w:color w:val="111111"/>
          <w:shd w:val="clear" w:color="auto" w:fill="F4F4F4"/>
        </w:rPr>
        <w:t>polynomial equation models the data</w:t>
      </w:r>
      <w:r w:rsidR="00F877B3">
        <w:rPr>
          <w:rFonts w:ascii="Helvetica" w:eastAsia="Times New Roman" w:hAnsi="Helvetica" w:cs="Times New Roman"/>
          <w:color w:val="111111"/>
          <w:shd w:val="clear" w:color="auto" w:fill="F4F4F4"/>
        </w:rPr>
        <w:t xml:space="preserve"> </w:t>
      </w:r>
      <w:r w:rsidR="00F30DD9">
        <w:rPr>
          <w:rFonts w:ascii="Helvetica" w:eastAsia="Times New Roman" w:hAnsi="Helvetica" w:cs="Times New Roman"/>
          <w:color w:val="111111"/>
          <w:shd w:val="clear" w:color="auto" w:fill="F4F4F4"/>
        </w:rPr>
        <w:t>well in the data interval</w:t>
      </w:r>
    </w:p>
    <w:p w14:paraId="3AF18531" w14:textId="5315A654" w:rsidR="008B5333" w:rsidRPr="00365151" w:rsidRDefault="00F877B3" w:rsidP="00F877B3">
      <w:pPr>
        <w:rPr>
          <w:rFonts w:ascii="Helvetica" w:eastAsia="Times New Roman" w:hAnsi="Helvetica" w:cs="Times New Roman"/>
          <w:color w:val="111111"/>
          <w:shd w:val="clear" w:color="auto" w:fill="F4F4F4"/>
        </w:rPr>
      </w:pPr>
      <w:r>
        <w:rPr>
          <w:noProof/>
        </w:rPr>
        <w:drawing>
          <wp:inline distT="0" distB="0" distL="0" distR="0" wp14:anchorId="009AC15B" wp14:editId="31A7868B">
            <wp:extent cx="6602506" cy="3804920"/>
            <wp:effectExtent l="0" t="0" r="14605" b="1778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82F9160-7136-8E44-9E63-90E4564958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8B5333" w:rsidRPr="00365151" w:rsidSect="003C3F51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80C01" w14:textId="77777777" w:rsidR="005003CC" w:rsidRDefault="005003CC" w:rsidP="00602A55">
      <w:r>
        <w:separator/>
      </w:r>
    </w:p>
  </w:endnote>
  <w:endnote w:type="continuationSeparator" w:id="0">
    <w:p w14:paraId="520A5205" w14:textId="77777777" w:rsidR="005003CC" w:rsidRDefault="005003CC" w:rsidP="00602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46D09" w14:textId="77777777" w:rsidR="005003CC" w:rsidRDefault="005003CC" w:rsidP="00602A55">
      <w:r>
        <w:separator/>
      </w:r>
    </w:p>
  </w:footnote>
  <w:footnote w:type="continuationSeparator" w:id="0">
    <w:p w14:paraId="2054BD64" w14:textId="77777777" w:rsidR="005003CC" w:rsidRDefault="005003CC" w:rsidP="00602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1DF75" w14:textId="2132CEB6" w:rsidR="00602A55" w:rsidRDefault="00602A55" w:rsidP="00194B26">
    <w:pPr>
      <w:pStyle w:val="Header"/>
      <w:tabs>
        <w:tab w:val="clear" w:pos="4680"/>
        <w:tab w:val="clear" w:pos="9360"/>
        <w:tab w:val="right" w:pos="10800"/>
      </w:tabs>
    </w:pPr>
    <w:r>
      <w:t xml:space="preserve">Assignment </w:t>
    </w:r>
    <w:r w:rsidR="00A314DA">
      <w:t>6</w:t>
    </w:r>
    <w:r>
      <w:t xml:space="preserve"> Rafael Villasmil</w:t>
    </w:r>
    <w:r w:rsidR="00194B26">
      <w:tab/>
    </w:r>
    <w:r w:rsidR="00194B26">
      <w:rPr>
        <w:rFonts w:ascii="Times New Roman" w:hAnsi="Times New Roman"/>
      </w:rPr>
      <w:t xml:space="preserve">Page </w:t>
    </w:r>
    <w:r w:rsidR="00194B26">
      <w:rPr>
        <w:rFonts w:ascii="Times New Roman" w:hAnsi="Times New Roman"/>
      </w:rPr>
      <w:fldChar w:fldCharType="begin"/>
    </w:r>
    <w:r w:rsidR="00194B26">
      <w:rPr>
        <w:rFonts w:ascii="Times New Roman" w:hAnsi="Times New Roman"/>
      </w:rPr>
      <w:instrText xml:space="preserve"> PAGE </w:instrText>
    </w:r>
    <w:r w:rsidR="00194B26">
      <w:rPr>
        <w:rFonts w:ascii="Times New Roman" w:hAnsi="Times New Roman"/>
      </w:rPr>
      <w:fldChar w:fldCharType="separate"/>
    </w:r>
    <w:r w:rsidR="00194B26">
      <w:rPr>
        <w:rFonts w:ascii="Times New Roman" w:hAnsi="Times New Roman"/>
        <w:noProof/>
      </w:rPr>
      <w:t>4</w:t>
    </w:r>
    <w:r w:rsidR="00194B26">
      <w:rPr>
        <w:rFonts w:ascii="Times New Roman" w:hAnsi="Times New Roman"/>
      </w:rPr>
      <w:fldChar w:fldCharType="end"/>
    </w:r>
    <w:r w:rsidR="00194B26">
      <w:rPr>
        <w:rFonts w:ascii="Times New Roman" w:hAnsi="Times New Roman"/>
      </w:rPr>
      <w:t xml:space="preserve"> of </w:t>
    </w:r>
    <w:r w:rsidR="00194B26">
      <w:rPr>
        <w:rFonts w:ascii="Times New Roman" w:hAnsi="Times New Roman"/>
      </w:rPr>
      <w:fldChar w:fldCharType="begin"/>
    </w:r>
    <w:r w:rsidR="00194B26">
      <w:rPr>
        <w:rFonts w:ascii="Times New Roman" w:hAnsi="Times New Roman"/>
      </w:rPr>
      <w:instrText xml:space="preserve"> NUMPAGES </w:instrText>
    </w:r>
    <w:r w:rsidR="00194B26">
      <w:rPr>
        <w:rFonts w:ascii="Times New Roman" w:hAnsi="Times New Roman"/>
      </w:rPr>
      <w:fldChar w:fldCharType="separate"/>
    </w:r>
    <w:r w:rsidR="00194B26">
      <w:rPr>
        <w:rFonts w:ascii="Times New Roman" w:hAnsi="Times New Roman"/>
        <w:noProof/>
      </w:rPr>
      <w:t>4</w:t>
    </w:r>
    <w:r w:rsidR="00194B26">
      <w:rPr>
        <w:rFonts w:ascii="Times New Roman" w:hAnsi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E6645"/>
    <w:multiLevelType w:val="hybridMultilevel"/>
    <w:tmpl w:val="38580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F365F"/>
    <w:multiLevelType w:val="multilevel"/>
    <w:tmpl w:val="447E2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BE7983"/>
    <w:multiLevelType w:val="multilevel"/>
    <w:tmpl w:val="E22E8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154A7B"/>
    <w:multiLevelType w:val="hybridMultilevel"/>
    <w:tmpl w:val="C1FA3F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34BB2"/>
    <w:multiLevelType w:val="hybridMultilevel"/>
    <w:tmpl w:val="21785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B075B"/>
    <w:multiLevelType w:val="hybridMultilevel"/>
    <w:tmpl w:val="1842EBE6"/>
    <w:lvl w:ilvl="0" w:tplc="1B90D774">
      <w:start w:val="1"/>
      <w:numFmt w:val="lowerLetter"/>
      <w:lvlText w:val="(%1)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55"/>
    <w:rsid w:val="0000740F"/>
    <w:rsid w:val="00041D6E"/>
    <w:rsid w:val="00096DE5"/>
    <w:rsid w:val="000B6227"/>
    <w:rsid w:val="000C1C38"/>
    <w:rsid w:val="00194B26"/>
    <w:rsid w:val="00280B9B"/>
    <w:rsid w:val="002A49BE"/>
    <w:rsid w:val="002C4E6C"/>
    <w:rsid w:val="002E78E9"/>
    <w:rsid w:val="00302F19"/>
    <w:rsid w:val="00345E11"/>
    <w:rsid w:val="003604D0"/>
    <w:rsid w:val="00365151"/>
    <w:rsid w:val="00365E2C"/>
    <w:rsid w:val="003C2286"/>
    <w:rsid w:val="003C3F51"/>
    <w:rsid w:val="00400709"/>
    <w:rsid w:val="00426EDA"/>
    <w:rsid w:val="00476C13"/>
    <w:rsid w:val="004D6962"/>
    <w:rsid w:val="005003CC"/>
    <w:rsid w:val="00523EF5"/>
    <w:rsid w:val="00530DAB"/>
    <w:rsid w:val="00602A55"/>
    <w:rsid w:val="0068148F"/>
    <w:rsid w:val="006A705A"/>
    <w:rsid w:val="006F4FEE"/>
    <w:rsid w:val="007263A0"/>
    <w:rsid w:val="007A3FD3"/>
    <w:rsid w:val="00801EC3"/>
    <w:rsid w:val="00880665"/>
    <w:rsid w:val="008A27A3"/>
    <w:rsid w:val="008B5333"/>
    <w:rsid w:val="008C1476"/>
    <w:rsid w:val="008D10A1"/>
    <w:rsid w:val="008D4272"/>
    <w:rsid w:val="008E1BD0"/>
    <w:rsid w:val="009028E1"/>
    <w:rsid w:val="009123EB"/>
    <w:rsid w:val="00940E0D"/>
    <w:rsid w:val="00943527"/>
    <w:rsid w:val="009933AF"/>
    <w:rsid w:val="009B07A3"/>
    <w:rsid w:val="009D12CC"/>
    <w:rsid w:val="00A314DA"/>
    <w:rsid w:val="00A8360E"/>
    <w:rsid w:val="00AF3C27"/>
    <w:rsid w:val="00B77DCD"/>
    <w:rsid w:val="00BB7C80"/>
    <w:rsid w:val="00BD6772"/>
    <w:rsid w:val="00C07A1C"/>
    <w:rsid w:val="00C15892"/>
    <w:rsid w:val="00C50EA9"/>
    <w:rsid w:val="00C71ED2"/>
    <w:rsid w:val="00CA6EDB"/>
    <w:rsid w:val="00CC496A"/>
    <w:rsid w:val="00D61816"/>
    <w:rsid w:val="00D65E46"/>
    <w:rsid w:val="00D7045E"/>
    <w:rsid w:val="00D77369"/>
    <w:rsid w:val="00E13E02"/>
    <w:rsid w:val="00E4511B"/>
    <w:rsid w:val="00F277E7"/>
    <w:rsid w:val="00F30DD9"/>
    <w:rsid w:val="00F50036"/>
    <w:rsid w:val="00F72155"/>
    <w:rsid w:val="00F877B3"/>
    <w:rsid w:val="00FE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AFAE"/>
  <w15:chartTrackingRefBased/>
  <w15:docId w15:val="{269FE8A7-3C0C-A241-A999-6C1543B7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A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02A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A55"/>
  </w:style>
  <w:style w:type="paragraph" w:styleId="Footer">
    <w:name w:val="footer"/>
    <w:basedOn w:val="Normal"/>
    <w:link w:val="FooterChar"/>
    <w:uiPriority w:val="99"/>
    <w:unhideWhenUsed/>
    <w:rsid w:val="00602A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A55"/>
  </w:style>
  <w:style w:type="character" w:customStyle="1" w:styleId="apple-converted-space">
    <w:name w:val="apple-converted-space"/>
    <w:basedOn w:val="DefaultParagraphFont"/>
    <w:rsid w:val="00400709"/>
  </w:style>
  <w:style w:type="paragraph" w:styleId="ListParagraph">
    <w:name w:val="List Paragraph"/>
    <w:basedOn w:val="Normal"/>
    <w:uiPriority w:val="34"/>
    <w:qFormat/>
    <w:rsid w:val="000074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74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4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87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2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6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2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2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25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2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arent/Documents/BINF690%20Numerical%20Methods%20in%20Bioinformatics%20Fall%202020/Assigment%206%20Rafael%20Villasmil%20BINF690%20Fall%2020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arent/Documents/BINF690%20Numerical%20Methods%20in%20Bioinformatics%20Fall%202020/Assigment%206%20Rafael%20Villasmil%20BINF690%20Fall%20202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arent/Documents/BINF690%20Numerical%20Methods%20in%20Bioinformatics%20Fall%202020/Assigment%206%20Rafael%20Villasmil%20BINF690%20Fall%20202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Excel Simple linear regression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3382868722518515"/>
                  <c:y val="0.2047104983904192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Least Square Method y = 1.4583x - 2.0139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Sheet1!$C$2:$K$2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Sheet1!$C$3:$K$3</c:f>
              <c:numCache>
                <c:formatCode>General</c:formatCode>
                <c:ptCount val="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8</c:v>
                </c:pt>
                <c:pt idx="7">
                  <c:v>10</c:v>
                </c:pt>
                <c:pt idx="8">
                  <c:v>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80F-EF46-A5E6-8ADF4630F0E6}"/>
            </c:ext>
          </c:extLst>
        </c:ser>
        <c:ser>
          <c:idx val="1"/>
          <c:order val="1"/>
          <c:tx>
            <c:v>Least Square Method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Sheet1!$C$2:$K$2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Sheet1!$C$6:$K$6</c:f>
              <c:numCache>
                <c:formatCode>General</c:formatCode>
                <c:ptCount val="9"/>
                <c:pt idx="0">
                  <c:v>-0.55555555555555514</c:v>
                </c:pt>
                <c:pt idx="1">
                  <c:v>0.90277777777777812</c:v>
                </c:pt>
                <c:pt idx="2">
                  <c:v>2.3611111111111116</c:v>
                </c:pt>
                <c:pt idx="3">
                  <c:v>3.8194444444444446</c:v>
                </c:pt>
                <c:pt idx="4">
                  <c:v>5.2777777777777777</c:v>
                </c:pt>
                <c:pt idx="5">
                  <c:v>6.7361111111111116</c:v>
                </c:pt>
                <c:pt idx="6">
                  <c:v>8.1944444444444429</c:v>
                </c:pt>
                <c:pt idx="7">
                  <c:v>9.6527777777777786</c:v>
                </c:pt>
                <c:pt idx="8">
                  <c:v>11.111111111111111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80F-EF46-A5E6-8ADF4630F0E6}"/>
            </c:ext>
          </c:extLst>
        </c:ser>
        <c:ser>
          <c:idx val="3"/>
          <c:order val="2"/>
          <c:tx>
            <c:v>Original Data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yVal>
            <c:numRef>
              <c:f>Sheet1!$C$3:$K$3</c:f>
              <c:numCache>
                <c:formatCode>General</c:formatCode>
                <c:ptCount val="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8</c:v>
                </c:pt>
                <c:pt idx="7">
                  <c:v>10</c:v>
                </c:pt>
                <c:pt idx="8">
                  <c:v>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80F-EF46-A5E6-8ADF4630F0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3538848"/>
        <c:axId val="140747855"/>
      </c:scatterChart>
      <c:valAx>
        <c:axId val="533538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747855"/>
        <c:crosses val="autoZero"/>
        <c:crossBetween val="midCat"/>
      </c:valAx>
      <c:valAx>
        <c:axId val="140747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5388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2"/>
          <c:order val="0"/>
          <c:tx>
            <c:v>2nd order polynomial 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Sheet1!$C$2:$K$2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Sheet1!$C$38:$K$38</c:f>
              <c:numCache>
                <c:formatCode>General</c:formatCode>
                <c:ptCount val="9"/>
                <c:pt idx="0">
                  <c:v>1.2272727272727244</c:v>
                </c:pt>
                <c:pt idx="1">
                  <c:v>1.3484848484848473</c:v>
                </c:pt>
                <c:pt idx="2">
                  <c:v>1.8517316017316017</c:v>
                </c:pt>
                <c:pt idx="3">
                  <c:v>2.7370129870129878</c:v>
                </c:pt>
                <c:pt idx="4">
                  <c:v>4.0043290043290058</c:v>
                </c:pt>
                <c:pt idx="5">
                  <c:v>5.6536796536796547</c:v>
                </c:pt>
                <c:pt idx="6">
                  <c:v>7.6850649350649363</c:v>
                </c:pt>
                <c:pt idx="7">
                  <c:v>10.098484848484848</c:v>
                </c:pt>
                <c:pt idx="8">
                  <c:v>12.893939393939391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B7F-4D4B-B243-3B6CBE097437}"/>
            </c:ext>
          </c:extLst>
        </c:ser>
        <c:ser>
          <c:idx val="3"/>
          <c:order val="1"/>
          <c:tx>
            <c:v>Original Data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Sheet1!$C$3:$K$3</c:f>
              <c:numCache>
                <c:formatCode>General</c:formatCode>
                <c:ptCount val="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8</c:v>
                </c:pt>
                <c:pt idx="7">
                  <c:v>10</c:v>
                </c:pt>
                <c:pt idx="8">
                  <c:v>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B7F-4D4B-B243-3B6CBE0974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3538848"/>
        <c:axId val="140747855"/>
      </c:scatterChart>
      <c:valAx>
        <c:axId val="533538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747855"/>
        <c:crosses val="autoZero"/>
        <c:crossBetween val="midCat"/>
      </c:valAx>
      <c:valAx>
        <c:axId val="140747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5388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8642898829911886E-2"/>
          <c:y val="5.2534345167227429E-2"/>
          <c:w val="0.92033738865859205"/>
          <c:h val="0.91808037785918351"/>
        </c:manualLayout>
      </c:layout>
      <c:scatterChart>
        <c:scatterStyle val="smoothMarker"/>
        <c:varyColors val="0"/>
        <c:ser>
          <c:idx val="0"/>
          <c:order val="0"/>
          <c:tx>
            <c:v>Data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Sheet1!$C$88:$H$88</c:f>
              <c:numCache>
                <c:formatCode>General</c:formatCode>
                <c:ptCount val="6"/>
                <c:pt idx="0">
                  <c:v>1.6</c:v>
                </c:pt>
                <c:pt idx="1">
                  <c:v>2</c:v>
                </c:pt>
                <c:pt idx="2">
                  <c:v>2.5</c:v>
                </c:pt>
                <c:pt idx="3">
                  <c:v>3.2</c:v>
                </c:pt>
                <c:pt idx="4">
                  <c:v>4</c:v>
                </c:pt>
                <c:pt idx="5">
                  <c:v>4.5</c:v>
                </c:pt>
              </c:numCache>
            </c:numRef>
          </c:xVal>
          <c:yVal>
            <c:numRef>
              <c:f>Sheet1!$C$89:$H$89</c:f>
              <c:numCache>
                <c:formatCode>General</c:formatCode>
                <c:ptCount val="6"/>
                <c:pt idx="0">
                  <c:v>2</c:v>
                </c:pt>
                <c:pt idx="1">
                  <c:v>8</c:v>
                </c:pt>
                <c:pt idx="2">
                  <c:v>14</c:v>
                </c:pt>
                <c:pt idx="3">
                  <c:v>15</c:v>
                </c:pt>
                <c:pt idx="4">
                  <c:v>8</c:v>
                </c:pt>
                <c:pt idx="5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BC9-CD41-B8B5-B04810DA0122}"/>
            </c:ext>
          </c:extLst>
        </c:ser>
        <c:ser>
          <c:idx val="1"/>
          <c:order val="1"/>
          <c:tx>
            <c:v>Polinomial ]Interpolation Model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8"/>
              <c:layout>
                <c:manualLayout>
                  <c:x val="-1.8561229427931588E-2"/>
                  <c:y val="-8.358125795023285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2.8, </a:t>
                    </a:r>
                    <a:fld id="{3F03A2E6-559B-214D-AF85-0B27C64F8E92}" type="YVALUE">
                      <a:rPr lang="en-US"/>
                      <a:pPr/>
                      <a:t>[Y VALUE]</a:t>
                    </a:fld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DBC9-CD41-B8B5-B04810DA012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Sheet1!$A$97:$A$114</c:f>
              <c:numCache>
                <c:formatCode>General</c:formatCode>
                <c:ptCount val="18"/>
                <c:pt idx="0">
                  <c:v>1</c:v>
                </c:pt>
                <c:pt idx="1">
                  <c:v>1.25</c:v>
                </c:pt>
                <c:pt idx="2">
                  <c:v>1.5</c:v>
                </c:pt>
                <c:pt idx="3">
                  <c:v>1.75</c:v>
                </c:pt>
                <c:pt idx="4">
                  <c:v>2</c:v>
                </c:pt>
                <c:pt idx="5">
                  <c:v>2.25</c:v>
                </c:pt>
                <c:pt idx="6">
                  <c:v>2.5</c:v>
                </c:pt>
                <c:pt idx="7">
                  <c:v>2.75</c:v>
                </c:pt>
                <c:pt idx="8" formatCode="0.00">
                  <c:v>2.8</c:v>
                </c:pt>
                <c:pt idx="9">
                  <c:v>3</c:v>
                </c:pt>
                <c:pt idx="10">
                  <c:v>3.25</c:v>
                </c:pt>
                <c:pt idx="11">
                  <c:v>3.5</c:v>
                </c:pt>
                <c:pt idx="12">
                  <c:v>3.75</c:v>
                </c:pt>
                <c:pt idx="13">
                  <c:v>4</c:v>
                </c:pt>
                <c:pt idx="14">
                  <c:v>4.25</c:v>
                </c:pt>
                <c:pt idx="15">
                  <c:v>4.5</c:v>
                </c:pt>
                <c:pt idx="16">
                  <c:v>4.75</c:v>
                </c:pt>
                <c:pt idx="17">
                  <c:v>5</c:v>
                </c:pt>
              </c:numCache>
            </c:numRef>
          </c:xVal>
          <c:yVal>
            <c:numRef>
              <c:f>Sheet1!$B$97:$B$114</c:f>
              <c:numCache>
                <c:formatCode>General</c:formatCode>
                <c:ptCount val="18"/>
                <c:pt idx="0">
                  <c:v>0.5968749999999825</c:v>
                </c:pt>
                <c:pt idx="1">
                  <c:v>-0.97308349609375666</c:v>
                </c:pt>
                <c:pt idx="2">
                  <c:v>0.76376488095237871</c:v>
                </c:pt>
                <c:pt idx="3">
                  <c:v>4.1592372349330358</c:v>
                </c:pt>
                <c:pt idx="4">
                  <c:v>8</c:v>
                </c:pt>
                <c:pt idx="5">
                  <c:v>11.451184082031251</c:v>
                </c:pt>
                <c:pt idx="6">
                  <c:v>14</c:v>
                </c:pt>
                <c:pt idx="7">
                  <c:v>15.39935302734375</c:v>
                </c:pt>
                <c:pt idx="8">
                  <c:v>15.534914285714285</c:v>
                </c:pt>
                <c:pt idx="9">
                  <c:v>15.611458333333335</c:v>
                </c:pt>
                <c:pt idx="10">
                  <c:v>14.751456124441965</c:v>
                </c:pt>
                <c:pt idx="11">
                  <c:v>13.031026785714289</c:v>
                </c:pt>
                <c:pt idx="12">
                  <c:v>10.702006022135418</c:v>
                </c:pt>
                <c:pt idx="13">
                  <c:v>8.0000000000000018</c:v>
                </c:pt>
                <c:pt idx="14">
                  <c:v>5.0880004882812457</c:v>
                </c:pt>
                <c:pt idx="15">
                  <c:v>1.9999999999999964</c:v>
                </c:pt>
                <c:pt idx="16">
                  <c:v>-1.4153930664062688</c:v>
                </c:pt>
                <c:pt idx="17">
                  <c:v>-5.5513392857142563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BC9-CD41-B8B5-B04810DA01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3609631"/>
        <c:axId val="1473705807"/>
      </c:scatterChart>
      <c:valAx>
        <c:axId val="1473609631"/>
        <c:scaling>
          <c:orientation val="minMax"/>
          <c:min val="0.7500000000000001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3705807"/>
        <c:crosses val="autoZero"/>
        <c:crossBetween val="midCat"/>
      </c:valAx>
      <c:valAx>
        <c:axId val="1473705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36096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Villasmil</dc:creator>
  <cp:keywords/>
  <dc:description/>
  <cp:lastModifiedBy>Regina Villasmil</cp:lastModifiedBy>
  <cp:revision>15</cp:revision>
  <dcterms:created xsi:type="dcterms:W3CDTF">2020-10-11T14:57:00Z</dcterms:created>
  <dcterms:modified xsi:type="dcterms:W3CDTF">2020-10-12T19:24:00Z</dcterms:modified>
</cp:coreProperties>
</file>