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8B" w:rsidRDefault="001515E0">
      <w:pPr>
        <w:pStyle w:val="Titulodareunio"/>
        <w:rPr>
          <w:rFonts w:ascii="Arial" w:hAnsi="Arial"/>
          <w:sz w:val="24"/>
          <w:szCs w:val="24"/>
        </w:rPr>
      </w:pPr>
      <w:sdt>
        <w:sdtPr>
          <w:id w:val="1253569822"/>
        </w:sdtPr>
        <w:sdtEndPr/>
        <w:sdtContent>
          <w:r>
            <w:rPr>
              <w:rFonts w:ascii="Arial" w:hAnsi="Arial"/>
              <w:sz w:val="24"/>
              <w:szCs w:val="24"/>
            </w:rPr>
            <w:t>[Título da reunião]</w:t>
          </w:r>
        </w:sdtContent>
      </w:sdt>
    </w:p>
    <w:p w:rsidR="000F328B" w:rsidRDefault="001515E0">
      <w:pPr>
        <w:pStyle w:val="Dataehora"/>
        <w:rPr>
          <w:rFonts w:ascii="Arial" w:hAnsi="Arial"/>
          <w:sz w:val="24"/>
          <w:szCs w:val="24"/>
        </w:rPr>
      </w:pPr>
      <w:sdt>
        <w:sdtPr>
          <w:id w:val="-1112976196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proofErr w:type="gramStart"/>
          <w:r>
            <w:t>[Selecionar</w:t>
          </w:r>
          <w:proofErr w:type="gramEnd"/>
          <w:r>
            <w:t xml:space="preserve"> a data]</w:t>
          </w:r>
        </w:sdtContent>
      </w:sdt>
    </w:p>
    <w:p w:rsidR="000F328B" w:rsidRDefault="001515E0">
      <w:pPr>
        <w:pStyle w:val="Dataehora"/>
      </w:pPr>
      <w:r>
        <w:rPr>
          <w:rFonts w:ascii="Arial" w:hAnsi="Arial"/>
          <w:sz w:val="24"/>
          <w:szCs w:val="24"/>
        </w:rPr>
        <w:t>[</w:t>
      </w:r>
      <w:r>
        <w:rPr>
          <w:rStyle w:val="Espaoreservadoparatexto"/>
          <w:rFonts w:ascii="Arial" w:hAnsi="Arial"/>
          <w:color w:val="00000A"/>
          <w:sz w:val="24"/>
          <w:szCs w:val="24"/>
        </w:rPr>
        <w:t>9:00 às 11:00]</w:t>
      </w:r>
    </w:p>
    <w:p w:rsidR="000F328B" w:rsidRDefault="001515E0">
      <w:pPr>
        <w:pStyle w:val="Informaessobreapauta"/>
      </w:pPr>
      <w:r>
        <w:rPr>
          <w:rFonts w:ascii="Arial" w:hAnsi="Arial"/>
          <w:sz w:val="24"/>
          <w:szCs w:val="24"/>
        </w:rPr>
        <w:t xml:space="preserve">Reunião presidida por: </w:t>
      </w:r>
      <w:sdt>
        <w:sdtPr>
          <w:alias w:val="Author"/>
          <w:id w:val="-204027590"/>
          <w:showingPlcHdr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C547F9">
            <w:t xml:space="preserve">     </w:t>
          </w:r>
        </w:sdtContent>
      </w:sdt>
    </w:p>
    <w:p w:rsidR="000F328B" w:rsidRDefault="001515E0">
      <w:pPr>
        <w:pStyle w:val="Informaessobreapaut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Participantes: </w:t>
      </w:r>
      <w:sdt>
        <w:sdtPr>
          <w:id w:val="2130785375"/>
        </w:sdtPr>
        <w:sdtEndPr/>
        <w:sdtContent>
          <w:r>
            <w:rPr>
              <w:rFonts w:ascii="Arial" w:hAnsi="Arial"/>
              <w:sz w:val="24"/>
              <w:szCs w:val="24"/>
            </w:rPr>
            <w:t>Toda a equipe</w:t>
          </w:r>
        </w:sdtContent>
      </w:sdt>
    </w:p>
    <w:p w:rsidR="000F328B" w:rsidRDefault="000F328B"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</w:p>
    <w:tbl>
      <w:tblPr>
        <w:tblStyle w:val="Gradedetabela"/>
        <w:tblW w:w="8856" w:type="dxa"/>
        <w:tblCellMar>
          <w:top w:w="43" w:type="dxa"/>
          <w:left w:w="12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9:00 – 09:</w:t>
            </w:r>
            <w:r w:rsidR="00C547F9"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15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824857475"/>
              </w:sdtPr>
              <w:sdtEndPr/>
              <w:sdtContent>
                <w:r>
                  <w:rPr>
                    <w:rFonts w:ascii="Arial" w:hAnsi="Arial"/>
                    <w:sz w:val="24"/>
                    <w:szCs w:val="24"/>
                  </w:rPr>
                  <w:t>Introdução</w:t>
                </w:r>
              </w:sdtContent>
            </w:sdt>
          </w:p>
          <w:p w:rsidR="000F328B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Validação dos processos</w:t>
            </w:r>
          </w:p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097049200"/>
              </w:sdtPr>
              <w:sdtEndPr/>
              <w:sdtContent>
                <w:bookmarkStart w:id="0" w:name="__DdeLink__71_918885514"/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  <w:bookmarkEnd w:id="0"/>
              </w:sdtContent>
            </w:sdt>
          </w:p>
        </w:tc>
      </w:tr>
      <w:tr w:rsidR="00C547F9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</w:t>
            </w:r>
            <w:r>
              <w:rPr>
                <w:rFonts w:ascii="Arial" w:hAnsi="Arial"/>
                <w:sz w:val="24"/>
                <w:szCs w:val="24"/>
              </w:rPr>
              <w:t>09:15 – 09:</w:t>
            </w:r>
            <w:r w:rsidR="00CC4893">
              <w:rPr>
                <w:rFonts w:ascii="Arial" w:hAnsi="Arial"/>
                <w:sz w:val="24"/>
                <w:szCs w:val="24"/>
              </w:rPr>
              <w:t>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C547F9" w:rsidRDefault="00C547F9">
            <w:pPr>
              <w:pStyle w:val="Evento-Negrito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47F9">
              <w:rPr>
                <w:rFonts w:ascii="Arial" w:hAnsi="Arial" w:cs="Arial"/>
                <w:sz w:val="24"/>
                <w:szCs w:val="24"/>
              </w:rPr>
              <w:t>Riscos</w:t>
            </w:r>
          </w:p>
          <w:p w:rsidR="00C547F9" w:rsidRPr="00C547F9" w:rsidRDefault="00C547F9">
            <w:pPr>
              <w:pStyle w:val="Evento-Negrito"/>
              <w:spacing w:after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547F9">
              <w:rPr>
                <w:rFonts w:ascii="Arial" w:hAnsi="Arial" w:cs="Arial"/>
                <w:b w:val="0"/>
                <w:sz w:val="24"/>
                <w:szCs w:val="24"/>
              </w:rPr>
              <w:t>Monitoramento dos riscos existentes</w:t>
            </w:r>
          </w:p>
          <w:p w:rsidR="00C547F9" w:rsidRPr="00C547F9" w:rsidRDefault="00C547F9">
            <w:pPr>
              <w:pStyle w:val="Evento-Negrito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47F9">
              <w:rPr>
                <w:rFonts w:ascii="Arial" w:hAnsi="Arial" w:cs="Arial"/>
                <w:b w:val="0"/>
                <w:sz w:val="24"/>
                <w:szCs w:val="24"/>
              </w:rPr>
              <w:t>Verificar se existem novos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Sala de reuniões</w:t>
            </w:r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[09</w:t>
            </w:r>
            <w:r w:rsidR="00CC4893">
              <w:rPr>
                <w:rFonts w:ascii="Arial" w:hAnsi="Arial"/>
                <w:sz w:val="24"/>
                <w:szCs w:val="24"/>
              </w:rPr>
              <w:t>:45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 xml:space="preserve"> – 10:00]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Demonstrações</w:t>
            </w: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Apresentação de </w:t>
            </w:r>
            <w:r>
              <w:rPr>
                <w:rFonts w:ascii="Arial" w:hAnsi="Arial"/>
                <w:sz w:val="24"/>
                <w:szCs w:val="24"/>
              </w:rPr>
              <w:t>relatórios</w:t>
            </w:r>
          </w:p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1515E0">
            <w:pPr>
              <w:pStyle w:val="Evento"/>
              <w:spacing w:after="0"/>
            </w:pPr>
            <w:sdt>
              <w:sdtPr>
                <w:id w:val="1865041271"/>
              </w:sdtPr>
              <w:sdtEndPr/>
              <w:sdtContent>
                <w:r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10:00 – 10:30]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C547F9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Formulação de ações corretivas</w:t>
            </w:r>
          </w:p>
          <w:p w:rsidR="000F328B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Validação de com</w:t>
            </w:r>
            <w:bookmarkStart w:id="1" w:name="_GoBack"/>
            <w:bookmarkEnd w:id="1"/>
            <w:r>
              <w:rPr>
                <w:rFonts w:ascii="Arial" w:hAnsi="Arial"/>
                <w:sz w:val="24"/>
                <w:szCs w:val="24"/>
              </w:rPr>
              <w:t>prometimento com a equipe</w:t>
            </w:r>
            <w:r w:rsidR="001515E0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335393119"/>
              </w:sdtPr>
              <w:sdtEndPr/>
              <w:sdtContent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[10:30 – 11:00]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0F328B" w:rsidRDefault="001515E0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Encerramento</w:t>
            </w: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Painel de perguntas e respostas: Toda a equipe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487447049"/>
              </w:sdtPr>
              <w:sdtEndPr/>
              <w:sdtContent>
                <w:r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</w:tbl>
    <w:p w:rsidR="000F328B" w:rsidRDefault="001515E0"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adicionais:</w:t>
      </w:r>
    </w:p>
    <w:p w:rsidR="000F328B" w:rsidRDefault="001515E0"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</w:t>
      </w:r>
      <w:r>
        <w:rPr>
          <w:rFonts w:ascii="Arial" w:hAnsi="Arial"/>
          <w:sz w:val="24"/>
          <w:szCs w:val="24"/>
        </w:rPr>
        <w:t>reuniões devem ocorrer de 15 em 15 dias.</w:t>
      </w:r>
    </w:p>
    <w:p w:rsidR="000F328B" w:rsidRDefault="001515E0">
      <w:pPr>
        <w:pStyle w:val="Titulodareunio"/>
      </w:pPr>
      <w:r>
        <w:rPr>
          <w:rStyle w:val="Espaoreservadoparatexto"/>
          <w:rFonts w:ascii="Arial" w:hAnsi="Arial"/>
          <w:color w:val="00000A"/>
          <w:sz w:val="24"/>
          <w:szCs w:val="24"/>
        </w:rPr>
        <w:t>Todas as reuniões devem seguir este roteiro.</w:t>
      </w:r>
    </w:p>
    <w:sectPr w:rsidR="000F328B">
      <w:headerReference w:type="default" r:id="rId10"/>
      <w:pgSz w:w="12240" w:h="15840"/>
      <w:pgMar w:top="777" w:right="1800" w:bottom="1440" w:left="180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5E0" w:rsidRDefault="001515E0">
      <w:r>
        <w:separator/>
      </w:r>
    </w:p>
  </w:endnote>
  <w:endnote w:type="continuationSeparator" w:id="0">
    <w:p w:rsidR="001515E0" w:rsidRDefault="0015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5E0" w:rsidRDefault="001515E0">
      <w:r>
        <w:separator/>
      </w:r>
    </w:p>
  </w:footnote>
  <w:footnote w:type="continuationSeparator" w:id="0">
    <w:p w:rsidR="001515E0" w:rsidRDefault="00151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8B" w:rsidRDefault="001515E0">
    <w:pPr>
      <w:pStyle w:val="Ttulodaagenda"/>
      <w:rPr>
        <w:rFonts w:ascii="Arial" w:hAnsi="Arial"/>
      </w:rPr>
    </w:pPr>
    <w:r>
      <w:rPr>
        <w:rFonts w:ascii="Arial" w:hAnsi="Arial"/>
      </w:rPr>
      <w:t>Pauta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D36C7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CBEC2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2DC0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3121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28B"/>
    <w:rsid w:val="000563B7"/>
    <w:rsid w:val="000F328B"/>
    <w:rsid w:val="001515E0"/>
    <w:rsid w:val="00C547F9"/>
    <w:rsid w:val="00C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69B9"/>
  <w15:docId w15:val="{94506B09-4592-4E50-B453-21BC7E6E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ttulo1">
    <w:name w:val="Caract título 1"/>
    <w:basedOn w:val="Fontepargpadro"/>
    <w:uiPriority w:val="1"/>
    <w:semiHidden/>
    <w:qFormat/>
    <w:rPr>
      <w:color w:val="D9D9D9" w:themeColor="background1" w:themeShade="D9"/>
      <w:sz w:val="96"/>
      <w:szCs w:val="96"/>
    </w:rPr>
  </w:style>
  <w:style w:type="character" w:customStyle="1" w:styleId="Caractttulo2">
    <w:name w:val="Caract título 2"/>
    <w:basedOn w:val="Fontepargpadro"/>
    <w:uiPriority w:val="1"/>
    <w:qFormat/>
    <w:rPr>
      <w:b/>
      <w:sz w:val="18"/>
    </w:r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Caracteresdotextodobalo">
    <w:name w:val="Caracteres do texto do balão"/>
    <w:basedOn w:val="Fontepargpadr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racteresdocabealho">
    <w:name w:val="Caracteres do cabeçalho"/>
    <w:basedOn w:val="Fontepargpadro"/>
    <w:uiPriority w:val="99"/>
    <w:semiHidden/>
    <w:qFormat/>
    <w:rPr>
      <w:sz w:val="18"/>
    </w:rPr>
  </w:style>
  <w:style w:type="character" w:customStyle="1" w:styleId="Caracteresdorodap">
    <w:name w:val="Caracteres do rodapé"/>
    <w:basedOn w:val="Fontepargpadro"/>
    <w:uiPriority w:val="99"/>
    <w:semiHidden/>
    <w:qFormat/>
    <w:rPr>
      <w:sz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 1"/>
    <w:basedOn w:val="Normal"/>
    <w:next w:val="Normal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ttulo2">
    <w:name w:val="título 2"/>
    <w:basedOn w:val="Normal"/>
    <w:next w:val="Normal"/>
    <w:uiPriority w:val="1"/>
    <w:unhideWhenUsed/>
    <w:qFormat/>
    <w:pPr>
      <w:spacing w:before="320"/>
      <w:outlineLvl w:val="1"/>
    </w:pPr>
    <w:rPr>
      <w:b/>
    </w:rPr>
  </w:style>
  <w:style w:type="paragraph" w:customStyle="1" w:styleId="Evento-Negrito">
    <w:name w:val="Evento - Negrito"/>
    <w:basedOn w:val="Evento"/>
    <w:qFormat/>
    <w:rPr>
      <w:b/>
    </w:rPr>
  </w:style>
  <w:style w:type="paragraph" w:customStyle="1" w:styleId="Dataehora">
    <w:name w:val="Data e hora"/>
    <w:basedOn w:val="Normal"/>
    <w:qFormat/>
    <w:pPr>
      <w:spacing w:after="300"/>
      <w:contextualSpacing/>
    </w:pPr>
  </w:style>
  <w:style w:type="paragraph" w:customStyle="1" w:styleId="Informaessobreapauta">
    <w:name w:val="Informações sobre a pauta"/>
    <w:basedOn w:val="Normal"/>
    <w:qFormat/>
    <w:pPr>
      <w:spacing w:after="600" w:line="336" w:lineRule="auto"/>
      <w:contextualSpacing/>
    </w:pPr>
  </w:style>
  <w:style w:type="paragraph" w:customStyle="1" w:styleId="Evento">
    <w:name w:val="Evento"/>
    <w:basedOn w:val="Normal"/>
    <w:qFormat/>
    <w:pPr>
      <w:spacing w:after="80"/>
    </w:pPr>
  </w:style>
  <w:style w:type="paragraph" w:customStyle="1" w:styleId="Informaesadicionais">
    <w:name w:val="Informações adicionais"/>
    <w:basedOn w:val="Informaessobreapauta"/>
    <w:qFormat/>
    <w:pPr>
      <w:spacing w:after="120"/>
    </w:pPr>
  </w:style>
  <w:style w:type="paragraph" w:customStyle="1" w:styleId="Textodobalo">
    <w:name w:val="Texto do balão"/>
    <w:basedOn w:val="Normal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Ttulodaagenda">
    <w:name w:val="Título da agenda"/>
    <w:basedOn w:val="Normal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Titulodareunio">
    <w:name w:val="Titulo da reunião"/>
    <w:basedOn w:val="Normal"/>
    <w:qFormat/>
    <w:pPr>
      <w:spacing w:before="320"/>
      <w:outlineLvl w:val="1"/>
    </w:pPr>
    <w:rPr>
      <w:b/>
    </w:rPr>
  </w:style>
  <w:style w:type="paragraph" w:customStyle="1" w:styleId="cabealho">
    <w:name w:val="cabeçalho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customStyle="1" w:styleId="rodap">
    <w:name w:val="rodapé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customStyle="1" w:styleId="PlaceholderAutotext58">
    <w:name w:val="PlaceholderAutotext_58"/>
    <w:qFormat/>
    <w:rPr>
      <w:rFonts w:ascii="Calibri" w:eastAsiaTheme="minorEastAsia" w:hAnsi="Calibri"/>
      <w:color w:val="00000A"/>
      <w:sz w:val="18"/>
    </w:rPr>
  </w:style>
  <w:style w:type="paragraph" w:styleId="Cabealho0">
    <w:name w:val="header"/>
    <w:basedOn w:val="Normal"/>
  </w:style>
  <w:style w:type="table" w:customStyle="1" w:styleId="Gradedetabela">
    <w:name w:val="Grade de tabela"/>
    <w:basedOn w:val="Tabela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0">
    <w:name w:val="footer"/>
    <w:basedOn w:val="Normal"/>
    <w:link w:val="RodapChar"/>
    <w:uiPriority w:val="99"/>
    <w:unhideWhenUsed/>
    <w:rsid w:val="00C547F9"/>
    <w:pPr>
      <w:tabs>
        <w:tab w:val="center" w:pos="4513"/>
        <w:tab w:val="right" w:pos="9026"/>
      </w:tabs>
    </w:pPr>
    <w:rPr>
      <w:rFonts w:cs="Mangal"/>
    </w:rPr>
  </w:style>
  <w:style w:type="character" w:customStyle="1" w:styleId="RodapChar">
    <w:name w:val="Rodapé Char"/>
    <w:basedOn w:val="Fontepargpadro"/>
    <w:link w:val="Rodap0"/>
    <w:uiPriority w:val="99"/>
    <w:rsid w:val="00C547F9"/>
    <w:rPr>
      <w:rFonts w:cs="Mangal"/>
      <w:color w:val="00000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embedSystemFonts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C55"/>
    <w:rsid w:val="00816C55"/>
    <w:rsid w:val="008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PlaceholderAutotext52">
    <w:name w:val="PlaceholderAutotext_52"/>
  </w:style>
  <w:style w:type="paragraph" w:customStyle="1" w:styleId="PlaceholderAutotext53">
    <w:name w:val="PlaceholderAutotext_53"/>
  </w:style>
  <w:style w:type="paragraph" w:customStyle="1" w:styleId="PlaceholderAutotext54">
    <w:name w:val="PlaceholderAutotext_54"/>
  </w:style>
  <w:style w:type="paragraph" w:customStyle="1" w:styleId="PlaceholderAutotext55">
    <w:name w:val="PlaceholderAutotext_55"/>
  </w:style>
  <w:style w:type="paragraph" w:customStyle="1" w:styleId="PlaceholderAutotext56">
    <w:name w:val="PlaceholderAutotext_56"/>
  </w:style>
  <w:style w:type="paragraph" w:customStyle="1" w:styleId="PlaceholderAutotext57">
    <w:name w:val="PlaceholderAutotext_57"/>
  </w:style>
  <w:style w:type="paragraph" w:customStyle="1" w:styleId="PlaceholderAutotext58">
    <w:name w:val="PlaceholderAutotext_58"/>
  </w:style>
  <w:style w:type="paragraph" w:customStyle="1" w:styleId="PlaceholderAutotext59">
    <w:name w:val="PlaceholderAutotext_59"/>
  </w:style>
  <w:style w:type="paragraph" w:customStyle="1" w:styleId="Evento">
    <w:name w:val="Evento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0">
    <w:name w:val="PlaceholderAutotext_60"/>
  </w:style>
  <w:style w:type="paragraph" w:customStyle="1" w:styleId="PlaceholderAutotext61">
    <w:name w:val="PlaceholderAutotext_61"/>
  </w:style>
  <w:style w:type="paragraph" w:customStyle="1" w:styleId="PlaceholderAutotext62">
    <w:name w:val="PlaceholderAutotext_62"/>
  </w:style>
  <w:style w:type="paragraph" w:customStyle="1" w:styleId="PlaceholderAutotext63">
    <w:name w:val="PlaceholderAutotext_63"/>
  </w:style>
  <w:style w:type="paragraph" w:customStyle="1" w:styleId="PlaceholderAutotext64">
    <w:name w:val="PlaceholderAutotext_64"/>
  </w:style>
  <w:style w:type="paragraph" w:customStyle="1" w:styleId="PlaceholderAutotext65">
    <w:name w:val="PlaceholderAutotext_65"/>
  </w:style>
  <w:style w:type="paragraph" w:customStyle="1" w:styleId="PlaceholderAutotext66">
    <w:name w:val="PlaceholderAutotext_66"/>
  </w:style>
  <w:style w:type="paragraph" w:customStyle="1" w:styleId="PlaceholderAutotext67">
    <w:name w:val="PlaceholderAutotext_67"/>
  </w:style>
  <w:style w:type="paragraph" w:customStyle="1" w:styleId="PlaceholderAutotext68">
    <w:name w:val="PlaceholderAutotext_68"/>
  </w:style>
  <w:style w:type="paragraph" w:customStyle="1" w:styleId="PlaceholderAutotext69">
    <w:name w:val="PlaceholderAutotext_69"/>
  </w:style>
  <w:style w:type="paragraph" w:customStyle="1" w:styleId="PlaceholderAutotext70">
    <w:name w:val="PlaceholderAutotext_70"/>
  </w:style>
  <w:style w:type="paragraph" w:customStyle="1" w:styleId="PlaceholderAutotext71">
    <w:name w:val="PlaceholderAutotext_71"/>
  </w:style>
  <w:style w:type="paragraph" w:customStyle="1" w:styleId="PlaceholderAutotext72">
    <w:name w:val="PlaceholderAutotext_72"/>
  </w:style>
  <w:style w:type="paragraph" w:customStyle="1" w:styleId="PlaceholderAutotext73">
    <w:name w:val="PlaceholderAutotext_73"/>
  </w:style>
  <w:style w:type="paragraph" w:customStyle="1" w:styleId="PlaceholderAutotext74">
    <w:name w:val="PlaceholderAutotext_74"/>
  </w:style>
  <w:style w:type="paragraph" w:customStyle="1" w:styleId="PlaceholderAutotext75">
    <w:name w:val="PlaceholderAutotext_75"/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Pr>
      <w:rFonts w:ascii="Tahoma" w:eastAsiaTheme="minorHAnsi" w:hAnsi="Tahoma" w:cs="Tahoma"/>
      <w:sz w:val="16"/>
      <w:szCs w:val="16"/>
    </w:rPr>
  </w:style>
  <w:style w:type="paragraph" w:customStyle="1" w:styleId="PlaceholderAutotext661">
    <w:name w:val="PlaceholderAutotext_66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2">
    <w:name w:val="PlaceholderAutotext_66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1">
    <w:name w:val="PlaceholderAutotext_74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7">
    <w:name w:val="PlaceholderAutotext_77"/>
  </w:style>
  <w:style w:type="paragraph" w:customStyle="1" w:styleId="PlaceholderAutotext80">
    <w:name w:val="PlaceholderAutotext_80"/>
  </w:style>
  <w:style w:type="paragraph" w:customStyle="1" w:styleId="PlaceholderAutotext94">
    <w:name w:val="PlaceholderAutotext_94"/>
  </w:style>
  <w:style w:type="paragraph" w:customStyle="1" w:styleId="PlaceholderAutotext95">
    <w:name w:val="PlaceholderAutotext_95"/>
  </w:style>
  <w:style w:type="paragraph" w:customStyle="1" w:styleId="PlaceholderAutotext96">
    <w:name w:val="PlaceholderAutotext_96"/>
  </w:style>
  <w:style w:type="paragraph" w:customStyle="1" w:styleId="PlaceholderAutotext107">
    <w:name w:val="PlaceholderAutotext_107"/>
  </w:style>
  <w:style w:type="paragraph" w:customStyle="1" w:styleId="PlaceholderAutotext108">
    <w:name w:val="PlaceholderAutotext_108"/>
  </w:style>
  <w:style w:type="paragraph" w:customStyle="1" w:styleId="PlaceholderAutotext109">
    <w:name w:val="PlaceholderAutotext_109"/>
  </w:style>
  <w:style w:type="paragraph" w:customStyle="1" w:styleId="PlaceholderAutotext111">
    <w:name w:val="PlaceholderAutotext_111"/>
  </w:style>
  <w:style w:type="paragraph" w:customStyle="1" w:styleId="PlaceholderAutotext112">
    <w:name w:val="PlaceholderAutotext_112"/>
  </w:style>
  <w:style w:type="paragraph" w:customStyle="1" w:styleId="PlaceholderAutotext114">
    <w:name w:val="PlaceholderAutotext_114"/>
  </w:style>
  <w:style w:type="paragraph" w:customStyle="1" w:styleId="PlaceholderAutotext117">
    <w:name w:val="PlaceholderAutotext_117"/>
  </w:style>
  <w:style w:type="paragraph" w:customStyle="1" w:styleId="PlaceholderAutotext119">
    <w:name w:val="PlaceholderAutotext_119"/>
  </w:style>
  <w:style w:type="paragraph" w:customStyle="1" w:styleId="PlaceholderAutotext120">
    <w:name w:val="PlaceholderAutotext_120"/>
  </w:style>
  <w:style w:type="paragraph" w:customStyle="1" w:styleId="PlaceholderAutotext122">
    <w:name w:val="PlaceholderAutotext_122"/>
  </w:style>
  <w:style w:type="paragraph" w:customStyle="1" w:styleId="PlaceholderAutotext581">
    <w:name w:val="PlaceholderAutotext_58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1">
    <w:name w:val="PlaceholderAutotext_67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582">
    <w:name w:val="PlaceholderAutotext_58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1">
    <w:name w:val="PlaceholderAutotext_62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0">
    <w:name w:val="PlaceholderAutotext_0"/>
    <w:pPr>
      <w:spacing w:before="320" w:after="0" w:line="240" w:lineRule="auto"/>
      <w:outlineLvl w:val="1"/>
    </w:pPr>
    <w:rPr>
      <w:rFonts w:eastAsiaTheme="minorHAnsi"/>
      <w:b/>
      <w:sz w:val="18"/>
    </w:rPr>
  </w:style>
  <w:style w:type="paragraph" w:customStyle="1" w:styleId="PlaceholderAutotext01">
    <w:name w:val="PlaceholderAutotext_01"/>
    <w:pPr>
      <w:spacing w:before="320" w:after="0" w:line="240" w:lineRule="auto"/>
      <w:outlineLvl w:val="1"/>
    </w:pPr>
    <w:rPr>
      <w:rFonts w:eastAsiaTheme="minorHAnsi"/>
      <w:b/>
      <w:sz w:val="18"/>
    </w:rPr>
  </w:style>
  <w:style w:type="paragraph" w:customStyle="1" w:styleId="PlaceholderAutotext1">
    <w:name w:val="PlaceholderAutotext_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11">
    <w:name w:val="PlaceholderAutotext_1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31">
    <w:name w:val="PlaceholderAutotext_531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32">
    <w:name w:val="PlaceholderAutotext_532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41">
    <w:name w:val="PlaceholderAutotext_54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51">
    <w:name w:val="PlaceholderAutotext_55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1">
    <w:name w:val="PlaceholderAutotext_56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1">
    <w:name w:val="PlaceholderAutotext_57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3">
    <w:name w:val="PlaceholderAutotext_58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2">
    <w:name w:val="PlaceholderAutotext_62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3">
    <w:name w:val="PlaceholderAutotext_66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2">
    <w:name w:val="PlaceholderAutotext_67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1">
    <w:name w:val="PlaceholderAutotext_711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2">
    <w:name w:val="PlaceholderAutotext_74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1">
    <w:name w:val="PlaceholderAutotext_751"/>
    <w:pPr>
      <w:spacing w:after="600" w:line="336" w:lineRule="auto"/>
    </w:pPr>
    <w:rPr>
      <w:rFonts w:eastAsiaTheme="minorHAnsi"/>
      <w:sz w:val="18"/>
    </w:rPr>
  </w:style>
  <w:style w:type="paragraph" w:customStyle="1" w:styleId="D400A103146049D59F7B2547362660B3">
    <w:name w:val="D400A103146049D59F7B2547362660B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33">
    <w:name w:val="PlaceholderAutotext_533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D400A103146049D59F7B2547362660B31">
    <w:name w:val="D400A103146049D59F7B2547362660B31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52">
    <w:name w:val="PlaceholderAutotext_55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2">
    <w:name w:val="PlaceholderAutotext_56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2">
    <w:name w:val="PlaceholderAutotext_572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4">
    <w:name w:val="PlaceholderAutotext_58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3">
    <w:name w:val="PlaceholderAutotext_62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4">
    <w:name w:val="PlaceholderAutotext_66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3">
    <w:name w:val="PlaceholderAutotext_67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2">
    <w:name w:val="PlaceholderAutotext_712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3">
    <w:name w:val="PlaceholderAutotext_74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2">
    <w:name w:val="PlaceholderAutotext_752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4">
    <w:name w:val="PlaceholderAutotext_534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3">
    <w:name w:val="PlaceholderAutotext_55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3">
    <w:name w:val="PlaceholderAutotext_56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3">
    <w:name w:val="PlaceholderAutotext_573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5">
    <w:name w:val="PlaceholderAutotext_58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4">
    <w:name w:val="PlaceholderAutotext_62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5">
    <w:name w:val="PlaceholderAutotext_66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4">
    <w:name w:val="PlaceholderAutotext_67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3">
    <w:name w:val="PlaceholderAutotext_713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4">
    <w:name w:val="PlaceholderAutotext_74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3">
    <w:name w:val="PlaceholderAutotext_753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5">
    <w:name w:val="PlaceholderAutotext_535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4">
    <w:name w:val="PlaceholderAutotext_55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4">
    <w:name w:val="PlaceholderAutotext_56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4">
    <w:name w:val="PlaceholderAutotext_574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6">
    <w:name w:val="PlaceholderAutotext_58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5">
    <w:name w:val="PlaceholderAutotext_62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6">
    <w:name w:val="PlaceholderAutotext_66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5">
    <w:name w:val="PlaceholderAutotext_67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4">
    <w:name w:val="PlaceholderAutotext_714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5">
    <w:name w:val="PlaceholderAutotext_74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4">
    <w:name w:val="PlaceholderAutotext_754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6">
    <w:name w:val="PlaceholderAutotext_536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5">
    <w:name w:val="PlaceholderAutotext_55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5">
    <w:name w:val="PlaceholderAutotext_56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5">
    <w:name w:val="PlaceholderAutotext_575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7">
    <w:name w:val="PlaceholderAutotext_58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6">
    <w:name w:val="PlaceholderAutotext_62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7">
    <w:name w:val="PlaceholderAutotext_66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6">
    <w:name w:val="PlaceholderAutotext_67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5">
    <w:name w:val="PlaceholderAutotext_715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6">
    <w:name w:val="PlaceholderAutotext_74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5">
    <w:name w:val="PlaceholderAutotext_755"/>
    <w:pPr>
      <w:spacing w:after="600" w:line="336" w:lineRule="auto"/>
    </w:pPr>
    <w:rPr>
      <w:rFonts w:eastAsiaTheme="minorHAnsi"/>
      <w:sz w:val="18"/>
    </w:rPr>
  </w:style>
  <w:style w:type="paragraph" w:customStyle="1" w:styleId="PlaceholderAutotext537">
    <w:name w:val="PlaceholderAutotext_537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6">
    <w:name w:val="PlaceholderAutotext_55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6">
    <w:name w:val="PlaceholderAutotext_56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6">
    <w:name w:val="PlaceholderAutotext_576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8">
    <w:name w:val="PlaceholderAutotext_58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7">
    <w:name w:val="PlaceholderAutotext_62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8">
    <w:name w:val="PlaceholderAutotext_66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7">
    <w:name w:val="PlaceholderAutotext_67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6">
    <w:name w:val="PlaceholderAutotext_716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7">
    <w:name w:val="PlaceholderAutotext_74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6">
    <w:name w:val="PlaceholderAutotext_756"/>
    <w:pPr>
      <w:spacing w:after="120" w:line="336" w:lineRule="auto"/>
    </w:pPr>
    <w:rPr>
      <w:rFonts w:eastAsiaTheme="minorHAnsi"/>
      <w:sz w:val="18"/>
    </w:rPr>
  </w:style>
  <w:style w:type="paragraph" w:customStyle="1" w:styleId="PlaceholderAutotext538">
    <w:name w:val="PlaceholderAutotext_538"/>
    <w:pPr>
      <w:spacing w:after="300" w:line="240" w:lineRule="auto"/>
      <w:contextualSpacing/>
    </w:pPr>
    <w:rPr>
      <w:rFonts w:eastAsiaTheme="minorHAnsi"/>
      <w:sz w:val="18"/>
    </w:rPr>
  </w:style>
  <w:style w:type="paragraph" w:customStyle="1" w:styleId="PlaceholderAutotext557">
    <w:name w:val="PlaceholderAutotext_55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67">
    <w:name w:val="PlaceholderAutotext_56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77">
    <w:name w:val="PlaceholderAutotext_577"/>
    <w:pPr>
      <w:spacing w:after="600" w:line="336" w:lineRule="auto"/>
      <w:contextualSpacing/>
    </w:pPr>
    <w:rPr>
      <w:rFonts w:eastAsiaTheme="minorHAnsi"/>
      <w:sz w:val="18"/>
    </w:rPr>
  </w:style>
  <w:style w:type="paragraph" w:customStyle="1" w:styleId="PlaceholderAutotext589">
    <w:name w:val="PlaceholderAutotext_589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28">
    <w:name w:val="PlaceholderAutotext_62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69">
    <w:name w:val="PlaceholderAutotext_669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678">
    <w:name w:val="PlaceholderAutotext_67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17">
    <w:name w:val="PlaceholderAutotext_717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48">
    <w:name w:val="PlaceholderAutotext_748"/>
    <w:pPr>
      <w:spacing w:after="80" w:line="240" w:lineRule="auto"/>
    </w:pPr>
    <w:rPr>
      <w:rFonts w:eastAsiaTheme="minorHAnsi"/>
      <w:sz w:val="18"/>
    </w:rPr>
  </w:style>
  <w:style w:type="paragraph" w:customStyle="1" w:styleId="PlaceholderAutotext757">
    <w:name w:val="PlaceholderAutotext_757"/>
    <w:pPr>
      <w:spacing w:after="120" w:line="336" w:lineRule="auto"/>
    </w:pPr>
    <w:rPr>
      <w:rFonts w:eastAsiaTheme="minorHAnsi"/>
      <w:sz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A5BC3C9E-442D-4BF4-9FB2-DF9A94DF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8709F-39DE-477F-BA28-C3139ACBD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83009-7688-46AD-89D4-6CD8BB31A2C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/>
  <dc:description/>
  <cp:lastModifiedBy>Gabriel Luiz Deina</cp:lastModifiedBy>
  <cp:revision>8</cp:revision>
  <cp:lastPrinted>2006-08-01T17:47:00Z</cp:lastPrinted>
  <dcterms:created xsi:type="dcterms:W3CDTF">2018-04-08T13:20:00Z</dcterms:created>
  <dcterms:modified xsi:type="dcterms:W3CDTF">2018-04-09T14:09:00Z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12.0000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false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ViolationReportStatus">
    <vt:lpwstr>None</vt:lpwstr>
  </property>
</Properties>
</file>